
<file path=[Content_Types].xml><?xml version="1.0" encoding="utf-8"?>
<Types xmlns="http://schemas.openxmlformats.org/package/2006/content-types">
  <Default Extension="png" ContentType="image/png"/>
  <Default Extension="bin" ContentType="application/vnd.ms-office.activeX"/>
  <Default Extension="wmf" ContentType="image/x-wmf"/>
  <Default Extension="jpeg" ContentType="image/jpeg"/>
  <Default Extension="emf" ContentType="image/x-emf"/>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footer3.xml" ContentType="application/vnd.openxmlformats-officedocument.wordprocessingml.footer+xml"/>
  <Override PartName="/word/header5.xml" ContentType="application/vnd.openxmlformats-officedocument.wordprocessingml.header+xml"/>
  <Override PartName="/word/footer4.xml" ContentType="application/vnd.openxmlformats-officedocument.wordprocessingml.footer+xml"/>
  <Override PartName="/word/header6.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activeX/activeX1.xml" ContentType="application/vnd.ms-office.activeX+xml"/>
  <Override PartName="/word/activeX/activeX2.xml" ContentType="application/vnd.ms-office.activeX+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footer8.xml" ContentType="application/vnd.openxmlformats-officedocument.wordprocessingml.footer+xml"/>
  <Override PartName="/word/footer9.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B55241" w:rsidRDefault="00091F71" w:rsidP="00F34557">
      <w:pPr>
        <w:pStyle w:val="FauxTitrelivre"/>
        <w:jc w:val="right"/>
      </w:pPr>
      <w:r w:rsidRPr="00091F71">
        <w:t xml:space="preserve">Microsoft </w:t>
      </w:r>
      <w:r w:rsidR="00B55241" w:rsidRPr="00091F71">
        <w:t>Proje</w:t>
      </w:r>
      <w:r w:rsidR="00A646F4">
        <w:t>c</w:t>
      </w:r>
      <w:r w:rsidR="00B55241" w:rsidRPr="00091F71">
        <w:t>t Online</w:t>
      </w:r>
    </w:p>
    <w:p w:rsidR="00F34557" w:rsidRPr="00F34557" w:rsidRDefault="00F34557" w:rsidP="00F34557">
      <w:pPr>
        <w:pStyle w:val="FauxTitrelivre"/>
        <w:spacing w:before="420"/>
        <w:jc w:val="right"/>
        <w:rPr>
          <w:sz w:val="48"/>
          <w:szCs w:val="48"/>
        </w:rPr>
      </w:pPr>
      <w:r w:rsidRPr="00F34557">
        <w:rPr>
          <w:sz w:val="48"/>
          <w:szCs w:val="48"/>
        </w:rPr>
        <w:t>Gérard Ducouret</w:t>
      </w:r>
    </w:p>
    <w:p w:rsidR="00091F71" w:rsidRDefault="00091F71" w:rsidP="001F07C8"/>
    <w:p w:rsidR="00091F71" w:rsidRDefault="00091F71" w:rsidP="001F07C8">
      <w:pPr>
        <w:pStyle w:val="BodyText"/>
        <w:sectPr w:rsidR="00091F71" w:rsidSect="00FB46EC">
          <w:headerReference w:type="even" r:id="rId8"/>
          <w:headerReference w:type="default" r:id="rId9"/>
          <w:footerReference w:type="default" r:id="rId10"/>
          <w:headerReference w:type="first" r:id="rId11"/>
          <w:footerReference w:type="first" r:id="rId12"/>
          <w:pgSz w:w="10490" w:h="13325" w:code="9"/>
          <w:pgMar w:top="1134" w:right="1134" w:bottom="1134" w:left="1134" w:header="567" w:footer="567" w:gutter="0"/>
          <w:cols w:space="708"/>
          <w:titlePg/>
          <w:docGrid w:linePitch="360"/>
        </w:sectPr>
      </w:pPr>
    </w:p>
    <w:p w:rsidR="00091F71" w:rsidRDefault="00091F71" w:rsidP="001F07C8">
      <w:pPr>
        <w:pStyle w:val="BodyText"/>
        <w:sectPr w:rsidR="00091F71" w:rsidSect="00FB46EC">
          <w:headerReference w:type="first" r:id="rId13"/>
          <w:footerReference w:type="first" r:id="rId14"/>
          <w:pgSz w:w="10490" w:h="13325" w:code="9"/>
          <w:pgMar w:top="1134" w:right="1134" w:bottom="1134" w:left="1134" w:header="567" w:footer="567" w:gutter="0"/>
          <w:cols w:space="708"/>
          <w:titlePg/>
          <w:docGrid w:linePitch="360"/>
        </w:sectPr>
      </w:pPr>
    </w:p>
    <w:p w:rsidR="00091F71" w:rsidRPr="00091F71" w:rsidRDefault="00091F71" w:rsidP="00091F71">
      <w:pPr>
        <w:pStyle w:val="Nomauteur"/>
      </w:pPr>
      <w:r w:rsidRPr="00091F71">
        <w:lastRenderedPageBreak/>
        <w:t>Gérard Ducouret</w:t>
      </w:r>
    </w:p>
    <w:p w:rsidR="00091F71" w:rsidRDefault="00091F71" w:rsidP="00091F71">
      <w:pPr>
        <w:pStyle w:val="Titrelivre"/>
      </w:pPr>
      <w:r w:rsidRPr="00091F71">
        <w:t>Microsoft Projet Online</w:t>
      </w:r>
    </w:p>
    <w:p w:rsidR="00091F71" w:rsidRDefault="00091F71" w:rsidP="001F07C8">
      <w:pPr>
        <w:pStyle w:val="BodyText"/>
        <w:sectPr w:rsidR="00091F71" w:rsidSect="00FB46EC">
          <w:headerReference w:type="first" r:id="rId15"/>
          <w:footerReference w:type="first" r:id="rId16"/>
          <w:pgSz w:w="10490" w:h="13325" w:code="9"/>
          <w:pgMar w:top="1134" w:right="1134" w:bottom="1134" w:left="1134" w:header="567" w:footer="567" w:gutter="0"/>
          <w:cols w:space="708"/>
          <w:titlePg/>
          <w:docGrid w:linePitch="360"/>
        </w:sectPr>
      </w:pPr>
    </w:p>
    <w:p w:rsidR="00091F71" w:rsidRDefault="00091F71" w:rsidP="001F07C8">
      <w:pPr>
        <w:pStyle w:val="BodyText"/>
        <w:sectPr w:rsidR="00091F71" w:rsidSect="00FB46EC">
          <w:headerReference w:type="first" r:id="rId17"/>
          <w:footerReference w:type="first" r:id="rId18"/>
          <w:pgSz w:w="10490" w:h="13325" w:code="9"/>
          <w:pgMar w:top="1134" w:right="1134" w:bottom="1134" w:left="1134" w:header="567" w:footer="567" w:gutter="0"/>
          <w:cols w:space="708"/>
          <w:titlePg/>
          <w:docGrid w:linePitch="360"/>
        </w:sectPr>
      </w:pPr>
    </w:p>
    <w:p w:rsidR="00091F71" w:rsidRPr="00C175BC" w:rsidRDefault="00091F71" w:rsidP="00C175BC">
      <w:pPr>
        <w:jc w:val="center"/>
        <w:rPr>
          <w:rFonts w:ascii="Script MT Bold" w:hAnsi="Script MT Bold"/>
          <w:sz w:val="32"/>
          <w:szCs w:val="32"/>
        </w:rPr>
      </w:pPr>
      <w:bookmarkStart w:id="0" w:name="TDM"/>
      <w:r w:rsidRPr="00C175BC">
        <w:rPr>
          <w:rFonts w:ascii="Script MT Bold" w:hAnsi="Script MT Bold"/>
          <w:sz w:val="32"/>
          <w:szCs w:val="32"/>
        </w:rPr>
        <w:lastRenderedPageBreak/>
        <w:t>Table des matières</w:t>
      </w:r>
      <w:bookmarkEnd w:id="0"/>
    </w:p>
    <w:p w:rsidR="006356F6" w:rsidRDefault="00322A74" w:rsidP="001F07C8">
      <w:pPr>
        <w:rPr>
          <w:noProof/>
        </w:rPr>
      </w:pPr>
      <w:r w:rsidRPr="00920BA4">
        <w:rPr>
          <w:color w:val="FFFFFF" w:themeColor="background1"/>
        </w:rPr>
        <w:t>End</w:t>
      </w:r>
      <w:r w:rsidR="008B390A">
        <w:rPr>
          <w:color w:val="FFFFFF" w:themeColor="background1"/>
          <w:lang w:val="en-US"/>
        </w:rPr>
        <w:fldChar w:fldCharType="begin"/>
      </w:r>
      <w:r w:rsidR="008B390A" w:rsidRPr="00920BA4">
        <w:rPr>
          <w:color w:val="FFFFFF" w:themeColor="background1"/>
        </w:rPr>
        <w:instrText xml:space="preserve"> TOC \o "1-2" \u </w:instrText>
      </w:r>
      <w:r w:rsidR="008B390A">
        <w:rPr>
          <w:color w:val="FFFFFF" w:themeColor="background1"/>
          <w:lang w:val="en-US"/>
        </w:rPr>
        <w:fldChar w:fldCharType="separate"/>
      </w:r>
    </w:p>
    <w:p w:rsidR="006356F6" w:rsidRDefault="006356F6">
      <w:pPr>
        <w:pStyle w:val="TOC1"/>
        <w:rPr>
          <w:rFonts w:eastAsiaTheme="minorEastAsia"/>
          <w:sz w:val="22"/>
        </w:rPr>
      </w:pPr>
      <w:r w:rsidRPr="003E3B5E">
        <w:t>1</w:t>
      </w:r>
      <w:r>
        <w:rPr>
          <w:rFonts w:eastAsiaTheme="minorEastAsia"/>
          <w:sz w:val="22"/>
        </w:rPr>
        <w:tab/>
      </w:r>
      <w:r w:rsidRPr="003E3B5E">
        <w:t>Télécharger et installer Office 365</w:t>
      </w:r>
      <w:r>
        <w:tab/>
      </w:r>
      <w:r>
        <w:fldChar w:fldCharType="begin"/>
      </w:r>
      <w:r>
        <w:instrText xml:space="preserve"> PAGEREF _Toc484096890 \h </w:instrText>
      </w:r>
      <w:r>
        <w:fldChar w:fldCharType="separate"/>
      </w:r>
      <w:r>
        <w:t>15</w:t>
      </w:r>
      <w:r>
        <w:fldChar w:fldCharType="end"/>
      </w:r>
    </w:p>
    <w:p w:rsidR="006356F6" w:rsidRDefault="006356F6">
      <w:pPr>
        <w:pStyle w:val="TOC2"/>
        <w:rPr>
          <w:rFonts w:eastAsiaTheme="minorEastAsia"/>
          <w:noProof/>
          <w:sz w:val="22"/>
          <w:lang w:eastAsia="fr-FR"/>
        </w:rPr>
      </w:pPr>
      <w:r>
        <w:rPr>
          <w:noProof/>
        </w:rPr>
        <w:t>1.1</w:t>
      </w:r>
      <w:r>
        <w:rPr>
          <w:rFonts w:eastAsiaTheme="minorEastAsia"/>
          <w:noProof/>
          <w:sz w:val="22"/>
          <w:lang w:eastAsia="fr-FR"/>
        </w:rPr>
        <w:tab/>
      </w:r>
      <w:r>
        <w:rPr>
          <w:noProof/>
        </w:rPr>
        <w:t>Installation standard en trois étapes</w:t>
      </w:r>
      <w:r>
        <w:rPr>
          <w:noProof/>
        </w:rPr>
        <w:tab/>
      </w:r>
      <w:r>
        <w:rPr>
          <w:noProof/>
        </w:rPr>
        <w:fldChar w:fldCharType="begin"/>
      </w:r>
      <w:r>
        <w:rPr>
          <w:noProof/>
        </w:rPr>
        <w:instrText xml:space="preserve"> PAGEREF _Toc484096891 \h </w:instrText>
      </w:r>
      <w:r>
        <w:rPr>
          <w:noProof/>
        </w:rPr>
      </w:r>
      <w:r>
        <w:rPr>
          <w:noProof/>
        </w:rPr>
        <w:fldChar w:fldCharType="separate"/>
      </w:r>
      <w:r>
        <w:rPr>
          <w:noProof/>
        </w:rPr>
        <w:t>15</w:t>
      </w:r>
      <w:r>
        <w:rPr>
          <w:noProof/>
        </w:rPr>
        <w:fldChar w:fldCharType="end"/>
      </w:r>
    </w:p>
    <w:p w:rsidR="006356F6" w:rsidRDefault="006356F6">
      <w:pPr>
        <w:pStyle w:val="TOC1"/>
        <w:rPr>
          <w:rFonts w:eastAsiaTheme="minorEastAsia"/>
          <w:sz w:val="22"/>
        </w:rPr>
      </w:pPr>
      <w:r>
        <w:t>2</w:t>
      </w:r>
      <w:r>
        <w:rPr>
          <w:rFonts w:eastAsiaTheme="minorEastAsia"/>
          <w:sz w:val="22"/>
        </w:rPr>
        <w:tab/>
      </w:r>
      <w:r>
        <w:t>Installation pas à pas</w:t>
      </w:r>
      <w:r>
        <w:tab/>
      </w:r>
      <w:r>
        <w:fldChar w:fldCharType="begin"/>
      </w:r>
      <w:r>
        <w:instrText xml:space="preserve"> PAGEREF _Toc484096892 \h </w:instrText>
      </w:r>
      <w:r>
        <w:fldChar w:fldCharType="separate"/>
      </w:r>
      <w:r>
        <w:t>16</w:t>
      </w:r>
      <w:r>
        <w:fldChar w:fldCharType="end"/>
      </w:r>
    </w:p>
    <w:p w:rsidR="006356F6" w:rsidRDefault="006356F6">
      <w:pPr>
        <w:pStyle w:val="TOC2"/>
        <w:rPr>
          <w:rFonts w:eastAsiaTheme="minorEastAsia"/>
          <w:noProof/>
          <w:sz w:val="22"/>
          <w:lang w:eastAsia="fr-FR"/>
        </w:rPr>
      </w:pPr>
      <w:r>
        <w:rPr>
          <w:noProof/>
        </w:rPr>
        <w:t>2.1</w:t>
      </w:r>
      <w:r>
        <w:rPr>
          <w:rFonts w:eastAsiaTheme="minorEastAsia"/>
          <w:noProof/>
          <w:sz w:val="22"/>
          <w:lang w:eastAsia="fr-FR"/>
        </w:rPr>
        <w:tab/>
      </w:r>
      <w:r>
        <w:rPr>
          <w:noProof/>
        </w:rPr>
        <w:t>Quel est le contenu de votre package Office ?</w:t>
      </w:r>
      <w:r>
        <w:rPr>
          <w:noProof/>
        </w:rPr>
        <w:tab/>
      </w:r>
      <w:r>
        <w:rPr>
          <w:noProof/>
        </w:rPr>
        <w:fldChar w:fldCharType="begin"/>
      </w:r>
      <w:r>
        <w:rPr>
          <w:noProof/>
        </w:rPr>
        <w:instrText xml:space="preserve"> PAGEREF _Toc484096893 \h </w:instrText>
      </w:r>
      <w:r>
        <w:rPr>
          <w:noProof/>
        </w:rPr>
      </w:r>
      <w:r>
        <w:rPr>
          <w:noProof/>
        </w:rPr>
        <w:fldChar w:fldCharType="separate"/>
      </w:r>
      <w:r>
        <w:rPr>
          <w:noProof/>
        </w:rPr>
        <w:t>17</w:t>
      </w:r>
      <w:r>
        <w:rPr>
          <w:noProof/>
        </w:rPr>
        <w:fldChar w:fldCharType="end"/>
      </w:r>
    </w:p>
    <w:p w:rsidR="006356F6" w:rsidRDefault="006356F6">
      <w:pPr>
        <w:pStyle w:val="TOC2"/>
        <w:rPr>
          <w:rFonts w:eastAsiaTheme="minorEastAsia"/>
          <w:noProof/>
          <w:sz w:val="22"/>
          <w:lang w:eastAsia="fr-FR"/>
        </w:rPr>
      </w:pPr>
      <w:r>
        <w:rPr>
          <w:noProof/>
        </w:rPr>
        <w:t>2.2</w:t>
      </w:r>
      <w:r>
        <w:rPr>
          <w:rFonts w:eastAsiaTheme="minorEastAsia"/>
          <w:noProof/>
          <w:sz w:val="22"/>
          <w:lang w:eastAsia="fr-FR"/>
        </w:rPr>
        <w:tab/>
      </w:r>
      <w:r>
        <w:rPr>
          <w:noProof/>
        </w:rPr>
        <w:t>Office for Home : Installation sur un PC</w:t>
      </w:r>
      <w:r>
        <w:rPr>
          <w:noProof/>
        </w:rPr>
        <w:tab/>
      </w:r>
      <w:r>
        <w:rPr>
          <w:noProof/>
        </w:rPr>
        <w:fldChar w:fldCharType="begin"/>
      </w:r>
      <w:r>
        <w:rPr>
          <w:noProof/>
        </w:rPr>
        <w:instrText xml:space="preserve"> PAGEREF _Toc484096894 \h </w:instrText>
      </w:r>
      <w:r>
        <w:rPr>
          <w:noProof/>
        </w:rPr>
      </w:r>
      <w:r>
        <w:rPr>
          <w:noProof/>
        </w:rPr>
        <w:fldChar w:fldCharType="separate"/>
      </w:r>
      <w:r>
        <w:rPr>
          <w:noProof/>
        </w:rPr>
        <w:t>18</w:t>
      </w:r>
      <w:r>
        <w:rPr>
          <w:noProof/>
        </w:rPr>
        <w:fldChar w:fldCharType="end"/>
      </w:r>
    </w:p>
    <w:p w:rsidR="006356F6" w:rsidRDefault="006356F6">
      <w:pPr>
        <w:pStyle w:val="TOC2"/>
        <w:rPr>
          <w:rFonts w:eastAsiaTheme="minorEastAsia"/>
          <w:noProof/>
          <w:sz w:val="22"/>
          <w:lang w:eastAsia="fr-FR"/>
        </w:rPr>
      </w:pPr>
      <w:r>
        <w:rPr>
          <w:noProof/>
        </w:rPr>
        <w:t>2.3</w:t>
      </w:r>
      <w:r>
        <w:rPr>
          <w:rFonts w:eastAsiaTheme="minorEastAsia"/>
          <w:noProof/>
          <w:sz w:val="22"/>
          <w:lang w:eastAsia="fr-FR"/>
        </w:rPr>
        <w:tab/>
      </w:r>
      <w:r>
        <w:rPr>
          <w:noProof/>
        </w:rPr>
        <w:t>Etape 1 : Me loguer à mon Compte Office pour commencer l’installation</w:t>
      </w:r>
      <w:r>
        <w:rPr>
          <w:noProof/>
        </w:rPr>
        <w:tab/>
      </w:r>
      <w:r>
        <w:rPr>
          <w:noProof/>
        </w:rPr>
        <w:fldChar w:fldCharType="begin"/>
      </w:r>
      <w:r>
        <w:rPr>
          <w:noProof/>
        </w:rPr>
        <w:instrText xml:space="preserve"> PAGEREF _Toc484096895 \h </w:instrText>
      </w:r>
      <w:r>
        <w:rPr>
          <w:noProof/>
        </w:rPr>
      </w:r>
      <w:r>
        <w:rPr>
          <w:noProof/>
        </w:rPr>
        <w:fldChar w:fldCharType="separate"/>
      </w:r>
      <w:r>
        <w:rPr>
          <w:noProof/>
        </w:rPr>
        <w:t>20</w:t>
      </w:r>
      <w:r>
        <w:rPr>
          <w:noProof/>
        </w:rPr>
        <w:fldChar w:fldCharType="end"/>
      </w:r>
    </w:p>
    <w:p w:rsidR="006356F6" w:rsidRDefault="006356F6">
      <w:pPr>
        <w:pStyle w:val="TOC2"/>
        <w:rPr>
          <w:rFonts w:eastAsiaTheme="minorEastAsia"/>
          <w:noProof/>
          <w:sz w:val="22"/>
          <w:lang w:eastAsia="fr-FR"/>
        </w:rPr>
      </w:pPr>
      <w:r>
        <w:rPr>
          <w:noProof/>
        </w:rPr>
        <w:t>2.4</w:t>
      </w:r>
      <w:r>
        <w:rPr>
          <w:rFonts w:eastAsiaTheme="minorEastAsia"/>
          <w:noProof/>
          <w:sz w:val="22"/>
          <w:lang w:eastAsia="fr-FR"/>
        </w:rPr>
        <w:tab/>
      </w:r>
      <w:r>
        <w:rPr>
          <w:noProof/>
        </w:rPr>
        <w:t>Etape 2 : Installer Office</w:t>
      </w:r>
      <w:r>
        <w:rPr>
          <w:noProof/>
        </w:rPr>
        <w:tab/>
      </w:r>
      <w:r>
        <w:rPr>
          <w:noProof/>
        </w:rPr>
        <w:fldChar w:fldCharType="begin"/>
      </w:r>
      <w:r>
        <w:rPr>
          <w:noProof/>
        </w:rPr>
        <w:instrText xml:space="preserve"> PAGEREF _Toc484096896 \h </w:instrText>
      </w:r>
      <w:r>
        <w:rPr>
          <w:noProof/>
        </w:rPr>
      </w:r>
      <w:r>
        <w:rPr>
          <w:noProof/>
        </w:rPr>
        <w:fldChar w:fldCharType="separate"/>
      </w:r>
      <w:r>
        <w:rPr>
          <w:noProof/>
        </w:rPr>
        <w:t>22</w:t>
      </w:r>
      <w:r>
        <w:rPr>
          <w:noProof/>
        </w:rPr>
        <w:fldChar w:fldCharType="end"/>
      </w:r>
    </w:p>
    <w:p w:rsidR="006356F6" w:rsidRDefault="006356F6">
      <w:pPr>
        <w:pStyle w:val="TOC2"/>
        <w:rPr>
          <w:rFonts w:eastAsiaTheme="minorEastAsia"/>
          <w:noProof/>
          <w:sz w:val="22"/>
          <w:lang w:eastAsia="fr-FR"/>
        </w:rPr>
      </w:pPr>
      <w:r>
        <w:rPr>
          <w:noProof/>
        </w:rPr>
        <w:t>2.5</w:t>
      </w:r>
      <w:r>
        <w:rPr>
          <w:rFonts w:eastAsiaTheme="minorEastAsia"/>
          <w:noProof/>
          <w:sz w:val="22"/>
          <w:lang w:eastAsia="fr-FR"/>
        </w:rPr>
        <w:tab/>
      </w:r>
      <w:r>
        <w:rPr>
          <w:noProof/>
        </w:rPr>
        <w:t>Etape 3 : Activer Office</w:t>
      </w:r>
      <w:r>
        <w:rPr>
          <w:noProof/>
        </w:rPr>
        <w:tab/>
      </w:r>
      <w:r>
        <w:rPr>
          <w:noProof/>
        </w:rPr>
        <w:fldChar w:fldCharType="begin"/>
      </w:r>
      <w:r>
        <w:rPr>
          <w:noProof/>
        </w:rPr>
        <w:instrText xml:space="preserve"> PAGEREF _Toc484096897 \h </w:instrText>
      </w:r>
      <w:r>
        <w:rPr>
          <w:noProof/>
        </w:rPr>
      </w:r>
      <w:r>
        <w:rPr>
          <w:noProof/>
        </w:rPr>
        <w:fldChar w:fldCharType="separate"/>
      </w:r>
      <w:r>
        <w:rPr>
          <w:noProof/>
        </w:rPr>
        <w:t>24</w:t>
      </w:r>
      <w:r>
        <w:rPr>
          <w:noProof/>
        </w:rPr>
        <w:fldChar w:fldCharType="end"/>
      </w:r>
    </w:p>
    <w:p w:rsidR="006356F6" w:rsidRDefault="006356F6">
      <w:pPr>
        <w:pStyle w:val="TOC2"/>
        <w:rPr>
          <w:rFonts w:eastAsiaTheme="minorEastAsia"/>
          <w:noProof/>
          <w:sz w:val="22"/>
          <w:lang w:eastAsia="fr-FR"/>
        </w:rPr>
      </w:pPr>
      <w:r>
        <w:rPr>
          <w:noProof/>
        </w:rPr>
        <w:t>2.6</w:t>
      </w:r>
      <w:r>
        <w:rPr>
          <w:rFonts w:eastAsiaTheme="minorEastAsia"/>
          <w:noProof/>
          <w:sz w:val="22"/>
          <w:lang w:eastAsia="fr-FR"/>
        </w:rPr>
        <w:tab/>
      </w:r>
      <w:r>
        <w:rPr>
          <w:noProof/>
        </w:rPr>
        <w:t>Résolution de problèmes. Voir les liens :</w:t>
      </w:r>
      <w:r>
        <w:rPr>
          <w:noProof/>
        </w:rPr>
        <w:tab/>
      </w:r>
      <w:r>
        <w:rPr>
          <w:noProof/>
        </w:rPr>
        <w:fldChar w:fldCharType="begin"/>
      </w:r>
      <w:r>
        <w:rPr>
          <w:noProof/>
        </w:rPr>
        <w:instrText xml:space="preserve"> PAGEREF _Toc484096898 \h </w:instrText>
      </w:r>
      <w:r>
        <w:rPr>
          <w:noProof/>
        </w:rPr>
      </w:r>
      <w:r>
        <w:rPr>
          <w:noProof/>
        </w:rPr>
        <w:fldChar w:fldCharType="separate"/>
      </w:r>
      <w:r>
        <w:rPr>
          <w:noProof/>
        </w:rPr>
        <w:t>25</w:t>
      </w:r>
      <w:r>
        <w:rPr>
          <w:noProof/>
        </w:rPr>
        <w:fldChar w:fldCharType="end"/>
      </w:r>
    </w:p>
    <w:p w:rsidR="006356F6" w:rsidRDefault="006356F6">
      <w:pPr>
        <w:pStyle w:val="TOC1"/>
        <w:rPr>
          <w:rFonts w:eastAsiaTheme="minorEastAsia"/>
          <w:sz w:val="22"/>
        </w:rPr>
      </w:pPr>
      <w:r>
        <w:t>3</w:t>
      </w:r>
      <w:r>
        <w:rPr>
          <w:rFonts w:eastAsiaTheme="minorEastAsia"/>
          <w:sz w:val="22"/>
        </w:rPr>
        <w:tab/>
      </w:r>
      <w:r>
        <w:t>Setting up Project Online</w:t>
      </w:r>
      <w:r>
        <w:tab/>
      </w:r>
      <w:r>
        <w:fldChar w:fldCharType="begin"/>
      </w:r>
      <w:r>
        <w:instrText xml:space="preserve"> PAGEREF _Toc484096899 \h </w:instrText>
      </w:r>
      <w:r>
        <w:fldChar w:fldCharType="separate"/>
      </w:r>
      <w:r>
        <w:t>25</w:t>
      </w:r>
      <w:r>
        <w:fldChar w:fldCharType="end"/>
      </w:r>
    </w:p>
    <w:p w:rsidR="006356F6" w:rsidRDefault="006356F6">
      <w:pPr>
        <w:pStyle w:val="TOC1"/>
        <w:rPr>
          <w:rFonts w:eastAsiaTheme="minorEastAsia"/>
          <w:sz w:val="22"/>
        </w:rPr>
      </w:pPr>
      <w:r>
        <w:t>4</w:t>
      </w:r>
      <w:r>
        <w:rPr>
          <w:rFonts w:eastAsiaTheme="minorEastAsia"/>
          <w:sz w:val="22"/>
        </w:rPr>
        <w:tab/>
      </w:r>
      <w:r w:rsidRPr="003E3B5E">
        <w:t>Débuter</w:t>
      </w:r>
      <w:r>
        <w:t xml:space="preserve"> avec Project Online</w:t>
      </w:r>
      <w:r>
        <w:tab/>
      </w:r>
      <w:r>
        <w:fldChar w:fldCharType="begin"/>
      </w:r>
      <w:r>
        <w:instrText xml:space="preserve"> PAGEREF _Toc484096900 \h </w:instrText>
      </w:r>
      <w:r>
        <w:fldChar w:fldCharType="separate"/>
      </w:r>
      <w:r>
        <w:t>26</w:t>
      </w:r>
      <w:r>
        <w:fldChar w:fldCharType="end"/>
      </w:r>
    </w:p>
    <w:p w:rsidR="006356F6" w:rsidRDefault="006356F6">
      <w:pPr>
        <w:pStyle w:val="TOC1"/>
        <w:rPr>
          <w:rFonts w:eastAsiaTheme="minorEastAsia"/>
          <w:sz w:val="22"/>
        </w:rPr>
      </w:pPr>
      <w:r w:rsidRPr="003E3B5E">
        <w:t>5</w:t>
      </w:r>
      <w:r>
        <w:rPr>
          <w:rFonts w:eastAsiaTheme="minorEastAsia"/>
          <w:sz w:val="22"/>
        </w:rPr>
        <w:tab/>
      </w:r>
      <w:r w:rsidRPr="003E3B5E">
        <w:t>Création d’un Utilisateur dans Office 365</w:t>
      </w:r>
      <w:r>
        <w:tab/>
      </w:r>
      <w:r>
        <w:fldChar w:fldCharType="begin"/>
      </w:r>
      <w:r>
        <w:instrText xml:space="preserve"> PAGEREF _Toc484096901 \h </w:instrText>
      </w:r>
      <w:r>
        <w:fldChar w:fldCharType="separate"/>
      </w:r>
      <w:r>
        <w:t>27</w:t>
      </w:r>
      <w:r>
        <w:fldChar w:fldCharType="end"/>
      </w:r>
    </w:p>
    <w:p w:rsidR="006356F6" w:rsidRDefault="006356F6">
      <w:pPr>
        <w:pStyle w:val="TOC2"/>
        <w:rPr>
          <w:rFonts w:eastAsiaTheme="minorEastAsia"/>
          <w:noProof/>
          <w:sz w:val="22"/>
          <w:lang w:eastAsia="fr-FR"/>
        </w:rPr>
      </w:pPr>
      <w:r>
        <w:rPr>
          <w:noProof/>
        </w:rPr>
        <w:t>5.1</w:t>
      </w:r>
      <w:r>
        <w:rPr>
          <w:rFonts w:eastAsiaTheme="minorEastAsia"/>
          <w:noProof/>
          <w:sz w:val="22"/>
          <w:lang w:eastAsia="fr-FR"/>
        </w:rPr>
        <w:tab/>
      </w:r>
      <w:r>
        <w:rPr>
          <w:noProof/>
        </w:rPr>
        <w:t>Actions en bloc sur plusieurs utilisateurs</w:t>
      </w:r>
      <w:r>
        <w:rPr>
          <w:noProof/>
        </w:rPr>
        <w:tab/>
      </w:r>
      <w:r>
        <w:rPr>
          <w:noProof/>
        </w:rPr>
        <w:fldChar w:fldCharType="begin"/>
      </w:r>
      <w:r>
        <w:rPr>
          <w:noProof/>
        </w:rPr>
        <w:instrText xml:space="preserve"> PAGEREF _Toc484096902 \h </w:instrText>
      </w:r>
      <w:r>
        <w:rPr>
          <w:noProof/>
        </w:rPr>
      </w:r>
      <w:r>
        <w:rPr>
          <w:noProof/>
        </w:rPr>
        <w:fldChar w:fldCharType="separate"/>
      </w:r>
      <w:r>
        <w:rPr>
          <w:noProof/>
        </w:rPr>
        <w:t>38</w:t>
      </w:r>
      <w:r>
        <w:rPr>
          <w:noProof/>
        </w:rPr>
        <w:fldChar w:fldCharType="end"/>
      </w:r>
    </w:p>
    <w:p w:rsidR="006356F6" w:rsidRDefault="006356F6">
      <w:pPr>
        <w:pStyle w:val="TOC2"/>
        <w:rPr>
          <w:rFonts w:eastAsiaTheme="minorEastAsia"/>
          <w:noProof/>
          <w:sz w:val="22"/>
          <w:lang w:eastAsia="fr-FR"/>
        </w:rPr>
      </w:pPr>
      <w:r>
        <w:rPr>
          <w:noProof/>
        </w:rPr>
        <w:t>5.2</w:t>
      </w:r>
      <w:r>
        <w:rPr>
          <w:rFonts w:eastAsiaTheme="minorEastAsia"/>
          <w:noProof/>
          <w:sz w:val="22"/>
          <w:lang w:eastAsia="fr-FR"/>
        </w:rPr>
        <w:tab/>
      </w:r>
      <w:r>
        <w:rPr>
          <w:noProof/>
        </w:rPr>
        <w:t>Créer un utilisateur de PWA</w:t>
      </w:r>
      <w:r>
        <w:rPr>
          <w:noProof/>
        </w:rPr>
        <w:tab/>
      </w:r>
      <w:r>
        <w:rPr>
          <w:noProof/>
        </w:rPr>
        <w:fldChar w:fldCharType="begin"/>
      </w:r>
      <w:r>
        <w:rPr>
          <w:noProof/>
        </w:rPr>
        <w:instrText xml:space="preserve"> PAGEREF _Toc484096903 \h </w:instrText>
      </w:r>
      <w:r>
        <w:rPr>
          <w:noProof/>
        </w:rPr>
      </w:r>
      <w:r>
        <w:rPr>
          <w:noProof/>
        </w:rPr>
        <w:fldChar w:fldCharType="separate"/>
      </w:r>
      <w:r>
        <w:rPr>
          <w:noProof/>
        </w:rPr>
        <w:t>39</w:t>
      </w:r>
      <w:r>
        <w:rPr>
          <w:noProof/>
        </w:rPr>
        <w:fldChar w:fldCharType="end"/>
      </w:r>
    </w:p>
    <w:p w:rsidR="006356F6" w:rsidRDefault="006356F6">
      <w:pPr>
        <w:pStyle w:val="TOC1"/>
        <w:rPr>
          <w:rFonts w:eastAsiaTheme="minorEastAsia"/>
          <w:sz w:val="22"/>
        </w:rPr>
      </w:pPr>
      <w:r w:rsidRPr="003E3B5E">
        <w:t>6</w:t>
      </w:r>
      <w:r>
        <w:rPr>
          <w:rFonts w:eastAsiaTheme="minorEastAsia"/>
          <w:sz w:val="22"/>
        </w:rPr>
        <w:tab/>
      </w:r>
      <w:r w:rsidRPr="003E3B5E">
        <w:t>Créer une nouvelle instance PWA</w:t>
      </w:r>
      <w:r>
        <w:tab/>
      </w:r>
      <w:r>
        <w:fldChar w:fldCharType="begin"/>
      </w:r>
      <w:r>
        <w:instrText xml:space="preserve"> PAGEREF _Toc484096904 \h </w:instrText>
      </w:r>
      <w:r>
        <w:fldChar w:fldCharType="separate"/>
      </w:r>
      <w:r>
        <w:t>41</w:t>
      </w:r>
      <w:r>
        <w:fldChar w:fldCharType="end"/>
      </w:r>
    </w:p>
    <w:p w:rsidR="006356F6" w:rsidRDefault="006356F6">
      <w:pPr>
        <w:pStyle w:val="TOC1"/>
        <w:rPr>
          <w:rFonts w:eastAsiaTheme="minorEastAsia"/>
          <w:sz w:val="22"/>
        </w:rPr>
      </w:pPr>
      <w:r w:rsidRPr="003E3B5E">
        <w:t>7</w:t>
      </w:r>
      <w:r>
        <w:rPr>
          <w:rFonts w:eastAsiaTheme="minorEastAsia"/>
          <w:sz w:val="22"/>
        </w:rPr>
        <w:tab/>
      </w:r>
      <w:r w:rsidRPr="003E3B5E">
        <w:t>Choix du Mode de Permission</w:t>
      </w:r>
      <w:r>
        <w:tab/>
      </w:r>
      <w:r>
        <w:fldChar w:fldCharType="begin"/>
      </w:r>
      <w:r>
        <w:instrText xml:space="preserve"> PAGEREF _Toc484096905 \h </w:instrText>
      </w:r>
      <w:r>
        <w:fldChar w:fldCharType="separate"/>
      </w:r>
      <w:r>
        <w:t>46</w:t>
      </w:r>
      <w:r>
        <w:fldChar w:fldCharType="end"/>
      </w:r>
    </w:p>
    <w:p w:rsidR="006356F6" w:rsidRDefault="006356F6">
      <w:pPr>
        <w:pStyle w:val="TOC2"/>
        <w:rPr>
          <w:rFonts w:eastAsiaTheme="minorEastAsia"/>
          <w:noProof/>
          <w:sz w:val="22"/>
          <w:lang w:eastAsia="fr-FR"/>
        </w:rPr>
      </w:pPr>
      <w:r>
        <w:rPr>
          <w:noProof/>
        </w:rPr>
        <w:t>7.1</w:t>
      </w:r>
      <w:r>
        <w:rPr>
          <w:rFonts w:eastAsiaTheme="minorEastAsia"/>
          <w:noProof/>
          <w:sz w:val="22"/>
          <w:lang w:eastAsia="fr-FR"/>
        </w:rPr>
        <w:tab/>
      </w:r>
      <w:r>
        <w:rPr>
          <w:noProof/>
        </w:rPr>
        <w:t>Passer du Mode de Permission SharePoint au Mode Project Server</w:t>
      </w:r>
      <w:r>
        <w:rPr>
          <w:noProof/>
        </w:rPr>
        <w:tab/>
      </w:r>
      <w:r>
        <w:rPr>
          <w:noProof/>
        </w:rPr>
        <w:fldChar w:fldCharType="begin"/>
      </w:r>
      <w:r>
        <w:rPr>
          <w:noProof/>
        </w:rPr>
        <w:instrText xml:space="preserve"> PAGEREF _Toc484096906 \h </w:instrText>
      </w:r>
      <w:r>
        <w:rPr>
          <w:noProof/>
        </w:rPr>
      </w:r>
      <w:r>
        <w:rPr>
          <w:noProof/>
        </w:rPr>
        <w:fldChar w:fldCharType="separate"/>
      </w:r>
      <w:r>
        <w:rPr>
          <w:noProof/>
        </w:rPr>
        <w:t>46</w:t>
      </w:r>
      <w:r>
        <w:rPr>
          <w:noProof/>
        </w:rPr>
        <w:fldChar w:fldCharType="end"/>
      </w:r>
    </w:p>
    <w:p w:rsidR="006356F6" w:rsidRDefault="006356F6">
      <w:pPr>
        <w:pStyle w:val="TOC1"/>
        <w:rPr>
          <w:rFonts w:eastAsiaTheme="minorEastAsia"/>
          <w:sz w:val="22"/>
        </w:rPr>
      </w:pPr>
      <w:r>
        <w:t>8</w:t>
      </w:r>
      <w:r>
        <w:rPr>
          <w:rFonts w:eastAsiaTheme="minorEastAsia"/>
          <w:sz w:val="22"/>
        </w:rPr>
        <w:tab/>
      </w:r>
      <w:r>
        <w:t xml:space="preserve">Champs </w:t>
      </w:r>
      <w:r w:rsidRPr="003E3B5E">
        <w:t>personnalisés</w:t>
      </w:r>
      <w:r>
        <w:tab/>
      </w:r>
      <w:r>
        <w:fldChar w:fldCharType="begin"/>
      </w:r>
      <w:r>
        <w:instrText xml:space="preserve"> PAGEREF _Toc484096907 \h </w:instrText>
      </w:r>
      <w:r>
        <w:fldChar w:fldCharType="separate"/>
      </w:r>
      <w:r>
        <w:t>49</w:t>
      </w:r>
      <w:r>
        <w:fldChar w:fldCharType="end"/>
      </w:r>
    </w:p>
    <w:p w:rsidR="006356F6" w:rsidRDefault="006356F6">
      <w:pPr>
        <w:pStyle w:val="TOC2"/>
        <w:rPr>
          <w:rFonts w:eastAsiaTheme="minorEastAsia"/>
          <w:noProof/>
          <w:sz w:val="22"/>
          <w:lang w:eastAsia="fr-FR"/>
        </w:rPr>
      </w:pPr>
      <w:r>
        <w:rPr>
          <w:noProof/>
        </w:rPr>
        <w:t>8.1</w:t>
      </w:r>
      <w:r>
        <w:rPr>
          <w:rFonts w:eastAsiaTheme="minorEastAsia"/>
          <w:noProof/>
          <w:sz w:val="22"/>
          <w:lang w:eastAsia="fr-FR"/>
        </w:rPr>
        <w:tab/>
      </w:r>
      <w:r>
        <w:rPr>
          <w:noProof/>
        </w:rPr>
        <w:t>Pour adapter l’affichage des dates et des heures :</w:t>
      </w:r>
      <w:r>
        <w:rPr>
          <w:noProof/>
        </w:rPr>
        <w:tab/>
      </w:r>
      <w:r>
        <w:rPr>
          <w:noProof/>
        </w:rPr>
        <w:fldChar w:fldCharType="begin"/>
      </w:r>
      <w:r>
        <w:rPr>
          <w:noProof/>
        </w:rPr>
        <w:instrText xml:space="preserve"> PAGEREF _Toc484096908 \h </w:instrText>
      </w:r>
      <w:r>
        <w:rPr>
          <w:noProof/>
        </w:rPr>
      </w:r>
      <w:r>
        <w:rPr>
          <w:noProof/>
        </w:rPr>
        <w:fldChar w:fldCharType="separate"/>
      </w:r>
      <w:r>
        <w:rPr>
          <w:noProof/>
        </w:rPr>
        <w:t>52</w:t>
      </w:r>
      <w:r>
        <w:rPr>
          <w:noProof/>
        </w:rPr>
        <w:fldChar w:fldCharType="end"/>
      </w:r>
    </w:p>
    <w:p w:rsidR="006356F6" w:rsidRDefault="006356F6">
      <w:pPr>
        <w:pStyle w:val="TOC2"/>
        <w:rPr>
          <w:rFonts w:eastAsiaTheme="minorEastAsia"/>
          <w:noProof/>
          <w:sz w:val="22"/>
          <w:lang w:eastAsia="fr-FR"/>
        </w:rPr>
      </w:pPr>
      <w:r>
        <w:rPr>
          <w:noProof/>
        </w:rPr>
        <w:t>8.2</w:t>
      </w:r>
      <w:r>
        <w:rPr>
          <w:rFonts w:eastAsiaTheme="minorEastAsia"/>
          <w:noProof/>
          <w:sz w:val="22"/>
          <w:lang w:eastAsia="fr-FR"/>
        </w:rPr>
        <w:tab/>
      </w:r>
      <w:r>
        <w:rPr>
          <w:noProof/>
        </w:rPr>
        <w:t>Trois Entités – Entities – pour les champs personnalisés :</w:t>
      </w:r>
      <w:r>
        <w:rPr>
          <w:noProof/>
        </w:rPr>
        <w:tab/>
      </w:r>
      <w:r>
        <w:rPr>
          <w:noProof/>
        </w:rPr>
        <w:fldChar w:fldCharType="begin"/>
      </w:r>
      <w:r>
        <w:rPr>
          <w:noProof/>
        </w:rPr>
        <w:instrText xml:space="preserve"> PAGEREF _Toc484096909 \h </w:instrText>
      </w:r>
      <w:r>
        <w:rPr>
          <w:noProof/>
        </w:rPr>
      </w:r>
      <w:r>
        <w:rPr>
          <w:noProof/>
        </w:rPr>
        <w:fldChar w:fldCharType="separate"/>
      </w:r>
      <w:r>
        <w:rPr>
          <w:noProof/>
        </w:rPr>
        <w:t>53</w:t>
      </w:r>
      <w:r>
        <w:rPr>
          <w:noProof/>
        </w:rPr>
        <w:fldChar w:fldCharType="end"/>
      </w:r>
    </w:p>
    <w:p w:rsidR="006356F6" w:rsidRDefault="006356F6">
      <w:pPr>
        <w:pStyle w:val="TOC2"/>
        <w:rPr>
          <w:rFonts w:eastAsiaTheme="minorEastAsia"/>
          <w:noProof/>
          <w:sz w:val="22"/>
          <w:lang w:eastAsia="fr-FR"/>
        </w:rPr>
      </w:pPr>
      <w:r>
        <w:rPr>
          <w:noProof/>
        </w:rPr>
        <w:t>8.3</w:t>
      </w:r>
      <w:r>
        <w:rPr>
          <w:rFonts w:eastAsiaTheme="minorEastAsia"/>
          <w:noProof/>
          <w:sz w:val="22"/>
          <w:lang w:eastAsia="fr-FR"/>
        </w:rPr>
        <w:tab/>
      </w:r>
      <w:r>
        <w:rPr>
          <w:noProof/>
        </w:rPr>
        <w:t>Six types de champs :</w:t>
      </w:r>
      <w:r>
        <w:rPr>
          <w:noProof/>
        </w:rPr>
        <w:tab/>
      </w:r>
      <w:r>
        <w:rPr>
          <w:noProof/>
        </w:rPr>
        <w:fldChar w:fldCharType="begin"/>
      </w:r>
      <w:r>
        <w:rPr>
          <w:noProof/>
        </w:rPr>
        <w:instrText xml:space="preserve"> PAGEREF _Toc484096910 \h </w:instrText>
      </w:r>
      <w:r>
        <w:rPr>
          <w:noProof/>
        </w:rPr>
      </w:r>
      <w:r>
        <w:rPr>
          <w:noProof/>
        </w:rPr>
        <w:fldChar w:fldCharType="separate"/>
      </w:r>
      <w:r>
        <w:rPr>
          <w:noProof/>
        </w:rPr>
        <w:t>53</w:t>
      </w:r>
      <w:r>
        <w:rPr>
          <w:noProof/>
        </w:rPr>
        <w:fldChar w:fldCharType="end"/>
      </w:r>
    </w:p>
    <w:p w:rsidR="006356F6" w:rsidRDefault="006356F6">
      <w:pPr>
        <w:pStyle w:val="TOC2"/>
        <w:rPr>
          <w:rFonts w:eastAsiaTheme="minorEastAsia"/>
          <w:noProof/>
          <w:sz w:val="22"/>
          <w:lang w:eastAsia="fr-FR"/>
        </w:rPr>
      </w:pPr>
      <w:r>
        <w:rPr>
          <w:noProof/>
        </w:rPr>
        <w:t>8.4</w:t>
      </w:r>
      <w:r>
        <w:rPr>
          <w:rFonts w:eastAsiaTheme="minorEastAsia"/>
          <w:noProof/>
          <w:sz w:val="22"/>
          <w:lang w:eastAsia="fr-FR"/>
        </w:rPr>
        <w:tab/>
      </w:r>
      <w:r>
        <w:rPr>
          <w:noProof/>
        </w:rPr>
        <w:t>Attributs possibles pour les champs personnalisés</w:t>
      </w:r>
      <w:r>
        <w:rPr>
          <w:noProof/>
        </w:rPr>
        <w:tab/>
      </w:r>
      <w:r>
        <w:rPr>
          <w:noProof/>
        </w:rPr>
        <w:fldChar w:fldCharType="begin"/>
      </w:r>
      <w:r>
        <w:rPr>
          <w:noProof/>
        </w:rPr>
        <w:instrText xml:space="preserve"> PAGEREF _Toc484096911 \h </w:instrText>
      </w:r>
      <w:r>
        <w:rPr>
          <w:noProof/>
        </w:rPr>
      </w:r>
      <w:r>
        <w:rPr>
          <w:noProof/>
        </w:rPr>
        <w:fldChar w:fldCharType="separate"/>
      </w:r>
      <w:r>
        <w:rPr>
          <w:noProof/>
        </w:rPr>
        <w:t>54</w:t>
      </w:r>
      <w:r>
        <w:rPr>
          <w:noProof/>
        </w:rPr>
        <w:fldChar w:fldCharType="end"/>
      </w:r>
    </w:p>
    <w:p w:rsidR="006356F6" w:rsidRDefault="006356F6">
      <w:pPr>
        <w:pStyle w:val="TOC1"/>
        <w:rPr>
          <w:rFonts w:eastAsiaTheme="minorEastAsia"/>
          <w:sz w:val="22"/>
        </w:rPr>
      </w:pPr>
      <w:r w:rsidRPr="003E3B5E">
        <w:t>9</w:t>
      </w:r>
      <w:r>
        <w:rPr>
          <w:rFonts w:eastAsiaTheme="minorEastAsia"/>
          <w:sz w:val="22"/>
        </w:rPr>
        <w:tab/>
      </w:r>
      <w:r w:rsidRPr="003E3B5E">
        <w:t>Exemple de champs personnalises calculés</w:t>
      </w:r>
      <w:r>
        <w:tab/>
      </w:r>
      <w:r>
        <w:fldChar w:fldCharType="begin"/>
      </w:r>
      <w:r>
        <w:instrText xml:space="preserve"> PAGEREF _Toc484096912 \h </w:instrText>
      </w:r>
      <w:r>
        <w:fldChar w:fldCharType="separate"/>
      </w:r>
      <w:r>
        <w:t>54</w:t>
      </w:r>
      <w:r>
        <w:fldChar w:fldCharType="end"/>
      </w:r>
    </w:p>
    <w:p w:rsidR="006356F6" w:rsidRDefault="006356F6">
      <w:pPr>
        <w:pStyle w:val="TOC2"/>
        <w:rPr>
          <w:rFonts w:eastAsiaTheme="minorEastAsia"/>
          <w:noProof/>
          <w:sz w:val="22"/>
          <w:lang w:eastAsia="fr-FR"/>
        </w:rPr>
      </w:pPr>
      <w:r>
        <w:rPr>
          <w:noProof/>
          <w:lang w:eastAsia="fr-FR"/>
        </w:rPr>
        <w:t>9.1</w:t>
      </w:r>
      <w:r>
        <w:rPr>
          <w:rFonts w:eastAsiaTheme="minorEastAsia"/>
          <w:noProof/>
          <w:sz w:val="22"/>
          <w:lang w:eastAsia="fr-FR"/>
        </w:rPr>
        <w:tab/>
      </w:r>
      <w:r>
        <w:rPr>
          <w:noProof/>
          <w:lang w:eastAsia="fr-FR"/>
        </w:rPr>
        <w:t>« Alerte sur jalon »</w:t>
      </w:r>
      <w:r>
        <w:rPr>
          <w:noProof/>
        </w:rPr>
        <w:tab/>
      </w:r>
      <w:r>
        <w:rPr>
          <w:noProof/>
        </w:rPr>
        <w:fldChar w:fldCharType="begin"/>
      </w:r>
      <w:r>
        <w:rPr>
          <w:noProof/>
        </w:rPr>
        <w:instrText xml:space="preserve"> PAGEREF _Toc484096913 \h </w:instrText>
      </w:r>
      <w:r>
        <w:rPr>
          <w:noProof/>
        </w:rPr>
      </w:r>
      <w:r>
        <w:rPr>
          <w:noProof/>
        </w:rPr>
        <w:fldChar w:fldCharType="separate"/>
      </w:r>
      <w:r>
        <w:rPr>
          <w:noProof/>
        </w:rPr>
        <w:t>54</w:t>
      </w:r>
      <w:r>
        <w:rPr>
          <w:noProof/>
        </w:rPr>
        <w:fldChar w:fldCharType="end"/>
      </w:r>
    </w:p>
    <w:p w:rsidR="006356F6" w:rsidRDefault="006356F6">
      <w:pPr>
        <w:pStyle w:val="TOC2"/>
        <w:rPr>
          <w:rFonts w:eastAsiaTheme="minorEastAsia"/>
          <w:noProof/>
          <w:sz w:val="22"/>
          <w:lang w:eastAsia="fr-FR"/>
        </w:rPr>
      </w:pPr>
      <w:r>
        <w:rPr>
          <w:noProof/>
          <w:lang w:eastAsia="fr-FR"/>
        </w:rPr>
        <w:lastRenderedPageBreak/>
        <w:t>9.2</w:t>
      </w:r>
      <w:r>
        <w:rPr>
          <w:rFonts w:eastAsiaTheme="minorEastAsia"/>
          <w:noProof/>
          <w:sz w:val="22"/>
          <w:lang w:eastAsia="fr-FR"/>
        </w:rPr>
        <w:tab/>
      </w:r>
      <w:r>
        <w:rPr>
          <w:noProof/>
          <w:lang w:eastAsia="fr-FR"/>
        </w:rPr>
        <w:t>« Ecart_Charge_% »</w:t>
      </w:r>
      <w:r>
        <w:rPr>
          <w:noProof/>
        </w:rPr>
        <w:tab/>
      </w:r>
      <w:r>
        <w:rPr>
          <w:noProof/>
        </w:rPr>
        <w:fldChar w:fldCharType="begin"/>
      </w:r>
      <w:r>
        <w:rPr>
          <w:noProof/>
        </w:rPr>
        <w:instrText xml:space="preserve"> PAGEREF _Toc484096914 \h </w:instrText>
      </w:r>
      <w:r>
        <w:rPr>
          <w:noProof/>
        </w:rPr>
      </w:r>
      <w:r>
        <w:rPr>
          <w:noProof/>
        </w:rPr>
        <w:fldChar w:fldCharType="separate"/>
      </w:r>
      <w:r>
        <w:rPr>
          <w:noProof/>
        </w:rPr>
        <w:t>56</w:t>
      </w:r>
      <w:r>
        <w:rPr>
          <w:noProof/>
        </w:rPr>
        <w:fldChar w:fldCharType="end"/>
      </w:r>
    </w:p>
    <w:p w:rsidR="006356F6" w:rsidRDefault="006356F6">
      <w:pPr>
        <w:pStyle w:val="TOC2"/>
        <w:rPr>
          <w:rFonts w:eastAsiaTheme="minorEastAsia"/>
          <w:noProof/>
          <w:sz w:val="22"/>
          <w:lang w:eastAsia="fr-FR"/>
        </w:rPr>
      </w:pPr>
      <w:r>
        <w:rPr>
          <w:noProof/>
        </w:rPr>
        <w:t>9.3</w:t>
      </w:r>
      <w:r>
        <w:rPr>
          <w:rFonts w:eastAsiaTheme="minorEastAsia"/>
          <w:noProof/>
          <w:sz w:val="22"/>
          <w:lang w:eastAsia="fr-FR"/>
        </w:rPr>
        <w:tab/>
      </w:r>
      <w:r>
        <w:rPr>
          <w:noProof/>
        </w:rPr>
        <w:t>Compétences de ressources</w:t>
      </w:r>
      <w:r>
        <w:rPr>
          <w:noProof/>
        </w:rPr>
        <w:tab/>
      </w:r>
      <w:r>
        <w:rPr>
          <w:noProof/>
        </w:rPr>
        <w:fldChar w:fldCharType="begin"/>
      </w:r>
      <w:r>
        <w:rPr>
          <w:noProof/>
        </w:rPr>
        <w:instrText xml:space="preserve"> PAGEREF _Toc484096915 \h </w:instrText>
      </w:r>
      <w:r>
        <w:rPr>
          <w:noProof/>
        </w:rPr>
      </w:r>
      <w:r>
        <w:rPr>
          <w:noProof/>
        </w:rPr>
        <w:fldChar w:fldCharType="separate"/>
      </w:r>
      <w:r>
        <w:rPr>
          <w:noProof/>
        </w:rPr>
        <w:t>58</w:t>
      </w:r>
      <w:r>
        <w:rPr>
          <w:noProof/>
        </w:rPr>
        <w:fldChar w:fldCharType="end"/>
      </w:r>
    </w:p>
    <w:p w:rsidR="006356F6" w:rsidRDefault="006356F6">
      <w:pPr>
        <w:pStyle w:val="TOC1"/>
        <w:rPr>
          <w:rFonts w:eastAsiaTheme="minorEastAsia"/>
          <w:sz w:val="22"/>
        </w:rPr>
      </w:pPr>
      <w:r w:rsidRPr="003E3B5E">
        <w:t>10</w:t>
      </w:r>
      <w:r>
        <w:rPr>
          <w:rFonts w:eastAsiaTheme="minorEastAsia"/>
          <w:sz w:val="22"/>
        </w:rPr>
        <w:tab/>
      </w:r>
      <w:r w:rsidRPr="003E3B5E">
        <w:t>Quelle est ma licence d’Office 365 business ?</w:t>
      </w:r>
      <w:r>
        <w:tab/>
      </w:r>
      <w:r>
        <w:fldChar w:fldCharType="begin"/>
      </w:r>
      <w:r>
        <w:instrText xml:space="preserve"> PAGEREF _Toc484096916 \h </w:instrText>
      </w:r>
      <w:r>
        <w:fldChar w:fldCharType="separate"/>
      </w:r>
      <w:r>
        <w:t>62</w:t>
      </w:r>
      <w:r>
        <w:fldChar w:fldCharType="end"/>
      </w:r>
    </w:p>
    <w:p w:rsidR="006356F6" w:rsidRDefault="006356F6">
      <w:pPr>
        <w:pStyle w:val="TOC2"/>
        <w:rPr>
          <w:rFonts w:eastAsiaTheme="minorEastAsia"/>
          <w:noProof/>
          <w:sz w:val="22"/>
          <w:lang w:eastAsia="fr-FR"/>
        </w:rPr>
      </w:pPr>
      <w:r>
        <w:rPr>
          <w:noProof/>
        </w:rPr>
        <w:t>10.1</w:t>
      </w:r>
      <w:r>
        <w:rPr>
          <w:rFonts w:eastAsiaTheme="minorEastAsia"/>
          <w:noProof/>
          <w:sz w:val="22"/>
          <w:lang w:eastAsia="fr-FR"/>
        </w:rPr>
        <w:tab/>
      </w:r>
      <w:r>
        <w:rPr>
          <w:noProof/>
        </w:rPr>
        <w:t>Retrouver la licence installée</w:t>
      </w:r>
      <w:r>
        <w:rPr>
          <w:noProof/>
        </w:rPr>
        <w:tab/>
      </w:r>
      <w:r>
        <w:rPr>
          <w:noProof/>
        </w:rPr>
        <w:fldChar w:fldCharType="begin"/>
      </w:r>
      <w:r>
        <w:rPr>
          <w:noProof/>
        </w:rPr>
        <w:instrText xml:space="preserve"> PAGEREF _Toc484096917 \h </w:instrText>
      </w:r>
      <w:r>
        <w:rPr>
          <w:noProof/>
        </w:rPr>
      </w:r>
      <w:r>
        <w:rPr>
          <w:noProof/>
        </w:rPr>
        <w:fldChar w:fldCharType="separate"/>
      </w:r>
      <w:r>
        <w:rPr>
          <w:noProof/>
        </w:rPr>
        <w:t>62</w:t>
      </w:r>
      <w:r>
        <w:rPr>
          <w:noProof/>
        </w:rPr>
        <w:fldChar w:fldCharType="end"/>
      </w:r>
    </w:p>
    <w:p w:rsidR="006356F6" w:rsidRDefault="006356F6">
      <w:pPr>
        <w:pStyle w:val="TOC1"/>
        <w:rPr>
          <w:rFonts w:eastAsiaTheme="minorEastAsia"/>
          <w:sz w:val="22"/>
        </w:rPr>
      </w:pPr>
      <w:r w:rsidRPr="003E3B5E">
        <w:t>11</w:t>
      </w:r>
      <w:r>
        <w:rPr>
          <w:rFonts w:eastAsiaTheme="minorEastAsia"/>
          <w:sz w:val="22"/>
        </w:rPr>
        <w:tab/>
      </w:r>
      <w:r w:rsidRPr="003E3B5E">
        <w:t>Personnalisation des affichages</w:t>
      </w:r>
      <w:r>
        <w:tab/>
      </w:r>
      <w:r>
        <w:fldChar w:fldCharType="begin"/>
      </w:r>
      <w:r>
        <w:instrText xml:space="preserve"> PAGEREF _Toc484096918 \h </w:instrText>
      </w:r>
      <w:r>
        <w:fldChar w:fldCharType="separate"/>
      </w:r>
      <w:r>
        <w:t>65</w:t>
      </w:r>
      <w:r>
        <w:fldChar w:fldCharType="end"/>
      </w:r>
    </w:p>
    <w:p w:rsidR="006356F6" w:rsidRDefault="006356F6">
      <w:pPr>
        <w:pStyle w:val="TOC1"/>
        <w:rPr>
          <w:rFonts w:eastAsiaTheme="minorEastAsia"/>
          <w:sz w:val="22"/>
        </w:rPr>
      </w:pPr>
      <w:r w:rsidRPr="003E3B5E">
        <w:rPr>
          <w:rFonts w:ascii="Trebuchet MS" w:eastAsia="Times New Roman" w:hAnsi="Trebuchet MS" w:cs="Times New Roman"/>
          <w:color w:val="333333"/>
        </w:rPr>
        <w:t>12</w:t>
      </w:r>
      <w:r>
        <w:rPr>
          <w:rFonts w:eastAsiaTheme="minorEastAsia"/>
          <w:sz w:val="22"/>
        </w:rPr>
        <w:tab/>
      </w:r>
      <w:r>
        <w:t>PDPs et EPTs</w:t>
      </w:r>
      <w:r>
        <w:tab/>
      </w:r>
      <w:r>
        <w:fldChar w:fldCharType="begin"/>
      </w:r>
      <w:r>
        <w:instrText xml:space="preserve"> PAGEREF _Toc484096919 \h </w:instrText>
      </w:r>
      <w:r>
        <w:fldChar w:fldCharType="separate"/>
      </w:r>
      <w:r>
        <w:t>69</w:t>
      </w:r>
      <w:r>
        <w:fldChar w:fldCharType="end"/>
      </w:r>
    </w:p>
    <w:p w:rsidR="006356F6" w:rsidRDefault="006356F6">
      <w:pPr>
        <w:pStyle w:val="TOC2"/>
        <w:rPr>
          <w:rFonts w:eastAsiaTheme="minorEastAsia"/>
          <w:noProof/>
          <w:sz w:val="22"/>
          <w:lang w:eastAsia="fr-FR"/>
        </w:rPr>
      </w:pPr>
      <w:r>
        <w:rPr>
          <w:noProof/>
          <w:lang w:eastAsia="fr-FR"/>
        </w:rPr>
        <w:t>12.1</w:t>
      </w:r>
      <w:r>
        <w:rPr>
          <w:rFonts w:eastAsiaTheme="minorEastAsia"/>
          <w:noProof/>
          <w:sz w:val="22"/>
          <w:lang w:eastAsia="fr-FR"/>
        </w:rPr>
        <w:tab/>
      </w:r>
      <w:r>
        <w:rPr>
          <w:noProof/>
          <w:lang w:eastAsia="fr-FR"/>
        </w:rPr>
        <w:t>Pour créer une nouvelle PDP :</w:t>
      </w:r>
      <w:r>
        <w:rPr>
          <w:noProof/>
        </w:rPr>
        <w:tab/>
      </w:r>
      <w:r>
        <w:rPr>
          <w:noProof/>
        </w:rPr>
        <w:fldChar w:fldCharType="begin"/>
      </w:r>
      <w:r>
        <w:rPr>
          <w:noProof/>
        </w:rPr>
        <w:instrText xml:space="preserve"> PAGEREF _Toc484096920 \h </w:instrText>
      </w:r>
      <w:r>
        <w:rPr>
          <w:noProof/>
        </w:rPr>
      </w:r>
      <w:r>
        <w:rPr>
          <w:noProof/>
        </w:rPr>
        <w:fldChar w:fldCharType="separate"/>
      </w:r>
      <w:r>
        <w:rPr>
          <w:noProof/>
        </w:rPr>
        <w:t>69</w:t>
      </w:r>
      <w:r>
        <w:rPr>
          <w:noProof/>
        </w:rPr>
        <w:fldChar w:fldCharType="end"/>
      </w:r>
    </w:p>
    <w:p w:rsidR="006356F6" w:rsidRDefault="006356F6">
      <w:pPr>
        <w:pStyle w:val="TOC2"/>
        <w:rPr>
          <w:rFonts w:eastAsiaTheme="minorEastAsia"/>
          <w:noProof/>
          <w:sz w:val="22"/>
          <w:lang w:eastAsia="fr-FR"/>
        </w:rPr>
      </w:pPr>
      <w:r>
        <w:rPr>
          <w:noProof/>
          <w:lang w:eastAsia="fr-FR"/>
        </w:rPr>
        <w:t>12.2</w:t>
      </w:r>
      <w:r>
        <w:rPr>
          <w:rFonts w:eastAsiaTheme="minorEastAsia"/>
          <w:noProof/>
          <w:sz w:val="22"/>
          <w:lang w:eastAsia="fr-FR"/>
        </w:rPr>
        <w:tab/>
      </w:r>
      <w:r>
        <w:rPr>
          <w:noProof/>
          <w:lang w:eastAsia="fr-FR"/>
        </w:rPr>
        <w:t>Pages de détails de projet – Project Detail Pages</w:t>
      </w:r>
      <w:r>
        <w:rPr>
          <w:noProof/>
        </w:rPr>
        <w:tab/>
      </w:r>
      <w:r>
        <w:rPr>
          <w:noProof/>
        </w:rPr>
        <w:fldChar w:fldCharType="begin"/>
      </w:r>
      <w:r>
        <w:rPr>
          <w:noProof/>
        </w:rPr>
        <w:instrText xml:space="preserve"> PAGEREF _Toc484096921 \h </w:instrText>
      </w:r>
      <w:r>
        <w:rPr>
          <w:noProof/>
        </w:rPr>
      </w:r>
      <w:r>
        <w:rPr>
          <w:noProof/>
        </w:rPr>
        <w:fldChar w:fldCharType="separate"/>
      </w:r>
      <w:r>
        <w:rPr>
          <w:noProof/>
        </w:rPr>
        <w:t>76</w:t>
      </w:r>
      <w:r>
        <w:rPr>
          <w:noProof/>
        </w:rPr>
        <w:fldChar w:fldCharType="end"/>
      </w:r>
    </w:p>
    <w:p w:rsidR="006356F6" w:rsidRDefault="006356F6">
      <w:pPr>
        <w:pStyle w:val="TOC1"/>
        <w:rPr>
          <w:rFonts w:eastAsiaTheme="minorEastAsia"/>
          <w:sz w:val="22"/>
        </w:rPr>
      </w:pPr>
      <w:r w:rsidRPr="003E3B5E">
        <w:t>13</w:t>
      </w:r>
      <w:r>
        <w:rPr>
          <w:rFonts w:eastAsiaTheme="minorEastAsia"/>
          <w:sz w:val="22"/>
        </w:rPr>
        <w:tab/>
      </w:r>
      <w:r w:rsidRPr="003E3B5E">
        <w:t>Types de projets d'entreprise</w:t>
      </w:r>
      <w:r>
        <w:tab/>
      </w:r>
      <w:r>
        <w:fldChar w:fldCharType="begin"/>
      </w:r>
      <w:r>
        <w:instrText xml:space="preserve"> PAGEREF _Toc484096922 \h </w:instrText>
      </w:r>
      <w:r>
        <w:fldChar w:fldCharType="separate"/>
      </w:r>
      <w:r>
        <w:t>78</w:t>
      </w:r>
      <w:r>
        <w:fldChar w:fldCharType="end"/>
      </w:r>
    </w:p>
    <w:p w:rsidR="006356F6" w:rsidRDefault="006356F6">
      <w:pPr>
        <w:pStyle w:val="TOC2"/>
        <w:rPr>
          <w:rFonts w:eastAsiaTheme="minorEastAsia"/>
          <w:noProof/>
          <w:sz w:val="22"/>
          <w:lang w:eastAsia="fr-FR"/>
        </w:rPr>
      </w:pPr>
      <w:r>
        <w:rPr>
          <w:noProof/>
          <w:lang w:eastAsia="fr-FR"/>
        </w:rPr>
        <w:t>13.1</w:t>
      </w:r>
      <w:r>
        <w:rPr>
          <w:rFonts w:eastAsiaTheme="minorEastAsia"/>
          <w:noProof/>
          <w:sz w:val="22"/>
          <w:lang w:eastAsia="fr-FR"/>
        </w:rPr>
        <w:tab/>
      </w:r>
      <w:r>
        <w:rPr>
          <w:noProof/>
          <w:lang w:eastAsia="fr-FR"/>
        </w:rPr>
        <w:t xml:space="preserve">Création d’un Type de projet d’entreprise – </w:t>
      </w:r>
      <w:r w:rsidRPr="003E3B5E">
        <w:rPr>
          <w:noProof/>
          <w:lang w:eastAsia="fr-FR"/>
        </w:rPr>
        <w:t>Enterprise Project Type</w:t>
      </w:r>
      <w:r>
        <w:rPr>
          <w:noProof/>
        </w:rPr>
        <w:tab/>
      </w:r>
      <w:r>
        <w:rPr>
          <w:noProof/>
        </w:rPr>
        <w:fldChar w:fldCharType="begin"/>
      </w:r>
      <w:r>
        <w:rPr>
          <w:noProof/>
        </w:rPr>
        <w:instrText xml:space="preserve"> PAGEREF _Toc484096923 \h </w:instrText>
      </w:r>
      <w:r>
        <w:rPr>
          <w:noProof/>
        </w:rPr>
      </w:r>
      <w:r>
        <w:rPr>
          <w:noProof/>
        </w:rPr>
        <w:fldChar w:fldCharType="separate"/>
      </w:r>
      <w:r>
        <w:rPr>
          <w:noProof/>
        </w:rPr>
        <w:t>78</w:t>
      </w:r>
      <w:r>
        <w:rPr>
          <w:noProof/>
        </w:rPr>
        <w:fldChar w:fldCharType="end"/>
      </w:r>
    </w:p>
    <w:p w:rsidR="006356F6" w:rsidRDefault="006356F6">
      <w:pPr>
        <w:pStyle w:val="TOC1"/>
        <w:rPr>
          <w:rFonts w:eastAsiaTheme="minorEastAsia"/>
          <w:sz w:val="22"/>
        </w:rPr>
      </w:pPr>
      <w:r>
        <w:t>14</w:t>
      </w:r>
      <w:r>
        <w:rPr>
          <w:rFonts w:eastAsiaTheme="minorEastAsia"/>
          <w:sz w:val="22"/>
        </w:rPr>
        <w:tab/>
      </w:r>
      <w:r>
        <w:t xml:space="preserve">Types </w:t>
      </w:r>
      <w:r w:rsidRPr="003E3B5E">
        <w:t>d’utilisateurs et leurs droits</w:t>
      </w:r>
      <w:r>
        <w:tab/>
      </w:r>
      <w:r>
        <w:fldChar w:fldCharType="begin"/>
      </w:r>
      <w:r>
        <w:instrText xml:space="preserve"> PAGEREF _Toc484096924 \h </w:instrText>
      </w:r>
      <w:r>
        <w:fldChar w:fldCharType="separate"/>
      </w:r>
      <w:r>
        <w:t>84</w:t>
      </w:r>
      <w:r>
        <w:fldChar w:fldCharType="end"/>
      </w:r>
    </w:p>
    <w:p w:rsidR="006356F6" w:rsidRDefault="006356F6">
      <w:pPr>
        <w:pStyle w:val="TOC1"/>
        <w:rPr>
          <w:rFonts w:eastAsiaTheme="minorEastAsia"/>
          <w:sz w:val="22"/>
        </w:rPr>
      </w:pPr>
      <w:r>
        <w:t>15</w:t>
      </w:r>
      <w:r>
        <w:rPr>
          <w:rFonts w:eastAsiaTheme="minorEastAsia"/>
          <w:sz w:val="22"/>
        </w:rPr>
        <w:tab/>
      </w:r>
      <w:r w:rsidRPr="003E3B5E">
        <w:t>Vérification</w:t>
      </w:r>
      <w:r>
        <w:t xml:space="preserve"> de la Configuration du Domaine</w:t>
      </w:r>
      <w:r>
        <w:tab/>
      </w:r>
      <w:r>
        <w:fldChar w:fldCharType="begin"/>
      </w:r>
      <w:r>
        <w:instrText xml:space="preserve"> PAGEREF _Toc484096925 \h </w:instrText>
      </w:r>
      <w:r>
        <w:fldChar w:fldCharType="separate"/>
      </w:r>
      <w:r>
        <w:t>85</w:t>
      </w:r>
      <w:r>
        <w:fldChar w:fldCharType="end"/>
      </w:r>
    </w:p>
    <w:p w:rsidR="006356F6" w:rsidRDefault="006356F6">
      <w:pPr>
        <w:pStyle w:val="TOC1"/>
        <w:rPr>
          <w:rFonts w:eastAsiaTheme="minorEastAsia"/>
          <w:sz w:val="22"/>
        </w:rPr>
      </w:pPr>
      <w:r w:rsidRPr="003E3B5E">
        <w:t>16</w:t>
      </w:r>
      <w:r>
        <w:rPr>
          <w:rFonts w:eastAsiaTheme="minorEastAsia"/>
          <w:sz w:val="22"/>
        </w:rPr>
        <w:tab/>
      </w:r>
      <w:r w:rsidRPr="003E3B5E">
        <w:t>Changer la langue d’affichage dans Office 365</w:t>
      </w:r>
      <w:r>
        <w:tab/>
      </w:r>
      <w:r>
        <w:fldChar w:fldCharType="begin"/>
      </w:r>
      <w:r>
        <w:instrText xml:space="preserve"> PAGEREF _Toc484096926 \h </w:instrText>
      </w:r>
      <w:r>
        <w:fldChar w:fldCharType="separate"/>
      </w:r>
      <w:r>
        <w:t>87</w:t>
      </w:r>
      <w:r>
        <w:fldChar w:fldCharType="end"/>
      </w:r>
    </w:p>
    <w:p w:rsidR="006356F6" w:rsidRDefault="006356F6">
      <w:pPr>
        <w:pStyle w:val="TOC1"/>
        <w:rPr>
          <w:rFonts w:eastAsiaTheme="minorEastAsia"/>
          <w:sz w:val="22"/>
        </w:rPr>
      </w:pPr>
      <w:r w:rsidRPr="003E3B5E">
        <w:t>17</w:t>
      </w:r>
      <w:r>
        <w:rPr>
          <w:rFonts w:eastAsiaTheme="minorEastAsia"/>
          <w:sz w:val="22"/>
        </w:rPr>
        <w:tab/>
      </w:r>
      <w:r w:rsidRPr="003E3B5E">
        <w:t>Ajout d’utilisateur individuel dans Office 365</w:t>
      </w:r>
      <w:r>
        <w:tab/>
      </w:r>
      <w:r>
        <w:fldChar w:fldCharType="begin"/>
      </w:r>
      <w:r>
        <w:instrText xml:space="preserve"> PAGEREF _Toc484096927 \h </w:instrText>
      </w:r>
      <w:r>
        <w:fldChar w:fldCharType="separate"/>
      </w:r>
      <w:r>
        <w:t>88</w:t>
      </w:r>
      <w:r>
        <w:fldChar w:fldCharType="end"/>
      </w:r>
    </w:p>
    <w:p w:rsidR="006356F6" w:rsidRDefault="006356F6">
      <w:pPr>
        <w:pStyle w:val="TOC2"/>
        <w:rPr>
          <w:rFonts w:eastAsiaTheme="minorEastAsia"/>
          <w:noProof/>
          <w:sz w:val="22"/>
          <w:lang w:eastAsia="fr-FR"/>
        </w:rPr>
      </w:pPr>
      <w:r>
        <w:rPr>
          <w:noProof/>
        </w:rPr>
        <w:t>17.1</w:t>
      </w:r>
      <w:r>
        <w:rPr>
          <w:rFonts w:eastAsiaTheme="minorEastAsia"/>
          <w:noProof/>
          <w:sz w:val="22"/>
          <w:lang w:eastAsia="fr-FR"/>
        </w:rPr>
        <w:tab/>
      </w:r>
      <w:r>
        <w:rPr>
          <w:noProof/>
        </w:rPr>
        <w:t>Ajout d’un compte utilisateur dans le Centre d ‘administration</w:t>
      </w:r>
      <w:r>
        <w:rPr>
          <w:noProof/>
        </w:rPr>
        <w:tab/>
      </w:r>
      <w:r>
        <w:rPr>
          <w:noProof/>
        </w:rPr>
        <w:fldChar w:fldCharType="begin"/>
      </w:r>
      <w:r>
        <w:rPr>
          <w:noProof/>
        </w:rPr>
        <w:instrText xml:space="preserve"> PAGEREF _Toc484096928 \h </w:instrText>
      </w:r>
      <w:r>
        <w:rPr>
          <w:noProof/>
        </w:rPr>
      </w:r>
      <w:r>
        <w:rPr>
          <w:noProof/>
        </w:rPr>
        <w:fldChar w:fldCharType="separate"/>
      </w:r>
      <w:r>
        <w:rPr>
          <w:noProof/>
        </w:rPr>
        <w:t>88</w:t>
      </w:r>
      <w:r>
        <w:rPr>
          <w:noProof/>
        </w:rPr>
        <w:fldChar w:fldCharType="end"/>
      </w:r>
    </w:p>
    <w:p w:rsidR="006356F6" w:rsidRDefault="006356F6">
      <w:pPr>
        <w:pStyle w:val="TOC2"/>
        <w:rPr>
          <w:rFonts w:eastAsiaTheme="minorEastAsia"/>
          <w:noProof/>
          <w:sz w:val="22"/>
          <w:lang w:eastAsia="fr-FR"/>
        </w:rPr>
      </w:pPr>
      <w:r>
        <w:rPr>
          <w:noProof/>
          <w:lang w:eastAsia="fr-FR"/>
        </w:rPr>
        <w:t>17.2</w:t>
      </w:r>
      <w:r>
        <w:rPr>
          <w:rFonts w:eastAsiaTheme="minorEastAsia"/>
          <w:noProof/>
          <w:sz w:val="22"/>
          <w:lang w:eastAsia="fr-FR"/>
        </w:rPr>
        <w:tab/>
      </w:r>
      <w:r>
        <w:rPr>
          <w:noProof/>
          <w:lang w:eastAsia="fr-FR"/>
        </w:rPr>
        <w:t>Types d’utilisateurs (Version FR)</w:t>
      </w:r>
      <w:r>
        <w:rPr>
          <w:noProof/>
        </w:rPr>
        <w:tab/>
      </w:r>
      <w:r>
        <w:rPr>
          <w:noProof/>
        </w:rPr>
        <w:fldChar w:fldCharType="begin"/>
      </w:r>
      <w:r>
        <w:rPr>
          <w:noProof/>
        </w:rPr>
        <w:instrText xml:space="preserve"> PAGEREF _Toc484096929 \h </w:instrText>
      </w:r>
      <w:r>
        <w:rPr>
          <w:noProof/>
        </w:rPr>
      </w:r>
      <w:r>
        <w:rPr>
          <w:noProof/>
        </w:rPr>
        <w:fldChar w:fldCharType="separate"/>
      </w:r>
      <w:r>
        <w:rPr>
          <w:noProof/>
        </w:rPr>
        <w:t>96</w:t>
      </w:r>
      <w:r>
        <w:rPr>
          <w:noProof/>
        </w:rPr>
        <w:fldChar w:fldCharType="end"/>
      </w:r>
    </w:p>
    <w:p w:rsidR="006356F6" w:rsidRDefault="006356F6">
      <w:pPr>
        <w:pStyle w:val="TOC1"/>
        <w:rPr>
          <w:rFonts w:eastAsiaTheme="minorEastAsia"/>
          <w:sz w:val="22"/>
        </w:rPr>
      </w:pPr>
      <w:r w:rsidRPr="003E3B5E">
        <w:t>18</w:t>
      </w:r>
      <w:r>
        <w:rPr>
          <w:rFonts w:eastAsiaTheme="minorEastAsia"/>
          <w:sz w:val="22"/>
        </w:rPr>
        <w:tab/>
      </w:r>
      <w:r w:rsidRPr="003E3B5E">
        <w:t>Ajouter plusieurs utilisateurs en une fois</w:t>
      </w:r>
      <w:r>
        <w:tab/>
      </w:r>
      <w:r>
        <w:fldChar w:fldCharType="begin"/>
      </w:r>
      <w:r>
        <w:instrText xml:space="preserve"> PAGEREF _Toc484096930 \h </w:instrText>
      </w:r>
      <w:r>
        <w:fldChar w:fldCharType="separate"/>
      </w:r>
      <w:r>
        <w:t>99</w:t>
      </w:r>
      <w:r>
        <w:fldChar w:fldCharType="end"/>
      </w:r>
    </w:p>
    <w:p w:rsidR="006356F6" w:rsidRDefault="006356F6">
      <w:pPr>
        <w:pStyle w:val="TOC2"/>
        <w:rPr>
          <w:rFonts w:eastAsiaTheme="minorEastAsia"/>
          <w:noProof/>
          <w:sz w:val="22"/>
          <w:lang w:eastAsia="fr-FR"/>
        </w:rPr>
      </w:pPr>
      <w:r>
        <w:rPr>
          <w:noProof/>
        </w:rPr>
        <w:t>18.1</w:t>
      </w:r>
      <w:r>
        <w:rPr>
          <w:rFonts w:eastAsiaTheme="minorEastAsia"/>
          <w:noProof/>
          <w:sz w:val="22"/>
          <w:lang w:eastAsia="fr-FR"/>
        </w:rPr>
        <w:tab/>
      </w:r>
      <w:r>
        <w:rPr>
          <w:noProof/>
        </w:rPr>
        <w:t>Ajouter une liste d’utilisateurs via fichier CSV</w:t>
      </w:r>
      <w:r>
        <w:rPr>
          <w:noProof/>
        </w:rPr>
        <w:tab/>
      </w:r>
      <w:r>
        <w:rPr>
          <w:noProof/>
        </w:rPr>
        <w:fldChar w:fldCharType="begin"/>
      </w:r>
      <w:r>
        <w:rPr>
          <w:noProof/>
        </w:rPr>
        <w:instrText xml:space="preserve"> PAGEREF _Toc484096931 \h </w:instrText>
      </w:r>
      <w:r>
        <w:rPr>
          <w:noProof/>
        </w:rPr>
      </w:r>
      <w:r>
        <w:rPr>
          <w:noProof/>
        </w:rPr>
        <w:fldChar w:fldCharType="separate"/>
      </w:r>
      <w:r>
        <w:rPr>
          <w:noProof/>
        </w:rPr>
        <w:t>99</w:t>
      </w:r>
      <w:r>
        <w:rPr>
          <w:noProof/>
        </w:rPr>
        <w:fldChar w:fldCharType="end"/>
      </w:r>
    </w:p>
    <w:p w:rsidR="006356F6" w:rsidRDefault="006356F6">
      <w:pPr>
        <w:pStyle w:val="TOC2"/>
        <w:rPr>
          <w:rFonts w:eastAsiaTheme="minorEastAsia"/>
          <w:noProof/>
          <w:sz w:val="22"/>
          <w:lang w:eastAsia="fr-FR"/>
        </w:rPr>
      </w:pPr>
      <w:r>
        <w:rPr>
          <w:noProof/>
        </w:rPr>
        <w:t>18.2</w:t>
      </w:r>
      <w:r>
        <w:rPr>
          <w:rFonts w:eastAsiaTheme="minorEastAsia"/>
          <w:noProof/>
          <w:sz w:val="22"/>
          <w:lang w:eastAsia="fr-FR"/>
        </w:rPr>
        <w:tab/>
      </w:r>
      <w:r>
        <w:rPr>
          <w:noProof/>
        </w:rPr>
        <w:t>Synchroniser le Centre de ressources avec Active Directory</w:t>
      </w:r>
      <w:r>
        <w:rPr>
          <w:noProof/>
        </w:rPr>
        <w:tab/>
      </w:r>
      <w:r>
        <w:rPr>
          <w:noProof/>
        </w:rPr>
        <w:fldChar w:fldCharType="begin"/>
      </w:r>
      <w:r>
        <w:rPr>
          <w:noProof/>
        </w:rPr>
        <w:instrText xml:space="preserve"> PAGEREF _Toc484096932 \h </w:instrText>
      </w:r>
      <w:r>
        <w:rPr>
          <w:noProof/>
        </w:rPr>
      </w:r>
      <w:r>
        <w:rPr>
          <w:noProof/>
        </w:rPr>
        <w:fldChar w:fldCharType="separate"/>
      </w:r>
      <w:r>
        <w:rPr>
          <w:noProof/>
        </w:rPr>
        <w:t>104</w:t>
      </w:r>
      <w:r>
        <w:rPr>
          <w:noProof/>
        </w:rPr>
        <w:fldChar w:fldCharType="end"/>
      </w:r>
    </w:p>
    <w:p w:rsidR="006356F6" w:rsidRDefault="006356F6">
      <w:pPr>
        <w:pStyle w:val="TOC2"/>
        <w:rPr>
          <w:rFonts w:eastAsiaTheme="minorEastAsia"/>
          <w:noProof/>
          <w:sz w:val="22"/>
          <w:lang w:eastAsia="fr-FR"/>
        </w:rPr>
      </w:pPr>
      <w:r>
        <w:rPr>
          <w:noProof/>
        </w:rPr>
        <w:t>18.3</w:t>
      </w:r>
      <w:r>
        <w:rPr>
          <w:rFonts w:eastAsiaTheme="minorEastAsia"/>
          <w:noProof/>
          <w:sz w:val="22"/>
          <w:lang w:eastAsia="fr-FR"/>
        </w:rPr>
        <w:tab/>
      </w:r>
      <w:r>
        <w:rPr>
          <w:noProof/>
        </w:rPr>
        <w:t>Synchro Azure AD et Ressources Project Online</w:t>
      </w:r>
      <w:r>
        <w:rPr>
          <w:noProof/>
        </w:rPr>
        <w:tab/>
      </w:r>
      <w:r>
        <w:rPr>
          <w:noProof/>
        </w:rPr>
        <w:fldChar w:fldCharType="begin"/>
      </w:r>
      <w:r>
        <w:rPr>
          <w:noProof/>
        </w:rPr>
        <w:instrText xml:space="preserve"> PAGEREF _Toc484096933 \h </w:instrText>
      </w:r>
      <w:r>
        <w:rPr>
          <w:noProof/>
        </w:rPr>
      </w:r>
      <w:r>
        <w:rPr>
          <w:noProof/>
        </w:rPr>
        <w:fldChar w:fldCharType="separate"/>
      </w:r>
      <w:r>
        <w:rPr>
          <w:noProof/>
        </w:rPr>
        <w:t>104</w:t>
      </w:r>
      <w:r>
        <w:rPr>
          <w:noProof/>
        </w:rPr>
        <w:fldChar w:fldCharType="end"/>
      </w:r>
    </w:p>
    <w:p w:rsidR="006356F6" w:rsidRDefault="006356F6">
      <w:pPr>
        <w:pStyle w:val="TOC1"/>
        <w:rPr>
          <w:rFonts w:eastAsiaTheme="minorEastAsia"/>
          <w:sz w:val="22"/>
        </w:rPr>
      </w:pPr>
      <w:r>
        <w:t>19</w:t>
      </w:r>
      <w:r>
        <w:rPr>
          <w:rFonts w:eastAsiaTheme="minorEastAsia"/>
          <w:sz w:val="22"/>
        </w:rPr>
        <w:tab/>
      </w:r>
      <w:r w:rsidRPr="003E3B5E">
        <w:rPr>
          <w:u w:val="single"/>
        </w:rPr>
        <w:t>Partager</w:t>
      </w:r>
      <w:r>
        <w:t xml:space="preserve"> le site PWA </w:t>
      </w:r>
      <w:r w:rsidRPr="003E3B5E">
        <w:t>avec le nouvel utilisateur</w:t>
      </w:r>
      <w:r>
        <w:tab/>
      </w:r>
      <w:r>
        <w:fldChar w:fldCharType="begin"/>
      </w:r>
      <w:r>
        <w:instrText xml:space="preserve"> PAGEREF _Toc484096934 \h </w:instrText>
      </w:r>
      <w:r>
        <w:fldChar w:fldCharType="separate"/>
      </w:r>
      <w:r>
        <w:t>105</w:t>
      </w:r>
      <w:r>
        <w:fldChar w:fldCharType="end"/>
      </w:r>
    </w:p>
    <w:p w:rsidR="006356F6" w:rsidRDefault="006356F6">
      <w:pPr>
        <w:pStyle w:val="TOC1"/>
        <w:rPr>
          <w:rFonts w:eastAsiaTheme="minorEastAsia"/>
          <w:sz w:val="22"/>
        </w:rPr>
      </w:pPr>
      <w:r w:rsidRPr="003E3B5E">
        <w:t>20</w:t>
      </w:r>
      <w:r>
        <w:rPr>
          <w:rFonts w:eastAsiaTheme="minorEastAsia"/>
          <w:sz w:val="22"/>
        </w:rPr>
        <w:tab/>
      </w:r>
      <w:r w:rsidRPr="003E3B5E">
        <w:t>Ajouter une ressource à Project Web App</w:t>
      </w:r>
      <w:r>
        <w:tab/>
      </w:r>
      <w:r>
        <w:fldChar w:fldCharType="begin"/>
      </w:r>
      <w:r>
        <w:instrText xml:space="preserve"> PAGEREF _Toc484096935 \h </w:instrText>
      </w:r>
      <w:r>
        <w:fldChar w:fldCharType="separate"/>
      </w:r>
      <w:r>
        <w:t>110</w:t>
      </w:r>
      <w:r>
        <w:fldChar w:fldCharType="end"/>
      </w:r>
    </w:p>
    <w:p w:rsidR="006356F6" w:rsidRDefault="006356F6">
      <w:pPr>
        <w:pStyle w:val="TOC2"/>
        <w:rPr>
          <w:rFonts w:eastAsiaTheme="minorEastAsia"/>
          <w:noProof/>
          <w:sz w:val="22"/>
          <w:lang w:eastAsia="fr-FR"/>
        </w:rPr>
      </w:pPr>
      <w:r>
        <w:rPr>
          <w:noProof/>
        </w:rPr>
        <w:t>20.1</w:t>
      </w:r>
      <w:r>
        <w:rPr>
          <w:rFonts w:eastAsiaTheme="minorEastAsia"/>
          <w:noProof/>
          <w:sz w:val="22"/>
          <w:lang w:eastAsia="fr-FR"/>
        </w:rPr>
        <w:tab/>
      </w:r>
      <w:r>
        <w:rPr>
          <w:noProof/>
        </w:rPr>
        <w:t>Utilisateurs Office 365 vs. Utilisateurs Project Online</w:t>
      </w:r>
      <w:r>
        <w:rPr>
          <w:noProof/>
        </w:rPr>
        <w:tab/>
      </w:r>
      <w:r>
        <w:rPr>
          <w:noProof/>
        </w:rPr>
        <w:fldChar w:fldCharType="begin"/>
      </w:r>
      <w:r>
        <w:rPr>
          <w:noProof/>
        </w:rPr>
        <w:instrText xml:space="preserve"> PAGEREF _Toc484096936 \h </w:instrText>
      </w:r>
      <w:r>
        <w:rPr>
          <w:noProof/>
        </w:rPr>
      </w:r>
      <w:r>
        <w:rPr>
          <w:noProof/>
        </w:rPr>
        <w:fldChar w:fldCharType="separate"/>
      </w:r>
      <w:r>
        <w:rPr>
          <w:noProof/>
        </w:rPr>
        <w:t>115</w:t>
      </w:r>
      <w:r>
        <w:rPr>
          <w:noProof/>
        </w:rPr>
        <w:fldChar w:fldCharType="end"/>
      </w:r>
    </w:p>
    <w:p w:rsidR="006356F6" w:rsidRDefault="006356F6">
      <w:pPr>
        <w:pStyle w:val="TOC1"/>
        <w:rPr>
          <w:rFonts w:eastAsiaTheme="minorEastAsia"/>
          <w:sz w:val="22"/>
        </w:rPr>
      </w:pPr>
      <w:r w:rsidRPr="003E3B5E">
        <w:t>21</w:t>
      </w:r>
      <w:r>
        <w:rPr>
          <w:rFonts w:eastAsiaTheme="minorEastAsia"/>
          <w:sz w:val="22"/>
        </w:rPr>
        <w:tab/>
      </w:r>
      <w:r w:rsidRPr="003E3B5E">
        <w:t>Création des ressources Entreprise</w:t>
      </w:r>
      <w:r>
        <w:tab/>
      </w:r>
      <w:r>
        <w:fldChar w:fldCharType="begin"/>
      </w:r>
      <w:r>
        <w:instrText xml:space="preserve"> PAGEREF _Toc484096937 \h </w:instrText>
      </w:r>
      <w:r>
        <w:fldChar w:fldCharType="separate"/>
      </w:r>
      <w:r>
        <w:t>118</w:t>
      </w:r>
      <w:r>
        <w:fldChar w:fldCharType="end"/>
      </w:r>
    </w:p>
    <w:p w:rsidR="006356F6" w:rsidRDefault="006356F6">
      <w:pPr>
        <w:pStyle w:val="TOC2"/>
        <w:rPr>
          <w:rFonts w:eastAsiaTheme="minorEastAsia"/>
          <w:noProof/>
          <w:sz w:val="22"/>
          <w:lang w:eastAsia="fr-FR"/>
        </w:rPr>
      </w:pPr>
      <w:r>
        <w:rPr>
          <w:noProof/>
        </w:rPr>
        <w:t>21.1</w:t>
      </w:r>
      <w:r>
        <w:rPr>
          <w:rFonts w:eastAsiaTheme="minorEastAsia"/>
          <w:noProof/>
          <w:sz w:val="22"/>
          <w:lang w:eastAsia="fr-FR"/>
        </w:rPr>
        <w:tab/>
      </w:r>
      <w:r>
        <w:rPr>
          <w:noProof/>
        </w:rPr>
        <w:t>Synchronisation Active Directory</w:t>
      </w:r>
      <w:r w:rsidRPr="003E3B5E">
        <w:rPr>
          <w:noProof/>
        </w:rPr>
        <w:t xml:space="preserve">  </w:t>
      </w:r>
      <w:r w:rsidRPr="009F17B7">
        <w:rPr>
          <w:b/>
          <w:noProof/>
          <w:position w:val="-6"/>
          <w:lang w:eastAsia="fr-FR"/>
        </w:rPr>
        <w:drawing>
          <wp:inline distT="0" distB="0" distL="0" distR="0">
            <wp:extent cx="405130" cy="180975"/>
            <wp:effectExtent l="0" t="0" r="0" b="9525"/>
            <wp:docPr id="1161" name="Picture 1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05130" cy="180975"/>
                    </a:xfrm>
                    <a:prstGeom prst="rect">
                      <a:avLst/>
                    </a:prstGeom>
                    <a:noFill/>
                    <a:ln>
                      <a:noFill/>
                    </a:ln>
                  </pic:spPr>
                </pic:pic>
              </a:graphicData>
            </a:graphic>
          </wp:inline>
        </w:drawing>
      </w:r>
      <w:r w:rsidRPr="003E3B5E">
        <w:rPr>
          <w:noProof/>
        </w:rPr>
        <w:t xml:space="preserve">  </w:t>
      </w:r>
      <w:r>
        <w:rPr>
          <w:noProof/>
        </w:rPr>
        <w:t>Resource Pool</w:t>
      </w:r>
      <w:r>
        <w:rPr>
          <w:noProof/>
        </w:rPr>
        <w:tab/>
      </w:r>
      <w:r>
        <w:rPr>
          <w:noProof/>
        </w:rPr>
        <w:fldChar w:fldCharType="begin"/>
      </w:r>
      <w:r>
        <w:rPr>
          <w:noProof/>
        </w:rPr>
        <w:instrText xml:space="preserve"> PAGEREF _Toc484096938 \h </w:instrText>
      </w:r>
      <w:r>
        <w:rPr>
          <w:noProof/>
        </w:rPr>
      </w:r>
      <w:r>
        <w:rPr>
          <w:noProof/>
        </w:rPr>
        <w:fldChar w:fldCharType="separate"/>
      </w:r>
      <w:r>
        <w:rPr>
          <w:noProof/>
        </w:rPr>
        <w:t>118</w:t>
      </w:r>
      <w:r>
        <w:rPr>
          <w:noProof/>
        </w:rPr>
        <w:fldChar w:fldCharType="end"/>
      </w:r>
    </w:p>
    <w:p w:rsidR="006356F6" w:rsidRDefault="006356F6">
      <w:pPr>
        <w:pStyle w:val="TOC2"/>
        <w:rPr>
          <w:rFonts w:eastAsiaTheme="minorEastAsia"/>
          <w:noProof/>
          <w:sz w:val="22"/>
          <w:lang w:eastAsia="fr-FR"/>
        </w:rPr>
      </w:pPr>
      <w:r>
        <w:rPr>
          <w:noProof/>
        </w:rPr>
        <w:t>21.2</w:t>
      </w:r>
      <w:r>
        <w:rPr>
          <w:rFonts w:eastAsiaTheme="minorEastAsia"/>
          <w:noProof/>
          <w:sz w:val="22"/>
          <w:lang w:eastAsia="fr-FR"/>
        </w:rPr>
        <w:tab/>
      </w:r>
      <w:r>
        <w:rPr>
          <w:noProof/>
        </w:rPr>
        <w:t>Création manuelle de ressources via PWA</w:t>
      </w:r>
      <w:r>
        <w:rPr>
          <w:noProof/>
        </w:rPr>
        <w:tab/>
      </w:r>
      <w:r>
        <w:rPr>
          <w:noProof/>
        </w:rPr>
        <w:fldChar w:fldCharType="begin"/>
      </w:r>
      <w:r>
        <w:rPr>
          <w:noProof/>
        </w:rPr>
        <w:instrText xml:space="preserve"> PAGEREF _Toc484096939 \h </w:instrText>
      </w:r>
      <w:r>
        <w:rPr>
          <w:noProof/>
        </w:rPr>
      </w:r>
      <w:r>
        <w:rPr>
          <w:noProof/>
        </w:rPr>
        <w:fldChar w:fldCharType="separate"/>
      </w:r>
      <w:r>
        <w:rPr>
          <w:noProof/>
        </w:rPr>
        <w:t>127</w:t>
      </w:r>
      <w:r>
        <w:rPr>
          <w:noProof/>
        </w:rPr>
        <w:fldChar w:fldCharType="end"/>
      </w:r>
    </w:p>
    <w:p w:rsidR="006356F6" w:rsidRDefault="006356F6">
      <w:pPr>
        <w:pStyle w:val="TOC2"/>
        <w:rPr>
          <w:rFonts w:eastAsiaTheme="minorEastAsia"/>
          <w:noProof/>
          <w:sz w:val="22"/>
          <w:lang w:eastAsia="fr-FR"/>
        </w:rPr>
      </w:pPr>
      <w:r>
        <w:rPr>
          <w:noProof/>
        </w:rPr>
        <w:lastRenderedPageBreak/>
        <w:t>21.3</w:t>
      </w:r>
      <w:r>
        <w:rPr>
          <w:rFonts w:eastAsiaTheme="minorEastAsia"/>
          <w:noProof/>
          <w:sz w:val="22"/>
          <w:lang w:eastAsia="fr-FR"/>
        </w:rPr>
        <w:tab/>
      </w:r>
      <w:r>
        <w:rPr>
          <w:noProof/>
        </w:rPr>
        <w:t>Création manuelle de ressources via Project Professional 2016</w:t>
      </w:r>
      <w:r>
        <w:rPr>
          <w:noProof/>
        </w:rPr>
        <w:tab/>
      </w:r>
      <w:r>
        <w:rPr>
          <w:noProof/>
        </w:rPr>
        <w:fldChar w:fldCharType="begin"/>
      </w:r>
      <w:r>
        <w:rPr>
          <w:noProof/>
        </w:rPr>
        <w:instrText xml:space="preserve"> PAGEREF _Toc484096940 \h </w:instrText>
      </w:r>
      <w:r>
        <w:rPr>
          <w:noProof/>
        </w:rPr>
      </w:r>
      <w:r>
        <w:rPr>
          <w:noProof/>
        </w:rPr>
        <w:fldChar w:fldCharType="separate"/>
      </w:r>
      <w:r>
        <w:rPr>
          <w:noProof/>
        </w:rPr>
        <w:t>129</w:t>
      </w:r>
      <w:r>
        <w:rPr>
          <w:noProof/>
        </w:rPr>
        <w:fldChar w:fldCharType="end"/>
      </w:r>
    </w:p>
    <w:p w:rsidR="006356F6" w:rsidRDefault="006356F6">
      <w:pPr>
        <w:pStyle w:val="TOC1"/>
        <w:rPr>
          <w:rFonts w:eastAsiaTheme="minorEastAsia"/>
          <w:sz w:val="22"/>
        </w:rPr>
      </w:pPr>
      <w:r w:rsidRPr="003E3B5E">
        <w:t>22</w:t>
      </w:r>
      <w:r>
        <w:rPr>
          <w:rFonts w:eastAsiaTheme="minorEastAsia"/>
          <w:sz w:val="22"/>
        </w:rPr>
        <w:tab/>
      </w:r>
      <w:r w:rsidRPr="003E3B5E">
        <w:t>Achat de licences pour votre Office 365</w:t>
      </w:r>
      <w:r>
        <w:tab/>
      </w:r>
      <w:r>
        <w:fldChar w:fldCharType="begin"/>
      </w:r>
      <w:r>
        <w:instrText xml:space="preserve"> PAGEREF _Toc484096941 \h </w:instrText>
      </w:r>
      <w:r>
        <w:fldChar w:fldCharType="separate"/>
      </w:r>
      <w:r>
        <w:t>131</w:t>
      </w:r>
      <w:r>
        <w:fldChar w:fldCharType="end"/>
      </w:r>
    </w:p>
    <w:p w:rsidR="006356F6" w:rsidRDefault="006356F6">
      <w:pPr>
        <w:pStyle w:val="TOC1"/>
        <w:rPr>
          <w:rFonts w:eastAsiaTheme="minorEastAsia"/>
          <w:sz w:val="22"/>
        </w:rPr>
      </w:pPr>
      <w:r w:rsidRPr="003E3B5E">
        <w:t>23</w:t>
      </w:r>
      <w:r>
        <w:rPr>
          <w:rFonts w:eastAsiaTheme="minorEastAsia"/>
          <w:sz w:val="22"/>
        </w:rPr>
        <w:tab/>
      </w:r>
      <w:r w:rsidRPr="003E3B5E">
        <w:t>Achat de licences et Affectation plus tard</w:t>
      </w:r>
      <w:r>
        <w:tab/>
      </w:r>
      <w:r>
        <w:fldChar w:fldCharType="begin"/>
      </w:r>
      <w:r>
        <w:instrText xml:space="preserve"> PAGEREF _Toc484096942 \h </w:instrText>
      </w:r>
      <w:r>
        <w:fldChar w:fldCharType="separate"/>
      </w:r>
      <w:r>
        <w:t>131</w:t>
      </w:r>
      <w:r>
        <w:fldChar w:fldCharType="end"/>
      </w:r>
    </w:p>
    <w:p w:rsidR="006356F6" w:rsidRDefault="006356F6">
      <w:pPr>
        <w:pStyle w:val="TOC1"/>
        <w:rPr>
          <w:rFonts w:eastAsiaTheme="minorEastAsia"/>
          <w:sz w:val="22"/>
        </w:rPr>
      </w:pPr>
      <w:r w:rsidRPr="003E3B5E">
        <w:rPr>
          <w:rFonts w:ascii="Times New Roman" w:hAnsi="Times New Roman"/>
        </w:rPr>
        <w:t>24</w:t>
      </w:r>
      <w:r>
        <w:rPr>
          <w:rFonts w:eastAsiaTheme="minorEastAsia"/>
          <w:sz w:val="22"/>
        </w:rPr>
        <w:tab/>
      </w:r>
      <w:r w:rsidRPr="003E3B5E">
        <w:t>Quels rôles peuvent affecter des licences</w:t>
      </w:r>
      <w:r>
        <w:tab/>
      </w:r>
      <w:r>
        <w:fldChar w:fldCharType="begin"/>
      </w:r>
      <w:r>
        <w:instrText xml:space="preserve"> PAGEREF _Toc484096943 \h </w:instrText>
      </w:r>
      <w:r>
        <w:fldChar w:fldCharType="separate"/>
      </w:r>
      <w:r>
        <w:t>132</w:t>
      </w:r>
      <w:r>
        <w:fldChar w:fldCharType="end"/>
      </w:r>
    </w:p>
    <w:p w:rsidR="006356F6" w:rsidRDefault="006356F6">
      <w:pPr>
        <w:pStyle w:val="TOC2"/>
        <w:rPr>
          <w:rFonts w:eastAsiaTheme="minorEastAsia"/>
          <w:noProof/>
          <w:sz w:val="22"/>
          <w:lang w:eastAsia="fr-FR"/>
        </w:rPr>
      </w:pPr>
      <w:r>
        <w:rPr>
          <w:noProof/>
        </w:rPr>
        <w:t>24.1</w:t>
      </w:r>
      <w:r>
        <w:rPr>
          <w:rFonts w:eastAsiaTheme="minorEastAsia"/>
          <w:noProof/>
          <w:sz w:val="22"/>
          <w:lang w:eastAsia="fr-FR"/>
        </w:rPr>
        <w:tab/>
      </w:r>
      <w:r>
        <w:rPr>
          <w:noProof/>
        </w:rPr>
        <w:t>Les Rôles d’Administrateurs</w:t>
      </w:r>
      <w:r>
        <w:rPr>
          <w:noProof/>
        </w:rPr>
        <w:tab/>
      </w:r>
      <w:r>
        <w:rPr>
          <w:noProof/>
        </w:rPr>
        <w:fldChar w:fldCharType="begin"/>
      </w:r>
      <w:r>
        <w:rPr>
          <w:noProof/>
        </w:rPr>
        <w:instrText xml:space="preserve"> PAGEREF _Toc484096944 \h </w:instrText>
      </w:r>
      <w:r>
        <w:rPr>
          <w:noProof/>
        </w:rPr>
      </w:r>
      <w:r>
        <w:rPr>
          <w:noProof/>
        </w:rPr>
        <w:fldChar w:fldCharType="separate"/>
      </w:r>
      <w:r>
        <w:rPr>
          <w:noProof/>
        </w:rPr>
        <w:t>133</w:t>
      </w:r>
      <w:r>
        <w:rPr>
          <w:noProof/>
        </w:rPr>
        <w:fldChar w:fldCharType="end"/>
      </w:r>
    </w:p>
    <w:p w:rsidR="006356F6" w:rsidRDefault="006356F6">
      <w:pPr>
        <w:pStyle w:val="TOC2"/>
        <w:rPr>
          <w:rFonts w:eastAsiaTheme="minorEastAsia"/>
          <w:noProof/>
          <w:sz w:val="22"/>
          <w:lang w:eastAsia="fr-FR"/>
        </w:rPr>
      </w:pPr>
      <w:r w:rsidRPr="003E3B5E">
        <w:rPr>
          <w:rFonts w:ascii="Times New Roman" w:hAnsi="Times New Roman"/>
          <w:noProof/>
        </w:rPr>
        <w:t>24.2</w:t>
      </w:r>
      <w:r>
        <w:rPr>
          <w:rFonts w:eastAsiaTheme="minorEastAsia"/>
          <w:noProof/>
          <w:sz w:val="22"/>
          <w:lang w:eastAsia="fr-FR"/>
        </w:rPr>
        <w:tab/>
      </w:r>
      <w:r>
        <w:rPr>
          <w:noProof/>
        </w:rPr>
        <w:t>Que se passe-t-il lorsque j’assigne une licence à un utilisateur</w:t>
      </w:r>
      <w:r>
        <w:rPr>
          <w:noProof/>
        </w:rPr>
        <w:tab/>
      </w:r>
      <w:r>
        <w:rPr>
          <w:noProof/>
        </w:rPr>
        <w:fldChar w:fldCharType="begin"/>
      </w:r>
      <w:r>
        <w:rPr>
          <w:noProof/>
        </w:rPr>
        <w:instrText xml:space="preserve"> PAGEREF _Toc484096945 \h </w:instrText>
      </w:r>
      <w:r>
        <w:rPr>
          <w:noProof/>
        </w:rPr>
      </w:r>
      <w:r>
        <w:rPr>
          <w:noProof/>
        </w:rPr>
        <w:fldChar w:fldCharType="separate"/>
      </w:r>
      <w:r>
        <w:rPr>
          <w:noProof/>
        </w:rPr>
        <w:t>133</w:t>
      </w:r>
      <w:r>
        <w:rPr>
          <w:noProof/>
        </w:rPr>
        <w:fldChar w:fldCharType="end"/>
      </w:r>
    </w:p>
    <w:p w:rsidR="006356F6" w:rsidRDefault="006356F6">
      <w:pPr>
        <w:pStyle w:val="TOC1"/>
        <w:rPr>
          <w:rFonts w:eastAsiaTheme="minorEastAsia"/>
          <w:sz w:val="22"/>
        </w:rPr>
      </w:pPr>
      <w:r w:rsidRPr="003E3B5E">
        <w:rPr>
          <w:rFonts w:ascii="Times New Roman" w:hAnsi="Times New Roman"/>
        </w:rPr>
        <w:t>25</w:t>
      </w:r>
      <w:r>
        <w:rPr>
          <w:rFonts w:eastAsiaTheme="minorEastAsia"/>
          <w:sz w:val="22"/>
        </w:rPr>
        <w:tab/>
      </w:r>
      <w:r w:rsidRPr="003E3B5E">
        <w:t>Assigner une licence a un utilisateur</w:t>
      </w:r>
      <w:r>
        <w:tab/>
      </w:r>
      <w:r>
        <w:fldChar w:fldCharType="begin"/>
      </w:r>
      <w:r>
        <w:instrText xml:space="preserve"> PAGEREF _Toc484096946 \h </w:instrText>
      </w:r>
      <w:r>
        <w:fldChar w:fldCharType="separate"/>
      </w:r>
      <w:r>
        <w:t>134</w:t>
      </w:r>
      <w:r>
        <w:fldChar w:fldCharType="end"/>
      </w:r>
    </w:p>
    <w:p w:rsidR="006356F6" w:rsidRDefault="006356F6">
      <w:pPr>
        <w:pStyle w:val="TOC1"/>
        <w:rPr>
          <w:rFonts w:eastAsiaTheme="minorEastAsia"/>
          <w:sz w:val="22"/>
        </w:rPr>
      </w:pPr>
      <w:r w:rsidRPr="003E3B5E">
        <w:rPr>
          <w:rFonts w:ascii="Times New Roman" w:hAnsi="Times New Roman"/>
        </w:rPr>
        <w:t>26</w:t>
      </w:r>
      <w:r>
        <w:rPr>
          <w:rFonts w:eastAsiaTheme="minorEastAsia"/>
          <w:sz w:val="22"/>
        </w:rPr>
        <w:tab/>
      </w:r>
      <w:r w:rsidRPr="003E3B5E">
        <w:t>Assigner des licences à plusieurs utilisateurs</w:t>
      </w:r>
      <w:r>
        <w:tab/>
      </w:r>
      <w:r>
        <w:fldChar w:fldCharType="begin"/>
      </w:r>
      <w:r>
        <w:instrText xml:space="preserve"> PAGEREF _Toc484096947 \h </w:instrText>
      </w:r>
      <w:r>
        <w:fldChar w:fldCharType="separate"/>
      </w:r>
      <w:r>
        <w:t>136</w:t>
      </w:r>
      <w:r>
        <w:fldChar w:fldCharType="end"/>
      </w:r>
    </w:p>
    <w:p w:rsidR="006356F6" w:rsidRDefault="006356F6">
      <w:pPr>
        <w:pStyle w:val="TOC1"/>
        <w:rPr>
          <w:rFonts w:eastAsiaTheme="minorEastAsia"/>
          <w:sz w:val="22"/>
        </w:rPr>
      </w:pPr>
      <w:r w:rsidRPr="003E3B5E">
        <w:rPr>
          <w:rFonts w:ascii="Times New Roman" w:hAnsi="Times New Roman"/>
        </w:rPr>
        <w:t>27</w:t>
      </w:r>
      <w:r>
        <w:rPr>
          <w:rFonts w:eastAsiaTheme="minorEastAsia"/>
          <w:sz w:val="22"/>
        </w:rPr>
        <w:tab/>
      </w:r>
      <w:r w:rsidRPr="003E3B5E">
        <w:t>Enlever la licence d’un utilisateur</w:t>
      </w:r>
      <w:r>
        <w:tab/>
      </w:r>
      <w:r>
        <w:fldChar w:fldCharType="begin"/>
      </w:r>
      <w:r>
        <w:instrText xml:space="preserve"> PAGEREF _Toc484096948 \h </w:instrText>
      </w:r>
      <w:r>
        <w:fldChar w:fldCharType="separate"/>
      </w:r>
      <w:r>
        <w:t>138</w:t>
      </w:r>
      <w:r>
        <w:fldChar w:fldCharType="end"/>
      </w:r>
    </w:p>
    <w:p w:rsidR="006356F6" w:rsidRDefault="006356F6">
      <w:pPr>
        <w:pStyle w:val="TOC2"/>
        <w:rPr>
          <w:rFonts w:eastAsiaTheme="minorEastAsia"/>
          <w:noProof/>
          <w:sz w:val="22"/>
          <w:lang w:eastAsia="fr-FR"/>
        </w:rPr>
      </w:pPr>
      <w:r>
        <w:rPr>
          <w:noProof/>
          <w:lang w:eastAsia="fr-FR"/>
        </w:rPr>
        <w:t>27.1</w:t>
      </w:r>
      <w:r>
        <w:rPr>
          <w:rFonts w:eastAsiaTheme="minorEastAsia"/>
          <w:noProof/>
          <w:sz w:val="22"/>
          <w:lang w:eastAsia="fr-FR"/>
        </w:rPr>
        <w:tab/>
      </w:r>
      <w:r w:rsidRPr="003E3B5E">
        <w:rPr>
          <w:noProof/>
          <w:u w:val="single"/>
          <w:lang w:eastAsia="fr-FR"/>
        </w:rPr>
        <w:t>Notes</w:t>
      </w:r>
      <w:r>
        <w:rPr>
          <w:noProof/>
          <w:lang w:eastAsia="fr-FR"/>
        </w:rPr>
        <w:t xml:space="preserve"> : Bloquer l’accès des données à un utilisateur</w:t>
      </w:r>
      <w:r>
        <w:rPr>
          <w:noProof/>
        </w:rPr>
        <w:tab/>
      </w:r>
      <w:r>
        <w:rPr>
          <w:noProof/>
        </w:rPr>
        <w:fldChar w:fldCharType="begin"/>
      </w:r>
      <w:r>
        <w:rPr>
          <w:noProof/>
        </w:rPr>
        <w:instrText xml:space="preserve"> PAGEREF _Toc484096949 \h </w:instrText>
      </w:r>
      <w:r>
        <w:rPr>
          <w:noProof/>
        </w:rPr>
      </w:r>
      <w:r>
        <w:rPr>
          <w:noProof/>
        </w:rPr>
        <w:fldChar w:fldCharType="separate"/>
      </w:r>
      <w:r>
        <w:rPr>
          <w:noProof/>
        </w:rPr>
        <w:t>138</w:t>
      </w:r>
      <w:r>
        <w:rPr>
          <w:noProof/>
        </w:rPr>
        <w:fldChar w:fldCharType="end"/>
      </w:r>
    </w:p>
    <w:p w:rsidR="006356F6" w:rsidRDefault="006356F6">
      <w:pPr>
        <w:pStyle w:val="TOC1"/>
        <w:rPr>
          <w:rFonts w:eastAsiaTheme="minorEastAsia"/>
          <w:sz w:val="22"/>
        </w:rPr>
      </w:pPr>
      <w:r w:rsidRPr="003E3B5E">
        <w:t>28</w:t>
      </w:r>
      <w:r>
        <w:rPr>
          <w:rFonts w:eastAsiaTheme="minorEastAsia"/>
          <w:sz w:val="22"/>
        </w:rPr>
        <w:tab/>
      </w:r>
      <w:r w:rsidRPr="003E3B5E">
        <w:t>Comment enlever la licence d’un utilisateur</w:t>
      </w:r>
      <w:r>
        <w:tab/>
      </w:r>
      <w:r>
        <w:fldChar w:fldCharType="begin"/>
      </w:r>
      <w:r>
        <w:instrText xml:space="preserve"> PAGEREF _Toc484096950 \h </w:instrText>
      </w:r>
      <w:r>
        <w:fldChar w:fldCharType="separate"/>
      </w:r>
      <w:r>
        <w:t>139</w:t>
      </w:r>
      <w:r>
        <w:fldChar w:fldCharType="end"/>
      </w:r>
    </w:p>
    <w:p w:rsidR="006356F6" w:rsidRDefault="006356F6">
      <w:pPr>
        <w:pStyle w:val="TOC1"/>
        <w:rPr>
          <w:rFonts w:eastAsiaTheme="minorEastAsia"/>
          <w:sz w:val="22"/>
        </w:rPr>
      </w:pPr>
      <w:r w:rsidRPr="003E3B5E">
        <w:rPr>
          <w:rFonts w:ascii="Times New Roman" w:hAnsi="Times New Roman"/>
        </w:rPr>
        <w:t>29</w:t>
      </w:r>
      <w:r>
        <w:rPr>
          <w:rFonts w:eastAsiaTheme="minorEastAsia"/>
          <w:sz w:val="22"/>
        </w:rPr>
        <w:tab/>
      </w:r>
      <w:r w:rsidRPr="003E3B5E">
        <w:t>Enlever les licences de plusieurs utilisateurs</w:t>
      </w:r>
      <w:r>
        <w:tab/>
      </w:r>
      <w:r>
        <w:fldChar w:fldCharType="begin"/>
      </w:r>
      <w:r>
        <w:instrText xml:space="preserve"> PAGEREF _Toc484096951 \h </w:instrText>
      </w:r>
      <w:r>
        <w:fldChar w:fldCharType="separate"/>
      </w:r>
      <w:r>
        <w:t>140</w:t>
      </w:r>
      <w:r>
        <w:fldChar w:fldCharType="end"/>
      </w:r>
    </w:p>
    <w:p w:rsidR="006356F6" w:rsidRDefault="006356F6">
      <w:pPr>
        <w:pStyle w:val="TOC1"/>
        <w:rPr>
          <w:rFonts w:eastAsiaTheme="minorEastAsia"/>
          <w:sz w:val="22"/>
        </w:rPr>
      </w:pPr>
      <w:r w:rsidRPr="003E3B5E">
        <w:t>30</w:t>
      </w:r>
      <w:r>
        <w:rPr>
          <w:rFonts w:eastAsiaTheme="minorEastAsia"/>
          <w:sz w:val="22"/>
        </w:rPr>
        <w:tab/>
      </w:r>
      <w:r w:rsidRPr="003E3B5E">
        <w:t>Supprimer un compte utilisateur pour libérer des licences</w:t>
      </w:r>
      <w:r>
        <w:tab/>
      </w:r>
      <w:r>
        <w:fldChar w:fldCharType="begin"/>
      </w:r>
      <w:r>
        <w:instrText xml:space="preserve"> PAGEREF _Toc484096952 \h </w:instrText>
      </w:r>
      <w:r>
        <w:fldChar w:fldCharType="separate"/>
      </w:r>
      <w:r>
        <w:t>142</w:t>
      </w:r>
      <w:r>
        <w:fldChar w:fldCharType="end"/>
      </w:r>
    </w:p>
    <w:p w:rsidR="006356F6" w:rsidRDefault="006356F6">
      <w:pPr>
        <w:pStyle w:val="TOC1"/>
        <w:rPr>
          <w:rFonts w:eastAsiaTheme="minorEastAsia"/>
          <w:sz w:val="22"/>
        </w:rPr>
      </w:pPr>
      <w:r w:rsidRPr="003E3B5E">
        <w:rPr>
          <w:rFonts w:ascii="Times New Roman" w:hAnsi="Times New Roman"/>
        </w:rPr>
        <w:t>31</w:t>
      </w:r>
      <w:r>
        <w:rPr>
          <w:rFonts w:eastAsiaTheme="minorEastAsia"/>
          <w:sz w:val="22"/>
        </w:rPr>
        <w:tab/>
      </w:r>
      <w:r w:rsidRPr="003E3B5E">
        <w:t>Lister les utilisateurs sans licence</w:t>
      </w:r>
      <w:r>
        <w:tab/>
      </w:r>
      <w:r>
        <w:fldChar w:fldCharType="begin"/>
      </w:r>
      <w:r>
        <w:instrText xml:space="preserve"> PAGEREF _Toc484096953 \h </w:instrText>
      </w:r>
      <w:r>
        <w:fldChar w:fldCharType="separate"/>
      </w:r>
      <w:r>
        <w:t>144</w:t>
      </w:r>
      <w:r>
        <w:fldChar w:fldCharType="end"/>
      </w:r>
    </w:p>
    <w:p w:rsidR="006356F6" w:rsidRDefault="006356F6">
      <w:pPr>
        <w:pStyle w:val="TOC2"/>
        <w:rPr>
          <w:rFonts w:eastAsiaTheme="minorEastAsia"/>
          <w:noProof/>
          <w:sz w:val="22"/>
          <w:lang w:eastAsia="fr-FR"/>
        </w:rPr>
      </w:pPr>
      <w:r>
        <w:rPr>
          <w:noProof/>
        </w:rPr>
        <w:t>31.1</w:t>
      </w:r>
      <w:r>
        <w:rPr>
          <w:rFonts w:eastAsiaTheme="minorEastAsia"/>
          <w:noProof/>
          <w:sz w:val="22"/>
          <w:lang w:eastAsia="fr-FR"/>
        </w:rPr>
        <w:tab/>
      </w:r>
      <w:r>
        <w:rPr>
          <w:noProof/>
        </w:rPr>
        <w:t>Lister pour un produit donné, tous les utilisateurs ayant une licence sur ce produit.</w:t>
      </w:r>
      <w:r>
        <w:rPr>
          <w:noProof/>
        </w:rPr>
        <w:tab/>
      </w:r>
      <w:r>
        <w:rPr>
          <w:noProof/>
        </w:rPr>
        <w:fldChar w:fldCharType="begin"/>
      </w:r>
      <w:r>
        <w:rPr>
          <w:noProof/>
        </w:rPr>
        <w:instrText xml:space="preserve"> PAGEREF _Toc484096954 \h </w:instrText>
      </w:r>
      <w:r>
        <w:rPr>
          <w:noProof/>
        </w:rPr>
      </w:r>
      <w:r>
        <w:rPr>
          <w:noProof/>
        </w:rPr>
        <w:fldChar w:fldCharType="separate"/>
      </w:r>
      <w:r>
        <w:rPr>
          <w:noProof/>
        </w:rPr>
        <w:t>145</w:t>
      </w:r>
      <w:r>
        <w:rPr>
          <w:noProof/>
        </w:rPr>
        <w:fldChar w:fldCharType="end"/>
      </w:r>
    </w:p>
    <w:p w:rsidR="006356F6" w:rsidRDefault="006356F6">
      <w:pPr>
        <w:pStyle w:val="TOC2"/>
        <w:rPr>
          <w:rFonts w:eastAsiaTheme="minorEastAsia"/>
          <w:noProof/>
          <w:sz w:val="22"/>
          <w:lang w:eastAsia="fr-FR"/>
        </w:rPr>
      </w:pPr>
      <w:r>
        <w:rPr>
          <w:noProof/>
        </w:rPr>
        <w:t>31.2</w:t>
      </w:r>
      <w:r>
        <w:rPr>
          <w:rFonts w:eastAsiaTheme="minorEastAsia"/>
          <w:noProof/>
          <w:sz w:val="22"/>
          <w:lang w:eastAsia="fr-FR"/>
        </w:rPr>
        <w:tab/>
      </w:r>
      <w:r>
        <w:rPr>
          <w:noProof/>
        </w:rPr>
        <w:t>Autre méthode Microsoft pour lister les licences produit</w:t>
      </w:r>
      <w:r>
        <w:rPr>
          <w:noProof/>
        </w:rPr>
        <w:tab/>
      </w:r>
      <w:r>
        <w:rPr>
          <w:noProof/>
        </w:rPr>
        <w:fldChar w:fldCharType="begin"/>
      </w:r>
      <w:r>
        <w:rPr>
          <w:noProof/>
        </w:rPr>
        <w:instrText xml:space="preserve"> PAGEREF _Toc484096955 \h </w:instrText>
      </w:r>
      <w:r>
        <w:rPr>
          <w:noProof/>
        </w:rPr>
      </w:r>
      <w:r>
        <w:rPr>
          <w:noProof/>
        </w:rPr>
        <w:fldChar w:fldCharType="separate"/>
      </w:r>
      <w:r>
        <w:rPr>
          <w:noProof/>
        </w:rPr>
        <w:t>147</w:t>
      </w:r>
      <w:r>
        <w:rPr>
          <w:noProof/>
        </w:rPr>
        <w:fldChar w:fldCharType="end"/>
      </w:r>
    </w:p>
    <w:p w:rsidR="006356F6" w:rsidRDefault="006356F6">
      <w:pPr>
        <w:pStyle w:val="TOC1"/>
        <w:rPr>
          <w:rFonts w:eastAsiaTheme="minorEastAsia"/>
          <w:sz w:val="22"/>
        </w:rPr>
      </w:pPr>
      <w:r w:rsidRPr="003E3B5E">
        <w:t>32</w:t>
      </w:r>
      <w:r>
        <w:rPr>
          <w:rFonts w:eastAsiaTheme="minorEastAsia"/>
          <w:sz w:val="22"/>
        </w:rPr>
        <w:tab/>
      </w:r>
      <w:r w:rsidRPr="003E3B5E">
        <w:t>licences pour Boîtes aux lettres des non utilisateurs</w:t>
      </w:r>
      <w:r>
        <w:tab/>
      </w:r>
      <w:r>
        <w:fldChar w:fldCharType="begin"/>
      </w:r>
      <w:r>
        <w:instrText xml:space="preserve"> PAGEREF _Toc484096956 \h </w:instrText>
      </w:r>
      <w:r>
        <w:fldChar w:fldCharType="separate"/>
      </w:r>
      <w:r>
        <w:t>147</w:t>
      </w:r>
      <w:r>
        <w:fldChar w:fldCharType="end"/>
      </w:r>
    </w:p>
    <w:p w:rsidR="006356F6" w:rsidRDefault="006356F6">
      <w:pPr>
        <w:pStyle w:val="TOC2"/>
        <w:rPr>
          <w:rFonts w:eastAsiaTheme="minorEastAsia"/>
          <w:noProof/>
          <w:sz w:val="22"/>
          <w:lang w:eastAsia="fr-FR"/>
        </w:rPr>
      </w:pPr>
      <w:r>
        <w:rPr>
          <w:noProof/>
          <w:lang w:eastAsia="fr-FR"/>
        </w:rPr>
        <w:t>32.1</w:t>
      </w:r>
      <w:r>
        <w:rPr>
          <w:rFonts w:eastAsiaTheme="minorEastAsia"/>
          <w:noProof/>
          <w:sz w:val="22"/>
          <w:lang w:eastAsia="fr-FR"/>
        </w:rPr>
        <w:tab/>
      </w:r>
      <w:r>
        <w:rPr>
          <w:noProof/>
          <w:lang w:eastAsia="fr-FR"/>
        </w:rPr>
        <w:t>A propos des BAL pour non-utilisateurs, voir :</w:t>
      </w:r>
      <w:r>
        <w:rPr>
          <w:noProof/>
        </w:rPr>
        <w:tab/>
      </w:r>
      <w:r>
        <w:rPr>
          <w:noProof/>
        </w:rPr>
        <w:fldChar w:fldCharType="begin"/>
      </w:r>
      <w:r>
        <w:rPr>
          <w:noProof/>
        </w:rPr>
        <w:instrText xml:space="preserve"> PAGEREF _Toc484096957 \h </w:instrText>
      </w:r>
      <w:r>
        <w:rPr>
          <w:noProof/>
        </w:rPr>
      </w:r>
      <w:r>
        <w:rPr>
          <w:noProof/>
        </w:rPr>
        <w:fldChar w:fldCharType="separate"/>
      </w:r>
      <w:r>
        <w:rPr>
          <w:noProof/>
        </w:rPr>
        <w:t>147</w:t>
      </w:r>
      <w:r>
        <w:rPr>
          <w:noProof/>
        </w:rPr>
        <w:fldChar w:fldCharType="end"/>
      </w:r>
    </w:p>
    <w:p w:rsidR="006356F6" w:rsidRDefault="006356F6">
      <w:pPr>
        <w:pStyle w:val="TOC1"/>
        <w:rPr>
          <w:rFonts w:eastAsiaTheme="minorEastAsia"/>
          <w:sz w:val="22"/>
        </w:rPr>
      </w:pPr>
      <w:r w:rsidRPr="003E3B5E">
        <w:t>33</w:t>
      </w:r>
      <w:r>
        <w:rPr>
          <w:rFonts w:eastAsiaTheme="minorEastAsia"/>
          <w:sz w:val="22"/>
        </w:rPr>
        <w:tab/>
      </w:r>
      <w:r w:rsidRPr="003E3B5E">
        <w:t>Réinitialiser le mot de passe pour un utilisateur Office 365</w:t>
      </w:r>
      <w:r>
        <w:tab/>
      </w:r>
      <w:r>
        <w:fldChar w:fldCharType="begin"/>
      </w:r>
      <w:r>
        <w:instrText xml:space="preserve"> PAGEREF _Toc484096958 \h </w:instrText>
      </w:r>
      <w:r>
        <w:fldChar w:fldCharType="separate"/>
      </w:r>
      <w:r>
        <w:t>148</w:t>
      </w:r>
      <w:r>
        <w:fldChar w:fldCharType="end"/>
      </w:r>
    </w:p>
    <w:p w:rsidR="006356F6" w:rsidRDefault="006356F6">
      <w:pPr>
        <w:pStyle w:val="TOC2"/>
        <w:rPr>
          <w:rFonts w:eastAsiaTheme="minorEastAsia"/>
          <w:noProof/>
          <w:sz w:val="22"/>
          <w:lang w:eastAsia="fr-FR"/>
        </w:rPr>
      </w:pPr>
      <w:r>
        <w:rPr>
          <w:noProof/>
        </w:rPr>
        <w:t>33.1</w:t>
      </w:r>
      <w:r>
        <w:rPr>
          <w:rFonts w:eastAsiaTheme="minorEastAsia"/>
          <w:noProof/>
          <w:sz w:val="22"/>
          <w:lang w:eastAsia="fr-FR"/>
        </w:rPr>
        <w:tab/>
      </w:r>
      <w:r>
        <w:rPr>
          <w:noProof/>
        </w:rPr>
        <w:t>Autres cas de réinitialisation de mot de passe</w:t>
      </w:r>
      <w:r>
        <w:rPr>
          <w:noProof/>
        </w:rPr>
        <w:tab/>
      </w:r>
      <w:r>
        <w:rPr>
          <w:noProof/>
        </w:rPr>
        <w:fldChar w:fldCharType="begin"/>
      </w:r>
      <w:r>
        <w:rPr>
          <w:noProof/>
        </w:rPr>
        <w:instrText xml:space="preserve"> PAGEREF _Toc484096959 \h </w:instrText>
      </w:r>
      <w:r>
        <w:rPr>
          <w:noProof/>
        </w:rPr>
      </w:r>
      <w:r>
        <w:rPr>
          <w:noProof/>
        </w:rPr>
        <w:fldChar w:fldCharType="separate"/>
      </w:r>
      <w:r>
        <w:rPr>
          <w:noProof/>
        </w:rPr>
        <w:t>150</w:t>
      </w:r>
      <w:r>
        <w:rPr>
          <w:noProof/>
        </w:rPr>
        <w:fldChar w:fldCharType="end"/>
      </w:r>
    </w:p>
    <w:p w:rsidR="006356F6" w:rsidRDefault="006356F6">
      <w:pPr>
        <w:pStyle w:val="TOC1"/>
        <w:rPr>
          <w:rFonts w:eastAsiaTheme="minorEastAsia"/>
          <w:sz w:val="22"/>
        </w:rPr>
      </w:pPr>
      <w:r>
        <w:t>34</w:t>
      </w:r>
      <w:r>
        <w:rPr>
          <w:rFonts w:eastAsiaTheme="minorEastAsia"/>
          <w:sz w:val="22"/>
        </w:rPr>
        <w:tab/>
      </w:r>
      <w:r w:rsidRPr="003E3B5E">
        <w:t>Débuter avec Office</w:t>
      </w:r>
      <w:r>
        <w:t xml:space="preserve"> 365 for Business</w:t>
      </w:r>
      <w:r>
        <w:tab/>
      </w:r>
      <w:r>
        <w:fldChar w:fldCharType="begin"/>
      </w:r>
      <w:r>
        <w:instrText xml:space="preserve"> PAGEREF _Toc484096960 \h </w:instrText>
      </w:r>
      <w:r>
        <w:fldChar w:fldCharType="separate"/>
      </w:r>
      <w:r>
        <w:t>152</w:t>
      </w:r>
      <w:r>
        <w:fldChar w:fldCharType="end"/>
      </w:r>
    </w:p>
    <w:p w:rsidR="006356F6" w:rsidRDefault="006356F6">
      <w:pPr>
        <w:pStyle w:val="TOC1"/>
        <w:rPr>
          <w:rFonts w:eastAsiaTheme="minorEastAsia"/>
          <w:sz w:val="22"/>
        </w:rPr>
      </w:pPr>
      <w:r w:rsidRPr="003E3B5E">
        <w:t>35</w:t>
      </w:r>
      <w:r>
        <w:rPr>
          <w:rFonts w:eastAsiaTheme="minorEastAsia"/>
          <w:sz w:val="22"/>
        </w:rPr>
        <w:tab/>
      </w:r>
      <w:r w:rsidRPr="003E3B5E">
        <w:t>Documents pour vos utilisateurs</w:t>
      </w:r>
      <w:r>
        <w:tab/>
      </w:r>
      <w:r>
        <w:fldChar w:fldCharType="begin"/>
      </w:r>
      <w:r>
        <w:instrText xml:space="preserve"> PAGEREF _Toc484096961 \h </w:instrText>
      </w:r>
      <w:r>
        <w:fldChar w:fldCharType="separate"/>
      </w:r>
      <w:r>
        <w:t>153</w:t>
      </w:r>
      <w:r>
        <w:fldChar w:fldCharType="end"/>
      </w:r>
    </w:p>
    <w:p w:rsidR="006356F6" w:rsidRDefault="006356F6">
      <w:pPr>
        <w:pStyle w:val="TOC1"/>
        <w:rPr>
          <w:rFonts w:eastAsiaTheme="minorEastAsia"/>
          <w:sz w:val="22"/>
        </w:rPr>
      </w:pPr>
      <w:r w:rsidRPr="003E3B5E">
        <w:t>36</w:t>
      </w:r>
      <w:r>
        <w:rPr>
          <w:rFonts w:eastAsiaTheme="minorEastAsia"/>
          <w:sz w:val="22"/>
        </w:rPr>
        <w:tab/>
      </w:r>
      <w:r w:rsidRPr="003E3B5E">
        <w:t>Documents pour vous, l’administrateur</w:t>
      </w:r>
      <w:r>
        <w:tab/>
      </w:r>
      <w:r>
        <w:fldChar w:fldCharType="begin"/>
      </w:r>
      <w:r>
        <w:instrText xml:space="preserve"> PAGEREF _Toc484096962 \h </w:instrText>
      </w:r>
      <w:r>
        <w:fldChar w:fldCharType="separate"/>
      </w:r>
      <w:r>
        <w:t>153</w:t>
      </w:r>
      <w:r>
        <w:fldChar w:fldCharType="end"/>
      </w:r>
    </w:p>
    <w:p w:rsidR="006356F6" w:rsidRDefault="006356F6">
      <w:pPr>
        <w:pStyle w:val="TOC1"/>
        <w:rPr>
          <w:rFonts w:eastAsiaTheme="minorEastAsia"/>
          <w:sz w:val="22"/>
        </w:rPr>
      </w:pPr>
      <w:r w:rsidRPr="003E3B5E">
        <w:t>37</w:t>
      </w:r>
      <w:r>
        <w:rPr>
          <w:rFonts w:eastAsiaTheme="minorEastAsia"/>
          <w:sz w:val="22"/>
        </w:rPr>
        <w:tab/>
      </w:r>
      <w:r w:rsidRPr="003E3B5E">
        <w:t>Configurer le Centre de ressources PWA pour synchro AD</w:t>
      </w:r>
      <w:r>
        <w:tab/>
      </w:r>
      <w:r>
        <w:fldChar w:fldCharType="begin"/>
      </w:r>
      <w:r>
        <w:instrText xml:space="preserve"> PAGEREF _Toc484096963 \h </w:instrText>
      </w:r>
      <w:r>
        <w:fldChar w:fldCharType="separate"/>
      </w:r>
      <w:r>
        <w:t>154</w:t>
      </w:r>
      <w:r>
        <w:fldChar w:fldCharType="end"/>
      </w:r>
    </w:p>
    <w:p w:rsidR="006356F6" w:rsidRDefault="006356F6">
      <w:pPr>
        <w:pStyle w:val="TOC2"/>
        <w:rPr>
          <w:rFonts w:eastAsiaTheme="minorEastAsia"/>
          <w:noProof/>
          <w:sz w:val="22"/>
          <w:lang w:eastAsia="fr-FR"/>
        </w:rPr>
      </w:pPr>
      <w:r>
        <w:rPr>
          <w:noProof/>
        </w:rPr>
        <w:t>37.1</w:t>
      </w:r>
      <w:r>
        <w:rPr>
          <w:rFonts w:eastAsiaTheme="minorEastAsia"/>
          <w:noProof/>
          <w:sz w:val="22"/>
          <w:lang w:eastAsia="fr-FR"/>
        </w:rPr>
        <w:tab/>
      </w:r>
      <w:r>
        <w:rPr>
          <w:noProof/>
        </w:rPr>
        <w:t>Choisir le groupe à utiliser pour vos ressources Project Web App :</w:t>
      </w:r>
      <w:r>
        <w:rPr>
          <w:noProof/>
        </w:rPr>
        <w:tab/>
      </w:r>
      <w:r>
        <w:rPr>
          <w:noProof/>
        </w:rPr>
        <w:fldChar w:fldCharType="begin"/>
      </w:r>
      <w:r>
        <w:rPr>
          <w:noProof/>
        </w:rPr>
        <w:instrText xml:space="preserve"> PAGEREF _Toc484096964 \h </w:instrText>
      </w:r>
      <w:r>
        <w:rPr>
          <w:noProof/>
        </w:rPr>
      </w:r>
      <w:r>
        <w:rPr>
          <w:noProof/>
        </w:rPr>
        <w:fldChar w:fldCharType="separate"/>
      </w:r>
      <w:r>
        <w:rPr>
          <w:noProof/>
        </w:rPr>
        <w:t>154</w:t>
      </w:r>
      <w:r>
        <w:rPr>
          <w:noProof/>
        </w:rPr>
        <w:fldChar w:fldCharType="end"/>
      </w:r>
    </w:p>
    <w:p w:rsidR="006356F6" w:rsidRDefault="006356F6">
      <w:pPr>
        <w:pStyle w:val="TOC2"/>
        <w:rPr>
          <w:rFonts w:eastAsiaTheme="minorEastAsia"/>
          <w:noProof/>
          <w:sz w:val="22"/>
          <w:lang w:eastAsia="fr-FR"/>
        </w:rPr>
      </w:pPr>
      <w:r>
        <w:rPr>
          <w:noProof/>
        </w:rPr>
        <w:lastRenderedPageBreak/>
        <w:t>37.2</w:t>
      </w:r>
      <w:r>
        <w:rPr>
          <w:rFonts w:eastAsiaTheme="minorEastAsia"/>
          <w:noProof/>
          <w:sz w:val="22"/>
          <w:lang w:eastAsia="fr-FR"/>
        </w:rPr>
        <w:tab/>
      </w:r>
      <w:r>
        <w:rPr>
          <w:noProof/>
        </w:rPr>
        <w:t>Synchronisation Groupe à Groupe</w:t>
      </w:r>
      <w:r>
        <w:rPr>
          <w:noProof/>
        </w:rPr>
        <w:tab/>
      </w:r>
      <w:r>
        <w:rPr>
          <w:noProof/>
        </w:rPr>
        <w:fldChar w:fldCharType="begin"/>
      </w:r>
      <w:r>
        <w:rPr>
          <w:noProof/>
        </w:rPr>
        <w:instrText xml:space="preserve"> PAGEREF _Toc484096965 \h </w:instrText>
      </w:r>
      <w:r>
        <w:rPr>
          <w:noProof/>
        </w:rPr>
      </w:r>
      <w:r>
        <w:rPr>
          <w:noProof/>
        </w:rPr>
        <w:fldChar w:fldCharType="separate"/>
      </w:r>
      <w:r>
        <w:rPr>
          <w:noProof/>
        </w:rPr>
        <w:t>155</w:t>
      </w:r>
      <w:r>
        <w:rPr>
          <w:noProof/>
        </w:rPr>
        <w:fldChar w:fldCharType="end"/>
      </w:r>
    </w:p>
    <w:p w:rsidR="006356F6" w:rsidRDefault="006356F6">
      <w:pPr>
        <w:pStyle w:val="TOC1"/>
        <w:rPr>
          <w:rFonts w:eastAsiaTheme="minorEastAsia"/>
          <w:sz w:val="22"/>
        </w:rPr>
      </w:pPr>
      <w:r w:rsidRPr="003E3B5E">
        <w:t>38</w:t>
      </w:r>
      <w:r>
        <w:rPr>
          <w:rFonts w:eastAsiaTheme="minorEastAsia"/>
          <w:sz w:val="22"/>
        </w:rPr>
        <w:tab/>
      </w:r>
      <w:r w:rsidRPr="003E3B5E">
        <w:t>Tarifs et fonctionnalités Project Online</w:t>
      </w:r>
      <w:r>
        <w:tab/>
      </w:r>
      <w:r>
        <w:fldChar w:fldCharType="begin"/>
      </w:r>
      <w:r>
        <w:instrText xml:space="preserve"> PAGEREF _Toc484096966 \h </w:instrText>
      </w:r>
      <w:r>
        <w:fldChar w:fldCharType="separate"/>
      </w:r>
      <w:r>
        <w:t>155</w:t>
      </w:r>
      <w:r>
        <w:fldChar w:fldCharType="end"/>
      </w:r>
    </w:p>
    <w:p w:rsidR="006356F6" w:rsidRDefault="006356F6">
      <w:pPr>
        <w:pStyle w:val="TOC1"/>
        <w:rPr>
          <w:rFonts w:eastAsiaTheme="minorEastAsia"/>
          <w:sz w:val="22"/>
        </w:rPr>
      </w:pPr>
      <w:r w:rsidRPr="003E3B5E">
        <w:t>39</w:t>
      </w:r>
      <w:r>
        <w:rPr>
          <w:rFonts w:eastAsiaTheme="minorEastAsia"/>
          <w:sz w:val="22"/>
        </w:rPr>
        <w:tab/>
      </w:r>
      <w:r w:rsidRPr="003E3B5E">
        <w:t>Limites dans Project Online</w:t>
      </w:r>
      <w:r>
        <w:tab/>
      </w:r>
      <w:r>
        <w:fldChar w:fldCharType="begin"/>
      </w:r>
      <w:r>
        <w:instrText xml:space="preserve"> PAGEREF _Toc484096967 \h </w:instrText>
      </w:r>
      <w:r>
        <w:fldChar w:fldCharType="separate"/>
      </w:r>
      <w:r>
        <w:t>157</w:t>
      </w:r>
      <w:r>
        <w:fldChar w:fldCharType="end"/>
      </w:r>
    </w:p>
    <w:p w:rsidR="006356F6" w:rsidRDefault="006356F6">
      <w:pPr>
        <w:pStyle w:val="TOC1"/>
        <w:rPr>
          <w:rFonts w:eastAsiaTheme="minorEastAsia"/>
          <w:sz w:val="22"/>
        </w:rPr>
      </w:pPr>
      <w:r w:rsidRPr="003E3B5E">
        <w:t>40</w:t>
      </w:r>
      <w:r>
        <w:rPr>
          <w:rFonts w:eastAsiaTheme="minorEastAsia"/>
          <w:sz w:val="22"/>
        </w:rPr>
        <w:tab/>
      </w:r>
      <w:r w:rsidRPr="003E3B5E">
        <w:t>Créer un nouveau Site de Project Online – New instance</w:t>
      </w:r>
      <w:r>
        <w:tab/>
      </w:r>
      <w:r>
        <w:fldChar w:fldCharType="begin"/>
      </w:r>
      <w:r>
        <w:instrText xml:space="preserve"> PAGEREF _Toc484096968 \h </w:instrText>
      </w:r>
      <w:r>
        <w:fldChar w:fldCharType="separate"/>
      </w:r>
      <w:r>
        <w:t>160</w:t>
      </w:r>
      <w:r>
        <w:fldChar w:fldCharType="end"/>
      </w:r>
    </w:p>
    <w:p w:rsidR="006356F6" w:rsidRDefault="006356F6">
      <w:pPr>
        <w:pStyle w:val="TOC2"/>
        <w:rPr>
          <w:rFonts w:eastAsiaTheme="minorEastAsia"/>
          <w:noProof/>
          <w:sz w:val="22"/>
          <w:lang w:eastAsia="fr-FR"/>
        </w:rPr>
      </w:pPr>
      <w:r>
        <w:rPr>
          <w:noProof/>
        </w:rPr>
        <w:t>40.1</w:t>
      </w:r>
      <w:r>
        <w:rPr>
          <w:rFonts w:eastAsiaTheme="minorEastAsia"/>
          <w:noProof/>
          <w:sz w:val="22"/>
          <w:lang w:eastAsia="fr-FR"/>
        </w:rPr>
        <w:tab/>
      </w:r>
      <w:r>
        <w:rPr>
          <w:noProof/>
        </w:rPr>
        <w:t>Pour créer un nouveau site Project Online :</w:t>
      </w:r>
      <w:r>
        <w:rPr>
          <w:noProof/>
        </w:rPr>
        <w:tab/>
      </w:r>
      <w:r>
        <w:rPr>
          <w:noProof/>
        </w:rPr>
        <w:fldChar w:fldCharType="begin"/>
      </w:r>
      <w:r>
        <w:rPr>
          <w:noProof/>
        </w:rPr>
        <w:instrText xml:space="preserve"> PAGEREF _Toc484096969 \h </w:instrText>
      </w:r>
      <w:r>
        <w:rPr>
          <w:noProof/>
        </w:rPr>
      </w:r>
      <w:r>
        <w:rPr>
          <w:noProof/>
        </w:rPr>
        <w:fldChar w:fldCharType="separate"/>
      </w:r>
      <w:r>
        <w:rPr>
          <w:noProof/>
        </w:rPr>
        <w:t>160</w:t>
      </w:r>
      <w:r>
        <w:rPr>
          <w:noProof/>
        </w:rPr>
        <w:fldChar w:fldCharType="end"/>
      </w:r>
    </w:p>
    <w:p w:rsidR="006356F6" w:rsidRDefault="006356F6">
      <w:pPr>
        <w:pStyle w:val="TOC1"/>
        <w:rPr>
          <w:rFonts w:eastAsiaTheme="minorEastAsia"/>
          <w:sz w:val="22"/>
        </w:rPr>
      </w:pPr>
      <w:r w:rsidRPr="003E3B5E">
        <w:t>41</w:t>
      </w:r>
      <w:r>
        <w:rPr>
          <w:rFonts w:eastAsiaTheme="minorEastAsia"/>
          <w:sz w:val="22"/>
        </w:rPr>
        <w:tab/>
      </w:r>
      <w:r w:rsidRPr="003E3B5E">
        <w:t>Nombre d’instances PWA sur un tenant Project Online</w:t>
      </w:r>
      <w:r>
        <w:tab/>
      </w:r>
      <w:r>
        <w:fldChar w:fldCharType="begin"/>
      </w:r>
      <w:r>
        <w:instrText xml:space="preserve"> PAGEREF _Toc484096970 \h </w:instrText>
      </w:r>
      <w:r>
        <w:fldChar w:fldCharType="separate"/>
      </w:r>
      <w:r>
        <w:t>162</w:t>
      </w:r>
      <w:r>
        <w:fldChar w:fldCharType="end"/>
      </w:r>
    </w:p>
    <w:p w:rsidR="006356F6" w:rsidRDefault="006356F6">
      <w:pPr>
        <w:pStyle w:val="TOC1"/>
        <w:rPr>
          <w:rFonts w:eastAsiaTheme="minorEastAsia"/>
          <w:sz w:val="22"/>
        </w:rPr>
      </w:pPr>
      <w:r w:rsidRPr="003E3B5E">
        <w:t>42</w:t>
      </w:r>
      <w:r>
        <w:rPr>
          <w:rFonts w:eastAsiaTheme="minorEastAsia"/>
          <w:sz w:val="22"/>
        </w:rPr>
        <w:tab/>
      </w:r>
      <w:r w:rsidRPr="003E3B5E">
        <w:t>Modes de gestion des autorisations dans PWA</w:t>
      </w:r>
      <w:r>
        <w:tab/>
      </w:r>
      <w:r>
        <w:fldChar w:fldCharType="begin"/>
      </w:r>
      <w:r>
        <w:instrText xml:space="preserve"> PAGEREF _Toc484096971 \h </w:instrText>
      </w:r>
      <w:r>
        <w:fldChar w:fldCharType="separate"/>
      </w:r>
      <w:r>
        <w:t>163</w:t>
      </w:r>
      <w:r>
        <w:fldChar w:fldCharType="end"/>
      </w:r>
    </w:p>
    <w:p w:rsidR="006356F6" w:rsidRDefault="006356F6">
      <w:pPr>
        <w:pStyle w:val="TOC1"/>
        <w:rPr>
          <w:rFonts w:eastAsiaTheme="minorEastAsia"/>
          <w:sz w:val="22"/>
        </w:rPr>
      </w:pPr>
      <w:r w:rsidRPr="003E3B5E">
        <w:t>43</w:t>
      </w:r>
      <w:r>
        <w:rPr>
          <w:rFonts w:eastAsiaTheme="minorEastAsia"/>
          <w:sz w:val="22"/>
        </w:rPr>
        <w:tab/>
      </w:r>
      <w:r w:rsidRPr="003E3B5E">
        <w:t xml:space="preserve">Basculer le Mode d’autorisation dans Project </w:t>
      </w:r>
      <w:r w:rsidRPr="003E3B5E">
        <w:rPr>
          <w:u w:val="single"/>
        </w:rPr>
        <w:t>Online</w:t>
      </w:r>
      <w:r>
        <w:tab/>
      </w:r>
      <w:r>
        <w:fldChar w:fldCharType="begin"/>
      </w:r>
      <w:r>
        <w:instrText xml:space="preserve"> PAGEREF _Toc484096972 \h </w:instrText>
      </w:r>
      <w:r>
        <w:fldChar w:fldCharType="separate"/>
      </w:r>
      <w:r>
        <w:t>163</w:t>
      </w:r>
      <w:r>
        <w:fldChar w:fldCharType="end"/>
      </w:r>
    </w:p>
    <w:p w:rsidR="006356F6" w:rsidRDefault="006356F6">
      <w:pPr>
        <w:pStyle w:val="TOC2"/>
        <w:rPr>
          <w:rFonts w:eastAsiaTheme="minorEastAsia"/>
          <w:noProof/>
          <w:sz w:val="22"/>
          <w:lang w:eastAsia="fr-FR"/>
        </w:rPr>
      </w:pPr>
      <w:r>
        <w:rPr>
          <w:noProof/>
        </w:rPr>
        <w:t>Inconvénients du SharePoint Permission Mode</w:t>
      </w:r>
      <w:r>
        <w:rPr>
          <w:noProof/>
        </w:rPr>
        <w:tab/>
      </w:r>
      <w:r>
        <w:rPr>
          <w:noProof/>
        </w:rPr>
        <w:fldChar w:fldCharType="begin"/>
      </w:r>
      <w:r>
        <w:rPr>
          <w:noProof/>
        </w:rPr>
        <w:instrText xml:space="preserve"> PAGEREF _Toc484096973 \h </w:instrText>
      </w:r>
      <w:r>
        <w:rPr>
          <w:noProof/>
        </w:rPr>
      </w:r>
      <w:r>
        <w:rPr>
          <w:noProof/>
        </w:rPr>
        <w:fldChar w:fldCharType="separate"/>
      </w:r>
      <w:r>
        <w:rPr>
          <w:noProof/>
        </w:rPr>
        <w:t>166</w:t>
      </w:r>
      <w:r>
        <w:rPr>
          <w:noProof/>
        </w:rPr>
        <w:fldChar w:fldCharType="end"/>
      </w:r>
    </w:p>
    <w:p w:rsidR="006356F6" w:rsidRDefault="006356F6">
      <w:pPr>
        <w:pStyle w:val="TOC1"/>
        <w:rPr>
          <w:rFonts w:eastAsiaTheme="minorEastAsia"/>
          <w:sz w:val="22"/>
        </w:rPr>
      </w:pPr>
      <w:r w:rsidRPr="003E3B5E">
        <w:t>44</w:t>
      </w:r>
      <w:r>
        <w:rPr>
          <w:rFonts w:eastAsiaTheme="minorEastAsia"/>
          <w:sz w:val="22"/>
        </w:rPr>
        <w:tab/>
      </w:r>
      <w:r w:rsidRPr="003E3B5E">
        <w:t>Supprimer un site Project Web App</w:t>
      </w:r>
      <w:r>
        <w:tab/>
      </w:r>
      <w:r>
        <w:fldChar w:fldCharType="begin"/>
      </w:r>
      <w:r>
        <w:instrText xml:space="preserve"> PAGEREF _Toc484096974 \h </w:instrText>
      </w:r>
      <w:r>
        <w:fldChar w:fldCharType="separate"/>
      </w:r>
      <w:r>
        <w:t>167</w:t>
      </w:r>
      <w:r>
        <w:fldChar w:fldCharType="end"/>
      </w:r>
    </w:p>
    <w:p w:rsidR="006356F6" w:rsidRDefault="006356F6">
      <w:pPr>
        <w:pStyle w:val="TOC1"/>
        <w:rPr>
          <w:rFonts w:eastAsiaTheme="minorEastAsia"/>
          <w:sz w:val="22"/>
        </w:rPr>
      </w:pPr>
      <w:r>
        <w:t>45</w:t>
      </w:r>
      <w:r>
        <w:rPr>
          <w:rFonts w:eastAsiaTheme="minorEastAsia"/>
          <w:sz w:val="22"/>
        </w:rPr>
        <w:tab/>
      </w:r>
      <w:r w:rsidRPr="003E3B5E">
        <w:t>Désactiver</w:t>
      </w:r>
      <w:r>
        <w:t xml:space="preserve"> Project Web App – Remove</w:t>
      </w:r>
      <w:r>
        <w:tab/>
      </w:r>
      <w:r>
        <w:fldChar w:fldCharType="begin"/>
      </w:r>
      <w:r>
        <w:instrText xml:space="preserve"> PAGEREF _Toc484096975 \h </w:instrText>
      </w:r>
      <w:r>
        <w:fldChar w:fldCharType="separate"/>
      </w:r>
      <w:r>
        <w:t>168</w:t>
      </w:r>
      <w:r>
        <w:fldChar w:fldCharType="end"/>
      </w:r>
    </w:p>
    <w:p w:rsidR="006356F6" w:rsidRDefault="006356F6">
      <w:pPr>
        <w:pStyle w:val="TOC2"/>
        <w:rPr>
          <w:rFonts w:eastAsiaTheme="minorEastAsia"/>
          <w:noProof/>
          <w:sz w:val="22"/>
          <w:lang w:eastAsia="fr-FR"/>
        </w:rPr>
      </w:pPr>
      <w:r>
        <w:rPr>
          <w:noProof/>
        </w:rPr>
        <w:t>45.1</w:t>
      </w:r>
      <w:r>
        <w:rPr>
          <w:rFonts w:eastAsiaTheme="minorEastAsia"/>
          <w:noProof/>
          <w:sz w:val="22"/>
          <w:lang w:eastAsia="fr-FR"/>
        </w:rPr>
        <w:tab/>
      </w:r>
      <w:r>
        <w:rPr>
          <w:noProof/>
        </w:rPr>
        <w:t>Libérer de l’espace pour un nouveau site Project Web App</w:t>
      </w:r>
      <w:r>
        <w:rPr>
          <w:noProof/>
        </w:rPr>
        <w:tab/>
      </w:r>
      <w:r>
        <w:rPr>
          <w:noProof/>
        </w:rPr>
        <w:fldChar w:fldCharType="begin"/>
      </w:r>
      <w:r>
        <w:rPr>
          <w:noProof/>
        </w:rPr>
        <w:instrText xml:space="preserve"> PAGEREF _Toc484096976 \h </w:instrText>
      </w:r>
      <w:r>
        <w:rPr>
          <w:noProof/>
        </w:rPr>
      </w:r>
      <w:r>
        <w:rPr>
          <w:noProof/>
        </w:rPr>
        <w:fldChar w:fldCharType="separate"/>
      </w:r>
      <w:r>
        <w:rPr>
          <w:noProof/>
        </w:rPr>
        <w:t>168</w:t>
      </w:r>
      <w:r>
        <w:rPr>
          <w:noProof/>
        </w:rPr>
        <w:fldChar w:fldCharType="end"/>
      </w:r>
    </w:p>
    <w:p w:rsidR="006356F6" w:rsidRDefault="006356F6">
      <w:pPr>
        <w:pStyle w:val="TOC1"/>
        <w:rPr>
          <w:rFonts w:eastAsiaTheme="minorEastAsia"/>
          <w:sz w:val="22"/>
        </w:rPr>
      </w:pPr>
      <w:r w:rsidRPr="003E3B5E">
        <w:t>46</w:t>
      </w:r>
      <w:r>
        <w:rPr>
          <w:rFonts w:eastAsiaTheme="minorEastAsia"/>
          <w:sz w:val="22"/>
        </w:rPr>
        <w:tab/>
      </w:r>
      <w:r w:rsidRPr="003E3B5E">
        <w:t>Restaurer une collection de sites</w:t>
      </w:r>
      <w:r>
        <w:tab/>
      </w:r>
      <w:r>
        <w:fldChar w:fldCharType="begin"/>
      </w:r>
      <w:r>
        <w:instrText xml:space="preserve"> PAGEREF _Toc484096977 \h </w:instrText>
      </w:r>
      <w:r>
        <w:fldChar w:fldCharType="separate"/>
      </w:r>
      <w:r>
        <w:t>171</w:t>
      </w:r>
      <w:r>
        <w:fldChar w:fldCharType="end"/>
      </w:r>
    </w:p>
    <w:p w:rsidR="006356F6" w:rsidRDefault="006356F6">
      <w:pPr>
        <w:pStyle w:val="TOC1"/>
        <w:rPr>
          <w:rFonts w:eastAsiaTheme="minorEastAsia"/>
          <w:sz w:val="22"/>
        </w:rPr>
      </w:pPr>
      <w:r w:rsidRPr="003E3B5E">
        <w:rPr>
          <w:rFonts w:eastAsia="Times New Roman"/>
        </w:rPr>
        <w:t>47</w:t>
      </w:r>
      <w:r>
        <w:rPr>
          <w:rFonts w:eastAsiaTheme="minorEastAsia"/>
          <w:sz w:val="22"/>
        </w:rPr>
        <w:tab/>
      </w:r>
      <w:r w:rsidRPr="003E3B5E">
        <w:t>Ouvrir une session à partir de Project Professionnel</w:t>
      </w:r>
      <w:r>
        <w:tab/>
      </w:r>
      <w:r>
        <w:fldChar w:fldCharType="begin"/>
      </w:r>
      <w:r>
        <w:instrText xml:space="preserve"> PAGEREF _Toc484096978 \h </w:instrText>
      </w:r>
      <w:r>
        <w:fldChar w:fldCharType="separate"/>
      </w:r>
      <w:r>
        <w:t>173</w:t>
      </w:r>
      <w:r>
        <w:fldChar w:fldCharType="end"/>
      </w:r>
    </w:p>
    <w:p w:rsidR="006356F6" w:rsidRDefault="006356F6">
      <w:pPr>
        <w:pStyle w:val="TOC2"/>
        <w:rPr>
          <w:rFonts w:eastAsiaTheme="minorEastAsia"/>
          <w:noProof/>
          <w:sz w:val="22"/>
          <w:lang w:eastAsia="fr-FR"/>
        </w:rPr>
      </w:pPr>
      <w:r w:rsidRPr="003E3B5E">
        <w:rPr>
          <w:rFonts w:eastAsia="Times New Roman"/>
          <w:noProof/>
          <w:lang w:eastAsia="fr-FR"/>
        </w:rPr>
        <w:t>47.1</w:t>
      </w:r>
      <w:r>
        <w:rPr>
          <w:rFonts w:eastAsiaTheme="minorEastAsia"/>
          <w:noProof/>
          <w:sz w:val="22"/>
          <w:lang w:eastAsia="fr-FR"/>
        </w:rPr>
        <w:tab/>
      </w:r>
      <w:r w:rsidRPr="003E3B5E">
        <w:rPr>
          <w:rFonts w:eastAsia="Times New Roman"/>
          <w:noProof/>
          <w:lang w:eastAsia="fr-FR"/>
        </w:rPr>
        <w:t>Créer un compte Project Web App dans Project Pro</w:t>
      </w:r>
      <w:r>
        <w:rPr>
          <w:noProof/>
        </w:rPr>
        <w:tab/>
      </w:r>
      <w:r>
        <w:rPr>
          <w:noProof/>
        </w:rPr>
        <w:fldChar w:fldCharType="begin"/>
      </w:r>
      <w:r>
        <w:rPr>
          <w:noProof/>
        </w:rPr>
        <w:instrText xml:space="preserve"> PAGEREF _Toc484096979 \h </w:instrText>
      </w:r>
      <w:r>
        <w:rPr>
          <w:noProof/>
        </w:rPr>
      </w:r>
      <w:r>
        <w:rPr>
          <w:noProof/>
        </w:rPr>
        <w:fldChar w:fldCharType="separate"/>
      </w:r>
      <w:r>
        <w:rPr>
          <w:noProof/>
        </w:rPr>
        <w:t>173</w:t>
      </w:r>
      <w:r>
        <w:rPr>
          <w:noProof/>
        </w:rPr>
        <w:fldChar w:fldCharType="end"/>
      </w:r>
    </w:p>
    <w:p w:rsidR="006356F6" w:rsidRDefault="006356F6">
      <w:pPr>
        <w:pStyle w:val="TOC1"/>
        <w:rPr>
          <w:rFonts w:eastAsiaTheme="minorEastAsia"/>
          <w:sz w:val="22"/>
        </w:rPr>
      </w:pPr>
      <w:r w:rsidRPr="003E3B5E">
        <w:t>48</w:t>
      </w:r>
      <w:r>
        <w:rPr>
          <w:rFonts w:eastAsiaTheme="minorEastAsia"/>
          <w:sz w:val="22"/>
        </w:rPr>
        <w:tab/>
      </w:r>
      <w:r w:rsidRPr="003E3B5E">
        <w:t>Importation d'un projet dans l'Entreprise</w:t>
      </w:r>
      <w:r>
        <w:tab/>
      </w:r>
      <w:r>
        <w:fldChar w:fldCharType="begin"/>
      </w:r>
      <w:r>
        <w:instrText xml:space="preserve"> PAGEREF _Toc484096980 \h </w:instrText>
      </w:r>
      <w:r>
        <w:fldChar w:fldCharType="separate"/>
      </w:r>
      <w:r>
        <w:t>176</w:t>
      </w:r>
      <w:r>
        <w:fldChar w:fldCharType="end"/>
      </w:r>
    </w:p>
    <w:p w:rsidR="006356F6" w:rsidRDefault="006356F6">
      <w:pPr>
        <w:pStyle w:val="TOC1"/>
        <w:rPr>
          <w:rFonts w:eastAsiaTheme="minorEastAsia"/>
          <w:sz w:val="22"/>
        </w:rPr>
      </w:pPr>
      <w:r w:rsidRPr="003E3B5E">
        <w:t>49</w:t>
      </w:r>
      <w:r>
        <w:rPr>
          <w:rFonts w:eastAsiaTheme="minorEastAsia"/>
          <w:sz w:val="22"/>
        </w:rPr>
        <w:tab/>
      </w:r>
      <w:r w:rsidRPr="003E3B5E">
        <w:t>Affecter les ressources sur les tâches</w:t>
      </w:r>
      <w:r>
        <w:tab/>
      </w:r>
      <w:r>
        <w:fldChar w:fldCharType="begin"/>
      </w:r>
      <w:r>
        <w:instrText xml:space="preserve"> PAGEREF _Toc484096981 \h </w:instrText>
      </w:r>
      <w:r>
        <w:fldChar w:fldCharType="separate"/>
      </w:r>
      <w:r>
        <w:t>178</w:t>
      </w:r>
      <w:r>
        <w:fldChar w:fldCharType="end"/>
      </w:r>
    </w:p>
    <w:p w:rsidR="006356F6" w:rsidRDefault="006356F6">
      <w:pPr>
        <w:pStyle w:val="TOC2"/>
        <w:rPr>
          <w:rFonts w:eastAsiaTheme="minorEastAsia"/>
          <w:noProof/>
          <w:sz w:val="22"/>
          <w:lang w:eastAsia="fr-FR"/>
        </w:rPr>
      </w:pPr>
      <w:r>
        <w:rPr>
          <w:noProof/>
        </w:rPr>
        <w:t>49.1</w:t>
      </w:r>
      <w:r>
        <w:rPr>
          <w:rFonts w:eastAsiaTheme="minorEastAsia"/>
          <w:noProof/>
          <w:sz w:val="22"/>
          <w:lang w:eastAsia="fr-FR"/>
        </w:rPr>
        <w:tab/>
      </w:r>
      <w:r>
        <w:rPr>
          <w:noProof/>
        </w:rPr>
        <w:t>Constituer l’équipe projet</w:t>
      </w:r>
      <w:r>
        <w:rPr>
          <w:noProof/>
        </w:rPr>
        <w:tab/>
      </w:r>
      <w:r>
        <w:rPr>
          <w:noProof/>
        </w:rPr>
        <w:fldChar w:fldCharType="begin"/>
      </w:r>
      <w:r>
        <w:rPr>
          <w:noProof/>
        </w:rPr>
        <w:instrText xml:space="preserve"> PAGEREF _Toc484096982 \h </w:instrText>
      </w:r>
      <w:r>
        <w:rPr>
          <w:noProof/>
        </w:rPr>
      </w:r>
      <w:r>
        <w:rPr>
          <w:noProof/>
        </w:rPr>
        <w:fldChar w:fldCharType="separate"/>
      </w:r>
      <w:r>
        <w:rPr>
          <w:noProof/>
        </w:rPr>
        <w:t>178</w:t>
      </w:r>
      <w:r>
        <w:rPr>
          <w:noProof/>
        </w:rPr>
        <w:fldChar w:fldCharType="end"/>
      </w:r>
    </w:p>
    <w:p w:rsidR="006356F6" w:rsidRDefault="006356F6">
      <w:pPr>
        <w:pStyle w:val="TOC2"/>
        <w:rPr>
          <w:rFonts w:eastAsiaTheme="minorEastAsia"/>
          <w:noProof/>
          <w:sz w:val="22"/>
          <w:lang w:eastAsia="fr-FR"/>
        </w:rPr>
      </w:pPr>
      <w:r>
        <w:rPr>
          <w:noProof/>
        </w:rPr>
        <w:t>49.2</w:t>
      </w:r>
      <w:r>
        <w:rPr>
          <w:rFonts w:eastAsiaTheme="minorEastAsia"/>
          <w:noProof/>
          <w:sz w:val="22"/>
          <w:lang w:eastAsia="fr-FR"/>
        </w:rPr>
        <w:tab/>
      </w:r>
      <w:r>
        <w:rPr>
          <w:noProof/>
        </w:rPr>
        <w:t>Créer l’équipe projet dans Project Web App :</w:t>
      </w:r>
      <w:r>
        <w:rPr>
          <w:noProof/>
        </w:rPr>
        <w:tab/>
      </w:r>
      <w:r>
        <w:rPr>
          <w:noProof/>
        </w:rPr>
        <w:fldChar w:fldCharType="begin"/>
      </w:r>
      <w:r>
        <w:rPr>
          <w:noProof/>
        </w:rPr>
        <w:instrText xml:space="preserve"> PAGEREF _Toc484096983 \h </w:instrText>
      </w:r>
      <w:r>
        <w:rPr>
          <w:noProof/>
        </w:rPr>
      </w:r>
      <w:r>
        <w:rPr>
          <w:noProof/>
        </w:rPr>
        <w:fldChar w:fldCharType="separate"/>
      </w:r>
      <w:r>
        <w:rPr>
          <w:noProof/>
        </w:rPr>
        <w:t>179</w:t>
      </w:r>
      <w:r>
        <w:rPr>
          <w:noProof/>
        </w:rPr>
        <w:fldChar w:fldCharType="end"/>
      </w:r>
    </w:p>
    <w:p w:rsidR="006356F6" w:rsidRDefault="006356F6">
      <w:pPr>
        <w:pStyle w:val="TOC2"/>
        <w:rPr>
          <w:rFonts w:eastAsiaTheme="minorEastAsia"/>
          <w:noProof/>
          <w:sz w:val="22"/>
          <w:lang w:eastAsia="fr-FR"/>
        </w:rPr>
      </w:pPr>
      <w:r>
        <w:rPr>
          <w:noProof/>
        </w:rPr>
        <w:t>49.3</w:t>
      </w:r>
      <w:r>
        <w:rPr>
          <w:rFonts w:eastAsiaTheme="minorEastAsia"/>
          <w:noProof/>
          <w:sz w:val="22"/>
          <w:lang w:eastAsia="fr-FR"/>
        </w:rPr>
        <w:tab/>
      </w:r>
      <w:r>
        <w:rPr>
          <w:noProof/>
        </w:rPr>
        <w:t>45.1   Type de réservation Proposée vs. Validée</w:t>
      </w:r>
      <w:r>
        <w:rPr>
          <w:noProof/>
        </w:rPr>
        <w:tab/>
      </w:r>
      <w:r>
        <w:rPr>
          <w:noProof/>
        </w:rPr>
        <w:fldChar w:fldCharType="begin"/>
      </w:r>
      <w:r>
        <w:rPr>
          <w:noProof/>
        </w:rPr>
        <w:instrText xml:space="preserve"> PAGEREF _Toc484096984 \h </w:instrText>
      </w:r>
      <w:r>
        <w:rPr>
          <w:noProof/>
        </w:rPr>
      </w:r>
      <w:r>
        <w:rPr>
          <w:noProof/>
        </w:rPr>
        <w:fldChar w:fldCharType="separate"/>
      </w:r>
      <w:r>
        <w:rPr>
          <w:noProof/>
        </w:rPr>
        <w:t>181</w:t>
      </w:r>
      <w:r>
        <w:rPr>
          <w:noProof/>
        </w:rPr>
        <w:fldChar w:fldCharType="end"/>
      </w:r>
    </w:p>
    <w:p w:rsidR="006356F6" w:rsidRDefault="006356F6">
      <w:pPr>
        <w:pStyle w:val="TOC2"/>
        <w:rPr>
          <w:rFonts w:eastAsiaTheme="minorEastAsia"/>
          <w:noProof/>
          <w:sz w:val="22"/>
          <w:lang w:eastAsia="fr-FR"/>
        </w:rPr>
      </w:pPr>
      <w:r>
        <w:rPr>
          <w:noProof/>
        </w:rPr>
        <w:t>49.4</w:t>
      </w:r>
      <w:r>
        <w:rPr>
          <w:rFonts w:eastAsiaTheme="minorEastAsia"/>
          <w:noProof/>
          <w:sz w:val="22"/>
          <w:lang w:eastAsia="fr-FR"/>
        </w:rPr>
        <w:tab/>
      </w:r>
      <w:r>
        <w:rPr>
          <w:noProof/>
        </w:rPr>
        <w:t>45.2   Ressources locales</w:t>
      </w:r>
      <w:r>
        <w:rPr>
          <w:noProof/>
        </w:rPr>
        <w:tab/>
      </w:r>
      <w:r>
        <w:rPr>
          <w:noProof/>
        </w:rPr>
        <w:fldChar w:fldCharType="begin"/>
      </w:r>
      <w:r>
        <w:rPr>
          <w:noProof/>
        </w:rPr>
        <w:instrText xml:space="preserve"> PAGEREF _Toc484096985 \h </w:instrText>
      </w:r>
      <w:r>
        <w:rPr>
          <w:noProof/>
        </w:rPr>
      </w:r>
      <w:r>
        <w:rPr>
          <w:noProof/>
        </w:rPr>
        <w:fldChar w:fldCharType="separate"/>
      </w:r>
      <w:r>
        <w:rPr>
          <w:noProof/>
        </w:rPr>
        <w:t>182</w:t>
      </w:r>
      <w:r>
        <w:rPr>
          <w:noProof/>
        </w:rPr>
        <w:fldChar w:fldCharType="end"/>
      </w:r>
    </w:p>
    <w:p w:rsidR="006356F6" w:rsidRDefault="006356F6">
      <w:pPr>
        <w:pStyle w:val="TOC1"/>
        <w:rPr>
          <w:rFonts w:eastAsiaTheme="minorEastAsia"/>
          <w:sz w:val="22"/>
        </w:rPr>
      </w:pPr>
      <w:r w:rsidRPr="003E3B5E">
        <w:t>50</w:t>
      </w:r>
      <w:r>
        <w:rPr>
          <w:rFonts w:eastAsiaTheme="minorEastAsia"/>
          <w:sz w:val="22"/>
        </w:rPr>
        <w:tab/>
      </w:r>
      <w:r w:rsidRPr="003E3B5E">
        <w:t>Affectation des ressources sur les tâches</w:t>
      </w:r>
      <w:r>
        <w:tab/>
      </w:r>
      <w:r>
        <w:fldChar w:fldCharType="begin"/>
      </w:r>
      <w:r>
        <w:instrText xml:space="preserve"> PAGEREF _Toc484096986 \h </w:instrText>
      </w:r>
      <w:r>
        <w:fldChar w:fldCharType="separate"/>
      </w:r>
      <w:r>
        <w:t>182</w:t>
      </w:r>
      <w:r>
        <w:fldChar w:fldCharType="end"/>
      </w:r>
    </w:p>
    <w:p w:rsidR="006356F6" w:rsidRDefault="006356F6">
      <w:pPr>
        <w:pStyle w:val="TOC2"/>
        <w:rPr>
          <w:rFonts w:eastAsiaTheme="minorEastAsia"/>
          <w:noProof/>
          <w:sz w:val="22"/>
          <w:lang w:eastAsia="fr-FR"/>
        </w:rPr>
      </w:pPr>
      <w:r>
        <w:rPr>
          <w:noProof/>
        </w:rPr>
        <w:t>50.1</w:t>
      </w:r>
      <w:r>
        <w:rPr>
          <w:rFonts w:eastAsiaTheme="minorEastAsia"/>
          <w:noProof/>
          <w:sz w:val="22"/>
          <w:lang w:eastAsia="fr-FR"/>
        </w:rPr>
        <w:tab/>
      </w:r>
      <w:r>
        <w:rPr>
          <w:noProof/>
        </w:rPr>
        <w:t>Dans Project Professional 2016</w:t>
      </w:r>
      <w:r>
        <w:rPr>
          <w:noProof/>
        </w:rPr>
        <w:tab/>
      </w:r>
      <w:r>
        <w:rPr>
          <w:noProof/>
        </w:rPr>
        <w:fldChar w:fldCharType="begin"/>
      </w:r>
      <w:r>
        <w:rPr>
          <w:noProof/>
        </w:rPr>
        <w:instrText xml:space="preserve"> PAGEREF _Toc484096987 \h </w:instrText>
      </w:r>
      <w:r>
        <w:rPr>
          <w:noProof/>
        </w:rPr>
      </w:r>
      <w:r>
        <w:rPr>
          <w:noProof/>
        </w:rPr>
        <w:fldChar w:fldCharType="separate"/>
      </w:r>
      <w:r>
        <w:rPr>
          <w:noProof/>
        </w:rPr>
        <w:t>182</w:t>
      </w:r>
      <w:r>
        <w:rPr>
          <w:noProof/>
        </w:rPr>
        <w:fldChar w:fldCharType="end"/>
      </w:r>
    </w:p>
    <w:p w:rsidR="006356F6" w:rsidRDefault="006356F6">
      <w:pPr>
        <w:pStyle w:val="TOC2"/>
        <w:rPr>
          <w:rFonts w:eastAsiaTheme="minorEastAsia"/>
          <w:noProof/>
          <w:sz w:val="22"/>
          <w:lang w:eastAsia="fr-FR"/>
        </w:rPr>
      </w:pPr>
      <w:r>
        <w:rPr>
          <w:noProof/>
        </w:rPr>
        <w:t>50.2</w:t>
      </w:r>
      <w:r>
        <w:rPr>
          <w:rFonts w:eastAsiaTheme="minorEastAsia"/>
          <w:noProof/>
          <w:sz w:val="22"/>
          <w:lang w:eastAsia="fr-FR"/>
        </w:rPr>
        <w:tab/>
      </w:r>
      <w:r>
        <w:rPr>
          <w:noProof/>
        </w:rPr>
        <w:t>Nouveau comportement des tâches à Durée fixe :</w:t>
      </w:r>
      <w:r>
        <w:rPr>
          <w:noProof/>
        </w:rPr>
        <w:tab/>
      </w:r>
      <w:r>
        <w:rPr>
          <w:noProof/>
        </w:rPr>
        <w:fldChar w:fldCharType="begin"/>
      </w:r>
      <w:r>
        <w:rPr>
          <w:noProof/>
        </w:rPr>
        <w:instrText xml:space="preserve"> PAGEREF _Toc484096988 \h </w:instrText>
      </w:r>
      <w:r>
        <w:rPr>
          <w:noProof/>
        </w:rPr>
      </w:r>
      <w:r>
        <w:rPr>
          <w:noProof/>
        </w:rPr>
        <w:fldChar w:fldCharType="separate"/>
      </w:r>
      <w:r>
        <w:rPr>
          <w:noProof/>
        </w:rPr>
        <w:t>186</w:t>
      </w:r>
      <w:r>
        <w:rPr>
          <w:noProof/>
        </w:rPr>
        <w:fldChar w:fldCharType="end"/>
      </w:r>
    </w:p>
    <w:p w:rsidR="006356F6" w:rsidRDefault="006356F6">
      <w:pPr>
        <w:pStyle w:val="TOC2"/>
        <w:rPr>
          <w:rFonts w:eastAsiaTheme="minorEastAsia"/>
          <w:noProof/>
          <w:sz w:val="22"/>
          <w:lang w:eastAsia="fr-FR"/>
        </w:rPr>
      </w:pPr>
      <w:r>
        <w:rPr>
          <w:noProof/>
        </w:rPr>
        <w:t>50.3</w:t>
      </w:r>
      <w:r>
        <w:rPr>
          <w:rFonts w:eastAsiaTheme="minorEastAsia"/>
          <w:noProof/>
          <w:sz w:val="22"/>
          <w:lang w:eastAsia="fr-FR"/>
        </w:rPr>
        <w:tab/>
      </w:r>
      <w:r>
        <w:rPr>
          <w:noProof/>
        </w:rPr>
        <w:t xml:space="preserve">Ressources de type Coûts – </w:t>
      </w:r>
      <w:r w:rsidRPr="003E3B5E">
        <w:rPr>
          <w:noProof/>
          <w:lang w:val="en-US"/>
        </w:rPr>
        <w:t>Cost</w:t>
      </w:r>
      <w:r>
        <w:rPr>
          <w:noProof/>
        </w:rPr>
        <w:tab/>
      </w:r>
      <w:r>
        <w:rPr>
          <w:noProof/>
        </w:rPr>
        <w:fldChar w:fldCharType="begin"/>
      </w:r>
      <w:r>
        <w:rPr>
          <w:noProof/>
        </w:rPr>
        <w:instrText xml:space="preserve"> PAGEREF _Toc484096989 \h </w:instrText>
      </w:r>
      <w:r>
        <w:rPr>
          <w:noProof/>
        </w:rPr>
      </w:r>
      <w:r>
        <w:rPr>
          <w:noProof/>
        </w:rPr>
        <w:fldChar w:fldCharType="separate"/>
      </w:r>
      <w:r>
        <w:rPr>
          <w:noProof/>
        </w:rPr>
        <w:t>189</w:t>
      </w:r>
      <w:r>
        <w:rPr>
          <w:noProof/>
        </w:rPr>
        <w:fldChar w:fldCharType="end"/>
      </w:r>
    </w:p>
    <w:p w:rsidR="006356F6" w:rsidRDefault="006356F6">
      <w:pPr>
        <w:pStyle w:val="TOC2"/>
        <w:rPr>
          <w:rFonts w:eastAsiaTheme="minorEastAsia"/>
          <w:noProof/>
          <w:sz w:val="22"/>
          <w:lang w:eastAsia="fr-FR"/>
        </w:rPr>
      </w:pPr>
      <w:r>
        <w:rPr>
          <w:noProof/>
        </w:rPr>
        <w:t>50.4</w:t>
      </w:r>
      <w:r>
        <w:rPr>
          <w:rFonts w:eastAsiaTheme="minorEastAsia"/>
          <w:noProof/>
          <w:sz w:val="22"/>
          <w:lang w:eastAsia="fr-FR"/>
        </w:rPr>
        <w:tab/>
      </w:r>
      <w:r>
        <w:rPr>
          <w:noProof/>
        </w:rPr>
        <w:t>Travail budgétaire – Budget Work</w:t>
      </w:r>
      <w:r>
        <w:rPr>
          <w:noProof/>
        </w:rPr>
        <w:tab/>
      </w:r>
      <w:r>
        <w:rPr>
          <w:noProof/>
        </w:rPr>
        <w:fldChar w:fldCharType="begin"/>
      </w:r>
      <w:r>
        <w:rPr>
          <w:noProof/>
        </w:rPr>
        <w:instrText xml:space="preserve"> PAGEREF _Toc484096990 \h </w:instrText>
      </w:r>
      <w:r>
        <w:rPr>
          <w:noProof/>
        </w:rPr>
      </w:r>
      <w:r>
        <w:rPr>
          <w:noProof/>
        </w:rPr>
        <w:fldChar w:fldCharType="separate"/>
      </w:r>
      <w:r>
        <w:rPr>
          <w:noProof/>
        </w:rPr>
        <w:t>194</w:t>
      </w:r>
      <w:r>
        <w:rPr>
          <w:noProof/>
        </w:rPr>
        <w:fldChar w:fldCharType="end"/>
      </w:r>
    </w:p>
    <w:p w:rsidR="006356F6" w:rsidRDefault="006356F6">
      <w:pPr>
        <w:pStyle w:val="TOC2"/>
        <w:rPr>
          <w:rFonts w:eastAsiaTheme="minorEastAsia"/>
          <w:noProof/>
          <w:sz w:val="22"/>
          <w:lang w:eastAsia="fr-FR"/>
        </w:rPr>
      </w:pPr>
      <w:r>
        <w:rPr>
          <w:noProof/>
        </w:rPr>
        <w:lastRenderedPageBreak/>
        <w:t>50.5</w:t>
      </w:r>
      <w:r>
        <w:rPr>
          <w:rFonts w:eastAsiaTheme="minorEastAsia"/>
          <w:noProof/>
          <w:sz w:val="22"/>
          <w:lang w:eastAsia="fr-FR"/>
        </w:rPr>
        <w:tab/>
      </w:r>
      <w:r>
        <w:rPr>
          <w:noProof/>
        </w:rPr>
        <w:t>Affectation d'une ressource Type Coût (dépense)</w:t>
      </w:r>
      <w:r>
        <w:rPr>
          <w:noProof/>
        </w:rPr>
        <w:tab/>
      </w:r>
      <w:r>
        <w:rPr>
          <w:noProof/>
        </w:rPr>
        <w:fldChar w:fldCharType="begin"/>
      </w:r>
      <w:r>
        <w:rPr>
          <w:noProof/>
        </w:rPr>
        <w:instrText xml:space="preserve"> PAGEREF _Toc484096991 \h </w:instrText>
      </w:r>
      <w:r>
        <w:rPr>
          <w:noProof/>
        </w:rPr>
      </w:r>
      <w:r>
        <w:rPr>
          <w:noProof/>
        </w:rPr>
        <w:fldChar w:fldCharType="separate"/>
      </w:r>
      <w:r>
        <w:rPr>
          <w:noProof/>
        </w:rPr>
        <w:t>194</w:t>
      </w:r>
      <w:r>
        <w:rPr>
          <w:noProof/>
        </w:rPr>
        <w:fldChar w:fldCharType="end"/>
      </w:r>
    </w:p>
    <w:p w:rsidR="006356F6" w:rsidRDefault="006356F6">
      <w:pPr>
        <w:pStyle w:val="TOC2"/>
        <w:rPr>
          <w:rFonts w:eastAsiaTheme="minorEastAsia"/>
          <w:noProof/>
          <w:sz w:val="22"/>
          <w:lang w:eastAsia="fr-FR"/>
        </w:rPr>
      </w:pPr>
      <w:r>
        <w:rPr>
          <w:noProof/>
        </w:rPr>
        <w:t>50.6</w:t>
      </w:r>
      <w:r>
        <w:rPr>
          <w:rFonts w:eastAsiaTheme="minorEastAsia"/>
          <w:noProof/>
          <w:sz w:val="22"/>
          <w:lang w:eastAsia="fr-FR"/>
        </w:rPr>
        <w:tab/>
      </w:r>
      <w:r>
        <w:rPr>
          <w:noProof/>
        </w:rPr>
        <w:t>Contraintes relatives aux ressources de Type Coûts</w:t>
      </w:r>
      <w:r>
        <w:rPr>
          <w:noProof/>
        </w:rPr>
        <w:tab/>
      </w:r>
      <w:r>
        <w:rPr>
          <w:noProof/>
        </w:rPr>
        <w:fldChar w:fldCharType="begin"/>
      </w:r>
      <w:r>
        <w:rPr>
          <w:noProof/>
        </w:rPr>
        <w:instrText xml:space="preserve"> PAGEREF _Toc484096992 \h </w:instrText>
      </w:r>
      <w:r>
        <w:rPr>
          <w:noProof/>
        </w:rPr>
      </w:r>
      <w:r>
        <w:rPr>
          <w:noProof/>
        </w:rPr>
        <w:fldChar w:fldCharType="separate"/>
      </w:r>
      <w:r>
        <w:rPr>
          <w:noProof/>
        </w:rPr>
        <w:t>195</w:t>
      </w:r>
      <w:r>
        <w:rPr>
          <w:noProof/>
        </w:rPr>
        <w:fldChar w:fldCharType="end"/>
      </w:r>
    </w:p>
    <w:p w:rsidR="006356F6" w:rsidRDefault="006356F6">
      <w:pPr>
        <w:pStyle w:val="TOC2"/>
        <w:rPr>
          <w:rFonts w:eastAsiaTheme="minorEastAsia"/>
          <w:noProof/>
          <w:sz w:val="22"/>
          <w:lang w:eastAsia="fr-FR"/>
        </w:rPr>
      </w:pPr>
      <w:r>
        <w:rPr>
          <w:noProof/>
        </w:rPr>
        <w:t>50.7</w:t>
      </w:r>
      <w:r>
        <w:rPr>
          <w:rFonts w:eastAsiaTheme="minorEastAsia"/>
          <w:noProof/>
          <w:sz w:val="22"/>
          <w:lang w:eastAsia="fr-FR"/>
        </w:rPr>
        <w:tab/>
      </w:r>
      <w:r>
        <w:rPr>
          <w:noProof/>
        </w:rPr>
        <w:t xml:space="preserve">Utilisation du Planificateur d'équipe – Team </w:t>
      </w:r>
      <w:r w:rsidRPr="003E3B5E">
        <w:rPr>
          <w:noProof/>
          <w:lang w:val="en-US"/>
        </w:rPr>
        <w:t>Planner</w:t>
      </w:r>
      <w:r>
        <w:rPr>
          <w:noProof/>
        </w:rPr>
        <w:tab/>
      </w:r>
      <w:r>
        <w:rPr>
          <w:noProof/>
        </w:rPr>
        <w:fldChar w:fldCharType="begin"/>
      </w:r>
      <w:r>
        <w:rPr>
          <w:noProof/>
        </w:rPr>
        <w:instrText xml:space="preserve"> PAGEREF _Toc484096993 \h </w:instrText>
      </w:r>
      <w:r>
        <w:rPr>
          <w:noProof/>
        </w:rPr>
      </w:r>
      <w:r>
        <w:rPr>
          <w:noProof/>
        </w:rPr>
        <w:fldChar w:fldCharType="separate"/>
      </w:r>
      <w:r>
        <w:rPr>
          <w:noProof/>
        </w:rPr>
        <w:t>196</w:t>
      </w:r>
      <w:r>
        <w:rPr>
          <w:noProof/>
        </w:rPr>
        <w:fldChar w:fldCharType="end"/>
      </w:r>
    </w:p>
    <w:p w:rsidR="006356F6" w:rsidRDefault="006356F6">
      <w:pPr>
        <w:pStyle w:val="TOC2"/>
        <w:rPr>
          <w:rFonts w:eastAsiaTheme="minorEastAsia"/>
          <w:noProof/>
          <w:sz w:val="22"/>
          <w:lang w:eastAsia="fr-FR"/>
        </w:rPr>
      </w:pPr>
      <w:r>
        <w:rPr>
          <w:noProof/>
        </w:rPr>
        <w:t>50.8</w:t>
      </w:r>
      <w:r>
        <w:rPr>
          <w:rFonts w:eastAsiaTheme="minorEastAsia"/>
          <w:noProof/>
          <w:sz w:val="22"/>
          <w:lang w:eastAsia="fr-FR"/>
        </w:rPr>
        <w:tab/>
      </w:r>
      <w:r>
        <w:rPr>
          <w:noProof/>
        </w:rPr>
        <w:t>Localiser les surutilisations</w:t>
      </w:r>
      <w:r>
        <w:rPr>
          <w:noProof/>
        </w:rPr>
        <w:tab/>
      </w:r>
      <w:r>
        <w:rPr>
          <w:noProof/>
        </w:rPr>
        <w:fldChar w:fldCharType="begin"/>
      </w:r>
      <w:r>
        <w:rPr>
          <w:noProof/>
        </w:rPr>
        <w:instrText xml:space="preserve"> PAGEREF _Toc484096994 \h </w:instrText>
      </w:r>
      <w:r>
        <w:rPr>
          <w:noProof/>
        </w:rPr>
      </w:r>
      <w:r>
        <w:rPr>
          <w:noProof/>
        </w:rPr>
        <w:fldChar w:fldCharType="separate"/>
      </w:r>
      <w:r>
        <w:rPr>
          <w:noProof/>
        </w:rPr>
        <w:t>200</w:t>
      </w:r>
      <w:r>
        <w:rPr>
          <w:noProof/>
        </w:rPr>
        <w:fldChar w:fldCharType="end"/>
      </w:r>
    </w:p>
    <w:p w:rsidR="006356F6" w:rsidRDefault="006356F6">
      <w:pPr>
        <w:pStyle w:val="TOC2"/>
        <w:rPr>
          <w:rFonts w:eastAsiaTheme="minorEastAsia"/>
          <w:noProof/>
          <w:sz w:val="22"/>
          <w:lang w:eastAsia="fr-FR"/>
        </w:rPr>
      </w:pPr>
      <w:r>
        <w:rPr>
          <w:noProof/>
        </w:rPr>
        <w:t>50.9</w:t>
      </w:r>
      <w:r>
        <w:rPr>
          <w:rFonts w:eastAsiaTheme="minorEastAsia"/>
          <w:noProof/>
          <w:sz w:val="22"/>
          <w:lang w:eastAsia="fr-FR"/>
        </w:rPr>
        <w:tab/>
      </w:r>
      <w:r>
        <w:rPr>
          <w:noProof/>
        </w:rPr>
        <w:t xml:space="preserve">Lissage et Nivellement des ressources – </w:t>
      </w:r>
      <w:r w:rsidRPr="003E3B5E">
        <w:rPr>
          <w:noProof/>
          <w:lang w:val="en-US"/>
        </w:rPr>
        <w:t>Leveling</w:t>
      </w:r>
      <w:r>
        <w:rPr>
          <w:noProof/>
        </w:rPr>
        <w:tab/>
      </w:r>
      <w:r>
        <w:rPr>
          <w:noProof/>
        </w:rPr>
        <w:fldChar w:fldCharType="begin"/>
      </w:r>
      <w:r>
        <w:rPr>
          <w:noProof/>
        </w:rPr>
        <w:instrText xml:space="preserve"> PAGEREF _Toc484096995 \h </w:instrText>
      </w:r>
      <w:r>
        <w:rPr>
          <w:noProof/>
        </w:rPr>
      </w:r>
      <w:r>
        <w:rPr>
          <w:noProof/>
        </w:rPr>
        <w:fldChar w:fldCharType="separate"/>
      </w:r>
      <w:r>
        <w:rPr>
          <w:noProof/>
        </w:rPr>
        <w:t>201</w:t>
      </w:r>
      <w:r>
        <w:rPr>
          <w:noProof/>
        </w:rPr>
        <w:fldChar w:fldCharType="end"/>
      </w:r>
    </w:p>
    <w:p w:rsidR="006356F6" w:rsidRDefault="006356F6">
      <w:pPr>
        <w:pStyle w:val="TOC2"/>
        <w:rPr>
          <w:rFonts w:eastAsiaTheme="minorEastAsia"/>
          <w:noProof/>
          <w:sz w:val="22"/>
          <w:lang w:eastAsia="fr-FR"/>
        </w:rPr>
      </w:pPr>
      <w:r>
        <w:rPr>
          <w:noProof/>
        </w:rPr>
        <w:t>50.10</w:t>
      </w:r>
      <w:r>
        <w:rPr>
          <w:rFonts w:eastAsiaTheme="minorEastAsia"/>
          <w:noProof/>
          <w:sz w:val="22"/>
          <w:lang w:eastAsia="fr-FR"/>
        </w:rPr>
        <w:tab/>
      </w:r>
      <w:r>
        <w:rPr>
          <w:noProof/>
        </w:rPr>
        <w:t>Options de Nivellement et leurs champs antagonistes</w:t>
      </w:r>
      <w:r>
        <w:rPr>
          <w:noProof/>
        </w:rPr>
        <w:tab/>
      </w:r>
      <w:r>
        <w:rPr>
          <w:noProof/>
        </w:rPr>
        <w:fldChar w:fldCharType="begin"/>
      </w:r>
      <w:r>
        <w:rPr>
          <w:noProof/>
        </w:rPr>
        <w:instrText xml:space="preserve"> PAGEREF _Toc484096996 \h </w:instrText>
      </w:r>
      <w:r>
        <w:rPr>
          <w:noProof/>
        </w:rPr>
      </w:r>
      <w:r>
        <w:rPr>
          <w:noProof/>
        </w:rPr>
        <w:fldChar w:fldCharType="separate"/>
      </w:r>
      <w:r>
        <w:rPr>
          <w:noProof/>
        </w:rPr>
        <w:t>208</w:t>
      </w:r>
      <w:r>
        <w:rPr>
          <w:noProof/>
        </w:rPr>
        <w:fldChar w:fldCharType="end"/>
      </w:r>
    </w:p>
    <w:p w:rsidR="006356F6" w:rsidRDefault="006356F6">
      <w:pPr>
        <w:pStyle w:val="TOC1"/>
        <w:rPr>
          <w:rFonts w:eastAsiaTheme="minorEastAsia"/>
          <w:sz w:val="22"/>
        </w:rPr>
      </w:pPr>
      <w:r w:rsidRPr="003E3B5E">
        <w:t>51</w:t>
      </w:r>
      <w:r>
        <w:rPr>
          <w:rFonts w:eastAsiaTheme="minorEastAsia"/>
          <w:sz w:val="22"/>
        </w:rPr>
        <w:tab/>
      </w:r>
      <w:r w:rsidRPr="003E3B5E">
        <w:t>Champs spécifiques à la planification manuelle</w:t>
      </w:r>
      <w:r>
        <w:tab/>
      </w:r>
      <w:r>
        <w:fldChar w:fldCharType="begin"/>
      </w:r>
      <w:r>
        <w:instrText xml:space="preserve"> PAGEREF _Toc484096997 \h </w:instrText>
      </w:r>
      <w:r>
        <w:fldChar w:fldCharType="separate"/>
      </w:r>
      <w:r>
        <w:t>209</w:t>
      </w:r>
      <w:r>
        <w:fldChar w:fldCharType="end"/>
      </w:r>
    </w:p>
    <w:p w:rsidR="006356F6" w:rsidRDefault="006356F6">
      <w:pPr>
        <w:pStyle w:val="TOC2"/>
        <w:rPr>
          <w:rFonts w:eastAsiaTheme="minorEastAsia"/>
          <w:noProof/>
          <w:sz w:val="22"/>
          <w:lang w:eastAsia="fr-FR"/>
        </w:rPr>
      </w:pPr>
      <w:r>
        <w:rPr>
          <w:noProof/>
        </w:rPr>
        <w:t>47.1</w:t>
      </w:r>
      <w:r>
        <w:rPr>
          <w:rFonts w:eastAsiaTheme="minorEastAsia"/>
          <w:noProof/>
          <w:sz w:val="22"/>
          <w:lang w:eastAsia="fr-FR"/>
        </w:rPr>
        <w:tab/>
      </w:r>
      <w:r>
        <w:rPr>
          <w:noProof/>
        </w:rPr>
        <w:t xml:space="preserve">Planifications de référence – </w:t>
      </w:r>
      <w:r w:rsidRPr="003E3B5E">
        <w:rPr>
          <w:noProof/>
          <w:lang w:val="en-US"/>
        </w:rPr>
        <w:t>Baselines</w:t>
      </w:r>
      <w:r>
        <w:rPr>
          <w:noProof/>
        </w:rPr>
        <w:tab/>
      </w:r>
      <w:r>
        <w:rPr>
          <w:noProof/>
        </w:rPr>
        <w:fldChar w:fldCharType="begin"/>
      </w:r>
      <w:r>
        <w:rPr>
          <w:noProof/>
        </w:rPr>
        <w:instrText xml:space="preserve"> PAGEREF _Toc484096998 \h </w:instrText>
      </w:r>
      <w:r>
        <w:rPr>
          <w:noProof/>
        </w:rPr>
      </w:r>
      <w:r>
        <w:rPr>
          <w:noProof/>
        </w:rPr>
        <w:fldChar w:fldCharType="separate"/>
      </w:r>
      <w:r>
        <w:rPr>
          <w:noProof/>
        </w:rPr>
        <w:t>209</w:t>
      </w:r>
      <w:r>
        <w:rPr>
          <w:noProof/>
        </w:rPr>
        <w:fldChar w:fldCharType="end"/>
      </w:r>
    </w:p>
    <w:p w:rsidR="006356F6" w:rsidRDefault="006356F6">
      <w:pPr>
        <w:pStyle w:val="TOC2"/>
        <w:rPr>
          <w:rFonts w:eastAsiaTheme="minorEastAsia"/>
          <w:noProof/>
          <w:sz w:val="22"/>
          <w:lang w:eastAsia="fr-FR"/>
        </w:rPr>
      </w:pPr>
      <w:r>
        <w:rPr>
          <w:noProof/>
        </w:rPr>
        <w:t>47.2</w:t>
      </w:r>
      <w:r>
        <w:rPr>
          <w:rFonts w:eastAsiaTheme="minorEastAsia"/>
          <w:noProof/>
          <w:sz w:val="22"/>
          <w:lang w:eastAsia="fr-FR"/>
        </w:rPr>
        <w:tab/>
      </w:r>
      <w:r>
        <w:rPr>
          <w:noProof/>
        </w:rPr>
        <w:t>Planning de référence - Début estimé vs. Début planifié</w:t>
      </w:r>
      <w:r>
        <w:rPr>
          <w:noProof/>
        </w:rPr>
        <w:tab/>
      </w:r>
      <w:r>
        <w:rPr>
          <w:noProof/>
        </w:rPr>
        <w:fldChar w:fldCharType="begin"/>
      </w:r>
      <w:r>
        <w:rPr>
          <w:noProof/>
        </w:rPr>
        <w:instrText xml:space="preserve"> PAGEREF _Toc484096999 \h </w:instrText>
      </w:r>
      <w:r>
        <w:rPr>
          <w:noProof/>
        </w:rPr>
      </w:r>
      <w:r>
        <w:rPr>
          <w:noProof/>
        </w:rPr>
        <w:fldChar w:fldCharType="separate"/>
      </w:r>
      <w:r>
        <w:rPr>
          <w:noProof/>
        </w:rPr>
        <w:t>210</w:t>
      </w:r>
      <w:r>
        <w:rPr>
          <w:noProof/>
        </w:rPr>
        <w:fldChar w:fldCharType="end"/>
      </w:r>
    </w:p>
    <w:p w:rsidR="006356F6" w:rsidRDefault="006356F6">
      <w:pPr>
        <w:pStyle w:val="TOC2"/>
        <w:rPr>
          <w:rFonts w:eastAsiaTheme="minorEastAsia"/>
          <w:noProof/>
          <w:sz w:val="22"/>
          <w:lang w:eastAsia="fr-FR"/>
        </w:rPr>
      </w:pPr>
      <w:r>
        <w:rPr>
          <w:noProof/>
        </w:rPr>
        <w:t>47.3</w:t>
      </w:r>
      <w:r>
        <w:rPr>
          <w:rFonts w:eastAsiaTheme="minorEastAsia"/>
          <w:noProof/>
          <w:sz w:val="22"/>
          <w:lang w:eastAsia="fr-FR"/>
        </w:rPr>
        <w:tab/>
      </w:r>
      <w:r>
        <w:rPr>
          <w:noProof/>
        </w:rPr>
        <w:t xml:space="preserve">Planning de référence - Début estimé – </w:t>
      </w:r>
      <w:r w:rsidRPr="003E3B5E">
        <w:rPr>
          <w:noProof/>
          <w:lang w:val="en-US"/>
        </w:rPr>
        <w:t>Baseline Estimated</w:t>
      </w:r>
      <w:r>
        <w:rPr>
          <w:noProof/>
        </w:rPr>
        <w:t xml:space="preserve"> Start</w:t>
      </w:r>
      <w:r>
        <w:rPr>
          <w:noProof/>
        </w:rPr>
        <w:tab/>
      </w:r>
      <w:r>
        <w:rPr>
          <w:noProof/>
        </w:rPr>
        <w:fldChar w:fldCharType="begin"/>
      </w:r>
      <w:r>
        <w:rPr>
          <w:noProof/>
        </w:rPr>
        <w:instrText xml:space="preserve"> PAGEREF _Toc484097000 \h </w:instrText>
      </w:r>
      <w:r>
        <w:rPr>
          <w:noProof/>
        </w:rPr>
      </w:r>
      <w:r>
        <w:rPr>
          <w:noProof/>
        </w:rPr>
        <w:fldChar w:fldCharType="separate"/>
      </w:r>
      <w:r>
        <w:rPr>
          <w:noProof/>
        </w:rPr>
        <w:t>210</w:t>
      </w:r>
      <w:r>
        <w:rPr>
          <w:noProof/>
        </w:rPr>
        <w:fldChar w:fldCharType="end"/>
      </w:r>
    </w:p>
    <w:p w:rsidR="006356F6" w:rsidRDefault="006356F6">
      <w:pPr>
        <w:pStyle w:val="TOC2"/>
        <w:rPr>
          <w:rFonts w:eastAsiaTheme="minorEastAsia"/>
          <w:noProof/>
          <w:sz w:val="22"/>
          <w:lang w:eastAsia="fr-FR"/>
        </w:rPr>
      </w:pPr>
      <w:r>
        <w:rPr>
          <w:noProof/>
        </w:rPr>
        <w:t>47.4</w:t>
      </w:r>
      <w:r>
        <w:rPr>
          <w:rFonts w:eastAsiaTheme="minorEastAsia"/>
          <w:noProof/>
          <w:sz w:val="22"/>
          <w:lang w:eastAsia="fr-FR"/>
        </w:rPr>
        <w:tab/>
      </w:r>
      <w:r>
        <w:rPr>
          <w:noProof/>
        </w:rPr>
        <w:t>Second test dans un nouveau projet</w:t>
      </w:r>
      <w:r>
        <w:rPr>
          <w:noProof/>
        </w:rPr>
        <w:tab/>
      </w:r>
      <w:r>
        <w:rPr>
          <w:noProof/>
        </w:rPr>
        <w:fldChar w:fldCharType="begin"/>
      </w:r>
      <w:r>
        <w:rPr>
          <w:noProof/>
        </w:rPr>
        <w:instrText xml:space="preserve"> PAGEREF _Toc484097001 \h </w:instrText>
      </w:r>
      <w:r>
        <w:rPr>
          <w:noProof/>
        </w:rPr>
      </w:r>
      <w:r>
        <w:rPr>
          <w:noProof/>
        </w:rPr>
        <w:fldChar w:fldCharType="separate"/>
      </w:r>
      <w:r>
        <w:rPr>
          <w:noProof/>
        </w:rPr>
        <w:t>211</w:t>
      </w:r>
      <w:r>
        <w:rPr>
          <w:noProof/>
        </w:rPr>
        <w:fldChar w:fldCharType="end"/>
      </w:r>
    </w:p>
    <w:p w:rsidR="006356F6" w:rsidRDefault="006356F6">
      <w:pPr>
        <w:pStyle w:val="TOC1"/>
        <w:rPr>
          <w:rFonts w:eastAsiaTheme="minorEastAsia"/>
          <w:sz w:val="22"/>
        </w:rPr>
      </w:pPr>
      <w:r w:rsidRPr="003E3B5E">
        <w:t>52</w:t>
      </w:r>
      <w:r>
        <w:rPr>
          <w:rFonts w:eastAsiaTheme="minorEastAsia"/>
          <w:sz w:val="22"/>
        </w:rPr>
        <w:tab/>
      </w:r>
      <w:r w:rsidRPr="003E3B5E">
        <w:t>Nouveau champ de type Tâche dans Project Pro :</w:t>
      </w:r>
      <w:r>
        <w:tab/>
      </w:r>
      <w:r>
        <w:fldChar w:fldCharType="begin"/>
      </w:r>
      <w:r>
        <w:instrText xml:space="preserve"> PAGEREF _Toc484097002 \h </w:instrText>
      </w:r>
      <w:r>
        <w:fldChar w:fldCharType="separate"/>
      </w:r>
      <w:r>
        <w:t>213</w:t>
      </w:r>
      <w:r>
        <w:fldChar w:fldCharType="end"/>
      </w:r>
    </w:p>
    <w:p w:rsidR="006356F6" w:rsidRDefault="006356F6">
      <w:pPr>
        <w:pStyle w:val="TOC1"/>
        <w:rPr>
          <w:rFonts w:eastAsiaTheme="minorEastAsia"/>
          <w:sz w:val="22"/>
        </w:rPr>
      </w:pPr>
      <w:r>
        <w:t>53</w:t>
      </w:r>
      <w:r>
        <w:rPr>
          <w:rFonts w:eastAsiaTheme="minorEastAsia"/>
          <w:sz w:val="22"/>
        </w:rPr>
        <w:tab/>
      </w:r>
      <w:r>
        <w:t>Additional MOD dates for Project Online OData Entities</w:t>
      </w:r>
      <w:r>
        <w:tab/>
      </w:r>
      <w:r>
        <w:fldChar w:fldCharType="begin"/>
      </w:r>
      <w:r>
        <w:instrText xml:space="preserve"> PAGEREF _Toc484097003 \h </w:instrText>
      </w:r>
      <w:r>
        <w:fldChar w:fldCharType="separate"/>
      </w:r>
      <w:r>
        <w:t>214</w:t>
      </w:r>
      <w:r>
        <w:fldChar w:fldCharType="end"/>
      </w:r>
    </w:p>
    <w:p w:rsidR="006356F6" w:rsidRDefault="006356F6">
      <w:pPr>
        <w:pStyle w:val="TOC1"/>
        <w:rPr>
          <w:rFonts w:eastAsiaTheme="minorEastAsia"/>
          <w:sz w:val="22"/>
        </w:rPr>
      </w:pPr>
      <w:r w:rsidRPr="003E3B5E">
        <w:t>54</w:t>
      </w:r>
      <w:r>
        <w:rPr>
          <w:rFonts w:eastAsiaTheme="minorEastAsia"/>
          <w:sz w:val="22"/>
        </w:rPr>
        <w:tab/>
      </w:r>
      <w:r w:rsidRPr="003E3B5E">
        <w:t>Définir le planning de référence</w:t>
      </w:r>
      <w:r>
        <w:tab/>
      </w:r>
      <w:r>
        <w:fldChar w:fldCharType="begin"/>
      </w:r>
      <w:r>
        <w:instrText xml:space="preserve"> PAGEREF _Toc484097004 \h </w:instrText>
      </w:r>
      <w:r>
        <w:fldChar w:fldCharType="separate"/>
      </w:r>
      <w:r>
        <w:t>215</w:t>
      </w:r>
      <w:r>
        <w:fldChar w:fldCharType="end"/>
      </w:r>
    </w:p>
    <w:p w:rsidR="006356F6" w:rsidRDefault="006356F6">
      <w:pPr>
        <w:pStyle w:val="TOC2"/>
        <w:rPr>
          <w:rFonts w:eastAsiaTheme="minorEastAsia"/>
          <w:noProof/>
          <w:sz w:val="22"/>
          <w:lang w:eastAsia="fr-FR"/>
        </w:rPr>
      </w:pPr>
      <w:r>
        <w:rPr>
          <w:noProof/>
        </w:rPr>
        <w:t>54.1</w:t>
      </w:r>
      <w:r>
        <w:rPr>
          <w:rFonts w:eastAsiaTheme="minorEastAsia"/>
          <w:noProof/>
          <w:sz w:val="22"/>
          <w:lang w:eastAsia="fr-FR"/>
        </w:rPr>
        <w:tab/>
      </w:r>
      <w:r>
        <w:rPr>
          <w:noProof/>
        </w:rPr>
        <w:t>Dans Project Professional 2016 :</w:t>
      </w:r>
      <w:r>
        <w:rPr>
          <w:noProof/>
        </w:rPr>
        <w:tab/>
      </w:r>
      <w:r>
        <w:rPr>
          <w:noProof/>
        </w:rPr>
        <w:fldChar w:fldCharType="begin"/>
      </w:r>
      <w:r>
        <w:rPr>
          <w:noProof/>
        </w:rPr>
        <w:instrText xml:space="preserve"> PAGEREF _Toc484097005 \h </w:instrText>
      </w:r>
      <w:r>
        <w:rPr>
          <w:noProof/>
        </w:rPr>
      </w:r>
      <w:r>
        <w:rPr>
          <w:noProof/>
        </w:rPr>
        <w:fldChar w:fldCharType="separate"/>
      </w:r>
      <w:r>
        <w:rPr>
          <w:noProof/>
        </w:rPr>
        <w:t>215</w:t>
      </w:r>
      <w:r>
        <w:rPr>
          <w:noProof/>
        </w:rPr>
        <w:fldChar w:fldCharType="end"/>
      </w:r>
    </w:p>
    <w:p w:rsidR="006356F6" w:rsidRDefault="006356F6">
      <w:pPr>
        <w:pStyle w:val="TOC2"/>
        <w:rPr>
          <w:rFonts w:eastAsiaTheme="minorEastAsia"/>
          <w:noProof/>
          <w:sz w:val="22"/>
          <w:lang w:eastAsia="fr-FR"/>
        </w:rPr>
      </w:pPr>
      <w:r w:rsidRPr="003E3B5E">
        <w:rPr>
          <w:noProof/>
        </w:rPr>
        <w:t>54.2</w:t>
      </w:r>
      <w:r>
        <w:rPr>
          <w:rFonts w:eastAsiaTheme="minorEastAsia"/>
          <w:noProof/>
          <w:sz w:val="22"/>
          <w:lang w:eastAsia="fr-FR"/>
        </w:rPr>
        <w:tab/>
      </w:r>
      <w:r>
        <w:rPr>
          <w:noProof/>
        </w:rPr>
        <w:t>Définir le planning de référence dans PWA</w:t>
      </w:r>
      <w:r>
        <w:rPr>
          <w:noProof/>
        </w:rPr>
        <w:tab/>
      </w:r>
      <w:r>
        <w:rPr>
          <w:noProof/>
        </w:rPr>
        <w:fldChar w:fldCharType="begin"/>
      </w:r>
      <w:r>
        <w:rPr>
          <w:noProof/>
        </w:rPr>
        <w:instrText xml:space="preserve"> PAGEREF _Toc484097006 \h </w:instrText>
      </w:r>
      <w:r>
        <w:rPr>
          <w:noProof/>
        </w:rPr>
      </w:r>
      <w:r>
        <w:rPr>
          <w:noProof/>
        </w:rPr>
        <w:fldChar w:fldCharType="separate"/>
      </w:r>
      <w:r>
        <w:rPr>
          <w:noProof/>
        </w:rPr>
        <w:t>216</w:t>
      </w:r>
      <w:r>
        <w:rPr>
          <w:noProof/>
        </w:rPr>
        <w:fldChar w:fldCharType="end"/>
      </w:r>
    </w:p>
    <w:p w:rsidR="006356F6" w:rsidRDefault="006356F6">
      <w:pPr>
        <w:pStyle w:val="TOC1"/>
        <w:rPr>
          <w:rFonts w:eastAsiaTheme="minorEastAsia"/>
          <w:sz w:val="22"/>
        </w:rPr>
      </w:pPr>
      <w:r w:rsidRPr="003E3B5E">
        <w:t>55</w:t>
      </w:r>
      <w:r>
        <w:rPr>
          <w:rFonts w:eastAsiaTheme="minorEastAsia"/>
          <w:sz w:val="22"/>
        </w:rPr>
        <w:tab/>
      </w:r>
      <w:r w:rsidRPr="003E3B5E">
        <w:t>Publication du projet</w:t>
      </w:r>
      <w:r>
        <w:tab/>
      </w:r>
      <w:r>
        <w:fldChar w:fldCharType="begin"/>
      </w:r>
      <w:r>
        <w:instrText xml:space="preserve"> PAGEREF _Toc484097007 \h </w:instrText>
      </w:r>
      <w:r>
        <w:fldChar w:fldCharType="separate"/>
      </w:r>
      <w:r>
        <w:t>217</w:t>
      </w:r>
      <w:r>
        <w:fldChar w:fldCharType="end"/>
      </w:r>
    </w:p>
    <w:p w:rsidR="006356F6" w:rsidRDefault="006356F6">
      <w:pPr>
        <w:pStyle w:val="TOC2"/>
        <w:rPr>
          <w:rFonts w:eastAsiaTheme="minorEastAsia"/>
          <w:noProof/>
          <w:sz w:val="22"/>
          <w:lang w:eastAsia="fr-FR"/>
        </w:rPr>
      </w:pPr>
      <w:r>
        <w:rPr>
          <w:noProof/>
        </w:rPr>
        <w:t>55.1</w:t>
      </w:r>
      <w:r>
        <w:rPr>
          <w:rFonts w:eastAsiaTheme="minorEastAsia"/>
          <w:noProof/>
          <w:sz w:val="22"/>
          <w:lang w:eastAsia="fr-FR"/>
        </w:rPr>
        <w:tab/>
      </w:r>
      <w:r>
        <w:rPr>
          <w:noProof/>
        </w:rPr>
        <w:t>Effectuer la Publication du projet d'entreprise</w:t>
      </w:r>
      <w:r>
        <w:rPr>
          <w:noProof/>
        </w:rPr>
        <w:tab/>
      </w:r>
      <w:r>
        <w:rPr>
          <w:noProof/>
        </w:rPr>
        <w:fldChar w:fldCharType="begin"/>
      </w:r>
      <w:r>
        <w:rPr>
          <w:noProof/>
        </w:rPr>
        <w:instrText xml:space="preserve"> PAGEREF _Toc484097008 \h </w:instrText>
      </w:r>
      <w:r>
        <w:rPr>
          <w:noProof/>
        </w:rPr>
      </w:r>
      <w:r>
        <w:rPr>
          <w:noProof/>
        </w:rPr>
        <w:fldChar w:fldCharType="separate"/>
      </w:r>
      <w:r>
        <w:rPr>
          <w:noProof/>
        </w:rPr>
        <w:t>218</w:t>
      </w:r>
      <w:r>
        <w:rPr>
          <w:noProof/>
        </w:rPr>
        <w:fldChar w:fldCharType="end"/>
      </w:r>
    </w:p>
    <w:p w:rsidR="006356F6" w:rsidRDefault="006356F6">
      <w:pPr>
        <w:pStyle w:val="TOC2"/>
        <w:rPr>
          <w:rFonts w:eastAsiaTheme="minorEastAsia"/>
          <w:noProof/>
          <w:sz w:val="22"/>
          <w:lang w:eastAsia="fr-FR"/>
        </w:rPr>
      </w:pPr>
      <w:r>
        <w:rPr>
          <w:noProof/>
        </w:rPr>
        <w:t>55.2</w:t>
      </w:r>
      <w:r>
        <w:rPr>
          <w:rFonts w:eastAsiaTheme="minorEastAsia"/>
          <w:noProof/>
          <w:sz w:val="22"/>
          <w:lang w:eastAsia="fr-FR"/>
        </w:rPr>
        <w:tab/>
      </w:r>
      <w:r>
        <w:rPr>
          <w:noProof/>
        </w:rPr>
        <w:t>Spécifier création de site projet à 1ere publication</w:t>
      </w:r>
      <w:r>
        <w:rPr>
          <w:noProof/>
        </w:rPr>
        <w:tab/>
      </w:r>
      <w:r>
        <w:rPr>
          <w:noProof/>
        </w:rPr>
        <w:fldChar w:fldCharType="begin"/>
      </w:r>
      <w:r>
        <w:rPr>
          <w:noProof/>
        </w:rPr>
        <w:instrText xml:space="preserve"> PAGEREF _Toc484097009 \h </w:instrText>
      </w:r>
      <w:r>
        <w:rPr>
          <w:noProof/>
        </w:rPr>
      </w:r>
      <w:r>
        <w:rPr>
          <w:noProof/>
        </w:rPr>
        <w:fldChar w:fldCharType="separate"/>
      </w:r>
      <w:r>
        <w:rPr>
          <w:noProof/>
        </w:rPr>
        <w:t>219</w:t>
      </w:r>
      <w:r>
        <w:rPr>
          <w:noProof/>
        </w:rPr>
        <w:fldChar w:fldCharType="end"/>
      </w:r>
    </w:p>
    <w:p w:rsidR="006356F6" w:rsidRDefault="006356F6">
      <w:pPr>
        <w:pStyle w:val="TOC1"/>
        <w:rPr>
          <w:rFonts w:eastAsiaTheme="minorEastAsia"/>
          <w:sz w:val="22"/>
        </w:rPr>
      </w:pPr>
      <w:r w:rsidRPr="003E3B5E">
        <w:t>56</w:t>
      </w:r>
      <w:r>
        <w:rPr>
          <w:rFonts w:eastAsiaTheme="minorEastAsia"/>
          <w:sz w:val="22"/>
        </w:rPr>
        <w:tab/>
      </w:r>
      <w:r w:rsidRPr="003E3B5E">
        <w:t>Gestion des Sites de Projets</w:t>
      </w:r>
      <w:r>
        <w:tab/>
      </w:r>
      <w:r>
        <w:fldChar w:fldCharType="begin"/>
      </w:r>
      <w:r>
        <w:instrText xml:space="preserve"> PAGEREF _Toc484097010 \h </w:instrText>
      </w:r>
      <w:r>
        <w:fldChar w:fldCharType="separate"/>
      </w:r>
      <w:r>
        <w:t>220</w:t>
      </w:r>
      <w:r>
        <w:fldChar w:fldCharType="end"/>
      </w:r>
    </w:p>
    <w:p w:rsidR="006356F6" w:rsidRDefault="006356F6">
      <w:pPr>
        <w:pStyle w:val="TOC2"/>
        <w:rPr>
          <w:rFonts w:eastAsiaTheme="minorEastAsia"/>
          <w:noProof/>
          <w:sz w:val="22"/>
          <w:lang w:eastAsia="fr-FR"/>
        </w:rPr>
      </w:pPr>
      <w:r>
        <w:rPr>
          <w:noProof/>
        </w:rPr>
        <w:t>56.1</w:t>
      </w:r>
      <w:r>
        <w:rPr>
          <w:rFonts w:eastAsiaTheme="minorEastAsia"/>
          <w:noProof/>
          <w:sz w:val="22"/>
          <w:lang w:eastAsia="fr-FR"/>
        </w:rPr>
        <w:tab/>
      </w:r>
      <w:r>
        <w:rPr>
          <w:noProof/>
        </w:rPr>
        <w:t>Autoriser la réaffectation de tâches dans Project Professional</w:t>
      </w:r>
      <w:r>
        <w:rPr>
          <w:noProof/>
        </w:rPr>
        <w:tab/>
      </w:r>
      <w:r>
        <w:rPr>
          <w:noProof/>
        </w:rPr>
        <w:fldChar w:fldCharType="begin"/>
      </w:r>
      <w:r>
        <w:rPr>
          <w:noProof/>
        </w:rPr>
        <w:instrText xml:space="preserve"> PAGEREF _Toc484097011 \h </w:instrText>
      </w:r>
      <w:r>
        <w:rPr>
          <w:noProof/>
        </w:rPr>
      </w:r>
      <w:r>
        <w:rPr>
          <w:noProof/>
        </w:rPr>
        <w:fldChar w:fldCharType="separate"/>
      </w:r>
      <w:r>
        <w:rPr>
          <w:noProof/>
        </w:rPr>
        <w:t>221</w:t>
      </w:r>
      <w:r>
        <w:rPr>
          <w:noProof/>
        </w:rPr>
        <w:fldChar w:fldCharType="end"/>
      </w:r>
    </w:p>
    <w:p w:rsidR="006356F6" w:rsidRDefault="006356F6">
      <w:pPr>
        <w:pStyle w:val="TOC2"/>
        <w:rPr>
          <w:rFonts w:eastAsiaTheme="minorEastAsia"/>
          <w:noProof/>
          <w:sz w:val="22"/>
          <w:lang w:eastAsia="fr-FR"/>
        </w:rPr>
      </w:pPr>
      <w:r>
        <w:rPr>
          <w:noProof/>
        </w:rPr>
        <w:t>56.2</w:t>
      </w:r>
      <w:r>
        <w:rPr>
          <w:rFonts w:eastAsiaTheme="minorEastAsia"/>
          <w:noProof/>
          <w:sz w:val="22"/>
          <w:lang w:eastAsia="fr-FR"/>
        </w:rPr>
        <w:tab/>
      </w:r>
      <w:r>
        <w:rPr>
          <w:noProof/>
        </w:rPr>
        <w:t>Changer la méthode de suivi d’un projet dans Project Professional</w:t>
      </w:r>
      <w:r>
        <w:rPr>
          <w:noProof/>
        </w:rPr>
        <w:tab/>
      </w:r>
      <w:r>
        <w:rPr>
          <w:noProof/>
        </w:rPr>
        <w:fldChar w:fldCharType="begin"/>
      </w:r>
      <w:r>
        <w:rPr>
          <w:noProof/>
        </w:rPr>
        <w:instrText xml:space="preserve"> PAGEREF _Toc484097012 \h </w:instrText>
      </w:r>
      <w:r>
        <w:rPr>
          <w:noProof/>
        </w:rPr>
      </w:r>
      <w:r>
        <w:rPr>
          <w:noProof/>
        </w:rPr>
        <w:fldChar w:fldCharType="separate"/>
      </w:r>
      <w:r>
        <w:rPr>
          <w:noProof/>
        </w:rPr>
        <w:t>222</w:t>
      </w:r>
      <w:r>
        <w:rPr>
          <w:noProof/>
        </w:rPr>
        <w:fldChar w:fldCharType="end"/>
      </w:r>
    </w:p>
    <w:p w:rsidR="006356F6" w:rsidRDefault="006356F6">
      <w:pPr>
        <w:pStyle w:val="TOC2"/>
        <w:rPr>
          <w:rFonts w:eastAsiaTheme="minorEastAsia"/>
          <w:noProof/>
          <w:sz w:val="22"/>
          <w:lang w:eastAsia="fr-FR"/>
        </w:rPr>
      </w:pPr>
      <w:r>
        <w:rPr>
          <w:noProof/>
        </w:rPr>
        <w:t>56.3</w:t>
      </w:r>
      <w:r>
        <w:rPr>
          <w:rFonts w:eastAsiaTheme="minorEastAsia"/>
          <w:noProof/>
          <w:sz w:val="22"/>
          <w:lang w:eastAsia="fr-FR"/>
        </w:rPr>
        <w:tab/>
      </w:r>
      <w:r>
        <w:rPr>
          <w:noProof/>
        </w:rPr>
        <w:t>Choix éventuel du Mode d’Entrée Unique – Single Entry Mode (SEM)</w:t>
      </w:r>
      <w:r>
        <w:rPr>
          <w:noProof/>
        </w:rPr>
        <w:tab/>
      </w:r>
      <w:r>
        <w:rPr>
          <w:noProof/>
        </w:rPr>
        <w:fldChar w:fldCharType="begin"/>
      </w:r>
      <w:r>
        <w:rPr>
          <w:noProof/>
        </w:rPr>
        <w:instrText xml:space="preserve"> PAGEREF _Toc484097013 \h </w:instrText>
      </w:r>
      <w:r>
        <w:rPr>
          <w:noProof/>
        </w:rPr>
      </w:r>
      <w:r>
        <w:rPr>
          <w:noProof/>
        </w:rPr>
        <w:fldChar w:fldCharType="separate"/>
      </w:r>
      <w:r>
        <w:rPr>
          <w:noProof/>
        </w:rPr>
        <w:t>223</w:t>
      </w:r>
      <w:r>
        <w:rPr>
          <w:noProof/>
        </w:rPr>
        <w:fldChar w:fldCharType="end"/>
      </w:r>
    </w:p>
    <w:p w:rsidR="006356F6" w:rsidRDefault="006356F6">
      <w:pPr>
        <w:pStyle w:val="TOC1"/>
        <w:rPr>
          <w:rFonts w:eastAsiaTheme="minorEastAsia"/>
          <w:sz w:val="22"/>
        </w:rPr>
      </w:pPr>
      <w:r w:rsidRPr="003E3B5E">
        <w:t>57</w:t>
      </w:r>
      <w:r>
        <w:rPr>
          <w:rFonts w:eastAsiaTheme="minorEastAsia"/>
          <w:sz w:val="22"/>
        </w:rPr>
        <w:tab/>
      </w:r>
      <w:r w:rsidRPr="003E3B5E">
        <w:t>Paramétrage des Feuilles de temps</w:t>
      </w:r>
      <w:r>
        <w:tab/>
      </w:r>
      <w:r>
        <w:fldChar w:fldCharType="begin"/>
      </w:r>
      <w:r>
        <w:instrText xml:space="preserve"> PAGEREF _Toc484097014 \h </w:instrText>
      </w:r>
      <w:r>
        <w:fldChar w:fldCharType="separate"/>
      </w:r>
      <w:r>
        <w:t>225</w:t>
      </w:r>
      <w:r>
        <w:fldChar w:fldCharType="end"/>
      </w:r>
    </w:p>
    <w:p w:rsidR="006356F6" w:rsidRDefault="006356F6">
      <w:pPr>
        <w:pStyle w:val="TOC2"/>
        <w:rPr>
          <w:rFonts w:eastAsiaTheme="minorEastAsia"/>
          <w:noProof/>
          <w:sz w:val="22"/>
          <w:lang w:eastAsia="fr-FR"/>
        </w:rPr>
      </w:pPr>
      <w:r>
        <w:rPr>
          <w:noProof/>
        </w:rPr>
        <w:t>57.1</w:t>
      </w:r>
      <w:r>
        <w:rPr>
          <w:rFonts w:eastAsiaTheme="minorEastAsia"/>
          <w:noProof/>
          <w:sz w:val="22"/>
          <w:lang w:eastAsia="fr-FR"/>
        </w:rPr>
        <w:tab/>
      </w:r>
      <w:r>
        <w:rPr>
          <w:noProof/>
        </w:rPr>
        <w:t xml:space="preserve">Changer le </w:t>
      </w:r>
      <w:r w:rsidRPr="003E3B5E">
        <w:rPr>
          <w:noProof/>
          <w:lang w:val="en-US"/>
        </w:rPr>
        <w:t>Status</w:t>
      </w:r>
      <w:r>
        <w:rPr>
          <w:noProof/>
        </w:rPr>
        <w:t xml:space="preserve"> Manager pour certaines tâches</w:t>
      </w:r>
      <w:r>
        <w:rPr>
          <w:noProof/>
        </w:rPr>
        <w:tab/>
      </w:r>
      <w:r>
        <w:rPr>
          <w:noProof/>
        </w:rPr>
        <w:fldChar w:fldCharType="begin"/>
      </w:r>
      <w:r>
        <w:rPr>
          <w:noProof/>
        </w:rPr>
        <w:instrText xml:space="preserve"> PAGEREF _Toc484097015 \h </w:instrText>
      </w:r>
      <w:r>
        <w:rPr>
          <w:noProof/>
        </w:rPr>
      </w:r>
      <w:r>
        <w:rPr>
          <w:noProof/>
        </w:rPr>
        <w:fldChar w:fldCharType="separate"/>
      </w:r>
      <w:r>
        <w:rPr>
          <w:noProof/>
        </w:rPr>
        <w:t>228</w:t>
      </w:r>
      <w:r>
        <w:rPr>
          <w:noProof/>
        </w:rPr>
        <w:fldChar w:fldCharType="end"/>
      </w:r>
    </w:p>
    <w:p w:rsidR="006356F6" w:rsidRDefault="006356F6">
      <w:pPr>
        <w:pStyle w:val="TOC1"/>
        <w:rPr>
          <w:rFonts w:eastAsiaTheme="minorEastAsia"/>
          <w:sz w:val="22"/>
        </w:rPr>
      </w:pPr>
      <w:r w:rsidRPr="003E3B5E">
        <w:t>58</w:t>
      </w:r>
      <w:r>
        <w:rPr>
          <w:rFonts w:eastAsiaTheme="minorEastAsia"/>
          <w:sz w:val="22"/>
        </w:rPr>
        <w:tab/>
      </w:r>
      <w:r w:rsidRPr="003E3B5E">
        <w:t>Délégation du suivi de projet à un collègue</w:t>
      </w:r>
      <w:r>
        <w:tab/>
      </w:r>
      <w:r>
        <w:fldChar w:fldCharType="begin"/>
      </w:r>
      <w:r>
        <w:instrText xml:space="preserve"> PAGEREF _Toc484097016 \h </w:instrText>
      </w:r>
      <w:r>
        <w:fldChar w:fldCharType="separate"/>
      </w:r>
      <w:r>
        <w:t>229</w:t>
      </w:r>
      <w:r>
        <w:fldChar w:fldCharType="end"/>
      </w:r>
    </w:p>
    <w:p w:rsidR="006356F6" w:rsidRDefault="006356F6">
      <w:pPr>
        <w:pStyle w:val="TOC2"/>
        <w:rPr>
          <w:rFonts w:eastAsiaTheme="minorEastAsia"/>
          <w:noProof/>
          <w:sz w:val="22"/>
          <w:lang w:eastAsia="fr-FR"/>
        </w:rPr>
      </w:pPr>
      <w:r>
        <w:rPr>
          <w:noProof/>
        </w:rPr>
        <w:lastRenderedPageBreak/>
        <w:t>58.1</w:t>
      </w:r>
      <w:r>
        <w:rPr>
          <w:rFonts w:eastAsiaTheme="minorEastAsia"/>
          <w:noProof/>
          <w:sz w:val="22"/>
          <w:lang w:eastAsia="fr-FR"/>
        </w:rPr>
        <w:tab/>
      </w:r>
      <w:r>
        <w:rPr>
          <w:noProof/>
        </w:rPr>
        <w:t>Autorisations concernant la Délégation</w:t>
      </w:r>
      <w:r>
        <w:rPr>
          <w:noProof/>
        </w:rPr>
        <w:tab/>
      </w:r>
      <w:r>
        <w:rPr>
          <w:noProof/>
        </w:rPr>
        <w:fldChar w:fldCharType="begin"/>
      </w:r>
      <w:r>
        <w:rPr>
          <w:noProof/>
        </w:rPr>
        <w:instrText xml:space="preserve"> PAGEREF _Toc484097017 \h </w:instrText>
      </w:r>
      <w:r>
        <w:rPr>
          <w:noProof/>
        </w:rPr>
      </w:r>
      <w:r>
        <w:rPr>
          <w:noProof/>
        </w:rPr>
        <w:fldChar w:fldCharType="separate"/>
      </w:r>
      <w:r>
        <w:rPr>
          <w:noProof/>
        </w:rPr>
        <w:t>229</w:t>
      </w:r>
      <w:r>
        <w:rPr>
          <w:noProof/>
        </w:rPr>
        <w:fldChar w:fldCharType="end"/>
      </w:r>
    </w:p>
    <w:p w:rsidR="006356F6" w:rsidRDefault="006356F6">
      <w:pPr>
        <w:pStyle w:val="TOC2"/>
        <w:rPr>
          <w:rFonts w:eastAsiaTheme="minorEastAsia"/>
          <w:noProof/>
          <w:sz w:val="22"/>
          <w:lang w:eastAsia="fr-FR"/>
        </w:rPr>
      </w:pPr>
      <w:r>
        <w:rPr>
          <w:noProof/>
        </w:rPr>
        <w:t>58.2</w:t>
      </w:r>
      <w:r>
        <w:rPr>
          <w:rFonts w:eastAsiaTheme="minorEastAsia"/>
          <w:noProof/>
          <w:sz w:val="22"/>
          <w:lang w:eastAsia="fr-FR"/>
        </w:rPr>
        <w:tab/>
      </w:r>
      <w:r>
        <w:rPr>
          <w:noProof/>
        </w:rPr>
        <w:t>Rappel pour les administrateurs :</w:t>
      </w:r>
      <w:r>
        <w:rPr>
          <w:noProof/>
        </w:rPr>
        <w:tab/>
      </w:r>
      <w:r>
        <w:rPr>
          <w:noProof/>
        </w:rPr>
        <w:fldChar w:fldCharType="begin"/>
      </w:r>
      <w:r>
        <w:rPr>
          <w:noProof/>
        </w:rPr>
        <w:instrText xml:space="preserve"> PAGEREF _Toc484097018 \h </w:instrText>
      </w:r>
      <w:r>
        <w:rPr>
          <w:noProof/>
        </w:rPr>
      </w:r>
      <w:r>
        <w:rPr>
          <w:noProof/>
        </w:rPr>
        <w:fldChar w:fldCharType="separate"/>
      </w:r>
      <w:r>
        <w:rPr>
          <w:noProof/>
        </w:rPr>
        <w:t>230</w:t>
      </w:r>
      <w:r>
        <w:rPr>
          <w:noProof/>
        </w:rPr>
        <w:fldChar w:fldCharType="end"/>
      </w:r>
    </w:p>
    <w:p w:rsidR="006356F6" w:rsidRDefault="006356F6">
      <w:pPr>
        <w:pStyle w:val="TOC2"/>
        <w:rPr>
          <w:rFonts w:eastAsiaTheme="minorEastAsia"/>
          <w:noProof/>
          <w:sz w:val="22"/>
          <w:lang w:eastAsia="fr-FR"/>
        </w:rPr>
      </w:pPr>
      <w:r>
        <w:rPr>
          <w:noProof/>
        </w:rPr>
        <w:t>58.3</w:t>
      </w:r>
      <w:r>
        <w:rPr>
          <w:rFonts w:eastAsiaTheme="minorEastAsia"/>
          <w:noProof/>
          <w:sz w:val="22"/>
          <w:lang w:eastAsia="fr-FR"/>
        </w:rPr>
        <w:tab/>
      </w:r>
      <w:r>
        <w:rPr>
          <w:noProof/>
        </w:rPr>
        <w:t>Préparer une délégation</w:t>
      </w:r>
      <w:r>
        <w:rPr>
          <w:noProof/>
        </w:rPr>
        <w:tab/>
      </w:r>
      <w:r>
        <w:rPr>
          <w:noProof/>
        </w:rPr>
        <w:fldChar w:fldCharType="begin"/>
      </w:r>
      <w:r>
        <w:rPr>
          <w:noProof/>
        </w:rPr>
        <w:instrText xml:space="preserve"> PAGEREF _Toc484097019 \h </w:instrText>
      </w:r>
      <w:r>
        <w:rPr>
          <w:noProof/>
        </w:rPr>
      </w:r>
      <w:r>
        <w:rPr>
          <w:noProof/>
        </w:rPr>
        <w:fldChar w:fldCharType="separate"/>
      </w:r>
      <w:r>
        <w:rPr>
          <w:noProof/>
        </w:rPr>
        <w:t>231</w:t>
      </w:r>
      <w:r>
        <w:rPr>
          <w:noProof/>
        </w:rPr>
        <w:fldChar w:fldCharType="end"/>
      </w:r>
    </w:p>
    <w:p w:rsidR="006356F6" w:rsidRDefault="006356F6">
      <w:pPr>
        <w:pStyle w:val="TOC2"/>
        <w:rPr>
          <w:rFonts w:eastAsiaTheme="minorEastAsia"/>
          <w:noProof/>
          <w:sz w:val="22"/>
          <w:lang w:eastAsia="fr-FR"/>
        </w:rPr>
      </w:pPr>
      <w:r>
        <w:rPr>
          <w:noProof/>
        </w:rPr>
        <w:t>58.4</w:t>
      </w:r>
      <w:r>
        <w:rPr>
          <w:rFonts w:eastAsiaTheme="minorEastAsia"/>
          <w:noProof/>
          <w:sz w:val="22"/>
          <w:lang w:eastAsia="fr-FR"/>
        </w:rPr>
        <w:tab/>
      </w:r>
      <w:r>
        <w:rPr>
          <w:noProof/>
        </w:rPr>
        <w:t>Mise en œuvre d'une délégation</w:t>
      </w:r>
      <w:r>
        <w:rPr>
          <w:noProof/>
        </w:rPr>
        <w:tab/>
      </w:r>
      <w:r>
        <w:rPr>
          <w:noProof/>
        </w:rPr>
        <w:fldChar w:fldCharType="begin"/>
      </w:r>
      <w:r>
        <w:rPr>
          <w:noProof/>
        </w:rPr>
        <w:instrText xml:space="preserve"> PAGEREF _Toc484097020 \h </w:instrText>
      </w:r>
      <w:r>
        <w:rPr>
          <w:noProof/>
        </w:rPr>
      </w:r>
      <w:r>
        <w:rPr>
          <w:noProof/>
        </w:rPr>
        <w:fldChar w:fldCharType="separate"/>
      </w:r>
      <w:r>
        <w:rPr>
          <w:noProof/>
        </w:rPr>
        <w:t>236</w:t>
      </w:r>
      <w:r>
        <w:rPr>
          <w:noProof/>
        </w:rPr>
        <w:fldChar w:fldCharType="end"/>
      </w:r>
    </w:p>
    <w:p w:rsidR="006356F6" w:rsidRDefault="006356F6">
      <w:pPr>
        <w:pStyle w:val="TOC1"/>
        <w:rPr>
          <w:rFonts w:eastAsiaTheme="minorEastAsia"/>
          <w:sz w:val="22"/>
        </w:rPr>
      </w:pPr>
      <w:r w:rsidRPr="003E3B5E">
        <w:t>59</w:t>
      </w:r>
      <w:r>
        <w:rPr>
          <w:rFonts w:eastAsiaTheme="minorEastAsia"/>
          <w:sz w:val="22"/>
        </w:rPr>
        <w:tab/>
      </w:r>
      <w:r w:rsidRPr="003E3B5E">
        <w:t>Octroyer des accès spécifiques sur un projet</w:t>
      </w:r>
      <w:r>
        <w:tab/>
      </w:r>
      <w:r>
        <w:fldChar w:fldCharType="begin"/>
      </w:r>
      <w:r>
        <w:instrText xml:space="preserve"> PAGEREF _Toc484097021 \h </w:instrText>
      </w:r>
      <w:r>
        <w:fldChar w:fldCharType="separate"/>
      </w:r>
      <w:r>
        <w:t>240</w:t>
      </w:r>
      <w:r>
        <w:fldChar w:fldCharType="end"/>
      </w:r>
    </w:p>
    <w:p w:rsidR="006356F6" w:rsidRDefault="006356F6">
      <w:pPr>
        <w:pStyle w:val="TOC2"/>
        <w:rPr>
          <w:rFonts w:eastAsiaTheme="minorEastAsia"/>
          <w:noProof/>
          <w:sz w:val="22"/>
          <w:lang w:eastAsia="fr-FR"/>
        </w:rPr>
      </w:pPr>
      <w:r>
        <w:rPr>
          <w:noProof/>
        </w:rPr>
        <w:t>59.1</w:t>
      </w:r>
      <w:r>
        <w:rPr>
          <w:rFonts w:eastAsiaTheme="minorEastAsia"/>
          <w:noProof/>
          <w:sz w:val="22"/>
          <w:lang w:eastAsia="fr-FR"/>
        </w:rPr>
        <w:tab/>
      </w:r>
      <w:r>
        <w:rPr>
          <w:noProof/>
        </w:rPr>
        <w:t>A partir de Project Professional 2016</w:t>
      </w:r>
      <w:r>
        <w:rPr>
          <w:noProof/>
        </w:rPr>
        <w:tab/>
      </w:r>
      <w:r>
        <w:rPr>
          <w:noProof/>
        </w:rPr>
        <w:fldChar w:fldCharType="begin"/>
      </w:r>
      <w:r>
        <w:rPr>
          <w:noProof/>
        </w:rPr>
        <w:instrText xml:space="preserve"> PAGEREF _Toc484097022 \h </w:instrText>
      </w:r>
      <w:r>
        <w:rPr>
          <w:noProof/>
        </w:rPr>
      </w:r>
      <w:r>
        <w:rPr>
          <w:noProof/>
        </w:rPr>
        <w:fldChar w:fldCharType="separate"/>
      </w:r>
      <w:r>
        <w:rPr>
          <w:noProof/>
        </w:rPr>
        <w:t>240</w:t>
      </w:r>
      <w:r>
        <w:rPr>
          <w:noProof/>
        </w:rPr>
        <w:fldChar w:fldCharType="end"/>
      </w:r>
    </w:p>
    <w:p w:rsidR="006356F6" w:rsidRDefault="006356F6">
      <w:pPr>
        <w:pStyle w:val="TOC2"/>
        <w:rPr>
          <w:rFonts w:eastAsiaTheme="minorEastAsia"/>
          <w:noProof/>
          <w:sz w:val="22"/>
          <w:lang w:eastAsia="fr-FR"/>
        </w:rPr>
      </w:pPr>
      <w:r>
        <w:rPr>
          <w:noProof/>
        </w:rPr>
        <w:t>59.2</w:t>
      </w:r>
      <w:r>
        <w:rPr>
          <w:rFonts w:eastAsiaTheme="minorEastAsia"/>
          <w:noProof/>
          <w:sz w:val="22"/>
          <w:lang w:eastAsia="fr-FR"/>
        </w:rPr>
        <w:tab/>
      </w:r>
      <w:r>
        <w:rPr>
          <w:noProof/>
        </w:rPr>
        <w:t>A partir de PWA</w:t>
      </w:r>
      <w:r>
        <w:rPr>
          <w:noProof/>
        </w:rPr>
        <w:tab/>
      </w:r>
      <w:r>
        <w:rPr>
          <w:noProof/>
        </w:rPr>
        <w:fldChar w:fldCharType="begin"/>
      </w:r>
      <w:r>
        <w:rPr>
          <w:noProof/>
        </w:rPr>
        <w:instrText xml:space="preserve"> PAGEREF _Toc484097023 \h </w:instrText>
      </w:r>
      <w:r>
        <w:rPr>
          <w:noProof/>
        </w:rPr>
      </w:r>
      <w:r>
        <w:rPr>
          <w:noProof/>
        </w:rPr>
        <w:fldChar w:fldCharType="separate"/>
      </w:r>
      <w:r>
        <w:rPr>
          <w:noProof/>
        </w:rPr>
        <w:t>242</w:t>
      </w:r>
      <w:r>
        <w:rPr>
          <w:noProof/>
        </w:rPr>
        <w:fldChar w:fldCharType="end"/>
      </w:r>
    </w:p>
    <w:p w:rsidR="006356F6" w:rsidRDefault="006356F6">
      <w:pPr>
        <w:pStyle w:val="TOC1"/>
        <w:rPr>
          <w:rFonts w:eastAsiaTheme="minorEastAsia"/>
          <w:sz w:val="22"/>
        </w:rPr>
      </w:pPr>
      <w:r w:rsidRPr="003E3B5E">
        <w:t>60</w:t>
      </w:r>
      <w:r>
        <w:rPr>
          <w:rFonts w:eastAsiaTheme="minorEastAsia"/>
          <w:sz w:val="22"/>
        </w:rPr>
        <w:tab/>
      </w:r>
      <w:r w:rsidRPr="003E3B5E">
        <w:t>Création et utilisation de ressources de type Equipe</w:t>
      </w:r>
      <w:r>
        <w:tab/>
      </w:r>
      <w:r>
        <w:fldChar w:fldCharType="begin"/>
      </w:r>
      <w:r>
        <w:instrText xml:space="preserve"> PAGEREF _Toc484097024 \h </w:instrText>
      </w:r>
      <w:r>
        <w:fldChar w:fldCharType="separate"/>
      </w:r>
      <w:r>
        <w:t>244</w:t>
      </w:r>
      <w:r>
        <w:fldChar w:fldCharType="end"/>
      </w:r>
    </w:p>
    <w:p w:rsidR="006356F6" w:rsidRDefault="006356F6">
      <w:pPr>
        <w:pStyle w:val="TOC2"/>
        <w:rPr>
          <w:rFonts w:eastAsiaTheme="minorEastAsia"/>
          <w:noProof/>
          <w:sz w:val="22"/>
          <w:lang w:eastAsia="fr-FR"/>
        </w:rPr>
      </w:pPr>
      <w:r>
        <w:rPr>
          <w:noProof/>
        </w:rPr>
        <w:t>60.1</w:t>
      </w:r>
      <w:r>
        <w:rPr>
          <w:rFonts w:eastAsiaTheme="minorEastAsia"/>
          <w:noProof/>
          <w:sz w:val="22"/>
          <w:lang w:eastAsia="fr-FR"/>
        </w:rPr>
        <w:tab/>
      </w:r>
      <w:r>
        <w:rPr>
          <w:noProof/>
        </w:rPr>
        <w:t xml:space="preserve">Ressources de Type Équipe – </w:t>
      </w:r>
      <w:r w:rsidRPr="003E3B5E">
        <w:rPr>
          <w:noProof/>
          <w:lang w:val="en-US"/>
        </w:rPr>
        <w:t>Team Resources</w:t>
      </w:r>
      <w:r>
        <w:rPr>
          <w:noProof/>
        </w:rPr>
        <w:tab/>
      </w:r>
      <w:r>
        <w:rPr>
          <w:noProof/>
        </w:rPr>
        <w:fldChar w:fldCharType="begin"/>
      </w:r>
      <w:r>
        <w:rPr>
          <w:noProof/>
        </w:rPr>
        <w:instrText xml:space="preserve"> PAGEREF _Toc484097025 \h </w:instrText>
      </w:r>
      <w:r>
        <w:rPr>
          <w:noProof/>
        </w:rPr>
      </w:r>
      <w:r>
        <w:rPr>
          <w:noProof/>
        </w:rPr>
        <w:fldChar w:fldCharType="separate"/>
      </w:r>
      <w:r>
        <w:rPr>
          <w:noProof/>
        </w:rPr>
        <w:t>245</w:t>
      </w:r>
      <w:r>
        <w:rPr>
          <w:noProof/>
        </w:rPr>
        <w:fldChar w:fldCharType="end"/>
      </w:r>
    </w:p>
    <w:p w:rsidR="006356F6" w:rsidRDefault="006356F6">
      <w:pPr>
        <w:pStyle w:val="TOC1"/>
        <w:rPr>
          <w:rFonts w:eastAsiaTheme="minorEastAsia"/>
          <w:sz w:val="22"/>
        </w:rPr>
      </w:pPr>
      <w:r w:rsidRPr="003E3B5E">
        <w:t>61</w:t>
      </w:r>
      <w:r>
        <w:rPr>
          <w:rFonts w:eastAsiaTheme="minorEastAsia"/>
          <w:sz w:val="22"/>
        </w:rPr>
        <w:tab/>
      </w:r>
      <w:r w:rsidRPr="003E3B5E">
        <w:t xml:space="preserve">Processus d’engagement de ressource – </w:t>
      </w:r>
      <w:r w:rsidRPr="003E3B5E">
        <w:rPr>
          <w:i/>
        </w:rPr>
        <w:t>Resource Request</w:t>
      </w:r>
      <w:r>
        <w:tab/>
      </w:r>
      <w:r>
        <w:fldChar w:fldCharType="begin"/>
      </w:r>
      <w:r>
        <w:instrText xml:space="preserve"> PAGEREF _Toc484097026 \h </w:instrText>
      </w:r>
      <w:r>
        <w:fldChar w:fldCharType="separate"/>
      </w:r>
      <w:r>
        <w:t>252</w:t>
      </w:r>
      <w:r>
        <w:fldChar w:fldCharType="end"/>
      </w:r>
    </w:p>
    <w:p w:rsidR="006356F6" w:rsidRDefault="006356F6">
      <w:pPr>
        <w:pStyle w:val="TOC2"/>
        <w:rPr>
          <w:rFonts w:eastAsiaTheme="minorEastAsia"/>
          <w:noProof/>
          <w:sz w:val="22"/>
          <w:lang w:eastAsia="fr-FR"/>
        </w:rPr>
      </w:pPr>
      <w:r>
        <w:rPr>
          <w:noProof/>
        </w:rPr>
        <w:t>61.1</w:t>
      </w:r>
      <w:r>
        <w:rPr>
          <w:rFonts w:eastAsiaTheme="minorEastAsia"/>
          <w:noProof/>
          <w:sz w:val="22"/>
          <w:lang w:eastAsia="fr-FR"/>
        </w:rPr>
        <w:tab/>
      </w:r>
      <w:r>
        <w:rPr>
          <w:noProof/>
        </w:rPr>
        <w:t>Principe de la fonctionnalité Engagement de Ressource</w:t>
      </w:r>
      <w:r>
        <w:rPr>
          <w:noProof/>
        </w:rPr>
        <w:tab/>
      </w:r>
      <w:r>
        <w:rPr>
          <w:noProof/>
        </w:rPr>
        <w:fldChar w:fldCharType="begin"/>
      </w:r>
      <w:r>
        <w:rPr>
          <w:noProof/>
        </w:rPr>
        <w:instrText xml:space="preserve"> PAGEREF _Toc484097027 \h </w:instrText>
      </w:r>
      <w:r>
        <w:rPr>
          <w:noProof/>
        </w:rPr>
      </w:r>
      <w:r>
        <w:rPr>
          <w:noProof/>
        </w:rPr>
        <w:fldChar w:fldCharType="separate"/>
      </w:r>
      <w:r>
        <w:rPr>
          <w:noProof/>
        </w:rPr>
        <w:t>253</w:t>
      </w:r>
      <w:r>
        <w:rPr>
          <w:noProof/>
        </w:rPr>
        <w:fldChar w:fldCharType="end"/>
      </w:r>
    </w:p>
    <w:p w:rsidR="006356F6" w:rsidRDefault="006356F6">
      <w:pPr>
        <w:pStyle w:val="TOC2"/>
        <w:rPr>
          <w:rFonts w:eastAsiaTheme="minorEastAsia"/>
          <w:noProof/>
          <w:sz w:val="22"/>
          <w:lang w:eastAsia="fr-FR"/>
        </w:rPr>
      </w:pPr>
      <w:r>
        <w:rPr>
          <w:noProof/>
        </w:rPr>
        <w:t>61.2</w:t>
      </w:r>
      <w:r>
        <w:rPr>
          <w:rFonts w:eastAsiaTheme="minorEastAsia"/>
          <w:noProof/>
          <w:sz w:val="22"/>
          <w:lang w:eastAsia="fr-FR"/>
        </w:rPr>
        <w:tab/>
      </w:r>
      <w:r>
        <w:rPr>
          <w:noProof/>
        </w:rPr>
        <w:t>Informations sur les Engagements</w:t>
      </w:r>
      <w:r>
        <w:rPr>
          <w:noProof/>
        </w:rPr>
        <w:tab/>
      </w:r>
      <w:r>
        <w:rPr>
          <w:noProof/>
        </w:rPr>
        <w:fldChar w:fldCharType="begin"/>
      </w:r>
      <w:r>
        <w:rPr>
          <w:noProof/>
        </w:rPr>
        <w:instrText xml:space="preserve"> PAGEREF _Toc484097028 \h </w:instrText>
      </w:r>
      <w:r>
        <w:rPr>
          <w:noProof/>
        </w:rPr>
      </w:r>
      <w:r>
        <w:rPr>
          <w:noProof/>
        </w:rPr>
        <w:fldChar w:fldCharType="separate"/>
      </w:r>
      <w:r>
        <w:rPr>
          <w:noProof/>
        </w:rPr>
        <w:t>264</w:t>
      </w:r>
      <w:r>
        <w:rPr>
          <w:noProof/>
        </w:rPr>
        <w:fldChar w:fldCharType="end"/>
      </w:r>
    </w:p>
    <w:p w:rsidR="006356F6" w:rsidRDefault="006356F6">
      <w:pPr>
        <w:pStyle w:val="TOC2"/>
        <w:rPr>
          <w:rFonts w:eastAsiaTheme="minorEastAsia"/>
          <w:noProof/>
          <w:sz w:val="22"/>
          <w:lang w:eastAsia="fr-FR"/>
        </w:rPr>
      </w:pPr>
      <w:r>
        <w:rPr>
          <w:noProof/>
        </w:rPr>
        <w:t>61.3</w:t>
      </w:r>
      <w:r>
        <w:rPr>
          <w:rFonts w:eastAsiaTheme="minorEastAsia"/>
          <w:noProof/>
          <w:sz w:val="22"/>
          <w:lang w:eastAsia="fr-FR"/>
        </w:rPr>
        <w:tab/>
      </w:r>
      <w:r>
        <w:rPr>
          <w:noProof/>
        </w:rPr>
        <w:t>Engagement complètement indépendant de toute affectation</w:t>
      </w:r>
      <w:r>
        <w:rPr>
          <w:noProof/>
        </w:rPr>
        <w:tab/>
      </w:r>
      <w:r>
        <w:rPr>
          <w:noProof/>
        </w:rPr>
        <w:fldChar w:fldCharType="begin"/>
      </w:r>
      <w:r>
        <w:rPr>
          <w:noProof/>
        </w:rPr>
        <w:instrText xml:space="preserve"> PAGEREF _Toc484097029 \h </w:instrText>
      </w:r>
      <w:r>
        <w:rPr>
          <w:noProof/>
        </w:rPr>
      </w:r>
      <w:r>
        <w:rPr>
          <w:noProof/>
        </w:rPr>
        <w:fldChar w:fldCharType="separate"/>
      </w:r>
      <w:r>
        <w:rPr>
          <w:noProof/>
        </w:rPr>
        <w:t>269</w:t>
      </w:r>
      <w:r>
        <w:rPr>
          <w:noProof/>
        </w:rPr>
        <w:fldChar w:fldCharType="end"/>
      </w:r>
    </w:p>
    <w:p w:rsidR="006356F6" w:rsidRDefault="006356F6">
      <w:pPr>
        <w:pStyle w:val="TOC2"/>
        <w:rPr>
          <w:rFonts w:eastAsiaTheme="minorEastAsia"/>
          <w:noProof/>
          <w:sz w:val="22"/>
          <w:lang w:eastAsia="fr-FR"/>
        </w:rPr>
      </w:pPr>
      <w:r>
        <w:rPr>
          <w:noProof/>
        </w:rPr>
        <w:t>61.4</w:t>
      </w:r>
      <w:r>
        <w:rPr>
          <w:rFonts w:eastAsiaTheme="minorEastAsia"/>
          <w:noProof/>
          <w:sz w:val="22"/>
          <w:lang w:eastAsia="fr-FR"/>
        </w:rPr>
        <w:tab/>
      </w:r>
      <w:r>
        <w:rPr>
          <w:noProof/>
        </w:rPr>
        <w:t>Créer un Engagement à partir du Resource Plan</w:t>
      </w:r>
      <w:r>
        <w:rPr>
          <w:noProof/>
        </w:rPr>
        <w:tab/>
      </w:r>
      <w:r>
        <w:rPr>
          <w:noProof/>
        </w:rPr>
        <w:fldChar w:fldCharType="begin"/>
      </w:r>
      <w:r>
        <w:rPr>
          <w:noProof/>
        </w:rPr>
        <w:instrText xml:space="preserve"> PAGEREF _Toc484097030 \h </w:instrText>
      </w:r>
      <w:r>
        <w:rPr>
          <w:noProof/>
        </w:rPr>
      </w:r>
      <w:r>
        <w:rPr>
          <w:noProof/>
        </w:rPr>
        <w:fldChar w:fldCharType="separate"/>
      </w:r>
      <w:r>
        <w:rPr>
          <w:noProof/>
        </w:rPr>
        <w:t>272</w:t>
      </w:r>
      <w:r>
        <w:rPr>
          <w:noProof/>
        </w:rPr>
        <w:fldChar w:fldCharType="end"/>
      </w:r>
    </w:p>
    <w:p w:rsidR="006356F6" w:rsidRDefault="006356F6">
      <w:pPr>
        <w:pStyle w:val="TOC2"/>
        <w:rPr>
          <w:rFonts w:eastAsiaTheme="minorEastAsia"/>
          <w:noProof/>
          <w:sz w:val="22"/>
          <w:lang w:eastAsia="fr-FR"/>
        </w:rPr>
      </w:pPr>
      <w:r>
        <w:rPr>
          <w:noProof/>
        </w:rPr>
        <w:t>61.5</w:t>
      </w:r>
      <w:r>
        <w:rPr>
          <w:rFonts w:eastAsiaTheme="minorEastAsia"/>
          <w:noProof/>
          <w:sz w:val="22"/>
          <w:lang w:eastAsia="fr-FR"/>
        </w:rPr>
        <w:tab/>
      </w:r>
      <w:r w:rsidRPr="003E3B5E">
        <w:rPr>
          <w:noProof/>
          <w:lang w:val="en-US"/>
        </w:rPr>
        <w:t>Engagement Request</w:t>
      </w:r>
      <w:r>
        <w:rPr>
          <w:noProof/>
        </w:rPr>
        <w:t xml:space="preserve"> sur une Resource Générique (1)</w:t>
      </w:r>
      <w:r>
        <w:rPr>
          <w:noProof/>
        </w:rPr>
        <w:tab/>
      </w:r>
      <w:r>
        <w:rPr>
          <w:noProof/>
        </w:rPr>
        <w:fldChar w:fldCharType="begin"/>
      </w:r>
      <w:r>
        <w:rPr>
          <w:noProof/>
        </w:rPr>
        <w:instrText xml:space="preserve"> PAGEREF _Toc484097031 \h </w:instrText>
      </w:r>
      <w:r>
        <w:rPr>
          <w:noProof/>
        </w:rPr>
      </w:r>
      <w:r>
        <w:rPr>
          <w:noProof/>
        </w:rPr>
        <w:fldChar w:fldCharType="separate"/>
      </w:r>
      <w:r>
        <w:rPr>
          <w:noProof/>
        </w:rPr>
        <w:t>276</w:t>
      </w:r>
      <w:r>
        <w:rPr>
          <w:noProof/>
        </w:rPr>
        <w:fldChar w:fldCharType="end"/>
      </w:r>
    </w:p>
    <w:p w:rsidR="006356F6" w:rsidRDefault="006356F6">
      <w:pPr>
        <w:pStyle w:val="TOC2"/>
        <w:rPr>
          <w:rFonts w:eastAsiaTheme="minorEastAsia"/>
          <w:noProof/>
          <w:sz w:val="22"/>
          <w:lang w:eastAsia="fr-FR"/>
        </w:rPr>
      </w:pPr>
      <w:r>
        <w:rPr>
          <w:noProof/>
        </w:rPr>
        <w:t>61.6</w:t>
      </w:r>
      <w:r>
        <w:rPr>
          <w:rFonts w:eastAsiaTheme="minorEastAsia"/>
          <w:noProof/>
          <w:sz w:val="22"/>
          <w:lang w:eastAsia="fr-FR"/>
        </w:rPr>
        <w:tab/>
      </w:r>
      <w:r>
        <w:rPr>
          <w:noProof/>
        </w:rPr>
        <w:t>Remplacer ressource générique par ressource nominative</w:t>
      </w:r>
      <w:r>
        <w:rPr>
          <w:noProof/>
        </w:rPr>
        <w:tab/>
      </w:r>
      <w:r>
        <w:rPr>
          <w:noProof/>
        </w:rPr>
        <w:fldChar w:fldCharType="begin"/>
      </w:r>
      <w:r>
        <w:rPr>
          <w:noProof/>
        </w:rPr>
        <w:instrText xml:space="preserve"> PAGEREF _Toc484097032 \h </w:instrText>
      </w:r>
      <w:r>
        <w:rPr>
          <w:noProof/>
        </w:rPr>
      </w:r>
      <w:r>
        <w:rPr>
          <w:noProof/>
        </w:rPr>
        <w:fldChar w:fldCharType="separate"/>
      </w:r>
      <w:r>
        <w:rPr>
          <w:noProof/>
        </w:rPr>
        <w:t>278</w:t>
      </w:r>
      <w:r>
        <w:rPr>
          <w:noProof/>
        </w:rPr>
        <w:fldChar w:fldCharType="end"/>
      </w:r>
    </w:p>
    <w:p w:rsidR="006356F6" w:rsidRDefault="006356F6">
      <w:pPr>
        <w:pStyle w:val="TOC2"/>
        <w:rPr>
          <w:rFonts w:eastAsiaTheme="minorEastAsia"/>
          <w:noProof/>
          <w:sz w:val="22"/>
          <w:lang w:eastAsia="fr-FR"/>
        </w:rPr>
      </w:pPr>
      <w:r>
        <w:rPr>
          <w:noProof/>
        </w:rPr>
        <w:t>61.7</w:t>
      </w:r>
      <w:r>
        <w:rPr>
          <w:rFonts w:eastAsiaTheme="minorEastAsia"/>
          <w:noProof/>
          <w:sz w:val="22"/>
          <w:lang w:eastAsia="fr-FR"/>
        </w:rPr>
        <w:tab/>
      </w:r>
      <w:r>
        <w:rPr>
          <w:noProof/>
        </w:rPr>
        <w:t>Carte thermique des capacités</w:t>
      </w:r>
      <w:r w:rsidRPr="003E3B5E">
        <w:rPr>
          <w:noProof/>
        </w:rPr>
        <w:t xml:space="preserve"> – Capacity and Engagement Heatmap</w:t>
      </w:r>
      <w:r>
        <w:rPr>
          <w:noProof/>
        </w:rPr>
        <w:tab/>
      </w:r>
      <w:r>
        <w:rPr>
          <w:noProof/>
        </w:rPr>
        <w:fldChar w:fldCharType="begin"/>
      </w:r>
      <w:r>
        <w:rPr>
          <w:noProof/>
        </w:rPr>
        <w:instrText xml:space="preserve"> PAGEREF _Toc484097033 \h </w:instrText>
      </w:r>
      <w:r>
        <w:rPr>
          <w:noProof/>
        </w:rPr>
      </w:r>
      <w:r>
        <w:rPr>
          <w:noProof/>
        </w:rPr>
        <w:fldChar w:fldCharType="separate"/>
      </w:r>
      <w:r>
        <w:rPr>
          <w:noProof/>
        </w:rPr>
        <w:t>284</w:t>
      </w:r>
      <w:r>
        <w:rPr>
          <w:noProof/>
        </w:rPr>
        <w:fldChar w:fldCharType="end"/>
      </w:r>
    </w:p>
    <w:p w:rsidR="006356F6" w:rsidRDefault="006356F6">
      <w:pPr>
        <w:pStyle w:val="TOC2"/>
        <w:rPr>
          <w:rFonts w:eastAsiaTheme="minorEastAsia"/>
          <w:noProof/>
          <w:sz w:val="22"/>
          <w:lang w:eastAsia="fr-FR"/>
        </w:rPr>
      </w:pPr>
      <w:r>
        <w:rPr>
          <w:noProof/>
        </w:rPr>
        <w:t>61.8</w:t>
      </w:r>
      <w:r>
        <w:rPr>
          <w:rFonts w:eastAsiaTheme="minorEastAsia"/>
          <w:noProof/>
          <w:sz w:val="22"/>
          <w:lang w:eastAsia="fr-FR"/>
        </w:rPr>
        <w:tab/>
      </w:r>
      <w:r>
        <w:rPr>
          <w:noProof/>
        </w:rPr>
        <w:t>Demande d’engagement sur une Ressource Générique (2)</w:t>
      </w:r>
      <w:r>
        <w:rPr>
          <w:noProof/>
        </w:rPr>
        <w:tab/>
      </w:r>
      <w:r>
        <w:rPr>
          <w:noProof/>
        </w:rPr>
        <w:fldChar w:fldCharType="begin"/>
      </w:r>
      <w:r>
        <w:rPr>
          <w:noProof/>
        </w:rPr>
        <w:instrText xml:space="preserve"> PAGEREF _Toc484097034 \h </w:instrText>
      </w:r>
      <w:r>
        <w:rPr>
          <w:noProof/>
        </w:rPr>
      </w:r>
      <w:r>
        <w:rPr>
          <w:noProof/>
        </w:rPr>
        <w:fldChar w:fldCharType="separate"/>
      </w:r>
      <w:r>
        <w:rPr>
          <w:noProof/>
        </w:rPr>
        <w:t>285</w:t>
      </w:r>
      <w:r>
        <w:rPr>
          <w:noProof/>
        </w:rPr>
        <w:fldChar w:fldCharType="end"/>
      </w:r>
    </w:p>
    <w:p w:rsidR="006356F6" w:rsidRDefault="006356F6">
      <w:pPr>
        <w:pStyle w:val="TOC1"/>
        <w:rPr>
          <w:rFonts w:eastAsiaTheme="minorEastAsia"/>
          <w:sz w:val="22"/>
        </w:rPr>
      </w:pPr>
      <w:r w:rsidRPr="003E3B5E">
        <w:t>62</w:t>
      </w:r>
      <w:r>
        <w:rPr>
          <w:rFonts w:eastAsiaTheme="minorEastAsia"/>
          <w:sz w:val="22"/>
        </w:rPr>
        <w:tab/>
      </w:r>
      <w:r>
        <w:t>Request Reminders</w:t>
      </w:r>
      <w:r w:rsidRPr="003E3B5E">
        <w:t xml:space="preserve"> – Rappels relatifs aux demandes</w:t>
      </w:r>
      <w:r>
        <w:tab/>
      </w:r>
      <w:r>
        <w:fldChar w:fldCharType="begin"/>
      </w:r>
      <w:r>
        <w:instrText xml:space="preserve"> PAGEREF _Toc484097035 \h </w:instrText>
      </w:r>
      <w:r>
        <w:fldChar w:fldCharType="separate"/>
      </w:r>
      <w:r>
        <w:t>291</w:t>
      </w:r>
      <w:r>
        <w:fldChar w:fldCharType="end"/>
      </w:r>
    </w:p>
    <w:p w:rsidR="006356F6" w:rsidRDefault="006356F6">
      <w:pPr>
        <w:pStyle w:val="TOC2"/>
        <w:rPr>
          <w:rFonts w:eastAsiaTheme="minorEastAsia"/>
          <w:noProof/>
          <w:sz w:val="22"/>
          <w:lang w:eastAsia="fr-FR"/>
        </w:rPr>
      </w:pPr>
      <w:r>
        <w:rPr>
          <w:noProof/>
        </w:rPr>
        <w:t>62.1</w:t>
      </w:r>
      <w:r>
        <w:rPr>
          <w:rFonts w:eastAsiaTheme="minorEastAsia"/>
          <w:noProof/>
          <w:sz w:val="22"/>
          <w:lang w:eastAsia="fr-FR"/>
        </w:rPr>
        <w:tab/>
      </w:r>
      <w:r>
        <w:rPr>
          <w:noProof/>
        </w:rPr>
        <w:t>Limites constatées concernant les engagements de ressources :</w:t>
      </w:r>
      <w:r>
        <w:rPr>
          <w:noProof/>
        </w:rPr>
        <w:tab/>
      </w:r>
      <w:r>
        <w:rPr>
          <w:noProof/>
        </w:rPr>
        <w:fldChar w:fldCharType="begin"/>
      </w:r>
      <w:r>
        <w:rPr>
          <w:noProof/>
        </w:rPr>
        <w:instrText xml:space="preserve"> PAGEREF _Toc484097036 \h </w:instrText>
      </w:r>
      <w:r>
        <w:rPr>
          <w:noProof/>
        </w:rPr>
      </w:r>
      <w:r>
        <w:rPr>
          <w:noProof/>
        </w:rPr>
        <w:fldChar w:fldCharType="separate"/>
      </w:r>
      <w:r>
        <w:rPr>
          <w:noProof/>
        </w:rPr>
        <w:t>294</w:t>
      </w:r>
      <w:r>
        <w:rPr>
          <w:noProof/>
        </w:rPr>
        <w:fldChar w:fldCharType="end"/>
      </w:r>
    </w:p>
    <w:p w:rsidR="006356F6" w:rsidRDefault="006356F6">
      <w:pPr>
        <w:pStyle w:val="TOC1"/>
        <w:rPr>
          <w:rFonts w:eastAsiaTheme="minorEastAsia"/>
          <w:sz w:val="22"/>
        </w:rPr>
      </w:pPr>
      <w:r>
        <w:t>63</w:t>
      </w:r>
      <w:r>
        <w:rPr>
          <w:rFonts w:eastAsiaTheme="minorEastAsia"/>
          <w:sz w:val="22"/>
        </w:rPr>
        <w:tab/>
      </w:r>
      <w:r>
        <w:t>Engagement Request and RBS</w:t>
      </w:r>
      <w:r>
        <w:tab/>
      </w:r>
      <w:r>
        <w:fldChar w:fldCharType="begin"/>
      </w:r>
      <w:r>
        <w:instrText xml:space="preserve"> PAGEREF _Toc484097037 \h </w:instrText>
      </w:r>
      <w:r>
        <w:fldChar w:fldCharType="separate"/>
      </w:r>
      <w:r>
        <w:t>295</w:t>
      </w:r>
      <w:r>
        <w:fldChar w:fldCharType="end"/>
      </w:r>
    </w:p>
    <w:p w:rsidR="006356F6" w:rsidRDefault="006356F6">
      <w:pPr>
        <w:pStyle w:val="TOC2"/>
        <w:rPr>
          <w:rFonts w:eastAsiaTheme="minorEastAsia"/>
          <w:noProof/>
          <w:sz w:val="22"/>
          <w:lang w:eastAsia="fr-FR"/>
        </w:rPr>
      </w:pPr>
      <w:r>
        <w:rPr>
          <w:noProof/>
        </w:rPr>
        <w:t>63.1</w:t>
      </w:r>
      <w:r>
        <w:rPr>
          <w:rFonts w:eastAsiaTheme="minorEastAsia"/>
          <w:noProof/>
          <w:sz w:val="22"/>
          <w:lang w:eastAsia="fr-FR"/>
        </w:rPr>
        <w:tab/>
      </w:r>
      <w:r>
        <w:rPr>
          <w:noProof/>
        </w:rPr>
        <w:t>Rappel du processus de la demande d'engagement</w:t>
      </w:r>
      <w:r>
        <w:rPr>
          <w:noProof/>
        </w:rPr>
        <w:tab/>
      </w:r>
      <w:r>
        <w:rPr>
          <w:noProof/>
        </w:rPr>
        <w:fldChar w:fldCharType="begin"/>
      </w:r>
      <w:r>
        <w:rPr>
          <w:noProof/>
        </w:rPr>
        <w:instrText xml:space="preserve"> PAGEREF _Toc484097038 \h </w:instrText>
      </w:r>
      <w:r>
        <w:rPr>
          <w:noProof/>
        </w:rPr>
      </w:r>
      <w:r>
        <w:rPr>
          <w:noProof/>
        </w:rPr>
        <w:fldChar w:fldCharType="separate"/>
      </w:r>
      <w:r>
        <w:rPr>
          <w:noProof/>
        </w:rPr>
        <w:t>295</w:t>
      </w:r>
      <w:r>
        <w:rPr>
          <w:noProof/>
        </w:rPr>
        <w:fldChar w:fldCharType="end"/>
      </w:r>
    </w:p>
    <w:p w:rsidR="006356F6" w:rsidRDefault="006356F6">
      <w:pPr>
        <w:pStyle w:val="TOC2"/>
        <w:rPr>
          <w:rFonts w:eastAsiaTheme="minorEastAsia"/>
          <w:noProof/>
          <w:sz w:val="22"/>
          <w:lang w:eastAsia="fr-FR"/>
        </w:rPr>
      </w:pPr>
      <w:r>
        <w:rPr>
          <w:noProof/>
        </w:rPr>
        <w:t>63.2</w:t>
      </w:r>
      <w:r>
        <w:rPr>
          <w:rFonts w:eastAsiaTheme="minorEastAsia"/>
          <w:noProof/>
          <w:sz w:val="22"/>
          <w:lang w:eastAsia="fr-FR"/>
        </w:rPr>
        <w:tab/>
      </w:r>
      <w:r>
        <w:rPr>
          <w:noProof/>
        </w:rPr>
        <w:t>Utilisation de la RBS</w:t>
      </w:r>
      <w:r>
        <w:rPr>
          <w:noProof/>
        </w:rPr>
        <w:tab/>
      </w:r>
      <w:r>
        <w:rPr>
          <w:noProof/>
        </w:rPr>
        <w:fldChar w:fldCharType="begin"/>
      </w:r>
      <w:r>
        <w:rPr>
          <w:noProof/>
        </w:rPr>
        <w:instrText xml:space="preserve"> PAGEREF _Toc484097039 \h </w:instrText>
      </w:r>
      <w:r>
        <w:rPr>
          <w:noProof/>
        </w:rPr>
      </w:r>
      <w:r>
        <w:rPr>
          <w:noProof/>
        </w:rPr>
        <w:fldChar w:fldCharType="separate"/>
      </w:r>
      <w:r>
        <w:rPr>
          <w:noProof/>
        </w:rPr>
        <w:t>298</w:t>
      </w:r>
      <w:r>
        <w:rPr>
          <w:noProof/>
        </w:rPr>
        <w:fldChar w:fldCharType="end"/>
      </w:r>
    </w:p>
    <w:p w:rsidR="006356F6" w:rsidRDefault="006356F6">
      <w:pPr>
        <w:pStyle w:val="TOC2"/>
        <w:rPr>
          <w:rFonts w:eastAsiaTheme="minorEastAsia"/>
          <w:noProof/>
          <w:sz w:val="22"/>
          <w:lang w:eastAsia="fr-FR"/>
        </w:rPr>
      </w:pPr>
      <w:r w:rsidRPr="003E3B5E">
        <w:rPr>
          <w:noProof/>
        </w:rPr>
        <w:t>63.3</w:t>
      </w:r>
      <w:r>
        <w:rPr>
          <w:rFonts w:eastAsiaTheme="minorEastAsia"/>
          <w:noProof/>
          <w:sz w:val="22"/>
          <w:lang w:eastAsia="fr-FR"/>
        </w:rPr>
        <w:tab/>
      </w:r>
      <w:r w:rsidRPr="003E3B5E">
        <w:rPr>
          <w:noProof/>
        </w:rPr>
        <w:t xml:space="preserve">Ajouter une nouvelle Catégorie : </w:t>
      </w:r>
      <w:r>
        <w:rPr>
          <w:noProof/>
        </w:rPr>
        <w:t>"Mes subordonnés"</w:t>
      </w:r>
      <w:r>
        <w:rPr>
          <w:noProof/>
        </w:rPr>
        <w:tab/>
      </w:r>
      <w:r>
        <w:rPr>
          <w:noProof/>
        </w:rPr>
        <w:fldChar w:fldCharType="begin"/>
      </w:r>
      <w:r>
        <w:rPr>
          <w:noProof/>
        </w:rPr>
        <w:instrText xml:space="preserve"> PAGEREF _Toc484097040 \h </w:instrText>
      </w:r>
      <w:r>
        <w:rPr>
          <w:noProof/>
        </w:rPr>
      </w:r>
      <w:r>
        <w:rPr>
          <w:noProof/>
        </w:rPr>
        <w:fldChar w:fldCharType="separate"/>
      </w:r>
      <w:r>
        <w:rPr>
          <w:noProof/>
        </w:rPr>
        <w:t>302</w:t>
      </w:r>
      <w:r>
        <w:rPr>
          <w:noProof/>
        </w:rPr>
        <w:fldChar w:fldCharType="end"/>
      </w:r>
    </w:p>
    <w:p w:rsidR="006356F6" w:rsidRDefault="006356F6">
      <w:pPr>
        <w:pStyle w:val="TOC2"/>
        <w:rPr>
          <w:rFonts w:eastAsiaTheme="minorEastAsia"/>
          <w:noProof/>
          <w:sz w:val="22"/>
          <w:lang w:eastAsia="fr-FR"/>
        </w:rPr>
      </w:pPr>
      <w:r>
        <w:rPr>
          <w:noProof/>
        </w:rPr>
        <w:t>63.4</w:t>
      </w:r>
      <w:r>
        <w:rPr>
          <w:rFonts w:eastAsiaTheme="minorEastAsia"/>
          <w:noProof/>
          <w:sz w:val="22"/>
          <w:lang w:eastAsia="fr-FR"/>
        </w:rPr>
        <w:tab/>
      </w:r>
      <w:r>
        <w:rPr>
          <w:noProof/>
        </w:rPr>
        <w:t xml:space="preserve">Vérifier les droits effectifs des utilisateurs – </w:t>
      </w:r>
      <w:r w:rsidRPr="003E3B5E">
        <w:rPr>
          <w:noProof/>
          <w:lang w:val="en-US"/>
        </w:rPr>
        <w:t>Check Effective Rights</w:t>
      </w:r>
      <w:r>
        <w:rPr>
          <w:noProof/>
        </w:rPr>
        <w:tab/>
      </w:r>
      <w:r>
        <w:rPr>
          <w:noProof/>
        </w:rPr>
        <w:fldChar w:fldCharType="begin"/>
      </w:r>
      <w:r>
        <w:rPr>
          <w:noProof/>
        </w:rPr>
        <w:instrText xml:space="preserve"> PAGEREF _Toc484097041 \h </w:instrText>
      </w:r>
      <w:r>
        <w:rPr>
          <w:noProof/>
        </w:rPr>
      </w:r>
      <w:r>
        <w:rPr>
          <w:noProof/>
        </w:rPr>
        <w:fldChar w:fldCharType="separate"/>
      </w:r>
      <w:r>
        <w:rPr>
          <w:noProof/>
        </w:rPr>
        <w:t>304</w:t>
      </w:r>
      <w:r>
        <w:rPr>
          <w:noProof/>
        </w:rPr>
        <w:fldChar w:fldCharType="end"/>
      </w:r>
    </w:p>
    <w:p w:rsidR="006356F6" w:rsidRDefault="006356F6">
      <w:pPr>
        <w:pStyle w:val="TOC2"/>
        <w:rPr>
          <w:rFonts w:eastAsiaTheme="minorEastAsia"/>
          <w:noProof/>
          <w:sz w:val="22"/>
          <w:lang w:eastAsia="fr-FR"/>
        </w:rPr>
      </w:pPr>
      <w:r w:rsidRPr="003E3B5E">
        <w:rPr>
          <w:noProof/>
        </w:rPr>
        <w:t>63.5</w:t>
      </w:r>
      <w:r>
        <w:rPr>
          <w:rFonts w:eastAsiaTheme="minorEastAsia"/>
          <w:noProof/>
          <w:sz w:val="22"/>
          <w:lang w:eastAsia="fr-FR"/>
        </w:rPr>
        <w:tab/>
      </w:r>
      <w:r>
        <w:rPr>
          <w:noProof/>
        </w:rPr>
        <w:t>Intérêt de la RBS dans la gestion des Demandes d'engagement</w:t>
      </w:r>
      <w:r>
        <w:rPr>
          <w:noProof/>
        </w:rPr>
        <w:tab/>
      </w:r>
      <w:r>
        <w:rPr>
          <w:noProof/>
        </w:rPr>
        <w:fldChar w:fldCharType="begin"/>
      </w:r>
      <w:r>
        <w:rPr>
          <w:noProof/>
        </w:rPr>
        <w:instrText xml:space="preserve"> PAGEREF _Toc484097042 \h </w:instrText>
      </w:r>
      <w:r>
        <w:rPr>
          <w:noProof/>
        </w:rPr>
      </w:r>
      <w:r>
        <w:rPr>
          <w:noProof/>
        </w:rPr>
        <w:fldChar w:fldCharType="separate"/>
      </w:r>
      <w:r>
        <w:rPr>
          <w:noProof/>
        </w:rPr>
        <w:t>306</w:t>
      </w:r>
      <w:r>
        <w:rPr>
          <w:noProof/>
        </w:rPr>
        <w:fldChar w:fldCharType="end"/>
      </w:r>
    </w:p>
    <w:p w:rsidR="006356F6" w:rsidRDefault="006356F6">
      <w:pPr>
        <w:pStyle w:val="TOC1"/>
        <w:rPr>
          <w:rFonts w:eastAsiaTheme="minorEastAsia"/>
          <w:sz w:val="22"/>
        </w:rPr>
      </w:pPr>
      <w:r w:rsidRPr="003E3B5E">
        <w:lastRenderedPageBreak/>
        <w:t>64</w:t>
      </w:r>
      <w:r>
        <w:rPr>
          <w:rFonts w:eastAsiaTheme="minorEastAsia"/>
          <w:sz w:val="22"/>
        </w:rPr>
        <w:tab/>
      </w:r>
      <w:r w:rsidRPr="003E3B5E">
        <w:t>Notion de Livrables dans Project Professional 2016</w:t>
      </w:r>
      <w:r>
        <w:tab/>
      </w:r>
      <w:r>
        <w:fldChar w:fldCharType="begin"/>
      </w:r>
      <w:r>
        <w:instrText xml:space="preserve"> PAGEREF _Toc484097043 \h </w:instrText>
      </w:r>
      <w:r>
        <w:fldChar w:fldCharType="separate"/>
      </w:r>
      <w:r>
        <w:t>308</w:t>
      </w:r>
      <w:r>
        <w:fldChar w:fldCharType="end"/>
      </w:r>
    </w:p>
    <w:p w:rsidR="006356F6" w:rsidRDefault="006356F6">
      <w:pPr>
        <w:pStyle w:val="TOC2"/>
        <w:rPr>
          <w:rFonts w:eastAsiaTheme="minorEastAsia"/>
          <w:noProof/>
          <w:sz w:val="22"/>
          <w:lang w:eastAsia="fr-FR"/>
        </w:rPr>
      </w:pPr>
      <w:r>
        <w:rPr>
          <w:noProof/>
        </w:rPr>
        <w:t>64.1</w:t>
      </w:r>
      <w:r>
        <w:rPr>
          <w:rFonts w:eastAsiaTheme="minorEastAsia"/>
          <w:noProof/>
          <w:sz w:val="22"/>
          <w:lang w:eastAsia="fr-FR"/>
        </w:rPr>
        <w:tab/>
      </w:r>
      <w:r>
        <w:rPr>
          <w:noProof/>
        </w:rPr>
        <w:t>Création d'une Dépendance sur un Livrable</w:t>
      </w:r>
      <w:r>
        <w:rPr>
          <w:noProof/>
        </w:rPr>
        <w:tab/>
      </w:r>
      <w:r>
        <w:rPr>
          <w:noProof/>
        </w:rPr>
        <w:fldChar w:fldCharType="begin"/>
      </w:r>
      <w:r>
        <w:rPr>
          <w:noProof/>
        </w:rPr>
        <w:instrText xml:space="preserve"> PAGEREF _Toc484097044 \h </w:instrText>
      </w:r>
      <w:r>
        <w:rPr>
          <w:noProof/>
        </w:rPr>
      </w:r>
      <w:r>
        <w:rPr>
          <w:noProof/>
        </w:rPr>
        <w:fldChar w:fldCharType="separate"/>
      </w:r>
      <w:r>
        <w:rPr>
          <w:noProof/>
        </w:rPr>
        <w:t>311</w:t>
      </w:r>
      <w:r>
        <w:rPr>
          <w:noProof/>
        </w:rPr>
        <w:fldChar w:fldCharType="end"/>
      </w:r>
    </w:p>
    <w:p w:rsidR="006356F6" w:rsidRDefault="006356F6">
      <w:pPr>
        <w:pStyle w:val="TOC2"/>
        <w:rPr>
          <w:rFonts w:eastAsiaTheme="minorEastAsia"/>
          <w:noProof/>
          <w:sz w:val="22"/>
          <w:lang w:eastAsia="fr-FR"/>
        </w:rPr>
      </w:pPr>
      <w:r>
        <w:rPr>
          <w:noProof/>
        </w:rPr>
        <w:t>64.2</w:t>
      </w:r>
      <w:r>
        <w:rPr>
          <w:rFonts w:eastAsiaTheme="minorEastAsia"/>
          <w:noProof/>
          <w:sz w:val="22"/>
          <w:lang w:eastAsia="fr-FR"/>
        </w:rPr>
        <w:tab/>
      </w:r>
      <w:r>
        <w:rPr>
          <w:noProof/>
        </w:rPr>
        <w:t>Gestion des Livrables à partir de PWA</w:t>
      </w:r>
      <w:r>
        <w:rPr>
          <w:noProof/>
        </w:rPr>
        <w:tab/>
      </w:r>
      <w:r>
        <w:rPr>
          <w:noProof/>
        </w:rPr>
        <w:fldChar w:fldCharType="begin"/>
      </w:r>
      <w:r>
        <w:rPr>
          <w:noProof/>
        </w:rPr>
        <w:instrText xml:space="preserve"> PAGEREF _Toc484097045 \h </w:instrText>
      </w:r>
      <w:r>
        <w:rPr>
          <w:noProof/>
        </w:rPr>
      </w:r>
      <w:r>
        <w:rPr>
          <w:noProof/>
        </w:rPr>
        <w:fldChar w:fldCharType="separate"/>
      </w:r>
      <w:r>
        <w:rPr>
          <w:noProof/>
        </w:rPr>
        <w:t>315</w:t>
      </w:r>
      <w:r>
        <w:rPr>
          <w:noProof/>
        </w:rPr>
        <w:fldChar w:fldCharType="end"/>
      </w:r>
    </w:p>
    <w:p w:rsidR="006356F6" w:rsidRDefault="006356F6">
      <w:pPr>
        <w:pStyle w:val="TOC2"/>
        <w:rPr>
          <w:rFonts w:eastAsiaTheme="minorEastAsia"/>
          <w:noProof/>
          <w:sz w:val="22"/>
          <w:lang w:eastAsia="fr-FR"/>
        </w:rPr>
      </w:pPr>
      <w:r>
        <w:rPr>
          <w:noProof/>
        </w:rPr>
        <w:t>64.3</w:t>
      </w:r>
      <w:r>
        <w:rPr>
          <w:rFonts w:eastAsiaTheme="minorEastAsia"/>
          <w:noProof/>
          <w:sz w:val="22"/>
          <w:lang w:eastAsia="fr-FR"/>
        </w:rPr>
        <w:tab/>
      </w:r>
      <w:r>
        <w:rPr>
          <w:noProof/>
        </w:rPr>
        <w:t>Créer un nouveau Livrable dans PWA</w:t>
      </w:r>
      <w:r>
        <w:rPr>
          <w:noProof/>
        </w:rPr>
        <w:tab/>
      </w:r>
      <w:r>
        <w:rPr>
          <w:noProof/>
        </w:rPr>
        <w:fldChar w:fldCharType="begin"/>
      </w:r>
      <w:r>
        <w:rPr>
          <w:noProof/>
        </w:rPr>
        <w:instrText xml:space="preserve"> PAGEREF _Toc484097046 \h </w:instrText>
      </w:r>
      <w:r>
        <w:rPr>
          <w:noProof/>
        </w:rPr>
      </w:r>
      <w:r>
        <w:rPr>
          <w:noProof/>
        </w:rPr>
        <w:fldChar w:fldCharType="separate"/>
      </w:r>
      <w:r>
        <w:rPr>
          <w:noProof/>
        </w:rPr>
        <w:t>316</w:t>
      </w:r>
      <w:r>
        <w:rPr>
          <w:noProof/>
        </w:rPr>
        <w:fldChar w:fldCharType="end"/>
      </w:r>
    </w:p>
    <w:p w:rsidR="006356F6" w:rsidRDefault="006356F6">
      <w:pPr>
        <w:pStyle w:val="TOC2"/>
        <w:rPr>
          <w:rFonts w:eastAsiaTheme="minorEastAsia"/>
          <w:noProof/>
          <w:sz w:val="22"/>
          <w:lang w:eastAsia="fr-FR"/>
        </w:rPr>
      </w:pPr>
      <w:r>
        <w:rPr>
          <w:noProof/>
        </w:rPr>
        <w:t>64.4</w:t>
      </w:r>
      <w:r>
        <w:rPr>
          <w:rFonts w:eastAsiaTheme="minorEastAsia"/>
          <w:noProof/>
          <w:sz w:val="22"/>
          <w:lang w:eastAsia="fr-FR"/>
        </w:rPr>
        <w:tab/>
      </w:r>
      <w:r>
        <w:rPr>
          <w:noProof/>
        </w:rPr>
        <w:t>Rattacher à une tâche un Livrable créé dans PWA</w:t>
      </w:r>
      <w:r>
        <w:rPr>
          <w:noProof/>
        </w:rPr>
        <w:tab/>
      </w:r>
      <w:r>
        <w:rPr>
          <w:noProof/>
        </w:rPr>
        <w:fldChar w:fldCharType="begin"/>
      </w:r>
      <w:r>
        <w:rPr>
          <w:noProof/>
        </w:rPr>
        <w:instrText xml:space="preserve"> PAGEREF _Toc484097047 \h </w:instrText>
      </w:r>
      <w:r>
        <w:rPr>
          <w:noProof/>
        </w:rPr>
      </w:r>
      <w:r>
        <w:rPr>
          <w:noProof/>
        </w:rPr>
        <w:fldChar w:fldCharType="separate"/>
      </w:r>
      <w:r>
        <w:rPr>
          <w:noProof/>
        </w:rPr>
        <w:t>318</w:t>
      </w:r>
      <w:r>
        <w:rPr>
          <w:noProof/>
        </w:rPr>
        <w:fldChar w:fldCharType="end"/>
      </w:r>
    </w:p>
    <w:p w:rsidR="006356F6" w:rsidRDefault="006356F6">
      <w:pPr>
        <w:pStyle w:val="TOC1"/>
        <w:rPr>
          <w:rFonts w:eastAsiaTheme="minorEastAsia"/>
          <w:sz w:val="22"/>
        </w:rPr>
      </w:pPr>
      <w:r w:rsidRPr="003E3B5E">
        <w:t>65</w:t>
      </w:r>
      <w:r>
        <w:rPr>
          <w:rFonts w:eastAsiaTheme="minorEastAsia"/>
          <w:sz w:val="22"/>
        </w:rPr>
        <w:tab/>
      </w:r>
      <w:r w:rsidRPr="003E3B5E">
        <w:t>Gestion de Portefeuille de Projets</w:t>
      </w:r>
      <w:r>
        <w:tab/>
      </w:r>
      <w:r>
        <w:fldChar w:fldCharType="begin"/>
      </w:r>
      <w:r>
        <w:instrText xml:space="preserve"> PAGEREF _Toc484097048 \h </w:instrText>
      </w:r>
      <w:r>
        <w:fldChar w:fldCharType="separate"/>
      </w:r>
      <w:r>
        <w:t>323</w:t>
      </w:r>
      <w:r>
        <w:fldChar w:fldCharType="end"/>
      </w:r>
    </w:p>
    <w:p w:rsidR="006356F6" w:rsidRDefault="006356F6">
      <w:pPr>
        <w:pStyle w:val="TOC2"/>
        <w:rPr>
          <w:rFonts w:eastAsiaTheme="minorEastAsia"/>
          <w:noProof/>
          <w:sz w:val="22"/>
          <w:lang w:eastAsia="fr-FR"/>
        </w:rPr>
      </w:pPr>
      <w:r>
        <w:rPr>
          <w:noProof/>
        </w:rPr>
        <w:t>65.1</w:t>
      </w:r>
      <w:r>
        <w:rPr>
          <w:rFonts w:eastAsiaTheme="minorEastAsia"/>
          <w:noProof/>
          <w:sz w:val="22"/>
          <w:lang w:eastAsia="fr-FR"/>
        </w:rPr>
        <w:tab/>
      </w:r>
      <w:r>
        <w:rPr>
          <w:noProof/>
        </w:rPr>
        <w:t>Configuration de la Gestion de Portefeuille dans Project Online</w:t>
      </w:r>
      <w:r>
        <w:rPr>
          <w:noProof/>
        </w:rPr>
        <w:tab/>
      </w:r>
      <w:r>
        <w:rPr>
          <w:noProof/>
        </w:rPr>
        <w:fldChar w:fldCharType="begin"/>
      </w:r>
      <w:r>
        <w:rPr>
          <w:noProof/>
        </w:rPr>
        <w:instrText xml:space="preserve"> PAGEREF _Toc484097049 \h </w:instrText>
      </w:r>
      <w:r>
        <w:rPr>
          <w:noProof/>
        </w:rPr>
      </w:r>
      <w:r>
        <w:rPr>
          <w:noProof/>
        </w:rPr>
        <w:fldChar w:fldCharType="separate"/>
      </w:r>
      <w:r>
        <w:rPr>
          <w:noProof/>
        </w:rPr>
        <w:t>323</w:t>
      </w:r>
      <w:r>
        <w:rPr>
          <w:noProof/>
        </w:rPr>
        <w:fldChar w:fldCharType="end"/>
      </w:r>
    </w:p>
    <w:p w:rsidR="006356F6" w:rsidRDefault="006356F6">
      <w:pPr>
        <w:pStyle w:val="TOC2"/>
        <w:rPr>
          <w:rFonts w:eastAsiaTheme="minorEastAsia"/>
          <w:noProof/>
          <w:sz w:val="22"/>
          <w:lang w:eastAsia="fr-FR"/>
        </w:rPr>
      </w:pPr>
      <w:r>
        <w:rPr>
          <w:noProof/>
        </w:rPr>
        <w:t>65.2</w:t>
      </w:r>
      <w:r>
        <w:rPr>
          <w:rFonts w:eastAsiaTheme="minorEastAsia"/>
          <w:noProof/>
          <w:sz w:val="22"/>
          <w:lang w:eastAsia="fr-FR"/>
        </w:rPr>
        <w:tab/>
      </w:r>
      <w:r>
        <w:rPr>
          <w:noProof/>
        </w:rPr>
        <w:t>Création des Business Drivers – Axes stratégiques</w:t>
      </w:r>
      <w:r>
        <w:rPr>
          <w:noProof/>
        </w:rPr>
        <w:tab/>
      </w:r>
      <w:r>
        <w:rPr>
          <w:noProof/>
        </w:rPr>
        <w:fldChar w:fldCharType="begin"/>
      </w:r>
      <w:r>
        <w:rPr>
          <w:noProof/>
        </w:rPr>
        <w:instrText xml:space="preserve"> PAGEREF _Toc484097050 \h </w:instrText>
      </w:r>
      <w:r>
        <w:rPr>
          <w:noProof/>
        </w:rPr>
      </w:r>
      <w:r>
        <w:rPr>
          <w:noProof/>
        </w:rPr>
        <w:fldChar w:fldCharType="separate"/>
      </w:r>
      <w:r>
        <w:rPr>
          <w:noProof/>
        </w:rPr>
        <w:t>323</w:t>
      </w:r>
      <w:r>
        <w:rPr>
          <w:noProof/>
        </w:rPr>
        <w:fldChar w:fldCharType="end"/>
      </w:r>
    </w:p>
    <w:p w:rsidR="006356F6" w:rsidRDefault="006356F6">
      <w:pPr>
        <w:pStyle w:val="TOC2"/>
        <w:rPr>
          <w:rFonts w:eastAsiaTheme="minorEastAsia"/>
          <w:noProof/>
          <w:sz w:val="22"/>
          <w:lang w:eastAsia="fr-FR"/>
        </w:rPr>
      </w:pPr>
      <w:r>
        <w:rPr>
          <w:noProof/>
        </w:rPr>
        <w:t>65.3</w:t>
      </w:r>
      <w:r>
        <w:rPr>
          <w:rFonts w:eastAsiaTheme="minorEastAsia"/>
          <w:noProof/>
          <w:sz w:val="22"/>
          <w:lang w:eastAsia="fr-FR"/>
        </w:rPr>
        <w:tab/>
      </w:r>
      <w:r>
        <w:rPr>
          <w:noProof/>
        </w:rPr>
        <w:t>Prioriser les Business Drivers</w:t>
      </w:r>
      <w:r>
        <w:rPr>
          <w:noProof/>
        </w:rPr>
        <w:tab/>
      </w:r>
      <w:r>
        <w:rPr>
          <w:noProof/>
        </w:rPr>
        <w:fldChar w:fldCharType="begin"/>
      </w:r>
      <w:r>
        <w:rPr>
          <w:noProof/>
        </w:rPr>
        <w:instrText xml:space="preserve"> PAGEREF _Toc484097051 \h </w:instrText>
      </w:r>
      <w:r>
        <w:rPr>
          <w:noProof/>
        </w:rPr>
      </w:r>
      <w:r>
        <w:rPr>
          <w:noProof/>
        </w:rPr>
        <w:fldChar w:fldCharType="separate"/>
      </w:r>
      <w:r>
        <w:rPr>
          <w:noProof/>
        </w:rPr>
        <w:t>326</w:t>
      </w:r>
      <w:r>
        <w:rPr>
          <w:noProof/>
        </w:rPr>
        <w:fldChar w:fldCharType="end"/>
      </w:r>
    </w:p>
    <w:p w:rsidR="006356F6" w:rsidRDefault="006356F6">
      <w:pPr>
        <w:pStyle w:val="TOC2"/>
        <w:rPr>
          <w:rFonts w:eastAsiaTheme="minorEastAsia"/>
          <w:noProof/>
          <w:sz w:val="22"/>
          <w:lang w:eastAsia="fr-FR"/>
        </w:rPr>
      </w:pPr>
      <w:r>
        <w:rPr>
          <w:noProof/>
        </w:rPr>
        <w:t>65.4</w:t>
      </w:r>
      <w:r>
        <w:rPr>
          <w:rFonts w:eastAsiaTheme="minorEastAsia"/>
          <w:noProof/>
          <w:sz w:val="22"/>
          <w:lang w:eastAsia="fr-FR"/>
        </w:rPr>
        <w:tab/>
      </w:r>
      <w:r>
        <w:rPr>
          <w:noProof/>
        </w:rPr>
        <w:t>Définition des priorités des axes stratégiques</w:t>
      </w:r>
      <w:r>
        <w:rPr>
          <w:noProof/>
        </w:rPr>
        <w:tab/>
      </w:r>
      <w:r>
        <w:rPr>
          <w:noProof/>
        </w:rPr>
        <w:fldChar w:fldCharType="begin"/>
      </w:r>
      <w:r>
        <w:rPr>
          <w:noProof/>
        </w:rPr>
        <w:instrText xml:space="preserve"> PAGEREF _Toc484097052 \h </w:instrText>
      </w:r>
      <w:r>
        <w:rPr>
          <w:noProof/>
        </w:rPr>
      </w:r>
      <w:r>
        <w:rPr>
          <w:noProof/>
        </w:rPr>
        <w:fldChar w:fldCharType="separate"/>
      </w:r>
      <w:r>
        <w:rPr>
          <w:noProof/>
        </w:rPr>
        <w:t>326</w:t>
      </w:r>
      <w:r>
        <w:rPr>
          <w:noProof/>
        </w:rPr>
        <w:fldChar w:fldCharType="end"/>
      </w:r>
    </w:p>
    <w:p w:rsidR="006356F6" w:rsidRDefault="006356F6">
      <w:pPr>
        <w:pStyle w:val="TOC2"/>
        <w:rPr>
          <w:rFonts w:eastAsiaTheme="minorEastAsia"/>
          <w:noProof/>
          <w:sz w:val="22"/>
          <w:lang w:eastAsia="fr-FR"/>
        </w:rPr>
      </w:pPr>
      <w:r>
        <w:rPr>
          <w:noProof/>
        </w:rPr>
        <w:t>65.5</w:t>
      </w:r>
      <w:r>
        <w:rPr>
          <w:rFonts w:eastAsiaTheme="minorEastAsia"/>
          <w:noProof/>
          <w:sz w:val="22"/>
          <w:lang w:eastAsia="fr-FR"/>
        </w:rPr>
        <w:tab/>
      </w:r>
      <w:r>
        <w:rPr>
          <w:noProof/>
        </w:rPr>
        <w:t>Valeurs numériques de ces comparateurs</w:t>
      </w:r>
      <w:r>
        <w:rPr>
          <w:noProof/>
        </w:rPr>
        <w:tab/>
      </w:r>
      <w:r>
        <w:rPr>
          <w:noProof/>
        </w:rPr>
        <w:fldChar w:fldCharType="begin"/>
      </w:r>
      <w:r>
        <w:rPr>
          <w:noProof/>
        </w:rPr>
        <w:instrText xml:space="preserve"> PAGEREF _Toc484097053 \h </w:instrText>
      </w:r>
      <w:r>
        <w:rPr>
          <w:noProof/>
        </w:rPr>
      </w:r>
      <w:r>
        <w:rPr>
          <w:noProof/>
        </w:rPr>
        <w:fldChar w:fldCharType="separate"/>
      </w:r>
      <w:r>
        <w:rPr>
          <w:noProof/>
        </w:rPr>
        <w:t>331</w:t>
      </w:r>
      <w:r>
        <w:rPr>
          <w:noProof/>
        </w:rPr>
        <w:fldChar w:fldCharType="end"/>
      </w:r>
    </w:p>
    <w:p w:rsidR="006356F6" w:rsidRDefault="006356F6">
      <w:pPr>
        <w:pStyle w:val="TOC2"/>
        <w:rPr>
          <w:rFonts w:eastAsiaTheme="minorEastAsia"/>
          <w:noProof/>
          <w:sz w:val="22"/>
          <w:lang w:eastAsia="fr-FR"/>
        </w:rPr>
      </w:pPr>
      <w:r>
        <w:rPr>
          <w:noProof/>
        </w:rPr>
        <w:t>65.6</w:t>
      </w:r>
      <w:r>
        <w:rPr>
          <w:rFonts w:eastAsiaTheme="minorEastAsia"/>
          <w:noProof/>
          <w:sz w:val="22"/>
          <w:lang w:eastAsia="fr-FR"/>
        </w:rPr>
        <w:tab/>
      </w:r>
      <w:r>
        <w:rPr>
          <w:noProof/>
        </w:rPr>
        <w:t xml:space="preserve">Préparer les deux Tables de choix – </w:t>
      </w:r>
      <w:r w:rsidRPr="003E3B5E">
        <w:rPr>
          <w:noProof/>
          <w:lang w:val="en-US"/>
        </w:rPr>
        <w:t>Lookup</w:t>
      </w:r>
      <w:r>
        <w:rPr>
          <w:noProof/>
        </w:rPr>
        <w:t xml:space="preserve"> Tables</w:t>
      </w:r>
      <w:r>
        <w:rPr>
          <w:noProof/>
        </w:rPr>
        <w:tab/>
      </w:r>
      <w:r>
        <w:rPr>
          <w:noProof/>
        </w:rPr>
        <w:fldChar w:fldCharType="begin"/>
      </w:r>
      <w:r>
        <w:rPr>
          <w:noProof/>
        </w:rPr>
        <w:instrText xml:space="preserve"> PAGEREF _Toc484097054 \h </w:instrText>
      </w:r>
      <w:r>
        <w:rPr>
          <w:noProof/>
        </w:rPr>
      </w:r>
      <w:r>
        <w:rPr>
          <w:noProof/>
        </w:rPr>
        <w:fldChar w:fldCharType="separate"/>
      </w:r>
      <w:r>
        <w:rPr>
          <w:noProof/>
        </w:rPr>
        <w:t>333</w:t>
      </w:r>
      <w:r>
        <w:rPr>
          <w:noProof/>
        </w:rPr>
        <w:fldChar w:fldCharType="end"/>
      </w:r>
    </w:p>
    <w:p w:rsidR="006356F6" w:rsidRDefault="006356F6">
      <w:pPr>
        <w:pStyle w:val="TOC2"/>
        <w:rPr>
          <w:rFonts w:eastAsiaTheme="minorEastAsia"/>
          <w:noProof/>
          <w:sz w:val="22"/>
          <w:lang w:eastAsia="fr-FR"/>
        </w:rPr>
      </w:pPr>
      <w:r>
        <w:rPr>
          <w:noProof/>
        </w:rPr>
        <w:t>65.7</w:t>
      </w:r>
      <w:r>
        <w:rPr>
          <w:rFonts w:eastAsiaTheme="minorEastAsia"/>
          <w:noProof/>
          <w:sz w:val="22"/>
          <w:lang w:eastAsia="fr-FR"/>
        </w:rPr>
        <w:tab/>
      </w:r>
      <w:r>
        <w:rPr>
          <w:noProof/>
        </w:rPr>
        <w:t>Préparation d'un champ personnalisé GD_Cost Constraint</w:t>
      </w:r>
      <w:r>
        <w:rPr>
          <w:noProof/>
        </w:rPr>
        <w:tab/>
      </w:r>
      <w:r>
        <w:rPr>
          <w:noProof/>
        </w:rPr>
        <w:fldChar w:fldCharType="begin"/>
      </w:r>
      <w:r>
        <w:rPr>
          <w:noProof/>
        </w:rPr>
        <w:instrText xml:space="preserve"> PAGEREF _Toc484097055 \h </w:instrText>
      </w:r>
      <w:r>
        <w:rPr>
          <w:noProof/>
        </w:rPr>
      </w:r>
      <w:r>
        <w:rPr>
          <w:noProof/>
        </w:rPr>
        <w:fldChar w:fldCharType="separate"/>
      </w:r>
      <w:r>
        <w:rPr>
          <w:noProof/>
        </w:rPr>
        <w:t>334</w:t>
      </w:r>
      <w:r>
        <w:rPr>
          <w:noProof/>
        </w:rPr>
        <w:fldChar w:fldCharType="end"/>
      </w:r>
    </w:p>
    <w:p w:rsidR="006356F6" w:rsidRDefault="006356F6">
      <w:pPr>
        <w:pStyle w:val="TOC2"/>
        <w:rPr>
          <w:rFonts w:eastAsiaTheme="minorEastAsia"/>
          <w:noProof/>
          <w:sz w:val="22"/>
          <w:lang w:eastAsia="fr-FR"/>
        </w:rPr>
      </w:pPr>
      <w:r>
        <w:rPr>
          <w:noProof/>
        </w:rPr>
        <w:t>65.8</w:t>
      </w:r>
      <w:r>
        <w:rPr>
          <w:rFonts w:eastAsiaTheme="minorEastAsia"/>
          <w:noProof/>
          <w:sz w:val="22"/>
          <w:lang w:eastAsia="fr-FR"/>
        </w:rPr>
        <w:tab/>
      </w:r>
      <w:r>
        <w:rPr>
          <w:noProof/>
        </w:rPr>
        <w:t>Champ personnalisé Entité Ressource : GD_Rôle</w:t>
      </w:r>
      <w:r>
        <w:rPr>
          <w:noProof/>
        </w:rPr>
        <w:tab/>
      </w:r>
      <w:r>
        <w:rPr>
          <w:noProof/>
        </w:rPr>
        <w:fldChar w:fldCharType="begin"/>
      </w:r>
      <w:r>
        <w:rPr>
          <w:noProof/>
        </w:rPr>
        <w:instrText xml:space="preserve"> PAGEREF _Toc484097056 \h </w:instrText>
      </w:r>
      <w:r>
        <w:rPr>
          <w:noProof/>
        </w:rPr>
      </w:r>
      <w:r>
        <w:rPr>
          <w:noProof/>
        </w:rPr>
        <w:fldChar w:fldCharType="separate"/>
      </w:r>
      <w:r>
        <w:rPr>
          <w:noProof/>
        </w:rPr>
        <w:t>334</w:t>
      </w:r>
      <w:r>
        <w:rPr>
          <w:noProof/>
        </w:rPr>
        <w:fldChar w:fldCharType="end"/>
      </w:r>
    </w:p>
    <w:p w:rsidR="006356F6" w:rsidRDefault="006356F6">
      <w:pPr>
        <w:pStyle w:val="TOC2"/>
        <w:rPr>
          <w:rFonts w:eastAsiaTheme="minorEastAsia"/>
          <w:noProof/>
          <w:sz w:val="22"/>
          <w:lang w:eastAsia="fr-FR"/>
        </w:rPr>
      </w:pPr>
      <w:r>
        <w:rPr>
          <w:noProof/>
        </w:rPr>
        <w:t>65.9</w:t>
      </w:r>
      <w:r>
        <w:rPr>
          <w:rFonts w:eastAsiaTheme="minorEastAsia"/>
          <w:noProof/>
          <w:sz w:val="22"/>
          <w:lang w:eastAsia="fr-FR"/>
        </w:rPr>
        <w:tab/>
      </w:r>
      <w:r>
        <w:rPr>
          <w:noProof/>
        </w:rPr>
        <w:t>Analyse du portefeuille</w:t>
      </w:r>
      <w:r>
        <w:rPr>
          <w:noProof/>
        </w:rPr>
        <w:tab/>
      </w:r>
      <w:r>
        <w:rPr>
          <w:noProof/>
        </w:rPr>
        <w:fldChar w:fldCharType="begin"/>
      </w:r>
      <w:r>
        <w:rPr>
          <w:noProof/>
        </w:rPr>
        <w:instrText xml:space="preserve"> PAGEREF _Toc484097057 \h </w:instrText>
      </w:r>
      <w:r>
        <w:rPr>
          <w:noProof/>
        </w:rPr>
      </w:r>
      <w:r>
        <w:rPr>
          <w:noProof/>
        </w:rPr>
        <w:fldChar w:fldCharType="separate"/>
      </w:r>
      <w:r>
        <w:rPr>
          <w:noProof/>
        </w:rPr>
        <w:t>334</w:t>
      </w:r>
      <w:r>
        <w:rPr>
          <w:noProof/>
        </w:rPr>
        <w:fldChar w:fldCharType="end"/>
      </w:r>
    </w:p>
    <w:p w:rsidR="006356F6" w:rsidRDefault="006356F6">
      <w:pPr>
        <w:pStyle w:val="TOC2"/>
        <w:rPr>
          <w:rFonts w:eastAsiaTheme="minorEastAsia"/>
          <w:noProof/>
          <w:sz w:val="22"/>
          <w:lang w:eastAsia="fr-FR"/>
        </w:rPr>
      </w:pPr>
      <w:r>
        <w:rPr>
          <w:noProof/>
        </w:rPr>
        <w:t>65.10</w:t>
      </w:r>
      <w:r>
        <w:rPr>
          <w:rFonts w:eastAsiaTheme="minorEastAsia"/>
          <w:noProof/>
          <w:sz w:val="22"/>
          <w:lang w:eastAsia="fr-FR"/>
        </w:rPr>
        <w:tab/>
      </w:r>
      <w:r>
        <w:rPr>
          <w:noProof/>
        </w:rPr>
        <w:t>Commencer l'Analyse de portefeuille</w:t>
      </w:r>
      <w:r>
        <w:rPr>
          <w:noProof/>
        </w:rPr>
        <w:tab/>
      </w:r>
      <w:r>
        <w:rPr>
          <w:noProof/>
        </w:rPr>
        <w:fldChar w:fldCharType="begin"/>
      </w:r>
      <w:r>
        <w:rPr>
          <w:noProof/>
        </w:rPr>
        <w:instrText xml:space="preserve"> PAGEREF _Toc484097058 \h </w:instrText>
      </w:r>
      <w:r>
        <w:rPr>
          <w:noProof/>
        </w:rPr>
      </w:r>
      <w:r>
        <w:rPr>
          <w:noProof/>
        </w:rPr>
        <w:fldChar w:fldCharType="separate"/>
      </w:r>
      <w:r>
        <w:rPr>
          <w:noProof/>
        </w:rPr>
        <w:t>338</w:t>
      </w:r>
      <w:r>
        <w:rPr>
          <w:noProof/>
        </w:rPr>
        <w:fldChar w:fldCharType="end"/>
      </w:r>
    </w:p>
    <w:p w:rsidR="006356F6" w:rsidRDefault="006356F6">
      <w:pPr>
        <w:pStyle w:val="TOC2"/>
        <w:rPr>
          <w:rFonts w:eastAsiaTheme="minorEastAsia"/>
          <w:noProof/>
          <w:sz w:val="22"/>
          <w:lang w:eastAsia="fr-FR"/>
        </w:rPr>
      </w:pPr>
      <w:r>
        <w:rPr>
          <w:noProof/>
        </w:rPr>
        <w:t>65.11</w:t>
      </w:r>
      <w:r>
        <w:rPr>
          <w:rFonts w:eastAsiaTheme="minorEastAsia"/>
          <w:noProof/>
          <w:sz w:val="22"/>
          <w:lang w:eastAsia="fr-FR"/>
        </w:rPr>
        <w:tab/>
      </w:r>
      <w:r>
        <w:rPr>
          <w:noProof/>
        </w:rPr>
        <w:t>Recharger les valeurs de contraintes</w:t>
      </w:r>
      <w:r>
        <w:rPr>
          <w:noProof/>
        </w:rPr>
        <w:tab/>
      </w:r>
      <w:r>
        <w:rPr>
          <w:noProof/>
        </w:rPr>
        <w:fldChar w:fldCharType="begin"/>
      </w:r>
      <w:r>
        <w:rPr>
          <w:noProof/>
        </w:rPr>
        <w:instrText xml:space="preserve"> PAGEREF _Toc484097059 \h </w:instrText>
      </w:r>
      <w:r>
        <w:rPr>
          <w:noProof/>
        </w:rPr>
      </w:r>
      <w:r>
        <w:rPr>
          <w:noProof/>
        </w:rPr>
        <w:fldChar w:fldCharType="separate"/>
      </w:r>
      <w:r>
        <w:rPr>
          <w:noProof/>
        </w:rPr>
        <w:t>348</w:t>
      </w:r>
      <w:r>
        <w:rPr>
          <w:noProof/>
        </w:rPr>
        <w:fldChar w:fldCharType="end"/>
      </w:r>
    </w:p>
    <w:p w:rsidR="006356F6" w:rsidRDefault="006356F6">
      <w:pPr>
        <w:pStyle w:val="TOC2"/>
        <w:rPr>
          <w:rFonts w:eastAsiaTheme="minorEastAsia"/>
          <w:noProof/>
          <w:sz w:val="22"/>
          <w:lang w:eastAsia="fr-FR"/>
        </w:rPr>
      </w:pPr>
      <w:r>
        <w:rPr>
          <w:noProof/>
        </w:rPr>
        <w:t>65.12</w:t>
      </w:r>
      <w:r>
        <w:rPr>
          <w:rFonts w:eastAsiaTheme="minorEastAsia"/>
          <w:noProof/>
          <w:sz w:val="22"/>
          <w:lang w:eastAsia="fr-FR"/>
        </w:rPr>
        <w:tab/>
      </w:r>
      <w:r>
        <w:rPr>
          <w:noProof/>
        </w:rPr>
        <w:t>Planification – Baseline scenario</w:t>
      </w:r>
      <w:r>
        <w:rPr>
          <w:noProof/>
        </w:rPr>
        <w:tab/>
      </w:r>
      <w:r>
        <w:rPr>
          <w:noProof/>
        </w:rPr>
        <w:fldChar w:fldCharType="begin"/>
      </w:r>
      <w:r>
        <w:rPr>
          <w:noProof/>
        </w:rPr>
        <w:instrText xml:space="preserve"> PAGEREF _Toc484097060 \h </w:instrText>
      </w:r>
      <w:r>
        <w:rPr>
          <w:noProof/>
        </w:rPr>
      </w:r>
      <w:r>
        <w:rPr>
          <w:noProof/>
        </w:rPr>
        <w:fldChar w:fldCharType="separate"/>
      </w:r>
      <w:r>
        <w:rPr>
          <w:noProof/>
        </w:rPr>
        <w:t>349</w:t>
      </w:r>
      <w:r>
        <w:rPr>
          <w:noProof/>
        </w:rPr>
        <w:fldChar w:fldCharType="end"/>
      </w:r>
    </w:p>
    <w:p w:rsidR="006356F6" w:rsidRDefault="006356F6">
      <w:pPr>
        <w:pStyle w:val="TOC2"/>
        <w:rPr>
          <w:rFonts w:eastAsiaTheme="minorEastAsia"/>
          <w:noProof/>
          <w:sz w:val="22"/>
          <w:lang w:eastAsia="fr-FR"/>
        </w:rPr>
      </w:pPr>
      <w:r>
        <w:rPr>
          <w:noProof/>
        </w:rPr>
        <w:t>65.13</w:t>
      </w:r>
      <w:r>
        <w:rPr>
          <w:rFonts w:eastAsiaTheme="minorEastAsia"/>
          <w:noProof/>
          <w:sz w:val="22"/>
          <w:lang w:eastAsia="fr-FR"/>
        </w:rPr>
        <w:tab/>
      </w:r>
      <w:r>
        <w:rPr>
          <w:noProof/>
        </w:rPr>
        <w:t>Modifier les paramètres pris en compte dans la sélection</w:t>
      </w:r>
      <w:r>
        <w:rPr>
          <w:noProof/>
        </w:rPr>
        <w:tab/>
      </w:r>
      <w:r>
        <w:rPr>
          <w:noProof/>
        </w:rPr>
        <w:fldChar w:fldCharType="begin"/>
      </w:r>
      <w:r>
        <w:rPr>
          <w:noProof/>
        </w:rPr>
        <w:instrText xml:space="preserve"> PAGEREF _Toc484097061 \h </w:instrText>
      </w:r>
      <w:r>
        <w:rPr>
          <w:noProof/>
        </w:rPr>
      </w:r>
      <w:r>
        <w:rPr>
          <w:noProof/>
        </w:rPr>
        <w:fldChar w:fldCharType="separate"/>
      </w:r>
      <w:r>
        <w:rPr>
          <w:noProof/>
        </w:rPr>
        <w:t>349</w:t>
      </w:r>
      <w:r>
        <w:rPr>
          <w:noProof/>
        </w:rPr>
        <w:fldChar w:fldCharType="end"/>
      </w:r>
    </w:p>
    <w:p w:rsidR="006356F6" w:rsidRDefault="006356F6">
      <w:pPr>
        <w:pStyle w:val="TOC2"/>
        <w:rPr>
          <w:rFonts w:eastAsiaTheme="minorEastAsia"/>
          <w:noProof/>
          <w:sz w:val="22"/>
          <w:lang w:eastAsia="fr-FR"/>
        </w:rPr>
      </w:pPr>
      <w:r>
        <w:rPr>
          <w:noProof/>
        </w:rPr>
        <w:t>65.14</w:t>
      </w:r>
      <w:r>
        <w:rPr>
          <w:rFonts w:eastAsiaTheme="minorEastAsia"/>
          <w:noProof/>
          <w:sz w:val="22"/>
          <w:lang w:eastAsia="fr-FR"/>
        </w:rPr>
        <w:tab/>
      </w:r>
      <w:r>
        <w:rPr>
          <w:noProof/>
        </w:rPr>
        <w:t>Analyser les ressources</w:t>
      </w:r>
      <w:r>
        <w:rPr>
          <w:noProof/>
        </w:rPr>
        <w:tab/>
      </w:r>
      <w:r>
        <w:rPr>
          <w:noProof/>
        </w:rPr>
        <w:fldChar w:fldCharType="begin"/>
      </w:r>
      <w:r>
        <w:rPr>
          <w:noProof/>
        </w:rPr>
        <w:instrText xml:space="preserve"> PAGEREF _Toc484097062 \h </w:instrText>
      </w:r>
      <w:r>
        <w:rPr>
          <w:noProof/>
        </w:rPr>
      </w:r>
      <w:r>
        <w:rPr>
          <w:noProof/>
        </w:rPr>
        <w:fldChar w:fldCharType="separate"/>
      </w:r>
      <w:r>
        <w:rPr>
          <w:noProof/>
        </w:rPr>
        <w:t>351</w:t>
      </w:r>
      <w:r>
        <w:rPr>
          <w:noProof/>
        </w:rPr>
        <w:fldChar w:fldCharType="end"/>
      </w:r>
    </w:p>
    <w:p w:rsidR="006356F6" w:rsidRDefault="006356F6">
      <w:pPr>
        <w:pStyle w:val="TOC1"/>
        <w:rPr>
          <w:rFonts w:eastAsiaTheme="minorEastAsia"/>
          <w:sz w:val="22"/>
        </w:rPr>
      </w:pPr>
      <w:r w:rsidRPr="003E3B5E">
        <w:t>66</w:t>
      </w:r>
      <w:r>
        <w:rPr>
          <w:rFonts w:eastAsiaTheme="minorEastAsia"/>
          <w:sz w:val="22"/>
        </w:rPr>
        <w:tab/>
      </w:r>
      <w:r w:rsidRPr="003E3B5E">
        <w:rPr>
          <w:shd w:val="clear" w:color="auto" w:fill="FFFFFF"/>
        </w:rPr>
        <w:t>Bouton Commit dans Analyse de Portefeuille</w:t>
      </w:r>
      <w:r>
        <w:tab/>
      </w:r>
      <w:r>
        <w:fldChar w:fldCharType="begin"/>
      </w:r>
      <w:r>
        <w:instrText xml:space="preserve"> PAGEREF _Toc484097063 \h </w:instrText>
      </w:r>
      <w:r>
        <w:fldChar w:fldCharType="separate"/>
      </w:r>
      <w:r>
        <w:t>358</w:t>
      </w:r>
      <w:r>
        <w:fldChar w:fldCharType="end"/>
      </w:r>
    </w:p>
    <w:p w:rsidR="006356F6" w:rsidRDefault="006356F6">
      <w:pPr>
        <w:pStyle w:val="TOC2"/>
        <w:rPr>
          <w:rFonts w:eastAsiaTheme="minorEastAsia"/>
          <w:noProof/>
          <w:sz w:val="22"/>
          <w:lang w:eastAsia="fr-FR"/>
        </w:rPr>
      </w:pPr>
      <w:r>
        <w:rPr>
          <w:noProof/>
        </w:rPr>
        <w:t>66.1</w:t>
      </w:r>
      <w:r>
        <w:rPr>
          <w:rFonts w:eastAsiaTheme="minorEastAsia"/>
          <w:noProof/>
          <w:sz w:val="22"/>
          <w:lang w:eastAsia="fr-FR"/>
        </w:rPr>
        <w:tab/>
      </w:r>
      <w:r w:rsidRPr="003E3B5E">
        <w:rPr>
          <w:noProof/>
          <w:shd w:val="clear" w:color="auto" w:fill="FFFFFF"/>
        </w:rPr>
        <w:t xml:space="preserve">Autres boutons du ruban </w:t>
      </w:r>
      <w:r w:rsidRPr="003E3B5E">
        <w:rPr>
          <w:smallCaps/>
          <w:noProof/>
          <w:shd w:val="clear" w:color="auto" w:fill="FFFFFF"/>
        </w:rPr>
        <w:t>analyse</w:t>
      </w:r>
      <w:r w:rsidRPr="003E3B5E">
        <w:rPr>
          <w:noProof/>
          <w:shd w:val="clear" w:color="auto" w:fill="FFFFFF"/>
        </w:rPr>
        <w:t xml:space="preserve"> –</w:t>
      </w:r>
      <w:r w:rsidRPr="003E3B5E">
        <w:rPr>
          <w:smallCaps/>
          <w:noProof/>
          <w:shd w:val="clear" w:color="auto" w:fill="FFFFFF"/>
          <w:lang w:val="en-US"/>
        </w:rPr>
        <w:t xml:space="preserve"> analysis</w:t>
      </w:r>
      <w:r w:rsidRPr="003E3B5E">
        <w:rPr>
          <w:noProof/>
          <w:shd w:val="clear" w:color="auto" w:fill="FFFFFF"/>
        </w:rPr>
        <w:t>:</w:t>
      </w:r>
      <w:r>
        <w:rPr>
          <w:noProof/>
        </w:rPr>
        <w:tab/>
      </w:r>
      <w:r>
        <w:rPr>
          <w:noProof/>
        </w:rPr>
        <w:fldChar w:fldCharType="begin"/>
      </w:r>
      <w:r>
        <w:rPr>
          <w:noProof/>
        </w:rPr>
        <w:instrText xml:space="preserve"> PAGEREF _Toc484097064 \h </w:instrText>
      </w:r>
      <w:r>
        <w:rPr>
          <w:noProof/>
        </w:rPr>
      </w:r>
      <w:r>
        <w:rPr>
          <w:noProof/>
        </w:rPr>
        <w:fldChar w:fldCharType="separate"/>
      </w:r>
      <w:r>
        <w:rPr>
          <w:noProof/>
        </w:rPr>
        <w:t>360</w:t>
      </w:r>
      <w:r>
        <w:rPr>
          <w:noProof/>
        </w:rPr>
        <w:fldChar w:fldCharType="end"/>
      </w:r>
    </w:p>
    <w:p w:rsidR="006356F6" w:rsidRDefault="006356F6">
      <w:pPr>
        <w:pStyle w:val="TOC2"/>
        <w:rPr>
          <w:rFonts w:eastAsiaTheme="minorEastAsia"/>
          <w:noProof/>
          <w:sz w:val="22"/>
          <w:lang w:eastAsia="fr-FR"/>
        </w:rPr>
      </w:pPr>
      <w:r>
        <w:rPr>
          <w:noProof/>
        </w:rPr>
        <w:t>66.2</w:t>
      </w:r>
      <w:r>
        <w:rPr>
          <w:rFonts w:eastAsiaTheme="minorEastAsia"/>
          <w:noProof/>
          <w:sz w:val="22"/>
          <w:lang w:eastAsia="fr-FR"/>
        </w:rPr>
        <w:tab/>
      </w:r>
      <w:r>
        <w:rPr>
          <w:noProof/>
        </w:rPr>
        <w:t>Retour d’expérience sur les Business Drivers</w:t>
      </w:r>
      <w:r>
        <w:rPr>
          <w:noProof/>
        </w:rPr>
        <w:tab/>
      </w:r>
      <w:r>
        <w:rPr>
          <w:noProof/>
        </w:rPr>
        <w:fldChar w:fldCharType="begin"/>
      </w:r>
      <w:r>
        <w:rPr>
          <w:noProof/>
        </w:rPr>
        <w:instrText xml:space="preserve"> PAGEREF _Toc484097065 \h </w:instrText>
      </w:r>
      <w:r>
        <w:rPr>
          <w:noProof/>
        </w:rPr>
      </w:r>
      <w:r>
        <w:rPr>
          <w:noProof/>
        </w:rPr>
        <w:fldChar w:fldCharType="separate"/>
      </w:r>
      <w:r>
        <w:rPr>
          <w:noProof/>
        </w:rPr>
        <w:t>363</w:t>
      </w:r>
      <w:r>
        <w:rPr>
          <w:noProof/>
        </w:rPr>
        <w:fldChar w:fldCharType="end"/>
      </w:r>
    </w:p>
    <w:p w:rsidR="006356F6" w:rsidRDefault="006356F6">
      <w:pPr>
        <w:pStyle w:val="TOC1"/>
        <w:rPr>
          <w:rFonts w:eastAsiaTheme="minorEastAsia"/>
          <w:sz w:val="22"/>
        </w:rPr>
      </w:pPr>
      <w:r w:rsidRPr="003E3B5E">
        <w:t>67</w:t>
      </w:r>
      <w:r>
        <w:rPr>
          <w:rFonts w:eastAsiaTheme="minorEastAsia"/>
          <w:sz w:val="22"/>
        </w:rPr>
        <w:tab/>
      </w:r>
      <w:r w:rsidRPr="003E3B5E">
        <w:t>Modification de la colonne Catégorie de risque</w:t>
      </w:r>
      <w:r>
        <w:tab/>
      </w:r>
      <w:r>
        <w:fldChar w:fldCharType="begin"/>
      </w:r>
      <w:r>
        <w:instrText xml:space="preserve"> PAGEREF _Toc484097066 \h </w:instrText>
      </w:r>
      <w:r>
        <w:fldChar w:fldCharType="separate"/>
      </w:r>
      <w:r>
        <w:t>364</w:t>
      </w:r>
      <w:r>
        <w:fldChar w:fldCharType="end"/>
      </w:r>
    </w:p>
    <w:p w:rsidR="006356F6" w:rsidRDefault="006356F6">
      <w:pPr>
        <w:pStyle w:val="TOC2"/>
        <w:rPr>
          <w:rFonts w:eastAsiaTheme="minorEastAsia"/>
          <w:noProof/>
          <w:sz w:val="22"/>
          <w:lang w:eastAsia="fr-FR"/>
        </w:rPr>
      </w:pPr>
      <w:r>
        <w:rPr>
          <w:noProof/>
        </w:rPr>
        <w:t>67.1</w:t>
      </w:r>
      <w:r>
        <w:rPr>
          <w:rFonts w:eastAsiaTheme="minorEastAsia"/>
          <w:noProof/>
          <w:sz w:val="22"/>
          <w:lang w:eastAsia="fr-FR"/>
        </w:rPr>
        <w:tab/>
      </w:r>
      <w:r>
        <w:rPr>
          <w:noProof/>
        </w:rPr>
        <w:t>Modifier ou supprimer une colonne existante :</w:t>
      </w:r>
      <w:r>
        <w:rPr>
          <w:noProof/>
        </w:rPr>
        <w:tab/>
      </w:r>
      <w:r>
        <w:rPr>
          <w:noProof/>
        </w:rPr>
        <w:fldChar w:fldCharType="begin"/>
      </w:r>
      <w:r>
        <w:rPr>
          <w:noProof/>
        </w:rPr>
        <w:instrText xml:space="preserve"> PAGEREF _Toc484097067 \h </w:instrText>
      </w:r>
      <w:r>
        <w:rPr>
          <w:noProof/>
        </w:rPr>
      </w:r>
      <w:r>
        <w:rPr>
          <w:noProof/>
        </w:rPr>
        <w:fldChar w:fldCharType="separate"/>
      </w:r>
      <w:r>
        <w:rPr>
          <w:noProof/>
        </w:rPr>
        <w:t>365</w:t>
      </w:r>
      <w:r>
        <w:rPr>
          <w:noProof/>
        </w:rPr>
        <w:fldChar w:fldCharType="end"/>
      </w:r>
    </w:p>
    <w:p w:rsidR="006356F6" w:rsidRDefault="006356F6">
      <w:pPr>
        <w:pStyle w:val="TOC1"/>
        <w:rPr>
          <w:rFonts w:eastAsiaTheme="minorEastAsia"/>
          <w:sz w:val="22"/>
        </w:rPr>
      </w:pPr>
      <w:r w:rsidRPr="003E3B5E">
        <w:t>68</w:t>
      </w:r>
      <w:r>
        <w:rPr>
          <w:rFonts w:eastAsiaTheme="minorEastAsia"/>
          <w:sz w:val="22"/>
        </w:rPr>
        <w:tab/>
      </w:r>
      <w:r w:rsidRPr="003E3B5E">
        <w:t>Numérotation automatique des projets dans Project Online</w:t>
      </w:r>
      <w:r>
        <w:tab/>
      </w:r>
      <w:r>
        <w:fldChar w:fldCharType="begin"/>
      </w:r>
      <w:r>
        <w:instrText xml:space="preserve"> PAGEREF _Toc484097068 \h </w:instrText>
      </w:r>
      <w:r>
        <w:fldChar w:fldCharType="separate"/>
      </w:r>
      <w:r>
        <w:t>366</w:t>
      </w:r>
      <w:r>
        <w:fldChar w:fldCharType="end"/>
      </w:r>
    </w:p>
    <w:p w:rsidR="006356F6" w:rsidRDefault="006356F6">
      <w:pPr>
        <w:pStyle w:val="TOC2"/>
        <w:rPr>
          <w:rFonts w:eastAsiaTheme="minorEastAsia"/>
          <w:noProof/>
          <w:sz w:val="22"/>
          <w:lang w:eastAsia="fr-FR"/>
        </w:rPr>
      </w:pPr>
      <w:r>
        <w:rPr>
          <w:noProof/>
        </w:rPr>
        <w:lastRenderedPageBreak/>
        <w:t>68.1</w:t>
      </w:r>
      <w:r>
        <w:rPr>
          <w:rFonts w:eastAsiaTheme="minorEastAsia"/>
          <w:noProof/>
          <w:sz w:val="22"/>
          <w:lang w:eastAsia="fr-FR"/>
        </w:rPr>
        <w:tab/>
      </w:r>
      <w:r>
        <w:rPr>
          <w:noProof/>
        </w:rPr>
        <w:t>Définition du format de numérotation pour un EPT</w:t>
      </w:r>
      <w:r>
        <w:rPr>
          <w:noProof/>
        </w:rPr>
        <w:tab/>
      </w:r>
      <w:r>
        <w:rPr>
          <w:noProof/>
        </w:rPr>
        <w:fldChar w:fldCharType="begin"/>
      </w:r>
      <w:r>
        <w:rPr>
          <w:noProof/>
        </w:rPr>
        <w:instrText xml:space="preserve"> PAGEREF _Toc484097069 \h </w:instrText>
      </w:r>
      <w:r>
        <w:rPr>
          <w:noProof/>
        </w:rPr>
      </w:r>
      <w:r>
        <w:rPr>
          <w:noProof/>
        </w:rPr>
        <w:fldChar w:fldCharType="separate"/>
      </w:r>
      <w:r>
        <w:rPr>
          <w:noProof/>
        </w:rPr>
        <w:t>366</w:t>
      </w:r>
      <w:r>
        <w:rPr>
          <w:noProof/>
        </w:rPr>
        <w:fldChar w:fldCharType="end"/>
      </w:r>
    </w:p>
    <w:p w:rsidR="006356F6" w:rsidRDefault="006356F6">
      <w:pPr>
        <w:pStyle w:val="TOC2"/>
        <w:rPr>
          <w:rFonts w:eastAsiaTheme="minorEastAsia"/>
          <w:noProof/>
          <w:sz w:val="22"/>
          <w:lang w:eastAsia="fr-FR"/>
        </w:rPr>
      </w:pPr>
      <w:r w:rsidRPr="003E3B5E">
        <w:rPr>
          <w:noProof/>
        </w:rPr>
        <w:t>68.2</w:t>
      </w:r>
      <w:r>
        <w:rPr>
          <w:rFonts w:eastAsiaTheme="minorEastAsia"/>
          <w:noProof/>
          <w:sz w:val="22"/>
          <w:lang w:eastAsia="fr-FR"/>
        </w:rPr>
        <w:tab/>
      </w:r>
      <w:r w:rsidRPr="003E3B5E">
        <w:rPr>
          <w:noProof/>
          <w:u w:val="single"/>
        </w:rPr>
        <w:t>Rappel</w:t>
      </w:r>
      <w:r w:rsidRPr="003E3B5E">
        <w:rPr>
          <w:noProof/>
        </w:rPr>
        <w:t xml:space="preserve"> : Ajouter le champ ID de projet à une PDP (Project </w:t>
      </w:r>
      <w:r w:rsidRPr="003E3B5E">
        <w:rPr>
          <w:noProof/>
          <w:lang w:val="en-US"/>
        </w:rPr>
        <w:t>Details</w:t>
      </w:r>
      <w:r w:rsidRPr="003E3B5E">
        <w:rPr>
          <w:noProof/>
        </w:rPr>
        <w:t xml:space="preserve"> Page)</w:t>
      </w:r>
      <w:r>
        <w:rPr>
          <w:noProof/>
        </w:rPr>
        <w:tab/>
      </w:r>
      <w:r>
        <w:rPr>
          <w:noProof/>
        </w:rPr>
        <w:fldChar w:fldCharType="begin"/>
      </w:r>
      <w:r>
        <w:rPr>
          <w:noProof/>
        </w:rPr>
        <w:instrText xml:space="preserve"> PAGEREF _Toc484097070 \h </w:instrText>
      </w:r>
      <w:r>
        <w:rPr>
          <w:noProof/>
        </w:rPr>
      </w:r>
      <w:r>
        <w:rPr>
          <w:noProof/>
        </w:rPr>
        <w:fldChar w:fldCharType="separate"/>
      </w:r>
      <w:r>
        <w:rPr>
          <w:noProof/>
        </w:rPr>
        <w:t>372</w:t>
      </w:r>
      <w:r>
        <w:rPr>
          <w:noProof/>
        </w:rPr>
        <w:fldChar w:fldCharType="end"/>
      </w:r>
    </w:p>
    <w:p w:rsidR="006356F6" w:rsidRDefault="006356F6">
      <w:pPr>
        <w:pStyle w:val="TOC1"/>
        <w:rPr>
          <w:rFonts w:eastAsiaTheme="minorEastAsia"/>
          <w:sz w:val="22"/>
        </w:rPr>
      </w:pPr>
      <w:r w:rsidRPr="003E3B5E">
        <w:t>69</w:t>
      </w:r>
      <w:r>
        <w:rPr>
          <w:rFonts w:eastAsiaTheme="minorEastAsia"/>
          <w:sz w:val="22"/>
        </w:rPr>
        <w:tab/>
      </w:r>
      <w:r w:rsidRPr="003E3B5E">
        <w:t>Indicateurs Graphiques dans le Centre de Projets</w:t>
      </w:r>
      <w:r>
        <w:tab/>
      </w:r>
      <w:r>
        <w:fldChar w:fldCharType="begin"/>
      </w:r>
      <w:r>
        <w:instrText xml:space="preserve"> PAGEREF _Toc484097071 \h </w:instrText>
      </w:r>
      <w:r>
        <w:fldChar w:fldCharType="separate"/>
      </w:r>
      <w:r>
        <w:t>376</w:t>
      </w:r>
      <w:r>
        <w:fldChar w:fldCharType="end"/>
      </w:r>
    </w:p>
    <w:p w:rsidR="006356F6" w:rsidRDefault="006356F6">
      <w:pPr>
        <w:pStyle w:val="TOC1"/>
        <w:rPr>
          <w:rFonts w:eastAsiaTheme="minorEastAsia"/>
          <w:sz w:val="22"/>
        </w:rPr>
      </w:pPr>
      <w:r w:rsidRPr="003E3B5E">
        <w:t>70</w:t>
      </w:r>
      <w:r>
        <w:rPr>
          <w:rFonts w:eastAsiaTheme="minorEastAsia"/>
          <w:sz w:val="22"/>
        </w:rPr>
        <w:tab/>
      </w:r>
      <w:r w:rsidRPr="003E3B5E">
        <w:t>Graphe des charges Référencées, Révisées, Réalisées</w:t>
      </w:r>
      <w:r>
        <w:tab/>
      </w:r>
      <w:r>
        <w:fldChar w:fldCharType="begin"/>
      </w:r>
      <w:r>
        <w:instrText xml:space="preserve"> PAGEREF _Toc484097072 \h </w:instrText>
      </w:r>
      <w:r>
        <w:fldChar w:fldCharType="separate"/>
      </w:r>
      <w:r>
        <w:t>381</w:t>
      </w:r>
      <w:r>
        <w:fldChar w:fldCharType="end"/>
      </w:r>
    </w:p>
    <w:p w:rsidR="006356F6" w:rsidRDefault="006356F6">
      <w:pPr>
        <w:pStyle w:val="TOC2"/>
        <w:rPr>
          <w:rFonts w:eastAsiaTheme="minorEastAsia"/>
          <w:noProof/>
          <w:sz w:val="22"/>
          <w:lang w:eastAsia="fr-FR"/>
        </w:rPr>
      </w:pPr>
      <w:r>
        <w:rPr>
          <w:noProof/>
        </w:rPr>
        <w:t>70.1</w:t>
      </w:r>
      <w:r>
        <w:rPr>
          <w:rFonts w:eastAsiaTheme="minorEastAsia"/>
          <w:noProof/>
          <w:sz w:val="22"/>
          <w:lang w:eastAsia="fr-FR"/>
        </w:rPr>
        <w:tab/>
      </w:r>
      <w:r>
        <w:rPr>
          <w:noProof/>
        </w:rPr>
        <w:t>Requêtes OData</w:t>
      </w:r>
      <w:r>
        <w:rPr>
          <w:noProof/>
        </w:rPr>
        <w:tab/>
      </w:r>
      <w:r>
        <w:rPr>
          <w:noProof/>
        </w:rPr>
        <w:fldChar w:fldCharType="begin"/>
      </w:r>
      <w:r>
        <w:rPr>
          <w:noProof/>
        </w:rPr>
        <w:instrText xml:space="preserve"> PAGEREF _Toc484097073 \h </w:instrText>
      </w:r>
      <w:r>
        <w:rPr>
          <w:noProof/>
        </w:rPr>
      </w:r>
      <w:r>
        <w:rPr>
          <w:noProof/>
        </w:rPr>
        <w:fldChar w:fldCharType="separate"/>
      </w:r>
      <w:r>
        <w:rPr>
          <w:noProof/>
        </w:rPr>
        <w:t>381</w:t>
      </w:r>
      <w:r>
        <w:rPr>
          <w:noProof/>
        </w:rPr>
        <w:fldChar w:fldCharType="end"/>
      </w:r>
    </w:p>
    <w:p w:rsidR="006356F6" w:rsidRDefault="006356F6">
      <w:pPr>
        <w:pStyle w:val="TOC2"/>
        <w:rPr>
          <w:rFonts w:eastAsiaTheme="minorEastAsia"/>
          <w:noProof/>
          <w:sz w:val="22"/>
          <w:lang w:eastAsia="fr-FR"/>
        </w:rPr>
      </w:pPr>
      <w:r>
        <w:rPr>
          <w:noProof/>
        </w:rPr>
        <w:t>70.2</w:t>
      </w:r>
      <w:r>
        <w:rPr>
          <w:rFonts w:eastAsiaTheme="minorEastAsia"/>
          <w:noProof/>
          <w:sz w:val="22"/>
          <w:lang w:eastAsia="fr-FR"/>
        </w:rPr>
        <w:tab/>
      </w:r>
      <w:r>
        <w:rPr>
          <w:noProof/>
        </w:rPr>
        <w:t>Construction d’un Tableau Croisé Dynamique (TCD) – Pivot Table</w:t>
      </w:r>
      <w:r>
        <w:rPr>
          <w:noProof/>
        </w:rPr>
        <w:tab/>
      </w:r>
      <w:r>
        <w:rPr>
          <w:noProof/>
        </w:rPr>
        <w:fldChar w:fldCharType="begin"/>
      </w:r>
      <w:r>
        <w:rPr>
          <w:noProof/>
        </w:rPr>
        <w:instrText xml:space="preserve"> PAGEREF _Toc484097074 \h </w:instrText>
      </w:r>
      <w:r>
        <w:rPr>
          <w:noProof/>
        </w:rPr>
      </w:r>
      <w:r>
        <w:rPr>
          <w:noProof/>
        </w:rPr>
        <w:fldChar w:fldCharType="separate"/>
      </w:r>
      <w:r>
        <w:rPr>
          <w:noProof/>
        </w:rPr>
        <w:t>390</w:t>
      </w:r>
      <w:r>
        <w:rPr>
          <w:noProof/>
        </w:rPr>
        <w:fldChar w:fldCharType="end"/>
      </w:r>
    </w:p>
    <w:p w:rsidR="006356F6" w:rsidRDefault="006356F6">
      <w:pPr>
        <w:pStyle w:val="TOC2"/>
        <w:rPr>
          <w:rFonts w:eastAsiaTheme="minorEastAsia"/>
          <w:noProof/>
          <w:sz w:val="22"/>
          <w:lang w:eastAsia="fr-FR"/>
        </w:rPr>
      </w:pPr>
      <w:r>
        <w:rPr>
          <w:noProof/>
        </w:rPr>
        <w:t>70.3</w:t>
      </w:r>
      <w:r>
        <w:rPr>
          <w:rFonts w:eastAsiaTheme="minorEastAsia"/>
          <w:noProof/>
          <w:sz w:val="22"/>
          <w:lang w:eastAsia="fr-FR"/>
        </w:rPr>
        <w:tab/>
      </w:r>
      <w:r>
        <w:rPr>
          <w:noProof/>
        </w:rPr>
        <w:t>Création du graphique</w:t>
      </w:r>
      <w:r>
        <w:rPr>
          <w:noProof/>
        </w:rPr>
        <w:tab/>
      </w:r>
      <w:r>
        <w:rPr>
          <w:noProof/>
        </w:rPr>
        <w:fldChar w:fldCharType="begin"/>
      </w:r>
      <w:r>
        <w:rPr>
          <w:noProof/>
        </w:rPr>
        <w:instrText xml:space="preserve"> PAGEREF _Toc484097075 \h </w:instrText>
      </w:r>
      <w:r>
        <w:rPr>
          <w:noProof/>
        </w:rPr>
      </w:r>
      <w:r>
        <w:rPr>
          <w:noProof/>
        </w:rPr>
        <w:fldChar w:fldCharType="separate"/>
      </w:r>
      <w:r>
        <w:rPr>
          <w:noProof/>
        </w:rPr>
        <w:t>394</w:t>
      </w:r>
      <w:r>
        <w:rPr>
          <w:noProof/>
        </w:rPr>
        <w:fldChar w:fldCharType="end"/>
      </w:r>
    </w:p>
    <w:p w:rsidR="006356F6" w:rsidRDefault="006356F6">
      <w:pPr>
        <w:pStyle w:val="TOC1"/>
        <w:rPr>
          <w:rFonts w:eastAsiaTheme="minorEastAsia"/>
          <w:sz w:val="22"/>
        </w:rPr>
      </w:pPr>
      <w:r w:rsidRPr="003E3B5E">
        <w:t>71</w:t>
      </w:r>
      <w:r>
        <w:rPr>
          <w:rFonts w:eastAsiaTheme="minorEastAsia"/>
          <w:sz w:val="22"/>
        </w:rPr>
        <w:tab/>
      </w:r>
      <w:r w:rsidRPr="003E3B5E">
        <w:t>Transférer le graphe dans une page Web</w:t>
      </w:r>
      <w:r>
        <w:tab/>
      </w:r>
      <w:r>
        <w:fldChar w:fldCharType="begin"/>
      </w:r>
      <w:r>
        <w:instrText xml:space="preserve"> PAGEREF _Toc484097076 \h </w:instrText>
      </w:r>
      <w:r>
        <w:fldChar w:fldCharType="separate"/>
      </w:r>
      <w:r>
        <w:t>397</w:t>
      </w:r>
      <w:r>
        <w:fldChar w:fldCharType="end"/>
      </w:r>
    </w:p>
    <w:p w:rsidR="006356F6" w:rsidRDefault="006356F6">
      <w:pPr>
        <w:pStyle w:val="TOC2"/>
        <w:rPr>
          <w:rFonts w:eastAsiaTheme="minorEastAsia"/>
          <w:noProof/>
          <w:sz w:val="22"/>
          <w:lang w:eastAsia="fr-FR"/>
        </w:rPr>
      </w:pPr>
      <w:r>
        <w:rPr>
          <w:noProof/>
        </w:rPr>
        <w:t>71.2</w:t>
      </w:r>
      <w:r>
        <w:rPr>
          <w:rFonts w:eastAsiaTheme="minorEastAsia"/>
          <w:noProof/>
          <w:sz w:val="22"/>
          <w:lang w:eastAsia="fr-FR"/>
        </w:rPr>
        <w:tab/>
      </w:r>
      <w:r>
        <w:rPr>
          <w:noProof/>
        </w:rPr>
        <w:t>Télécharger les éléments du classeur Excel dans cette Bibliothèque</w:t>
      </w:r>
      <w:r>
        <w:rPr>
          <w:noProof/>
        </w:rPr>
        <w:tab/>
      </w:r>
      <w:r>
        <w:rPr>
          <w:noProof/>
        </w:rPr>
        <w:fldChar w:fldCharType="begin"/>
      </w:r>
      <w:r>
        <w:rPr>
          <w:noProof/>
        </w:rPr>
        <w:instrText xml:space="preserve"> PAGEREF _Toc484097077 \h </w:instrText>
      </w:r>
      <w:r>
        <w:rPr>
          <w:noProof/>
        </w:rPr>
      </w:r>
      <w:r>
        <w:rPr>
          <w:noProof/>
        </w:rPr>
        <w:fldChar w:fldCharType="separate"/>
      </w:r>
      <w:r>
        <w:rPr>
          <w:noProof/>
        </w:rPr>
        <w:t>402</w:t>
      </w:r>
      <w:r>
        <w:rPr>
          <w:noProof/>
        </w:rPr>
        <w:fldChar w:fldCharType="end"/>
      </w:r>
    </w:p>
    <w:p w:rsidR="006356F6" w:rsidRDefault="006356F6">
      <w:pPr>
        <w:pStyle w:val="TOC2"/>
        <w:rPr>
          <w:rFonts w:eastAsiaTheme="minorEastAsia"/>
          <w:noProof/>
          <w:sz w:val="22"/>
          <w:lang w:eastAsia="fr-FR"/>
        </w:rPr>
      </w:pPr>
      <w:r>
        <w:rPr>
          <w:noProof/>
        </w:rPr>
        <w:t>71.3</w:t>
      </w:r>
      <w:r>
        <w:rPr>
          <w:rFonts w:eastAsiaTheme="minorEastAsia"/>
          <w:noProof/>
          <w:sz w:val="22"/>
          <w:lang w:eastAsia="fr-FR"/>
        </w:rPr>
        <w:tab/>
      </w:r>
      <w:r>
        <w:rPr>
          <w:noProof/>
        </w:rPr>
        <w:t>Création d’une page Web contenant une WebPart</w:t>
      </w:r>
      <w:r>
        <w:rPr>
          <w:noProof/>
        </w:rPr>
        <w:tab/>
      </w:r>
      <w:r>
        <w:rPr>
          <w:noProof/>
        </w:rPr>
        <w:fldChar w:fldCharType="begin"/>
      </w:r>
      <w:r>
        <w:rPr>
          <w:noProof/>
        </w:rPr>
        <w:instrText xml:space="preserve"> PAGEREF _Toc484097078 \h </w:instrText>
      </w:r>
      <w:r>
        <w:rPr>
          <w:noProof/>
        </w:rPr>
      </w:r>
      <w:r>
        <w:rPr>
          <w:noProof/>
        </w:rPr>
        <w:fldChar w:fldCharType="separate"/>
      </w:r>
      <w:r>
        <w:rPr>
          <w:noProof/>
        </w:rPr>
        <w:t>406</w:t>
      </w:r>
      <w:r>
        <w:rPr>
          <w:noProof/>
        </w:rPr>
        <w:fldChar w:fldCharType="end"/>
      </w:r>
    </w:p>
    <w:p w:rsidR="006356F6" w:rsidRDefault="006356F6">
      <w:pPr>
        <w:pStyle w:val="TOC2"/>
        <w:rPr>
          <w:rFonts w:eastAsiaTheme="minorEastAsia"/>
          <w:noProof/>
          <w:sz w:val="22"/>
          <w:lang w:eastAsia="fr-FR"/>
        </w:rPr>
      </w:pPr>
      <w:r>
        <w:rPr>
          <w:noProof/>
        </w:rPr>
        <w:t>71.4</w:t>
      </w:r>
      <w:r>
        <w:rPr>
          <w:rFonts w:eastAsiaTheme="minorEastAsia"/>
          <w:noProof/>
          <w:sz w:val="22"/>
          <w:lang w:eastAsia="fr-FR"/>
        </w:rPr>
        <w:tab/>
      </w:r>
      <w:r>
        <w:rPr>
          <w:noProof/>
        </w:rPr>
        <w:t>Comparateurs dans les requêtes OData :</w:t>
      </w:r>
      <w:r>
        <w:rPr>
          <w:noProof/>
        </w:rPr>
        <w:tab/>
      </w:r>
      <w:r>
        <w:rPr>
          <w:noProof/>
        </w:rPr>
        <w:fldChar w:fldCharType="begin"/>
      </w:r>
      <w:r>
        <w:rPr>
          <w:noProof/>
        </w:rPr>
        <w:instrText xml:space="preserve"> PAGEREF _Toc484097079 \h </w:instrText>
      </w:r>
      <w:r>
        <w:rPr>
          <w:noProof/>
        </w:rPr>
      </w:r>
      <w:r>
        <w:rPr>
          <w:noProof/>
        </w:rPr>
        <w:fldChar w:fldCharType="separate"/>
      </w:r>
      <w:r>
        <w:rPr>
          <w:noProof/>
        </w:rPr>
        <w:t>420</w:t>
      </w:r>
      <w:r>
        <w:rPr>
          <w:noProof/>
        </w:rPr>
        <w:fldChar w:fldCharType="end"/>
      </w:r>
    </w:p>
    <w:p w:rsidR="006356F6" w:rsidRDefault="006356F6">
      <w:pPr>
        <w:pStyle w:val="TOC1"/>
        <w:rPr>
          <w:rFonts w:eastAsiaTheme="minorEastAsia"/>
          <w:sz w:val="22"/>
        </w:rPr>
      </w:pPr>
      <w:r w:rsidRPr="003E3B5E">
        <w:t>72</w:t>
      </w:r>
      <w:r>
        <w:rPr>
          <w:rFonts w:eastAsiaTheme="minorEastAsia"/>
          <w:sz w:val="22"/>
        </w:rPr>
        <w:tab/>
      </w:r>
      <w:r w:rsidRPr="003E3B5E">
        <w:t>Requêtes OData et paramètres de sécurité ?</w:t>
      </w:r>
      <w:r>
        <w:tab/>
      </w:r>
      <w:r>
        <w:fldChar w:fldCharType="begin"/>
      </w:r>
      <w:r>
        <w:instrText xml:space="preserve"> PAGEREF _Toc484097080 \h </w:instrText>
      </w:r>
      <w:r>
        <w:fldChar w:fldCharType="separate"/>
      </w:r>
      <w:r>
        <w:t>423</w:t>
      </w:r>
      <w:r>
        <w:fldChar w:fldCharType="end"/>
      </w:r>
    </w:p>
    <w:p w:rsidR="006356F6" w:rsidRDefault="006356F6">
      <w:pPr>
        <w:pStyle w:val="TOC1"/>
        <w:rPr>
          <w:rFonts w:eastAsiaTheme="minorEastAsia"/>
          <w:sz w:val="22"/>
        </w:rPr>
      </w:pPr>
      <w:r w:rsidRPr="003E3B5E">
        <w:t>73</w:t>
      </w:r>
      <w:r>
        <w:rPr>
          <w:rFonts w:eastAsiaTheme="minorEastAsia"/>
          <w:sz w:val="22"/>
        </w:rPr>
        <w:tab/>
      </w:r>
      <w:r w:rsidRPr="003E3B5E">
        <w:t>Insérer un TCD Excel dans un Site de Projet</w:t>
      </w:r>
      <w:r>
        <w:tab/>
      </w:r>
      <w:r>
        <w:fldChar w:fldCharType="begin"/>
      </w:r>
      <w:r>
        <w:instrText xml:space="preserve"> PAGEREF _Toc484097081 \h </w:instrText>
      </w:r>
      <w:r>
        <w:fldChar w:fldCharType="separate"/>
      </w:r>
      <w:r>
        <w:t>424</w:t>
      </w:r>
      <w:r>
        <w:fldChar w:fldCharType="end"/>
      </w:r>
    </w:p>
    <w:p w:rsidR="006356F6" w:rsidRDefault="006356F6">
      <w:pPr>
        <w:pStyle w:val="TOC1"/>
        <w:rPr>
          <w:rFonts w:eastAsiaTheme="minorEastAsia"/>
          <w:sz w:val="22"/>
        </w:rPr>
      </w:pPr>
      <w:r>
        <w:t>74</w:t>
      </w:r>
      <w:r>
        <w:rPr>
          <w:rFonts w:eastAsiaTheme="minorEastAsia"/>
          <w:sz w:val="22"/>
        </w:rPr>
        <w:tab/>
      </w:r>
      <w:r w:rsidRPr="003E3B5E">
        <w:t>Requêtes</w:t>
      </w:r>
      <w:r>
        <w:t xml:space="preserve"> OData et PowerPivot</w:t>
      </w:r>
      <w:r>
        <w:tab/>
      </w:r>
      <w:r>
        <w:fldChar w:fldCharType="begin"/>
      </w:r>
      <w:r>
        <w:instrText xml:space="preserve"> PAGEREF _Toc484097082 \h </w:instrText>
      </w:r>
      <w:r>
        <w:fldChar w:fldCharType="separate"/>
      </w:r>
      <w:r>
        <w:t>433</w:t>
      </w:r>
      <w:r>
        <w:fldChar w:fldCharType="end"/>
      </w:r>
    </w:p>
    <w:p w:rsidR="006356F6" w:rsidRDefault="006356F6">
      <w:pPr>
        <w:pStyle w:val="TOC2"/>
        <w:rPr>
          <w:rFonts w:eastAsiaTheme="minorEastAsia"/>
          <w:noProof/>
          <w:sz w:val="22"/>
          <w:lang w:eastAsia="fr-FR"/>
        </w:rPr>
      </w:pPr>
      <w:r>
        <w:rPr>
          <w:noProof/>
        </w:rPr>
        <w:t>74.1</w:t>
      </w:r>
      <w:r>
        <w:rPr>
          <w:rFonts w:eastAsiaTheme="minorEastAsia"/>
          <w:noProof/>
          <w:sz w:val="22"/>
          <w:lang w:eastAsia="fr-FR"/>
        </w:rPr>
        <w:tab/>
      </w:r>
      <w:r>
        <w:rPr>
          <w:noProof/>
        </w:rPr>
        <w:t>Création d’un Graphique à partir du TCD</w:t>
      </w:r>
      <w:r>
        <w:rPr>
          <w:noProof/>
        </w:rPr>
        <w:tab/>
      </w:r>
      <w:r>
        <w:rPr>
          <w:noProof/>
        </w:rPr>
        <w:fldChar w:fldCharType="begin"/>
      </w:r>
      <w:r>
        <w:rPr>
          <w:noProof/>
        </w:rPr>
        <w:instrText xml:space="preserve"> PAGEREF _Toc484097083 \h </w:instrText>
      </w:r>
      <w:r>
        <w:rPr>
          <w:noProof/>
        </w:rPr>
      </w:r>
      <w:r>
        <w:rPr>
          <w:noProof/>
        </w:rPr>
        <w:fldChar w:fldCharType="separate"/>
      </w:r>
      <w:r>
        <w:rPr>
          <w:noProof/>
        </w:rPr>
        <w:t>442</w:t>
      </w:r>
      <w:r>
        <w:rPr>
          <w:noProof/>
        </w:rPr>
        <w:fldChar w:fldCharType="end"/>
      </w:r>
    </w:p>
    <w:p w:rsidR="006356F6" w:rsidRDefault="006356F6">
      <w:pPr>
        <w:pStyle w:val="TOC1"/>
        <w:rPr>
          <w:rFonts w:eastAsiaTheme="minorEastAsia"/>
          <w:sz w:val="22"/>
        </w:rPr>
      </w:pPr>
      <w:r w:rsidRPr="003E3B5E">
        <w:t>75</w:t>
      </w:r>
      <w:r>
        <w:rPr>
          <w:rFonts w:eastAsiaTheme="minorEastAsia"/>
          <w:sz w:val="22"/>
        </w:rPr>
        <w:tab/>
      </w:r>
      <w:r w:rsidRPr="003E3B5E">
        <w:t>Remplacer le Logo PWA par le logo de votre entreprise</w:t>
      </w:r>
      <w:r>
        <w:tab/>
      </w:r>
      <w:r>
        <w:fldChar w:fldCharType="begin"/>
      </w:r>
      <w:r>
        <w:instrText xml:space="preserve"> PAGEREF _Toc484097084 \h </w:instrText>
      </w:r>
      <w:r>
        <w:fldChar w:fldCharType="separate"/>
      </w:r>
      <w:r>
        <w:t>444</w:t>
      </w:r>
      <w:r>
        <w:fldChar w:fldCharType="end"/>
      </w:r>
    </w:p>
    <w:p w:rsidR="006356F6" w:rsidRDefault="006356F6">
      <w:pPr>
        <w:pStyle w:val="TOC2"/>
        <w:rPr>
          <w:rFonts w:eastAsiaTheme="minorEastAsia"/>
          <w:noProof/>
          <w:sz w:val="22"/>
          <w:lang w:eastAsia="fr-FR"/>
        </w:rPr>
      </w:pPr>
      <w:r>
        <w:rPr>
          <w:noProof/>
        </w:rPr>
        <w:t>75.1</w:t>
      </w:r>
      <w:r>
        <w:rPr>
          <w:rFonts w:eastAsiaTheme="minorEastAsia"/>
          <w:noProof/>
          <w:sz w:val="22"/>
          <w:lang w:eastAsia="fr-FR"/>
        </w:rPr>
        <w:tab/>
      </w:r>
      <w:r>
        <w:rPr>
          <w:noProof/>
        </w:rPr>
        <w:t>Première méthode à partir d'un fichier image sur disque</w:t>
      </w:r>
      <w:r>
        <w:rPr>
          <w:noProof/>
        </w:rPr>
        <w:tab/>
      </w:r>
      <w:r>
        <w:rPr>
          <w:noProof/>
        </w:rPr>
        <w:fldChar w:fldCharType="begin"/>
      </w:r>
      <w:r>
        <w:rPr>
          <w:noProof/>
        </w:rPr>
        <w:instrText xml:space="preserve"> PAGEREF _Toc484097085 \h </w:instrText>
      </w:r>
      <w:r>
        <w:rPr>
          <w:noProof/>
        </w:rPr>
      </w:r>
      <w:r>
        <w:rPr>
          <w:noProof/>
        </w:rPr>
        <w:fldChar w:fldCharType="separate"/>
      </w:r>
      <w:r>
        <w:rPr>
          <w:noProof/>
        </w:rPr>
        <w:t>444</w:t>
      </w:r>
      <w:r>
        <w:rPr>
          <w:noProof/>
        </w:rPr>
        <w:fldChar w:fldCharType="end"/>
      </w:r>
    </w:p>
    <w:p w:rsidR="006356F6" w:rsidRDefault="006356F6">
      <w:pPr>
        <w:pStyle w:val="TOC2"/>
        <w:rPr>
          <w:rFonts w:eastAsiaTheme="minorEastAsia"/>
          <w:noProof/>
          <w:sz w:val="22"/>
          <w:lang w:eastAsia="fr-FR"/>
        </w:rPr>
      </w:pPr>
      <w:r>
        <w:rPr>
          <w:noProof/>
        </w:rPr>
        <w:t>75.2</w:t>
      </w:r>
      <w:r>
        <w:rPr>
          <w:rFonts w:eastAsiaTheme="minorEastAsia"/>
          <w:noProof/>
          <w:sz w:val="22"/>
          <w:lang w:eastAsia="fr-FR"/>
        </w:rPr>
        <w:tab/>
      </w:r>
      <w:r>
        <w:rPr>
          <w:noProof/>
        </w:rPr>
        <w:t>Deuxième méthode : Logo uploadé dans une collection d'images SharePoint</w:t>
      </w:r>
      <w:r>
        <w:rPr>
          <w:noProof/>
        </w:rPr>
        <w:tab/>
      </w:r>
      <w:r>
        <w:rPr>
          <w:noProof/>
        </w:rPr>
        <w:fldChar w:fldCharType="begin"/>
      </w:r>
      <w:r>
        <w:rPr>
          <w:noProof/>
        </w:rPr>
        <w:instrText xml:space="preserve"> PAGEREF _Toc484097086 \h </w:instrText>
      </w:r>
      <w:r>
        <w:rPr>
          <w:noProof/>
        </w:rPr>
      </w:r>
      <w:r>
        <w:rPr>
          <w:noProof/>
        </w:rPr>
        <w:fldChar w:fldCharType="separate"/>
      </w:r>
      <w:r>
        <w:rPr>
          <w:noProof/>
        </w:rPr>
        <w:t>447</w:t>
      </w:r>
      <w:r>
        <w:rPr>
          <w:noProof/>
        </w:rPr>
        <w:fldChar w:fldCharType="end"/>
      </w:r>
    </w:p>
    <w:p w:rsidR="006356F6" w:rsidRDefault="006356F6">
      <w:pPr>
        <w:pStyle w:val="TOC2"/>
        <w:rPr>
          <w:rFonts w:eastAsiaTheme="minorEastAsia"/>
          <w:noProof/>
          <w:sz w:val="22"/>
          <w:lang w:eastAsia="fr-FR"/>
        </w:rPr>
      </w:pPr>
      <w:r w:rsidRPr="003E3B5E">
        <w:rPr>
          <w:noProof/>
        </w:rPr>
        <w:t>75.3</w:t>
      </w:r>
      <w:r>
        <w:rPr>
          <w:rFonts w:eastAsiaTheme="minorEastAsia"/>
          <w:noProof/>
          <w:sz w:val="22"/>
          <w:lang w:eastAsia="fr-FR"/>
        </w:rPr>
        <w:tab/>
      </w:r>
      <w:r w:rsidRPr="003E3B5E">
        <w:rPr>
          <w:noProof/>
        </w:rPr>
        <w:t>Logo dans Bibliothèque d'images</w:t>
      </w:r>
      <w:r>
        <w:rPr>
          <w:noProof/>
        </w:rPr>
        <w:tab/>
      </w:r>
      <w:r>
        <w:rPr>
          <w:noProof/>
        </w:rPr>
        <w:fldChar w:fldCharType="begin"/>
      </w:r>
      <w:r>
        <w:rPr>
          <w:noProof/>
        </w:rPr>
        <w:instrText xml:space="preserve"> PAGEREF _Toc484097087 \h </w:instrText>
      </w:r>
      <w:r>
        <w:rPr>
          <w:noProof/>
        </w:rPr>
      </w:r>
      <w:r>
        <w:rPr>
          <w:noProof/>
        </w:rPr>
        <w:fldChar w:fldCharType="separate"/>
      </w:r>
      <w:r>
        <w:rPr>
          <w:noProof/>
        </w:rPr>
        <w:t>447</w:t>
      </w:r>
      <w:r>
        <w:rPr>
          <w:noProof/>
        </w:rPr>
        <w:fldChar w:fldCharType="end"/>
      </w:r>
    </w:p>
    <w:p w:rsidR="006356F6" w:rsidRDefault="006356F6">
      <w:pPr>
        <w:pStyle w:val="TOC1"/>
        <w:rPr>
          <w:rFonts w:eastAsiaTheme="minorEastAsia"/>
          <w:sz w:val="22"/>
        </w:rPr>
      </w:pPr>
      <w:r w:rsidRPr="003E3B5E">
        <w:rPr>
          <w:rFonts w:ascii="Segoe UI" w:hAnsi="Segoe UI" w:cs="Segoe UI"/>
        </w:rPr>
        <w:t>76</w:t>
      </w:r>
      <w:r>
        <w:rPr>
          <w:rFonts w:eastAsiaTheme="minorEastAsia"/>
          <w:sz w:val="22"/>
        </w:rPr>
        <w:tab/>
      </w:r>
      <w:r w:rsidRPr="003E3B5E">
        <w:t>Attacher un document à une Tâche</w:t>
      </w:r>
      <w:r>
        <w:tab/>
      </w:r>
      <w:r>
        <w:fldChar w:fldCharType="begin"/>
      </w:r>
      <w:r>
        <w:instrText xml:space="preserve"> PAGEREF _Toc484097088 \h </w:instrText>
      </w:r>
      <w:r>
        <w:fldChar w:fldCharType="separate"/>
      </w:r>
      <w:r>
        <w:t>451</w:t>
      </w:r>
      <w:r>
        <w:fldChar w:fldCharType="end"/>
      </w:r>
    </w:p>
    <w:p w:rsidR="006356F6" w:rsidRDefault="006356F6">
      <w:pPr>
        <w:pStyle w:val="TOC1"/>
        <w:rPr>
          <w:rFonts w:eastAsiaTheme="minorEastAsia"/>
          <w:sz w:val="22"/>
        </w:rPr>
      </w:pPr>
      <w:r w:rsidRPr="003E3B5E">
        <w:t>77</w:t>
      </w:r>
      <w:r>
        <w:rPr>
          <w:rFonts w:eastAsiaTheme="minorEastAsia"/>
          <w:sz w:val="22"/>
        </w:rPr>
        <w:tab/>
      </w:r>
      <w:r w:rsidRPr="003E3B5E">
        <w:t>Ne pas afficher les projets Terminés</w:t>
      </w:r>
      <w:r>
        <w:tab/>
      </w:r>
      <w:r>
        <w:fldChar w:fldCharType="begin"/>
      </w:r>
      <w:r>
        <w:instrText xml:space="preserve"> PAGEREF _Toc484097089 \h </w:instrText>
      </w:r>
      <w:r>
        <w:fldChar w:fldCharType="separate"/>
      </w:r>
      <w:r>
        <w:t>457</w:t>
      </w:r>
      <w:r>
        <w:fldChar w:fldCharType="end"/>
      </w:r>
    </w:p>
    <w:p w:rsidR="006356F6" w:rsidRDefault="006356F6">
      <w:pPr>
        <w:pStyle w:val="TOC2"/>
        <w:rPr>
          <w:rFonts w:eastAsiaTheme="minorEastAsia"/>
          <w:noProof/>
          <w:sz w:val="22"/>
          <w:lang w:eastAsia="fr-FR"/>
        </w:rPr>
      </w:pPr>
      <w:r>
        <w:rPr>
          <w:noProof/>
        </w:rPr>
        <w:t>77.1</w:t>
      </w:r>
      <w:r>
        <w:rPr>
          <w:rFonts w:eastAsiaTheme="minorEastAsia"/>
          <w:noProof/>
          <w:sz w:val="22"/>
          <w:lang w:eastAsia="fr-FR"/>
        </w:rPr>
        <w:tab/>
      </w:r>
      <w:r>
        <w:rPr>
          <w:noProof/>
        </w:rPr>
        <w:t>Travail préparatoire</w:t>
      </w:r>
      <w:r>
        <w:rPr>
          <w:noProof/>
        </w:rPr>
        <w:tab/>
      </w:r>
      <w:r>
        <w:rPr>
          <w:noProof/>
        </w:rPr>
        <w:fldChar w:fldCharType="begin"/>
      </w:r>
      <w:r>
        <w:rPr>
          <w:noProof/>
        </w:rPr>
        <w:instrText xml:space="preserve"> PAGEREF _Toc484097090 \h </w:instrText>
      </w:r>
      <w:r>
        <w:rPr>
          <w:noProof/>
        </w:rPr>
      </w:r>
      <w:r>
        <w:rPr>
          <w:noProof/>
        </w:rPr>
        <w:fldChar w:fldCharType="separate"/>
      </w:r>
      <w:r>
        <w:rPr>
          <w:noProof/>
        </w:rPr>
        <w:t>457</w:t>
      </w:r>
      <w:r>
        <w:rPr>
          <w:noProof/>
        </w:rPr>
        <w:fldChar w:fldCharType="end"/>
      </w:r>
    </w:p>
    <w:p w:rsidR="006356F6" w:rsidRDefault="006356F6">
      <w:pPr>
        <w:pStyle w:val="TOC2"/>
        <w:rPr>
          <w:rFonts w:eastAsiaTheme="minorEastAsia"/>
          <w:noProof/>
          <w:sz w:val="22"/>
          <w:lang w:eastAsia="fr-FR"/>
        </w:rPr>
      </w:pPr>
      <w:r>
        <w:rPr>
          <w:noProof/>
        </w:rPr>
        <w:t>77.2</w:t>
      </w:r>
      <w:r>
        <w:rPr>
          <w:rFonts w:eastAsiaTheme="minorEastAsia"/>
          <w:noProof/>
          <w:sz w:val="22"/>
          <w:lang w:eastAsia="fr-FR"/>
        </w:rPr>
        <w:tab/>
      </w:r>
      <w:r>
        <w:rPr>
          <w:noProof/>
        </w:rPr>
        <w:t>Maintenance au jour le jour</w:t>
      </w:r>
      <w:r>
        <w:rPr>
          <w:noProof/>
        </w:rPr>
        <w:tab/>
      </w:r>
      <w:r>
        <w:rPr>
          <w:noProof/>
        </w:rPr>
        <w:fldChar w:fldCharType="begin"/>
      </w:r>
      <w:r>
        <w:rPr>
          <w:noProof/>
        </w:rPr>
        <w:instrText xml:space="preserve"> PAGEREF _Toc484097091 \h </w:instrText>
      </w:r>
      <w:r>
        <w:rPr>
          <w:noProof/>
        </w:rPr>
      </w:r>
      <w:r>
        <w:rPr>
          <w:noProof/>
        </w:rPr>
        <w:fldChar w:fldCharType="separate"/>
      </w:r>
      <w:r>
        <w:rPr>
          <w:noProof/>
        </w:rPr>
        <w:t>461</w:t>
      </w:r>
      <w:r>
        <w:rPr>
          <w:noProof/>
        </w:rPr>
        <w:fldChar w:fldCharType="end"/>
      </w:r>
    </w:p>
    <w:p w:rsidR="006356F6" w:rsidRDefault="006356F6">
      <w:pPr>
        <w:pStyle w:val="TOC2"/>
        <w:rPr>
          <w:rFonts w:eastAsiaTheme="minorEastAsia"/>
          <w:noProof/>
          <w:sz w:val="22"/>
          <w:lang w:eastAsia="fr-FR"/>
        </w:rPr>
      </w:pPr>
      <w:r>
        <w:rPr>
          <w:noProof/>
        </w:rPr>
        <w:t>77.3</w:t>
      </w:r>
      <w:r>
        <w:rPr>
          <w:rFonts w:eastAsiaTheme="minorEastAsia"/>
          <w:noProof/>
          <w:sz w:val="22"/>
          <w:lang w:eastAsia="fr-FR"/>
        </w:rPr>
        <w:tab/>
      </w:r>
      <w:r>
        <w:rPr>
          <w:noProof/>
        </w:rPr>
        <w:t>Eliminer l’affichage des tâches des projets terminés dans les Feuilles de temps</w:t>
      </w:r>
      <w:r>
        <w:rPr>
          <w:noProof/>
        </w:rPr>
        <w:tab/>
      </w:r>
      <w:r>
        <w:rPr>
          <w:noProof/>
        </w:rPr>
        <w:fldChar w:fldCharType="begin"/>
      </w:r>
      <w:r>
        <w:rPr>
          <w:noProof/>
        </w:rPr>
        <w:instrText xml:space="preserve"> PAGEREF _Toc484097092 \h </w:instrText>
      </w:r>
      <w:r>
        <w:rPr>
          <w:noProof/>
        </w:rPr>
      </w:r>
      <w:r>
        <w:rPr>
          <w:noProof/>
        </w:rPr>
        <w:fldChar w:fldCharType="separate"/>
      </w:r>
      <w:r>
        <w:rPr>
          <w:noProof/>
        </w:rPr>
        <w:t>462</w:t>
      </w:r>
      <w:r>
        <w:rPr>
          <w:noProof/>
        </w:rPr>
        <w:fldChar w:fldCharType="end"/>
      </w:r>
    </w:p>
    <w:p w:rsidR="006356F6" w:rsidRDefault="006356F6">
      <w:pPr>
        <w:pStyle w:val="TOC1"/>
        <w:rPr>
          <w:rFonts w:eastAsiaTheme="minorEastAsia"/>
          <w:sz w:val="22"/>
        </w:rPr>
      </w:pPr>
      <w:r w:rsidRPr="003E3B5E">
        <w:t>78</w:t>
      </w:r>
      <w:r>
        <w:rPr>
          <w:rFonts w:eastAsiaTheme="minorEastAsia"/>
          <w:sz w:val="22"/>
        </w:rPr>
        <w:tab/>
      </w:r>
      <w:r w:rsidRPr="003E3B5E">
        <w:t>Interdire toute saisie sur les Tâches terminées</w:t>
      </w:r>
      <w:r>
        <w:tab/>
      </w:r>
      <w:r>
        <w:fldChar w:fldCharType="begin"/>
      </w:r>
      <w:r>
        <w:instrText xml:space="preserve"> PAGEREF _Toc484097093 \h </w:instrText>
      </w:r>
      <w:r>
        <w:fldChar w:fldCharType="separate"/>
      </w:r>
      <w:r>
        <w:t>463</w:t>
      </w:r>
      <w:r>
        <w:fldChar w:fldCharType="end"/>
      </w:r>
    </w:p>
    <w:p w:rsidR="006356F6" w:rsidRDefault="006356F6">
      <w:pPr>
        <w:pStyle w:val="TOC1"/>
        <w:rPr>
          <w:rFonts w:eastAsiaTheme="minorEastAsia"/>
          <w:sz w:val="22"/>
        </w:rPr>
      </w:pPr>
      <w:r w:rsidRPr="003E3B5E">
        <w:lastRenderedPageBreak/>
        <w:t>79</w:t>
      </w:r>
      <w:r>
        <w:rPr>
          <w:rFonts w:eastAsiaTheme="minorEastAsia"/>
          <w:sz w:val="22"/>
        </w:rPr>
        <w:tab/>
      </w:r>
      <w:r w:rsidRPr="003E3B5E">
        <w:t>Récapitulatif des différentes versions de Project Online (Août 2016)</w:t>
      </w:r>
      <w:r>
        <w:tab/>
      </w:r>
      <w:r>
        <w:fldChar w:fldCharType="begin"/>
      </w:r>
      <w:r>
        <w:instrText xml:space="preserve"> PAGEREF _Toc484097094 \h </w:instrText>
      </w:r>
      <w:r>
        <w:fldChar w:fldCharType="separate"/>
      </w:r>
      <w:r>
        <w:t>465</w:t>
      </w:r>
      <w:r>
        <w:fldChar w:fldCharType="end"/>
      </w:r>
    </w:p>
    <w:p w:rsidR="006356F6" w:rsidRDefault="006356F6">
      <w:pPr>
        <w:pStyle w:val="TOC2"/>
        <w:rPr>
          <w:rFonts w:eastAsiaTheme="minorEastAsia"/>
          <w:noProof/>
          <w:sz w:val="22"/>
          <w:lang w:eastAsia="fr-FR"/>
        </w:rPr>
      </w:pPr>
      <w:r>
        <w:rPr>
          <w:noProof/>
        </w:rPr>
        <w:t>79.1</w:t>
      </w:r>
      <w:r>
        <w:rPr>
          <w:rFonts w:eastAsiaTheme="minorEastAsia"/>
          <w:noProof/>
          <w:sz w:val="22"/>
          <w:lang w:eastAsia="fr-FR"/>
        </w:rPr>
        <w:tab/>
      </w:r>
      <w:r>
        <w:rPr>
          <w:noProof/>
        </w:rPr>
        <w:t>Les trois versions de Project Online</w:t>
      </w:r>
      <w:r>
        <w:rPr>
          <w:noProof/>
        </w:rPr>
        <w:tab/>
      </w:r>
      <w:r>
        <w:rPr>
          <w:noProof/>
        </w:rPr>
        <w:fldChar w:fldCharType="begin"/>
      </w:r>
      <w:r>
        <w:rPr>
          <w:noProof/>
        </w:rPr>
        <w:instrText xml:space="preserve"> PAGEREF _Toc484097095 \h </w:instrText>
      </w:r>
      <w:r>
        <w:rPr>
          <w:noProof/>
        </w:rPr>
      </w:r>
      <w:r>
        <w:rPr>
          <w:noProof/>
        </w:rPr>
        <w:fldChar w:fldCharType="separate"/>
      </w:r>
      <w:r>
        <w:rPr>
          <w:noProof/>
        </w:rPr>
        <w:t>465</w:t>
      </w:r>
      <w:r>
        <w:rPr>
          <w:noProof/>
        </w:rPr>
        <w:fldChar w:fldCharType="end"/>
      </w:r>
    </w:p>
    <w:p w:rsidR="006356F6" w:rsidRDefault="006356F6">
      <w:pPr>
        <w:pStyle w:val="TOC2"/>
        <w:rPr>
          <w:rFonts w:eastAsiaTheme="minorEastAsia"/>
          <w:noProof/>
          <w:sz w:val="22"/>
          <w:lang w:eastAsia="fr-FR"/>
        </w:rPr>
      </w:pPr>
      <w:r w:rsidRPr="003E3B5E">
        <w:rPr>
          <w:noProof/>
          <w:lang w:val="en-US"/>
        </w:rPr>
        <w:t>79.2</w:t>
      </w:r>
      <w:r>
        <w:rPr>
          <w:rFonts w:eastAsiaTheme="minorEastAsia"/>
          <w:noProof/>
          <w:sz w:val="22"/>
          <w:lang w:eastAsia="fr-FR"/>
        </w:rPr>
        <w:tab/>
      </w:r>
      <w:r w:rsidRPr="003E3B5E">
        <w:rPr>
          <w:noProof/>
          <w:lang w:val="en-US"/>
        </w:rPr>
        <w:t>Project Online Essentials $7.00 per user/month</w:t>
      </w:r>
      <w:r>
        <w:rPr>
          <w:noProof/>
        </w:rPr>
        <w:tab/>
      </w:r>
      <w:r>
        <w:rPr>
          <w:noProof/>
        </w:rPr>
        <w:fldChar w:fldCharType="begin"/>
      </w:r>
      <w:r>
        <w:rPr>
          <w:noProof/>
        </w:rPr>
        <w:instrText xml:space="preserve"> PAGEREF _Toc484097096 \h </w:instrText>
      </w:r>
      <w:r>
        <w:rPr>
          <w:noProof/>
        </w:rPr>
      </w:r>
      <w:r>
        <w:rPr>
          <w:noProof/>
        </w:rPr>
        <w:fldChar w:fldCharType="separate"/>
      </w:r>
      <w:r>
        <w:rPr>
          <w:noProof/>
        </w:rPr>
        <w:t>466</w:t>
      </w:r>
      <w:r>
        <w:rPr>
          <w:noProof/>
        </w:rPr>
        <w:fldChar w:fldCharType="end"/>
      </w:r>
    </w:p>
    <w:p w:rsidR="006356F6" w:rsidRDefault="006356F6">
      <w:pPr>
        <w:pStyle w:val="TOC2"/>
        <w:rPr>
          <w:rFonts w:eastAsiaTheme="minorEastAsia"/>
          <w:noProof/>
          <w:sz w:val="22"/>
          <w:lang w:eastAsia="fr-FR"/>
        </w:rPr>
      </w:pPr>
      <w:r>
        <w:rPr>
          <w:noProof/>
        </w:rPr>
        <w:t>79.3</w:t>
      </w:r>
      <w:r>
        <w:rPr>
          <w:rFonts w:eastAsiaTheme="minorEastAsia"/>
          <w:noProof/>
          <w:sz w:val="22"/>
          <w:lang w:eastAsia="fr-FR"/>
        </w:rPr>
        <w:tab/>
      </w:r>
      <w:r>
        <w:rPr>
          <w:noProof/>
        </w:rPr>
        <w:t>Améliorations en cours :</w:t>
      </w:r>
      <w:r>
        <w:rPr>
          <w:noProof/>
        </w:rPr>
        <w:tab/>
      </w:r>
      <w:r>
        <w:rPr>
          <w:noProof/>
        </w:rPr>
        <w:fldChar w:fldCharType="begin"/>
      </w:r>
      <w:r>
        <w:rPr>
          <w:noProof/>
        </w:rPr>
        <w:instrText xml:space="preserve"> PAGEREF _Toc484097097 \h </w:instrText>
      </w:r>
      <w:r>
        <w:rPr>
          <w:noProof/>
        </w:rPr>
      </w:r>
      <w:r>
        <w:rPr>
          <w:noProof/>
        </w:rPr>
        <w:fldChar w:fldCharType="separate"/>
      </w:r>
      <w:r>
        <w:rPr>
          <w:noProof/>
        </w:rPr>
        <w:t>467</w:t>
      </w:r>
      <w:r>
        <w:rPr>
          <w:noProof/>
        </w:rPr>
        <w:fldChar w:fldCharType="end"/>
      </w:r>
    </w:p>
    <w:p w:rsidR="006356F6" w:rsidRDefault="006356F6">
      <w:pPr>
        <w:pStyle w:val="TOC1"/>
        <w:rPr>
          <w:rFonts w:eastAsiaTheme="minorEastAsia"/>
          <w:sz w:val="22"/>
        </w:rPr>
      </w:pPr>
      <w:r>
        <w:t>80</w:t>
      </w:r>
      <w:r>
        <w:rPr>
          <w:rFonts w:eastAsiaTheme="minorEastAsia"/>
          <w:sz w:val="22"/>
        </w:rPr>
        <w:tab/>
      </w:r>
      <w:r>
        <w:t>Project Online vs. Project Server</w:t>
      </w:r>
      <w:r>
        <w:tab/>
      </w:r>
      <w:r>
        <w:fldChar w:fldCharType="begin"/>
      </w:r>
      <w:r>
        <w:instrText xml:space="preserve"> PAGEREF _Toc484097098 \h </w:instrText>
      </w:r>
      <w:r>
        <w:fldChar w:fldCharType="separate"/>
      </w:r>
      <w:r>
        <w:t>468</w:t>
      </w:r>
      <w:r>
        <w:fldChar w:fldCharType="end"/>
      </w:r>
    </w:p>
    <w:p w:rsidR="006356F6" w:rsidRDefault="006356F6">
      <w:pPr>
        <w:pStyle w:val="TOC1"/>
        <w:rPr>
          <w:rFonts w:eastAsiaTheme="minorEastAsia"/>
          <w:sz w:val="22"/>
        </w:rPr>
      </w:pPr>
      <w:r w:rsidRPr="003E3B5E">
        <w:rPr>
          <w:rFonts w:cs="Arial"/>
          <w:bdr w:val="none" w:sz="0" w:space="0" w:color="auto" w:frame="1"/>
        </w:rPr>
        <w:t>81</w:t>
      </w:r>
      <w:r>
        <w:rPr>
          <w:rFonts w:eastAsiaTheme="minorEastAsia"/>
          <w:sz w:val="22"/>
        </w:rPr>
        <w:tab/>
      </w:r>
      <w:r w:rsidRPr="003E3B5E">
        <w:rPr>
          <w:rFonts w:cs="Arial"/>
          <w:bdr w:val="none" w:sz="0" w:space="0" w:color="auto" w:frame="1"/>
          <w:shd w:val="clear" w:color="auto" w:fill="FFFFFF"/>
        </w:rPr>
        <w:t>Feuilles de temps – Timesheets</w:t>
      </w:r>
      <w:r>
        <w:tab/>
      </w:r>
      <w:r>
        <w:fldChar w:fldCharType="begin"/>
      </w:r>
      <w:r>
        <w:instrText xml:space="preserve"> PAGEREF _Toc484097099 \h </w:instrText>
      </w:r>
      <w:r>
        <w:fldChar w:fldCharType="separate"/>
      </w:r>
      <w:r>
        <w:t>468</w:t>
      </w:r>
      <w:r>
        <w:fldChar w:fldCharType="end"/>
      </w:r>
    </w:p>
    <w:p w:rsidR="006356F6" w:rsidRDefault="006356F6">
      <w:pPr>
        <w:pStyle w:val="TOC2"/>
        <w:rPr>
          <w:rFonts w:eastAsiaTheme="minorEastAsia"/>
          <w:noProof/>
          <w:sz w:val="22"/>
          <w:lang w:eastAsia="fr-FR"/>
        </w:rPr>
      </w:pPr>
      <w:r>
        <w:rPr>
          <w:noProof/>
        </w:rPr>
        <w:t>1.1</w:t>
      </w:r>
      <w:r>
        <w:rPr>
          <w:rFonts w:eastAsiaTheme="minorEastAsia"/>
          <w:noProof/>
          <w:sz w:val="22"/>
          <w:lang w:eastAsia="fr-FR"/>
        </w:rPr>
        <w:tab/>
      </w:r>
      <w:r w:rsidRPr="003E3B5E">
        <w:rPr>
          <w:noProof/>
          <w:lang w:val="en-US"/>
        </w:rPr>
        <w:t>Approvals</w:t>
      </w:r>
      <w:r>
        <w:rPr>
          <w:noProof/>
        </w:rPr>
        <w:t xml:space="preserve"> – Approbations</w:t>
      </w:r>
      <w:r>
        <w:rPr>
          <w:noProof/>
        </w:rPr>
        <w:tab/>
      </w:r>
      <w:r>
        <w:rPr>
          <w:noProof/>
        </w:rPr>
        <w:fldChar w:fldCharType="begin"/>
      </w:r>
      <w:r>
        <w:rPr>
          <w:noProof/>
        </w:rPr>
        <w:instrText xml:space="preserve"> PAGEREF _Toc484097100 \h </w:instrText>
      </w:r>
      <w:r>
        <w:rPr>
          <w:noProof/>
        </w:rPr>
      </w:r>
      <w:r>
        <w:rPr>
          <w:noProof/>
        </w:rPr>
        <w:fldChar w:fldCharType="separate"/>
      </w:r>
      <w:r>
        <w:rPr>
          <w:noProof/>
        </w:rPr>
        <w:t>469</w:t>
      </w:r>
      <w:r>
        <w:rPr>
          <w:noProof/>
        </w:rPr>
        <w:fldChar w:fldCharType="end"/>
      </w:r>
    </w:p>
    <w:p w:rsidR="006356F6" w:rsidRDefault="006356F6">
      <w:pPr>
        <w:pStyle w:val="TOC2"/>
        <w:rPr>
          <w:rFonts w:eastAsiaTheme="minorEastAsia"/>
          <w:noProof/>
          <w:sz w:val="22"/>
          <w:lang w:eastAsia="fr-FR"/>
        </w:rPr>
      </w:pPr>
      <w:r>
        <w:rPr>
          <w:noProof/>
        </w:rPr>
        <w:t>1.2</w:t>
      </w:r>
      <w:r>
        <w:rPr>
          <w:rFonts w:eastAsiaTheme="minorEastAsia"/>
          <w:noProof/>
          <w:sz w:val="22"/>
          <w:lang w:eastAsia="fr-FR"/>
        </w:rPr>
        <w:tab/>
      </w:r>
      <w:r>
        <w:rPr>
          <w:noProof/>
        </w:rPr>
        <w:t xml:space="preserve">Menu Tâches – </w:t>
      </w:r>
      <w:r w:rsidRPr="003E3B5E">
        <w:rPr>
          <w:noProof/>
          <w:lang w:val="en-US"/>
        </w:rPr>
        <w:t>Tasks</w:t>
      </w:r>
      <w:r>
        <w:rPr>
          <w:noProof/>
        </w:rPr>
        <w:tab/>
      </w:r>
      <w:r>
        <w:rPr>
          <w:noProof/>
        </w:rPr>
        <w:fldChar w:fldCharType="begin"/>
      </w:r>
      <w:r>
        <w:rPr>
          <w:noProof/>
        </w:rPr>
        <w:instrText xml:space="preserve"> PAGEREF _Toc484097101 \h </w:instrText>
      </w:r>
      <w:r>
        <w:rPr>
          <w:noProof/>
        </w:rPr>
      </w:r>
      <w:r>
        <w:rPr>
          <w:noProof/>
        </w:rPr>
        <w:fldChar w:fldCharType="separate"/>
      </w:r>
      <w:r>
        <w:rPr>
          <w:noProof/>
        </w:rPr>
        <w:t>470</w:t>
      </w:r>
      <w:r>
        <w:rPr>
          <w:noProof/>
        </w:rPr>
        <w:fldChar w:fldCharType="end"/>
      </w:r>
    </w:p>
    <w:p w:rsidR="006356F6" w:rsidRDefault="006356F6">
      <w:pPr>
        <w:pStyle w:val="TOC2"/>
        <w:rPr>
          <w:rFonts w:eastAsiaTheme="minorEastAsia"/>
          <w:noProof/>
          <w:sz w:val="22"/>
          <w:lang w:eastAsia="fr-FR"/>
        </w:rPr>
      </w:pPr>
      <w:r>
        <w:rPr>
          <w:noProof/>
        </w:rPr>
        <w:t>1.3</w:t>
      </w:r>
      <w:r>
        <w:rPr>
          <w:rFonts w:eastAsiaTheme="minorEastAsia"/>
          <w:noProof/>
          <w:sz w:val="22"/>
          <w:lang w:eastAsia="fr-FR"/>
        </w:rPr>
        <w:tab/>
      </w:r>
      <w:r>
        <w:rPr>
          <w:noProof/>
        </w:rPr>
        <w:t xml:space="preserve">Feuille de temps – </w:t>
      </w:r>
      <w:r w:rsidRPr="003E3B5E">
        <w:rPr>
          <w:noProof/>
          <w:lang w:val="en-US"/>
        </w:rPr>
        <w:t>Timesheet</w:t>
      </w:r>
      <w:r>
        <w:rPr>
          <w:noProof/>
        </w:rPr>
        <w:tab/>
      </w:r>
      <w:r>
        <w:rPr>
          <w:noProof/>
        </w:rPr>
        <w:fldChar w:fldCharType="begin"/>
      </w:r>
      <w:r>
        <w:rPr>
          <w:noProof/>
        </w:rPr>
        <w:instrText xml:space="preserve"> PAGEREF _Toc484097102 \h </w:instrText>
      </w:r>
      <w:r>
        <w:rPr>
          <w:noProof/>
        </w:rPr>
      </w:r>
      <w:r>
        <w:rPr>
          <w:noProof/>
        </w:rPr>
        <w:fldChar w:fldCharType="separate"/>
      </w:r>
      <w:r>
        <w:rPr>
          <w:noProof/>
        </w:rPr>
        <w:t>472</w:t>
      </w:r>
      <w:r>
        <w:rPr>
          <w:noProof/>
        </w:rPr>
        <w:fldChar w:fldCharType="end"/>
      </w:r>
    </w:p>
    <w:p w:rsidR="006356F6" w:rsidRDefault="006356F6">
      <w:pPr>
        <w:pStyle w:val="TOC2"/>
        <w:rPr>
          <w:rFonts w:eastAsiaTheme="minorEastAsia"/>
          <w:noProof/>
          <w:sz w:val="22"/>
          <w:lang w:eastAsia="fr-FR"/>
        </w:rPr>
      </w:pPr>
      <w:r>
        <w:rPr>
          <w:noProof/>
        </w:rPr>
        <w:t>81.2</w:t>
      </w:r>
      <w:r>
        <w:rPr>
          <w:rFonts w:eastAsiaTheme="minorEastAsia"/>
          <w:noProof/>
          <w:sz w:val="22"/>
          <w:lang w:eastAsia="fr-FR"/>
        </w:rPr>
        <w:tab/>
      </w:r>
      <w:r>
        <w:rPr>
          <w:noProof/>
        </w:rPr>
        <w:t>Ajouter une ligne :</w:t>
      </w:r>
      <w:r>
        <w:rPr>
          <w:noProof/>
        </w:rPr>
        <w:tab/>
      </w:r>
      <w:r>
        <w:rPr>
          <w:noProof/>
        </w:rPr>
        <w:fldChar w:fldCharType="begin"/>
      </w:r>
      <w:r>
        <w:rPr>
          <w:noProof/>
        </w:rPr>
        <w:instrText xml:space="preserve"> PAGEREF _Toc484097103 \h </w:instrText>
      </w:r>
      <w:r>
        <w:rPr>
          <w:noProof/>
        </w:rPr>
      </w:r>
      <w:r>
        <w:rPr>
          <w:noProof/>
        </w:rPr>
        <w:fldChar w:fldCharType="separate"/>
      </w:r>
      <w:r>
        <w:rPr>
          <w:noProof/>
        </w:rPr>
        <w:t>475</w:t>
      </w:r>
      <w:r>
        <w:rPr>
          <w:noProof/>
        </w:rPr>
        <w:fldChar w:fldCharType="end"/>
      </w:r>
    </w:p>
    <w:p w:rsidR="006356F6" w:rsidRDefault="006356F6">
      <w:pPr>
        <w:pStyle w:val="TOC2"/>
        <w:rPr>
          <w:rFonts w:eastAsiaTheme="minorEastAsia"/>
          <w:noProof/>
          <w:sz w:val="22"/>
          <w:lang w:eastAsia="fr-FR"/>
        </w:rPr>
      </w:pPr>
      <w:r>
        <w:rPr>
          <w:noProof/>
        </w:rPr>
        <w:t>1.4</w:t>
      </w:r>
      <w:r>
        <w:rPr>
          <w:rFonts w:eastAsiaTheme="minorEastAsia"/>
          <w:noProof/>
          <w:sz w:val="22"/>
          <w:lang w:eastAsia="fr-FR"/>
        </w:rPr>
        <w:tab/>
      </w:r>
      <w:r w:rsidRPr="003E3B5E">
        <w:rPr>
          <w:noProof/>
          <w:lang w:val="en-US"/>
        </w:rPr>
        <w:t>Issues and Risks</w:t>
      </w:r>
      <w:r>
        <w:rPr>
          <w:noProof/>
        </w:rPr>
        <w:t xml:space="preserve"> – Problèmes et risques</w:t>
      </w:r>
      <w:r>
        <w:rPr>
          <w:noProof/>
        </w:rPr>
        <w:tab/>
      </w:r>
      <w:r>
        <w:rPr>
          <w:noProof/>
        </w:rPr>
        <w:fldChar w:fldCharType="begin"/>
      </w:r>
      <w:r>
        <w:rPr>
          <w:noProof/>
        </w:rPr>
        <w:instrText xml:space="preserve"> PAGEREF _Toc484097104 \h </w:instrText>
      </w:r>
      <w:r>
        <w:rPr>
          <w:noProof/>
        </w:rPr>
      </w:r>
      <w:r>
        <w:rPr>
          <w:noProof/>
        </w:rPr>
        <w:fldChar w:fldCharType="separate"/>
      </w:r>
      <w:r>
        <w:rPr>
          <w:noProof/>
        </w:rPr>
        <w:t>475</w:t>
      </w:r>
      <w:r>
        <w:rPr>
          <w:noProof/>
        </w:rPr>
        <w:fldChar w:fldCharType="end"/>
      </w:r>
    </w:p>
    <w:p w:rsidR="006356F6" w:rsidRDefault="006356F6">
      <w:pPr>
        <w:pStyle w:val="TOC1"/>
        <w:rPr>
          <w:rFonts w:eastAsiaTheme="minorEastAsia"/>
          <w:sz w:val="22"/>
        </w:rPr>
      </w:pPr>
      <w:r w:rsidRPr="003E3B5E">
        <w:rPr>
          <w:rFonts w:cs="Arial"/>
          <w:bdr w:val="none" w:sz="0" w:space="0" w:color="auto" w:frame="1"/>
        </w:rPr>
        <w:t>82</w:t>
      </w:r>
      <w:r>
        <w:rPr>
          <w:rFonts w:eastAsiaTheme="minorEastAsia"/>
          <w:sz w:val="22"/>
        </w:rPr>
        <w:tab/>
      </w:r>
      <w:r w:rsidRPr="003E3B5E">
        <w:rPr>
          <w:rFonts w:cs="Arial"/>
          <w:bdr w:val="none" w:sz="0" w:space="0" w:color="auto" w:frame="1"/>
          <w:shd w:val="clear" w:color="auto" w:fill="FFFFFF"/>
        </w:rPr>
        <w:t>Rapport 2 requêtes OData avec jointure par Power Pivot</w:t>
      </w:r>
      <w:r>
        <w:tab/>
      </w:r>
      <w:r>
        <w:fldChar w:fldCharType="begin"/>
      </w:r>
      <w:r>
        <w:instrText xml:space="preserve"> PAGEREF _Toc484097105 \h </w:instrText>
      </w:r>
      <w:r>
        <w:fldChar w:fldCharType="separate"/>
      </w:r>
      <w:r>
        <w:t>479</w:t>
      </w:r>
      <w:r>
        <w:fldChar w:fldCharType="end"/>
      </w:r>
    </w:p>
    <w:p w:rsidR="006356F6" w:rsidRDefault="006356F6">
      <w:pPr>
        <w:pStyle w:val="TOC2"/>
        <w:rPr>
          <w:rFonts w:eastAsiaTheme="minorEastAsia"/>
          <w:noProof/>
          <w:sz w:val="22"/>
          <w:lang w:eastAsia="fr-FR"/>
        </w:rPr>
      </w:pPr>
      <w:r>
        <w:rPr>
          <w:noProof/>
        </w:rPr>
        <w:t>82.1</w:t>
      </w:r>
      <w:r>
        <w:rPr>
          <w:rFonts w:eastAsiaTheme="minorEastAsia"/>
          <w:noProof/>
          <w:sz w:val="22"/>
          <w:lang w:eastAsia="fr-FR"/>
        </w:rPr>
        <w:tab/>
      </w:r>
      <w:r>
        <w:rPr>
          <w:noProof/>
        </w:rPr>
        <w:t>Détails de la procédure</w:t>
      </w:r>
      <w:r>
        <w:rPr>
          <w:noProof/>
        </w:rPr>
        <w:tab/>
      </w:r>
      <w:r>
        <w:rPr>
          <w:noProof/>
        </w:rPr>
        <w:fldChar w:fldCharType="begin"/>
      </w:r>
      <w:r>
        <w:rPr>
          <w:noProof/>
        </w:rPr>
        <w:instrText xml:space="preserve"> PAGEREF _Toc484097106 \h </w:instrText>
      </w:r>
      <w:r>
        <w:rPr>
          <w:noProof/>
        </w:rPr>
      </w:r>
      <w:r>
        <w:rPr>
          <w:noProof/>
        </w:rPr>
        <w:fldChar w:fldCharType="separate"/>
      </w:r>
      <w:r>
        <w:rPr>
          <w:noProof/>
        </w:rPr>
        <w:t>479</w:t>
      </w:r>
      <w:r>
        <w:rPr>
          <w:noProof/>
        </w:rPr>
        <w:fldChar w:fldCharType="end"/>
      </w:r>
    </w:p>
    <w:p w:rsidR="006356F6" w:rsidRDefault="006356F6">
      <w:pPr>
        <w:pStyle w:val="TOC1"/>
        <w:rPr>
          <w:rFonts w:eastAsiaTheme="minorEastAsia"/>
          <w:sz w:val="22"/>
        </w:rPr>
      </w:pPr>
      <w:r w:rsidRPr="003E3B5E">
        <w:t>83</w:t>
      </w:r>
      <w:r>
        <w:rPr>
          <w:rFonts w:eastAsiaTheme="minorEastAsia"/>
          <w:sz w:val="22"/>
        </w:rPr>
        <w:tab/>
      </w:r>
      <w:r w:rsidRPr="003E3B5E">
        <w:t>Requête OData sur champs avec caractères accentués</w:t>
      </w:r>
      <w:r>
        <w:tab/>
      </w:r>
      <w:r>
        <w:fldChar w:fldCharType="begin"/>
      </w:r>
      <w:r>
        <w:instrText xml:space="preserve"> PAGEREF _Toc484097107 \h </w:instrText>
      </w:r>
      <w:r>
        <w:fldChar w:fldCharType="separate"/>
      </w:r>
      <w:r>
        <w:t>495</w:t>
      </w:r>
      <w:r>
        <w:fldChar w:fldCharType="end"/>
      </w:r>
    </w:p>
    <w:p w:rsidR="006356F6" w:rsidRDefault="006356F6">
      <w:pPr>
        <w:pStyle w:val="TOC2"/>
        <w:rPr>
          <w:rFonts w:eastAsiaTheme="minorEastAsia"/>
          <w:noProof/>
          <w:sz w:val="22"/>
          <w:lang w:eastAsia="fr-FR"/>
        </w:rPr>
      </w:pPr>
      <w:r>
        <w:rPr>
          <w:noProof/>
        </w:rPr>
        <w:t>83.1</w:t>
      </w:r>
      <w:r>
        <w:rPr>
          <w:rFonts w:eastAsiaTheme="minorEastAsia"/>
          <w:noProof/>
          <w:sz w:val="22"/>
          <w:lang w:eastAsia="fr-FR"/>
        </w:rPr>
        <w:tab/>
      </w:r>
      <w:r>
        <w:rPr>
          <w:noProof/>
        </w:rPr>
        <w:t>Requêtes OData avec critères sur texte:</w:t>
      </w:r>
      <w:r>
        <w:rPr>
          <w:noProof/>
        </w:rPr>
        <w:tab/>
      </w:r>
      <w:r>
        <w:rPr>
          <w:noProof/>
        </w:rPr>
        <w:fldChar w:fldCharType="begin"/>
      </w:r>
      <w:r>
        <w:rPr>
          <w:noProof/>
        </w:rPr>
        <w:instrText xml:space="preserve"> PAGEREF _Toc484097108 \h </w:instrText>
      </w:r>
      <w:r>
        <w:rPr>
          <w:noProof/>
        </w:rPr>
      </w:r>
      <w:r>
        <w:rPr>
          <w:noProof/>
        </w:rPr>
        <w:fldChar w:fldCharType="separate"/>
      </w:r>
      <w:r>
        <w:rPr>
          <w:noProof/>
        </w:rPr>
        <w:t>495</w:t>
      </w:r>
      <w:r>
        <w:rPr>
          <w:noProof/>
        </w:rPr>
        <w:fldChar w:fldCharType="end"/>
      </w:r>
    </w:p>
    <w:p w:rsidR="006356F6" w:rsidRDefault="006356F6">
      <w:pPr>
        <w:pStyle w:val="TOC1"/>
        <w:rPr>
          <w:rFonts w:eastAsiaTheme="minorEastAsia"/>
          <w:sz w:val="22"/>
        </w:rPr>
      </w:pPr>
      <w:r w:rsidRPr="003E3B5E">
        <w:t>84</w:t>
      </w:r>
      <w:r>
        <w:rPr>
          <w:rFonts w:eastAsiaTheme="minorEastAsia"/>
          <w:sz w:val="22"/>
        </w:rPr>
        <w:tab/>
      </w:r>
      <w:r w:rsidRPr="003E3B5E">
        <w:t>Droits d’accès aux données PWA via OData</w:t>
      </w:r>
      <w:r>
        <w:tab/>
      </w:r>
      <w:r>
        <w:fldChar w:fldCharType="begin"/>
      </w:r>
      <w:r>
        <w:instrText xml:space="preserve"> PAGEREF _Toc484097109 \h </w:instrText>
      </w:r>
      <w:r>
        <w:fldChar w:fldCharType="separate"/>
      </w:r>
      <w:r>
        <w:t>496</w:t>
      </w:r>
      <w:r>
        <w:fldChar w:fldCharType="end"/>
      </w:r>
    </w:p>
    <w:p w:rsidR="006356F6" w:rsidRDefault="006356F6">
      <w:pPr>
        <w:pStyle w:val="TOC1"/>
        <w:rPr>
          <w:rFonts w:eastAsiaTheme="minorEastAsia"/>
          <w:sz w:val="22"/>
        </w:rPr>
      </w:pPr>
      <w:r>
        <w:t>85</w:t>
      </w:r>
      <w:r>
        <w:rPr>
          <w:rFonts w:eastAsiaTheme="minorEastAsia"/>
          <w:sz w:val="22"/>
        </w:rPr>
        <w:tab/>
      </w:r>
      <w:r>
        <w:t>ADDENDUM</w:t>
      </w:r>
      <w:r>
        <w:tab/>
      </w:r>
      <w:r>
        <w:fldChar w:fldCharType="begin"/>
      </w:r>
      <w:r>
        <w:instrText xml:space="preserve"> PAGEREF _Toc484097110 \h </w:instrText>
      </w:r>
      <w:r>
        <w:fldChar w:fldCharType="separate"/>
      </w:r>
      <w:r>
        <w:t>497</w:t>
      </w:r>
      <w:r>
        <w:fldChar w:fldCharType="end"/>
      </w:r>
    </w:p>
    <w:p w:rsidR="006356F6" w:rsidRDefault="006356F6">
      <w:pPr>
        <w:pStyle w:val="TOC1"/>
        <w:rPr>
          <w:rFonts w:eastAsiaTheme="minorEastAsia"/>
          <w:sz w:val="22"/>
        </w:rPr>
      </w:pPr>
      <w:r>
        <w:t>86</w:t>
      </w:r>
      <w:r>
        <w:rPr>
          <w:rFonts w:eastAsiaTheme="minorEastAsia"/>
          <w:sz w:val="22"/>
        </w:rPr>
        <w:tab/>
      </w:r>
      <w:r>
        <w:t>Project Online desktop requirements are changing</w:t>
      </w:r>
      <w:r>
        <w:tab/>
      </w:r>
      <w:r>
        <w:fldChar w:fldCharType="begin"/>
      </w:r>
      <w:r>
        <w:instrText xml:space="preserve"> PAGEREF _Toc484097111 \h </w:instrText>
      </w:r>
      <w:r>
        <w:fldChar w:fldCharType="separate"/>
      </w:r>
      <w:r>
        <w:t>497</w:t>
      </w:r>
      <w:r>
        <w:fldChar w:fldCharType="end"/>
      </w:r>
    </w:p>
    <w:p w:rsidR="006356F6" w:rsidRDefault="006356F6">
      <w:pPr>
        <w:pStyle w:val="TOC1"/>
        <w:rPr>
          <w:rFonts w:eastAsiaTheme="minorEastAsia"/>
          <w:sz w:val="22"/>
        </w:rPr>
      </w:pPr>
      <w:r>
        <w:t>87</w:t>
      </w:r>
      <w:r>
        <w:rPr>
          <w:rFonts w:eastAsiaTheme="minorEastAsia"/>
          <w:sz w:val="22"/>
        </w:rPr>
        <w:tab/>
      </w:r>
      <w:r w:rsidRPr="003E3B5E">
        <w:rPr>
          <w:shd w:val="clear" w:color="auto" w:fill="FFFFFF"/>
        </w:rPr>
        <w:t>Team Foundation Server et Project Online se séparent</w:t>
      </w:r>
      <w:r>
        <w:tab/>
      </w:r>
      <w:r>
        <w:fldChar w:fldCharType="begin"/>
      </w:r>
      <w:r>
        <w:instrText xml:space="preserve"> PAGEREF _Toc484097112 \h </w:instrText>
      </w:r>
      <w:r>
        <w:fldChar w:fldCharType="separate"/>
      </w:r>
      <w:r>
        <w:t>497</w:t>
      </w:r>
      <w:r>
        <w:fldChar w:fldCharType="end"/>
      </w:r>
    </w:p>
    <w:p w:rsidR="006356F6" w:rsidRDefault="006356F6">
      <w:pPr>
        <w:pStyle w:val="TOC2"/>
        <w:rPr>
          <w:rFonts w:eastAsiaTheme="minorEastAsia"/>
          <w:noProof/>
          <w:sz w:val="22"/>
          <w:lang w:eastAsia="fr-FR"/>
        </w:rPr>
      </w:pPr>
      <w:r>
        <w:rPr>
          <w:noProof/>
        </w:rPr>
        <w:t>87.1</w:t>
      </w:r>
      <w:r>
        <w:rPr>
          <w:rFonts w:eastAsiaTheme="minorEastAsia"/>
          <w:noProof/>
          <w:sz w:val="22"/>
          <w:lang w:eastAsia="fr-FR"/>
        </w:rPr>
        <w:tab/>
      </w:r>
      <w:r>
        <w:rPr>
          <w:noProof/>
        </w:rPr>
        <w:t xml:space="preserve">TFS – Project Online </w:t>
      </w:r>
      <w:r w:rsidRPr="003E3B5E">
        <w:rPr>
          <w:noProof/>
          <w:lang w:val="en-US"/>
        </w:rPr>
        <w:t>Connectors</w:t>
      </w:r>
      <w:r>
        <w:rPr>
          <w:noProof/>
        </w:rPr>
        <w:tab/>
      </w:r>
      <w:r>
        <w:rPr>
          <w:noProof/>
        </w:rPr>
        <w:fldChar w:fldCharType="begin"/>
      </w:r>
      <w:r>
        <w:rPr>
          <w:noProof/>
        </w:rPr>
        <w:instrText xml:space="preserve"> PAGEREF _Toc484097113 \h </w:instrText>
      </w:r>
      <w:r>
        <w:rPr>
          <w:noProof/>
        </w:rPr>
      </w:r>
      <w:r>
        <w:rPr>
          <w:noProof/>
        </w:rPr>
        <w:fldChar w:fldCharType="separate"/>
      </w:r>
      <w:r>
        <w:rPr>
          <w:noProof/>
        </w:rPr>
        <w:t>497</w:t>
      </w:r>
      <w:r>
        <w:rPr>
          <w:noProof/>
        </w:rPr>
        <w:fldChar w:fldCharType="end"/>
      </w:r>
    </w:p>
    <w:p w:rsidR="006356F6" w:rsidRDefault="006356F6">
      <w:pPr>
        <w:pStyle w:val="TOC1"/>
        <w:rPr>
          <w:rFonts w:eastAsiaTheme="minorEastAsia"/>
          <w:sz w:val="22"/>
        </w:rPr>
      </w:pPr>
      <w:r>
        <w:t>88</w:t>
      </w:r>
      <w:r>
        <w:rPr>
          <w:rFonts w:eastAsiaTheme="minorEastAsia"/>
          <w:sz w:val="22"/>
        </w:rPr>
        <w:tab/>
      </w:r>
      <w:r>
        <w:t>Long Running Tasks (Administrative/Maintenance/ Support etc.)</w:t>
      </w:r>
      <w:r>
        <w:tab/>
      </w:r>
      <w:r>
        <w:fldChar w:fldCharType="begin"/>
      </w:r>
      <w:r>
        <w:instrText xml:space="preserve"> PAGEREF _Toc484097114 \h </w:instrText>
      </w:r>
      <w:r>
        <w:fldChar w:fldCharType="separate"/>
      </w:r>
      <w:r>
        <w:t>498</w:t>
      </w:r>
      <w:r>
        <w:fldChar w:fldCharType="end"/>
      </w:r>
    </w:p>
    <w:p w:rsidR="006356F6" w:rsidRDefault="006356F6">
      <w:pPr>
        <w:pStyle w:val="TOC1"/>
        <w:rPr>
          <w:rFonts w:eastAsiaTheme="minorEastAsia"/>
          <w:sz w:val="22"/>
        </w:rPr>
      </w:pPr>
      <w:r w:rsidRPr="003E3B5E">
        <w:t>89</w:t>
      </w:r>
      <w:r>
        <w:rPr>
          <w:rFonts w:eastAsiaTheme="minorEastAsia"/>
          <w:sz w:val="22"/>
        </w:rPr>
        <w:tab/>
      </w:r>
      <w:r w:rsidRPr="003E3B5E">
        <w:t>Qu’est-ce que la fonction d’appel PSTN ?</w:t>
      </w:r>
      <w:r>
        <w:tab/>
      </w:r>
      <w:r>
        <w:fldChar w:fldCharType="begin"/>
      </w:r>
      <w:r>
        <w:instrText xml:space="preserve"> PAGEREF _Toc484097115 \h </w:instrText>
      </w:r>
      <w:r>
        <w:fldChar w:fldCharType="separate"/>
      </w:r>
      <w:r>
        <w:t>498</w:t>
      </w:r>
      <w:r>
        <w:fldChar w:fldCharType="end"/>
      </w:r>
    </w:p>
    <w:p w:rsidR="006356F6" w:rsidRDefault="006356F6">
      <w:pPr>
        <w:pStyle w:val="TOC1"/>
        <w:rPr>
          <w:rFonts w:eastAsiaTheme="minorEastAsia"/>
          <w:sz w:val="22"/>
        </w:rPr>
      </w:pPr>
      <w:r>
        <w:t>90</w:t>
      </w:r>
      <w:r>
        <w:rPr>
          <w:rFonts w:eastAsiaTheme="minorEastAsia"/>
          <w:sz w:val="22"/>
        </w:rPr>
        <w:tab/>
      </w:r>
      <w:r w:rsidRPr="003E3B5E">
        <w:rPr>
          <w:shd w:val="clear" w:color="auto" w:fill="FFFFFF"/>
        </w:rPr>
        <w:t>ÉTAT MULTI-FACTOR AUTHENTICATION</w:t>
      </w:r>
      <w:r>
        <w:tab/>
      </w:r>
      <w:r>
        <w:fldChar w:fldCharType="begin"/>
      </w:r>
      <w:r>
        <w:instrText xml:space="preserve"> PAGEREF _Toc484097116 \h </w:instrText>
      </w:r>
      <w:r>
        <w:fldChar w:fldCharType="separate"/>
      </w:r>
      <w:r>
        <w:t>499</w:t>
      </w:r>
      <w:r>
        <w:fldChar w:fldCharType="end"/>
      </w:r>
    </w:p>
    <w:p w:rsidR="006356F6" w:rsidRDefault="006356F6">
      <w:pPr>
        <w:pStyle w:val="TOC2"/>
        <w:rPr>
          <w:rFonts w:eastAsiaTheme="minorEastAsia"/>
          <w:noProof/>
          <w:sz w:val="22"/>
          <w:lang w:eastAsia="fr-FR"/>
        </w:rPr>
      </w:pPr>
      <w:r>
        <w:rPr>
          <w:noProof/>
        </w:rPr>
        <w:t>90.1</w:t>
      </w:r>
      <w:r>
        <w:rPr>
          <w:rFonts w:eastAsiaTheme="minorEastAsia"/>
          <w:noProof/>
          <w:sz w:val="22"/>
          <w:lang w:eastAsia="fr-FR"/>
        </w:rPr>
        <w:tab/>
      </w:r>
      <w:r w:rsidRPr="003E3B5E">
        <w:rPr>
          <w:noProof/>
          <w:shd w:val="clear" w:color="auto" w:fill="FFFFFF"/>
        </w:rPr>
        <w:t>Authentification multifacteur</w:t>
      </w:r>
      <w:r>
        <w:rPr>
          <w:noProof/>
        </w:rPr>
        <w:tab/>
      </w:r>
      <w:r>
        <w:rPr>
          <w:noProof/>
        </w:rPr>
        <w:fldChar w:fldCharType="begin"/>
      </w:r>
      <w:r>
        <w:rPr>
          <w:noProof/>
        </w:rPr>
        <w:instrText xml:space="preserve"> PAGEREF _Toc484097117 \h </w:instrText>
      </w:r>
      <w:r>
        <w:rPr>
          <w:noProof/>
        </w:rPr>
      </w:r>
      <w:r>
        <w:rPr>
          <w:noProof/>
        </w:rPr>
        <w:fldChar w:fldCharType="separate"/>
      </w:r>
      <w:r>
        <w:rPr>
          <w:noProof/>
        </w:rPr>
        <w:t>499</w:t>
      </w:r>
      <w:r>
        <w:rPr>
          <w:noProof/>
        </w:rPr>
        <w:fldChar w:fldCharType="end"/>
      </w:r>
    </w:p>
    <w:p w:rsidR="006356F6" w:rsidRDefault="006356F6">
      <w:pPr>
        <w:pStyle w:val="TOC1"/>
        <w:rPr>
          <w:rFonts w:eastAsiaTheme="minorEastAsia"/>
          <w:sz w:val="22"/>
        </w:rPr>
      </w:pPr>
      <w:r>
        <w:t>91</w:t>
      </w:r>
      <w:r>
        <w:rPr>
          <w:rFonts w:eastAsiaTheme="minorEastAsia"/>
          <w:sz w:val="22"/>
        </w:rPr>
        <w:tab/>
      </w:r>
      <w:r>
        <w:t xml:space="preserve">Notifications Project Online </w:t>
      </w:r>
      <w:r w:rsidRPr="003E3B5E">
        <w:t>même</w:t>
      </w:r>
      <w:r>
        <w:t xml:space="preserve"> sans Exchange Online</w:t>
      </w:r>
      <w:r>
        <w:tab/>
      </w:r>
      <w:r>
        <w:fldChar w:fldCharType="begin"/>
      </w:r>
      <w:r>
        <w:instrText xml:space="preserve"> PAGEREF _Toc484097118 \h </w:instrText>
      </w:r>
      <w:r>
        <w:fldChar w:fldCharType="separate"/>
      </w:r>
      <w:r>
        <w:t>500</w:t>
      </w:r>
      <w:r>
        <w:fldChar w:fldCharType="end"/>
      </w:r>
    </w:p>
    <w:p w:rsidR="006356F6" w:rsidRDefault="006356F6">
      <w:pPr>
        <w:pStyle w:val="TOC1"/>
        <w:rPr>
          <w:rFonts w:eastAsiaTheme="minorEastAsia"/>
          <w:sz w:val="22"/>
        </w:rPr>
      </w:pPr>
      <w:r w:rsidRPr="003E3B5E">
        <w:t>92</w:t>
      </w:r>
      <w:r>
        <w:rPr>
          <w:rFonts w:eastAsiaTheme="minorEastAsia"/>
          <w:sz w:val="22"/>
        </w:rPr>
        <w:tab/>
      </w:r>
      <w:r w:rsidRPr="003E3B5E">
        <w:t>Création d’un rapport Temps saisis dans FdT</w:t>
      </w:r>
      <w:r>
        <w:tab/>
      </w:r>
      <w:r>
        <w:fldChar w:fldCharType="begin"/>
      </w:r>
      <w:r>
        <w:instrText xml:space="preserve"> PAGEREF _Toc484097119 \h </w:instrText>
      </w:r>
      <w:r>
        <w:fldChar w:fldCharType="separate"/>
      </w:r>
      <w:r>
        <w:t>504</w:t>
      </w:r>
      <w:r>
        <w:fldChar w:fldCharType="end"/>
      </w:r>
    </w:p>
    <w:p w:rsidR="006356F6" w:rsidRDefault="006356F6">
      <w:pPr>
        <w:pStyle w:val="TOC1"/>
        <w:rPr>
          <w:rFonts w:eastAsiaTheme="minorEastAsia"/>
          <w:sz w:val="22"/>
        </w:rPr>
      </w:pPr>
      <w:r w:rsidRPr="003E3B5E">
        <w:lastRenderedPageBreak/>
        <w:t>93</w:t>
      </w:r>
      <w:r>
        <w:rPr>
          <w:rFonts w:eastAsiaTheme="minorEastAsia"/>
          <w:sz w:val="22"/>
        </w:rPr>
        <w:tab/>
      </w:r>
      <w:r w:rsidRPr="003E3B5E">
        <w:t>Rapport sur le Statut des feuilles de temps</w:t>
      </w:r>
      <w:r>
        <w:tab/>
      </w:r>
      <w:r>
        <w:fldChar w:fldCharType="begin"/>
      </w:r>
      <w:r>
        <w:instrText xml:space="preserve"> PAGEREF _Toc484097120 \h </w:instrText>
      </w:r>
      <w:r>
        <w:fldChar w:fldCharType="separate"/>
      </w:r>
      <w:r>
        <w:t>507</w:t>
      </w:r>
      <w:r>
        <w:fldChar w:fldCharType="end"/>
      </w:r>
    </w:p>
    <w:p w:rsidR="006356F6" w:rsidRDefault="006356F6">
      <w:pPr>
        <w:pStyle w:val="TOC2"/>
        <w:rPr>
          <w:rFonts w:eastAsiaTheme="minorEastAsia"/>
          <w:noProof/>
          <w:sz w:val="22"/>
          <w:lang w:eastAsia="fr-FR"/>
        </w:rPr>
      </w:pPr>
      <w:r>
        <w:rPr>
          <w:noProof/>
        </w:rPr>
        <w:t>93.1</w:t>
      </w:r>
      <w:r>
        <w:rPr>
          <w:rFonts w:eastAsiaTheme="minorEastAsia"/>
          <w:noProof/>
          <w:sz w:val="22"/>
          <w:lang w:eastAsia="fr-FR"/>
        </w:rPr>
        <w:tab/>
      </w:r>
      <w:r>
        <w:rPr>
          <w:noProof/>
        </w:rPr>
        <w:t>Format conditionnel</w:t>
      </w:r>
      <w:r w:rsidRPr="003E3B5E">
        <w:rPr>
          <w:noProof/>
          <w:lang w:val="en-US"/>
        </w:rPr>
        <w:t xml:space="preserve"> – Conditional Formatting</w:t>
      </w:r>
      <w:r>
        <w:rPr>
          <w:noProof/>
        </w:rPr>
        <w:tab/>
      </w:r>
      <w:r>
        <w:rPr>
          <w:noProof/>
        </w:rPr>
        <w:fldChar w:fldCharType="begin"/>
      </w:r>
      <w:r>
        <w:rPr>
          <w:noProof/>
        </w:rPr>
        <w:instrText xml:space="preserve"> PAGEREF _Toc484097121 \h </w:instrText>
      </w:r>
      <w:r>
        <w:rPr>
          <w:noProof/>
        </w:rPr>
      </w:r>
      <w:r>
        <w:rPr>
          <w:noProof/>
        </w:rPr>
        <w:fldChar w:fldCharType="separate"/>
      </w:r>
      <w:r>
        <w:rPr>
          <w:noProof/>
        </w:rPr>
        <w:t>512</w:t>
      </w:r>
      <w:r>
        <w:rPr>
          <w:noProof/>
        </w:rPr>
        <w:fldChar w:fldCharType="end"/>
      </w:r>
    </w:p>
    <w:p w:rsidR="006356F6" w:rsidRDefault="006356F6">
      <w:pPr>
        <w:pStyle w:val="TOC1"/>
        <w:rPr>
          <w:rFonts w:eastAsiaTheme="minorEastAsia"/>
          <w:sz w:val="22"/>
        </w:rPr>
      </w:pPr>
      <w:r w:rsidRPr="003E3B5E">
        <w:rPr>
          <w:rFonts w:ascii="Arial" w:hAnsi="Arial" w:cs="Arial"/>
        </w:rPr>
        <w:t>94</w:t>
      </w:r>
      <w:r>
        <w:rPr>
          <w:rFonts w:eastAsiaTheme="minorEastAsia"/>
          <w:sz w:val="22"/>
        </w:rPr>
        <w:tab/>
      </w:r>
      <w:r w:rsidRPr="003E3B5E">
        <w:rPr>
          <w:rFonts w:ascii="Arial" w:hAnsi="Arial" w:cs="Arial"/>
        </w:rPr>
        <w:t>Rapport avec Power BI et connexion OData</w:t>
      </w:r>
      <w:r>
        <w:tab/>
      </w:r>
      <w:r>
        <w:fldChar w:fldCharType="begin"/>
      </w:r>
      <w:r>
        <w:instrText xml:space="preserve"> PAGEREF _Toc484097122 \h </w:instrText>
      </w:r>
      <w:r>
        <w:fldChar w:fldCharType="separate"/>
      </w:r>
      <w:r>
        <w:t>520</w:t>
      </w:r>
      <w:r>
        <w:fldChar w:fldCharType="end"/>
      </w:r>
    </w:p>
    <w:p w:rsidR="006356F6" w:rsidRDefault="006356F6">
      <w:pPr>
        <w:pStyle w:val="TOC2"/>
        <w:rPr>
          <w:rFonts w:eastAsiaTheme="minorEastAsia"/>
          <w:noProof/>
          <w:sz w:val="22"/>
          <w:lang w:eastAsia="fr-FR"/>
        </w:rPr>
      </w:pPr>
      <w:r>
        <w:rPr>
          <w:noProof/>
        </w:rPr>
        <w:t>94.1</w:t>
      </w:r>
      <w:r>
        <w:rPr>
          <w:rFonts w:eastAsiaTheme="minorEastAsia"/>
          <w:noProof/>
          <w:sz w:val="22"/>
          <w:lang w:eastAsia="fr-FR"/>
        </w:rPr>
        <w:tab/>
      </w:r>
      <w:r>
        <w:rPr>
          <w:noProof/>
        </w:rPr>
        <w:t xml:space="preserve">Insérer un « Segment – </w:t>
      </w:r>
      <w:r w:rsidRPr="003E3B5E">
        <w:rPr>
          <w:noProof/>
          <w:lang w:val="en-US"/>
        </w:rPr>
        <w:t>Slicer</w:t>
      </w:r>
      <w:r>
        <w:rPr>
          <w:noProof/>
        </w:rPr>
        <w:t xml:space="preserve"> »</w:t>
      </w:r>
      <w:r>
        <w:rPr>
          <w:noProof/>
        </w:rPr>
        <w:tab/>
      </w:r>
      <w:r>
        <w:rPr>
          <w:noProof/>
        </w:rPr>
        <w:fldChar w:fldCharType="begin"/>
      </w:r>
      <w:r>
        <w:rPr>
          <w:noProof/>
        </w:rPr>
        <w:instrText xml:space="preserve"> PAGEREF _Toc484097123 \h </w:instrText>
      </w:r>
      <w:r>
        <w:rPr>
          <w:noProof/>
        </w:rPr>
      </w:r>
      <w:r>
        <w:rPr>
          <w:noProof/>
        </w:rPr>
        <w:fldChar w:fldCharType="separate"/>
      </w:r>
      <w:r>
        <w:rPr>
          <w:noProof/>
        </w:rPr>
        <w:t>529</w:t>
      </w:r>
      <w:r>
        <w:rPr>
          <w:noProof/>
        </w:rPr>
        <w:fldChar w:fldCharType="end"/>
      </w:r>
    </w:p>
    <w:p w:rsidR="006356F6" w:rsidRDefault="006356F6">
      <w:pPr>
        <w:pStyle w:val="TOC1"/>
        <w:rPr>
          <w:rFonts w:eastAsiaTheme="minorEastAsia"/>
          <w:sz w:val="22"/>
        </w:rPr>
      </w:pPr>
      <w:r w:rsidRPr="003E3B5E">
        <w:t>95</w:t>
      </w:r>
      <w:r>
        <w:rPr>
          <w:rFonts w:eastAsiaTheme="minorEastAsia"/>
          <w:sz w:val="22"/>
        </w:rPr>
        <w:tab/>
      </w:r>
      <w:r w:rsidRPr="003E3B5E">
        <w:t>Nouvelle fonctionnalité Project Professional</w:t>
      </w:r>
      <w:r>
        <w:tab/>
      </w:r>
      <w:r>
        <w:fldChar w:fldCharType="begin"/>
      </w:r>
      <w:r>
        <w:instrText xml:space="preserve"> PAGEREF _Toc484097124 \h </w:instrText>
      </w:r>
      <w:r>
        <w:fldChar w:fldCharType="separate"/>
      </w:r>
      <w:r>
        <w:t>531</w:t>
      </w:r>
      <w:r>
        <w:fldChar w:fldCharType="end"/>
      </w:r>
    </w:p>
    <w:p w:rsidR="006356F6" w:rsidRDefault="006356F6">
      <w:pPr>
        <w:pStyle w:val="TOC2"/>
        <w:rPr>
          <w:rFonts w:eastAsiaTheme="minorEastAsia"/>
          <w:noProof/>
          <w:sz w:val="22"/>
          <w:lang w:eastAsia="fr-FR"/>
        </w:rPr>
      </w:pPr>
      <w:r>
        <w:rPr>
          <w:noProof/>
          <w:lang w:eastAsia="fr-FR"/>
        </w:rPr>
        <w:t>95.1</w:t>
      </w:r>
      <w:r>
        <w:rPr>
          <w:rFonts w:eastAsiaTheme="minorEastAsia"/>
          <w:noProof/>
          <w:sz w:val="22"/>
          <w:lang w:eastAsia="fr-FR"/>
        </w:rPr>
        <w:tab/>
      </w:r>
      <w:r>
        <w:rPr>
          <w:noProof/>
          <w:lang w:eastAsia="fr-FR"/>
        </w:rPr>
        <w:t>Liste déroulante pour relations de dépendance</w:t>
      </w:r>
      <w:r>
        <w:rPr>
          <w:noProof/>
        </w:rPr>
        <w:tab/>
      </w:r>
      <w:r>
        <w:rPr>
          <w:noProof/>
        </w:rPr>
        <w:fldChar w:fldCharType="begin"/>
      </w:r>
      <w:r>
        <w:rPr>
          <w:noProof/>
        </w:rPr>
        <w:instrText xml:space="preserve"> PAGEREF _Toc484097125 \h </w:instrText>
      </w:r>
      <w:r>
        <w:rPr>
          <w:noProof/>
        </w:rPr>
      </w:r>
      <w:r>
        <w:rPr>
          <w:noProof/>
        </w:rPr>
        <w:fldChar w:fldCharType="separate"/>
      </w:r>
      <w:r>
        <w:rPr>
          <w:noProof/>
        </w:rPr>
        <w:t>531</w:t>
      </w:r>
      <w:r>
        <w:rPr>
          <w:noProof/>
        </w:rPr>
        <w:fldChar w:fldCharType="end"/>
      </w:r>
    </w:p>
    <w:p w:rsidR="006356F6" w:rsidRDefault="006356F6">
      <w:pPr>
        <w:pStyle w:val="TOC1"/>
        <w:rPr>
          <w:rFonts w:eastAsiaTheme="minorEastAsia"/>
          <w:sz w:val="22"/>
        </w:rPr>
      </w:pPr>
      <w:r w:rsidRPr="003E3B5E">
        <w:t>96</w:t>
      </w:r>
      <w:r>
        <w:rPr>
          <w:rFonts w:eastAsiaTheme="minorEastAsia"/>
          <w:sz w:val="22"/>
        </w:rPr>
        <w:tab/>
      </w:r>
      <w:r w:rsidRPr="003E3B5E">
        <w:t>Sujets particuliers</w:t>
      </w:r>
      <w:r>
        <w:tab/>
      </w:r>
      <w:r>
        <w:fldChar w:fldCharType="begin"/>
      </w:r>
      <w:r>
        <w:instrText xml:space="preserve"> PAGEREF _Toc484097126 \h </w:instrText>
      </w:r>
      <w:r>
        <w:fldChar w:fldCharType="separate"/>
      </w:r>
      <w:r>
        <w:t>533</w:t>
      </w:r>
      <w:r>
        <w:fldChar w:fldCharType="end"/>
      </w:r>
    </w:p>
    <w:p w:rsidR="00C75FE0" w:rsidRDefault="008B390A" w:rsidP="001F07C8">
      <w:pPr>
        <w:rPr>
          <w:color w:val="FFFFFF" w:themeColor="background1"/>
          <w:lang w:val="en-US"/>
        </w:rPr>
      </w:pPr>
      <w:r>
        <w:rPr>
          <w:color w:val="FFFFFF" w:themeColor="background1"/>
          <w:lang w:val="en-US"/>
        </w:rPr>
        <w:fldChar w:fldCharType="end"/>
      </w:r>
    </w:p>
    <w:p w:rsidR="00091F71" w:rsidRPr="00974810" w:rsidRDefault="00322A74" w:rsidP="001F07C8">
      <w:pPr>
        <w:rPr>
          <w:color w:val="FFFFFF" w:themeColor="background1"/>
          <w:lang w:val="en-US"/>
        </w:rPr>
      </w:pPr>
      <w:bookmarkStart w:id="1" w:name="End_Of_TOC"/>
      <w:r w:rsidRPr="00974810">
        <w:rPr>
          <w:color w:val="FFFFFF" w:themeColor="background1"/>
          <w:lang w:val="en-US"/>
        </w:rPr>
        <w:t xml:space="preserve"> </w:t>
      </w:r>
      <w:r w:rsidR="00C75FE0" w:rsidRPr="00974810">
        <w:rPr>
          <w:color w:val="FFFFFF" w:themeColor="background1"/>
          <w:lang w:val="en-US"/>
        </w:rPr>
        <w:t xml:space="preserve">End </w:t>
      </w:r>
      <w:r w:rsidRPr="00974810">
        <w:rPr>
          <w:color w:val="FFFFFF" w:themeColor="background1"/>
          <w:lang w:val="en-US"/>
        </w:rPr>
        <w:t>of TOC</w:t>
      </w:r>
    </w:p>
    <w:p w:rsidR="005B6332" w:rsidRPr="00120CA0" w:rsidRDefault="005B6332" w:rsidP="001F07C8">
      <w:pPr>
        <w:rPr>
          <w:color w:val="FFFFFF" w:themeColor="background1"/>
          <w:lang w:val="en-US"/>
        </w:rPr>
      </w:pPr>
    </w:p>
    <w:p w:rsidR="005B6332" w:rsidRPr="00DB6E92" w:rsidRDefault="005B6332" w:rsidP="001F07C8">
      <w:pPr>
        <w:pStyle w:val="BodyText"/>
        <w:rPr>
          <w:lang w:val="en-US"/>
        </w:rPr>
        <w:sectPr w:rsidR="005B6332" w:rsidRPr="00DB6E92" w:rsidSect="00FB46EC">
          <w:footerReference w:type="even" r:id="rId20"/>
          <w:footerReference w:type="first" r:id="rId21"/>
          <w:pgSz w:w="10490" w:h="13325" w:code="9"/>
          <w:pgMar w:top="1134" w:right="1134" w:bottom="1134" w:left="1134" w:header="567" w:footer="567" w:gutter="0"/>
          <w:cols w:space="708"/>
          <w:titlePg/>
          <w:docGrid w:linePitch="360"/>
        </w:sectPr>
      </w:pPr>
    </w:p>
    <w:p w:rsidR="003529A1" w:rsidRPr="003529A1" w:rsidRDefault="003529A1" w:rsidP="003529A1">
      <w:pPr>
        <w:pStyle w:val="Heading1"/>
        <w:rPr>
          <w:lang w:val="fr-FR"/>
        </w:rPr>
      </w:pPr>
      <w:bookmarkStart w:id="2" w:name="TELECHARGER_ET_INSTALLER_OFFICE"/>
      <w:bookmarkStart w:id="3" w:name="_Toc484096890"/>
      <w:bookmarkEnd w:id="1"/>
      <w:r w:rsidRPr="003529A1">
        <w:rPr>
          <w:lang w:val="fr-FR"/>
        </w:rPr>
        <w:lastRenderedPageBreak/>
        <w:t>Télécharger et installer Office</w:t>
      </w:r>
      <w:bookmarkEnd w:id="2"/>
      <w:r w:rsidRPr="003529A1">
        <w:rPr>
          <w:lang w:val="fr-FR"/>
        </w:rPr>
        <w:t xml:space="preserve"> 365</w:t>
      </w:r>
      <w:bookmarkEnd w:id="3"/>
    </w:p>
    <w:p w:rsidR="003529A1" w:rsidRDefault="003529A1" w:rsidP="00552999">
      <w:pPr>
        <w:pStyle w:val="ListParagraph"/>
        <w:numPr>
          <w:ilvl w:val="0"/>
          <w:numId w:val="107"/>
        </w:numPr>
        <w:tabs>
          <w:tab w:val="clear" w:pos="1395"/>
        </w:tabs>
        <w:spacing w:before="0" w:after="200" w:line="276" w:lineRule="auto"/>
      </w:pPr>
      <w:r>
        <w:t>Cas standard en 3 étapes</w:t>
      </w:r>
    </w:p>
    <w:p w:rsidR="003529A1" w:rsidRDefault="003529A1" w:rsidP="00552999">
      <w:pPr>
        <w:pStyle w:val="ListParagraph"/>
        <w:numPr>
          <w:ilvl w:val="0"/>
          <w:numId w:val="107"/>
        </w:numPr>
        <w:tabs>
          <w:tab w:val="clear" w:pos="1395"/>
        </w:tabs>
        <w:spacing w:before="0" w:after="200" w:line="276" w:lineRule="auto"/>
      </w:pPr>
      <w:r>
        <w:t>Installation de la version 64 bits</w:t>
      </w:r>
    </w:p>
    <w:p w:rsidR="003529A1" w:rsidRDefault="003529A1" w:rsidP="00552999">
      <w:pPr>
        <w:pStyle w:val="ListParagraph"/>
        <w:numPr>
          <w:ilvl w:val="0"/>
          <w:numId w:val="107"/>
        </w:numPr>
        <w:tabs>
          <w:tab w:val="clear" w:pos="1395"/>
        </w:tabs>
        <w:spacing w:before="0" w:after="200" w:line="276" w:lineRule="auto"/>
      </w:pPr>
      <w:r>
        <w:t>Cas du Microsoft Home Use Program (HUP)</w:t>
      </w:r>
    </w:p>
    <w:p w:rsidR="003529A1" w:rsidRDefault="003529A1" w:rsidP="003529A1">
      <w:pPr>
        <w:pStyle w:val="Heading2"/>
      </w:pPr>
      <w:bookmarkStart w:id="4" w:name="_Toc484096891"/>
      <w:r>
        <w:t>Installation standard en trois étapes</w:t>
      </w:r>
      <w:bookmarkEnd w:id="4"/>
    </w:p>
    <w:p w:rsidR="003529A1" w:rsidRPr="00DD3496" w:rsidRDefault="003529A1" w:rsidP="003529A1">
      <w:pPr>
        <w:tabs>
          <w:tab w:val="clear" w:pos="1395"/>
          <w:tab w:val="left" w:pos="709"/>
        </w:tabs>
      </w:pPr>
      <w:r w:rsidRPr="00D951AC">
        <w:rPr>
          <w:noProof/>
          <w:position w:val="-6"/>
          <w:lang w:eastAsia="fr-FR"/>
        </w:rPr>
        <w:drawing>
          <wp:inline distT="0" distB="0" distL="0" distR="0" wp14:anchorId="6BF81D6F" wp14:editId="288E156D">
            <wp:extent cx="267335" cy="267335"/>
            <wp:effectExtent l="0" t="0" r="0" b="0"/>
            <wp:docPr id="495" name="Picture 495" descr="Step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tep 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67335" cy="267335"/>
                    </a:xfrm>
                    <a:prstGeom prst="rect">
                      <a:avLst/>
                    </a:prstGeom>
                    <a:noFill/>
                    <a:ln>
                      <a:noFill/>
                    </a:ln>
                  </pic:spPr>
                </pic:pic>
              </a:graphicData>
            </a:graphic>
          </wp:inline>
        </w:drawing>
      </w:r>
      <w:r>
        <w:t xml:space="preserve"> </w:t>
      </w:r>
      <w:r>
        <w:tab/>
        <w:t xml:space="preserve">Allez sur le site </w:t>
      </w:r>
      <w:hyperlink r:id="rId23" w:tgtFrame="_blank" w:history="1">
        <w:r w:rsidRPr="00DD3496">
          <w:rPr>
            <w:color w:val="0078D7"/>
            <w:u w:val="single"/>
          </w:rPr>
          <w:t>www.office.com/signin</w:t>
        </w:r>
      </w:hyperlink>
      <w:r w:rsidR="00192577">
        <w:t xml:space="preserve"> et logu</w:t>
      </w:r>
      <w:r>
        <w:t>ez-vous avec le compte Microsoft que vous utilisez pour Office.</w:t>
      </w:r>
    </w:p>
    <w:p w:rsidR="003529A1" w:rsidRPr="00DD3496" w:rsidRDefault="003529A1" w:rsidP="003529A1">
      <w:r w:rsidRPr="00DD3496">
        <w:rPr>
          <w:noProof/>
          <w:lang w:eastAsia="fr-FR"/>
        </w:rPr>
        <w:drawing>
          <wp:inline distT="0" distB="0" distL="0" distR="0" wp14:anchorId="6DD8C8F1" wp14:editId="30A1B74B">
            <wp:extent cx="3088800" cy="3290400"/>
            <wp:effectExtent l="0" t="0" r="0" b="5715"/>
            <wp:docPr id="496" name="Picture 496" descr="Screenshot of sign in page for installing Offi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creenshot of sign in page for installing Office"/>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088800" cy="3290400"/>
                    </a:xfrm>
                    <a:prstGeom prst="rect">
                      <a:avLst/>
                    </a:prstGeom>
                    <a:noFill/>
                    <a:ln>
                      <a:noFill/>
                    </a:ln>
                  </pic:spPr>
                </pic:pic>
              </a:graphicData>
            </a:graphic>
          </wp:inline>
        </w:drawing>
      </w:r>
    </w:p>
    <w:p w:rsidR="003529A1" w:rsidRPr="00D951AC" w:rsidRDefault="003529A1" w:rsidP="003529A1">
      <w:pPr>
        <w:rPr>
          <w:szCs w:val="24"/>
        </w:rPr>
      </w:pPr>
      <w:r w:rsidRPr="00D951AC">
        <w:rPr>
          <w:rFonts w:ascii="Segoe UI" w:hAnsi="Segoe UI" w:cs="Segoe UI"/>
          <w:b/>
          <w:bCs/>
          <w:caps/>
          <w:szCs w:val="24"/>
        </w:rPr>
        <w:t>TIP</w:t>
      </w:r>
      <w:r>
        <w:rPr>
          <w:rFonts w:ascii="Segoe UI" w:hAnsi="Segoe UI" w:cs="Segoe UI"/>
          <w:b/>
          <w:bCs/>
          <w:caps/>
          <w:szCs w:val="24"/>
        </w:rPr>
        <w:t xml:space="preserve"> </w:t>
      </w:r>
      <w:r w:rsidRPr="00D951AC">
        <w:rPr>
          <w:rFonts w:ascii="Segoe UI" w:hAnsi="Segoe UI" w:cs="Segoe UI"/>
          <w:b/>
          <w:bCs/>
          <w:caps/>
          <w:szCs w:val="24"/>
        </w:rPr>
        <w:t>:</w:t>
      </w:r>
      <w:r w:rsidRPr="00D951AC">
        <w:rPr>
          <w:szCs w:val="24"/>
        </w:rPr>
        <w:t xml:space="preserve"> Si vous ne vous souvenez pas de votre compte Microsoft, allez sur le site :</w:t>
      </w:r>
    </w:p>
    <w:p w:rsidR="003529A1" w:rsidRDefault="000E3BBE" w:rsidP="003529A1">
      <w:pPr>
        <w:rPr>
          <w:lang w:val="en-US"/>
        </w:rPr>
      </w:pPr>
      <w:hyperlink r:id="rId25" w:history="1">
        <w:r w:rsidR="003529A1" w:rsidRPr="001F02A0">
          <w:rPr>
            <w:color w:val="0078D7"/>
            <w:u w:val="single"/>
            <w:lang w:val="en-US"/>
          </w:rPr>
          <w:t>I forgot the username or password for the account I use with Office</w:t>
        </w:r>
      </w:hyperlink>
      <w:r w:rsidR="003529A1" w:rsidRPr="001F02A0">
        <w:rPr>
          <w:lang w:val="en-US"/>
        </w:rPr>
        <w:t>.</w:t>
      </w:r>
    </w:p>
    <w:p w:rsidR="003529A1" w:rsidRPr="001F02A0" w:rsidRDefault="003529A1" w:rsidP="003529A1">
      <w:pPr>
        <w:rPr>
          <w:lang w:val="en-US"/>
        </w:rPr>
      </w:pPr>
    </w:p>
    <w:p w:rsidR="003529A1" w:rsidRPr="00D951AC" w:rsidRDefault="003529A1" w:rsidP="003529A1">
      <w:pPr>
        <w:rPr>
          <w:szCs w:val="24"/>
        </w:rPr>
      </w:pPr>
      <w:r w:rsidRPr="00D951AC">
        <w:rPr>
          <w:noProof/>
          <w:position w:val="-6"/>
          <w:szCs w:val="24"/>
          <w:lang w:eastAsia="fr-FR"/>
        </w:rPr>
        <w:drawing>
          <wp:inline distT="0" distB="0" distL="0" distR="0" wp14:anchorId="15EC3D05" wp14:editId="22EDAA75">
            <wp:extent cx="267335" cy="267335"/>
            <wp:effectExtent l="0" t="0" r="0" b="0"/>
            <wp:docPr id="498" name="Picture 498" descr="Step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tep 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67335" cy="267335"/>
                    </a:xfrm>
                    <a:prstGeom prst="rect">
                      <a:avLst/>
                    </a:prstGeom>
                    <a:noFill/>
                    <a:ln>
                      <a:noFill/>
                    </a:ln>
                  </pic:spPr>
                </pic:pic>
              </a:graphicData>
            </a:graphic>
          </wp:inline>
        </w:drawing>
      </w:r>
      <w:r w:rsidRPr="00D951AC">
        <w:rPr>
          <w:szCs w:val="24"/>
        </w:rPr>
        <w:t xml:space="preserve">  Clic sur le bouton </w:t>
      </w:r>
      <w:r w:rsidRPr="00D951AC">
        <w:rPr>
          <w:b/>
          <w:szCs w:val="24"/>
        </w:rPr>
        <w:t>Install Office</w:t>
      </w:r>
      <w:r w:rsidRPr="00D951AC">
        <w:rPr>
          <w:szCs w:val="24"/>
        </w:rPr>
        <w:t>.</w:t>
      </w:r>
    </w:p>
    <w:p w:rsidR="003529A1" w:rsidRPr="00D951AC" w:rsidRDefault="003529A1" w:rsidP="003529A1">
      <w:pPr>
        <w:rPr>
          <w:szCs w:val="24"/>
        </w:rPr>
      </w:pPr>
      <w:r w:rsidRPr="00DD3496">
        <w:rPr>
          <w:noProof/>
          <w:lang w:eastAsia="fr-FR"/>
        </w:rPr>
        <w:lastRenderedPageBreak/>
        <w:drawing>
          <wp:anchor distT="0" distB="0" distL="114300" distR="114300" simplePos="0" relativeHeight="251705344" behindDoc="0" locked="0" layoutInCell="1" allowOverlap="1" wp14:anchorId="3E563991" wp14:editId="0CEB3823">
            <wp:simplePos x="0" y="0"/>
            <wp:positionH relativeFrom="margin">
              <wp:align>right</wp:align>
            </wp:positionH>
            <wp:positionV relativeFrom="page">
              <wp:posOffset>748857</wp:posOffset>
            </wp:positionV>
            <wp:extent cx="3085200" cy="3240000"/>
            <wp:effectExtent l="0" t="0" r="1270" b="0"/>
            <wp:wrapSquare wrapText="left"/>
            <wp:docPr id="497" name="Picture 497" descr="Screenshot showing Install Office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Screenshot showing Install Office button"/>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085200" cy="324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D951AC">
        <w:rPr>
          <w:rFonts w:ascii="Segoe UI" w:hAnsi="Segoe UI" w:cs="Segoe UI"/>
          <w:b/>
          <w:bCs/>
          <w:caps/>
          <w:szCs w:val="24"/>
        </w:rPr>
        <w:t>TIP</w:t>
      </w:r>
      <w:r>
        <w:rPr>
          <w:rFonts w:ascii="Segoe UI" w:hAnsi="Segoe UI" w:cs="Segoe UI"/>
          <w:b/>
          <w:bCs/>
          <w:caps/>
          <w:szCs w:val="24"/>
        </w:rPr>
        <w:t xml:space="preserve"> </w:t>
      </w:r>
      <w:r w:rsidRPr="00D951AC">
        <w:rPr>
          <w:rFonts w:ascii="Segoe UI" w:hAnsi="Segoe UI" w:cs="Segoe UI"/>
          <w:b/>
          <w:bCs/>
          <w:caps/>
          <w:szCs w:val="24"/>
        </w:rPr>
        <w:t>:</w:t>
      </w:r>
      <w:r w:rsidRPr="00D951AC">
        <w:rPr>
          <w:szCs w:val="24"/>
        </w:rPr>
        <w:t xml:space="preserve"> Selon la vitesse de votre navigateur, vous pouvez être amené à attendre quelques secondes avant que le bouton </w:t>
      </w:r>
      <w:r w:rsidRPr="00D951AC">
        <w:rPr>
          <w:b/>
          <w:szCs w:val="24"/>
        </w:rPr>
        <w:t>Install Office</w:t>
      </w:r>
      <w:r w:rsidRPr="00D951AC">
        <w:rPr>
          <w:szCs w:val="24"/>
        </w:rPr>
        <w:t xml:space="preserve"> n’apparaisse dans l’angle supérieur droit.</w:t>
      </w:r>
      <w:r>
        <w:rPr>
          <w:szCs w:val="24"/>
        </w:rPr>
        <w:t xml:space="preserve"> </w:t>
      </w:r>
    </w:p>
    <w:p w:rsidR="003529A1" w:rsidRDefault="003529A1" w:rsidP="003529A1"/>
    <w:p w:rsidR="003529A1" w:rsidRDefault="003529A1" w:rsidP="003529A1"/>
    <w:p w:rsidR="003529A1" w:rsidRDefault="003529A1" w:rsidP="003529A1"/>
    <w:p w:rsidR="003529A1" w:rsidRDefault="003529A1" w:rsidP="003529A1"/>
    <w:p w:rsidR="003529A1" w:rsidRDefault="003529A1" w:rsidP="003529A1"/>
    <w:p w:rsidR="003529A1" w:rsidRDefault="003529A1" w:rsidP="003529A1"/>
    <w:p w:rsidR="003529A1" w:rsidRDefault="003529A1" w:rsidP="003529A1"/>
    <w:p w:rsidR="003529A1" w:rsidRDefault="003529A1" w:rsidP="003529A1"/>
    <w:p w:rsidR="003529A1" w:rsidRPr="00D951AC" w:rsidRDefault="003529A1" w:rsidP="003529A1">
      <w:pPr>
        <w:rPr>
          <w:rStyle w:val="Heading2Char"/>
        </w:rPr>
      </w:pPr>
      <w:r w:rsidRPr="00D951AC">
        <w:rPr>
          <w:noProof/>
          <w:position w:val="-6"/>
          <w:lang w:eastAsia="fr-FR"/>
        </w:rPr>
        <w:drawing>
          <wp:inline distT="0" distB="0" distL="0" distR="0" wp14:anchorId="12B1027A" wp14:editId="2BB8D019">
            <wp:extent cx="267335" cy="267335"/>
            <wp:effectExtent l="0" t="0" r="0" b="0"/>
            <wp:docPr id="873" name="Picture 873" descr="Step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Step 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67335" cy="267335"/>
                    </a:xfrm>
                    <a:prstGeom prst="rect">
                      <a:avLst/>
                    </a:prstGeom>
                    <a:noFill/>
                    <a:ln>
                      <a:noFill/>
                    </a:ln>
                  </pic:spPr>
                </pic:pic>
              </a:graphicData>
            </a:graphic>
          </wp:inline>
        </w:drawing>
      </w:r>
      <w:r>
        <w:t xml:space="preserve"> </w:t>
      </w:r>
      <w:r w:rsidRPr="00D951AC">
        <w:rPr>
          <w:rStyle w:val="Heading2Char"/>
        </w:rPr>
        <w:t>Installation sur PC ou sur Mac</w:t>
      </w:r>
    </w:p>
    <w:p w:rsidR="003529A1" w:rsidRPr="00DD3496" w:rsidRDefault="003529A1" w:rsidP="00552999">
      <w:pPr>
        <w:pStyle w:val="ListParagraph"/>
        <w:numPr>
          <w:ilvl w:val="0"/>
          <w:numId w:val="108"/>
        </w:numPr>
        <w:tabs>
          <w:tab w:val="clear" w:pos="1395"/>
        </w:tabs>
        <w:spacing w:before="0" w:after="200" w:line="276" w:lineRule="auto"/>
      </w:pPr>
      <w:r w:rsidRPr="00D951AC">
        <w:rPr>
          <w:b/>
          <w:sz w:val="28"/>
          <w:szCs w:val="28"/>
        </w:rPr>
        <w:t>Installation sur PC</w:t>
      </w:r>
      <w:r w:rsidRPr="00D951AC">
        <w:rPr>
          <w:b/>
        </w:rPr>
        <w:t>:</w:t>
      </w:r>
      <w:r w:rsidRPr="00D951AC">
        <w:rPr>
          <w:b/>
        </w:rPr>
        <w:br/>
      </w:r>
      <w:r>
        <w:t xml:space="preserve">En fonction de votre navigateur, vous cliquez sur : </w:t>
      </w:r>
      <w:r w:rsidRPr="00D951AC">
        <w:rPr>
          <w:b/>
          <w:bCs/>
          <w:lang w:val="en-US"/>
        </w:rPr>
        <w:t>Save</w:t>
      </w:r>
      <w:r w:rsidRPr="00D951AC">
        <w:rPr>
          <w:lang w:val="en-US"/>
        </w:rPr>
        <w:t xml:space="preserve">, </w:t>
      </w:r>
      <w:r w:rsidRPr="00D951AC">
        <w:rPr>
          <w:b/>
          <w:bCs/>
          <w:lang w:val="en-US"/>
        </w:rPr>
        <w:t>Run</w:t>
      </w:r>
      <w:r w:rsidRPr="00D951AC">
        <w:rPr>
          <w:lang w:val="en-US"/>
        </w:rPr>
        <w:t xml:space="preserve">, </w:t>
      </w:r>
      <w:r w:rsidRPr="00D951AC">
        <w:rPr>
          <w:b/>
          <w:bCs/>
          <w:lang w:val="en-US"/>
        </w:rPr>
        <w:t>Setup</w:t>
      </w:r>
      <w:r w:rsidRPr="00D951AC">
        <w:rPr>
          <w:lang w:val="en-US"/>
        </w:rPr>
        <w:t xml:space="preserve">, or </w:t>
      </w:r>
      <w:r w:rsidRPr="00D951AC">
        <w:rPr>
          <w:b/>
          <w:bCs/>
          <w:lang w:val="en-US"/>
        </w:rPr>
        <w:t>Save</w:t>
      </w:r>
      <w:r w:rsidRPr="00D951AC">
        <w:rPr>
          <w:b/>
          <w:bCs/>
        </w:rPr>
        <w:t xml:space="preserve"> File</w:t>
      </w:r>
      <w:r>
        <w:t xml:space="preserve"> en bas de votre écran. </w:t>
      </w:r>
    </w:p>
    <w:p w:rsidR="003529A1" w:rsidRPr="00DD3496" w:rsidRDefault="003529A1" w:rsidP="00552999">
      <w:pPr>
        <w:pStyle w:val="ListParagraph"/>
        <w:numPr>
          <w:ilvl w:val="0"/>
          <w:numId w:val="108"/>
        </w:numPr>
        <w:tabs>
          <w:tab w:val="clear" w:pos="1395"/>
        </w:tabs>
        <w:spacing w:before="0" w:after="200" w:line="276" w:lineRule="auto"/>
        <w:ind w:right="-142"/>
      </w:pPr>
      <w:r w:rsidRPr="00D951AC">
        <w:rPr>
          <w:b/>
          <w:sz w:val="28"/>
          <w:szCs w:val="28"/>
        </w:rPr>
        <w:t>Installation sur Mac</w:t>
      </w:r>
      <w:r w:rsidRPr="00D951AC">
        <w:rPr>
          <w:b/>
        </w:rPr>
        <w:t xml:space="preserve">: </w:t>
      </w:r>
      <w:r w:rsidRPr="00D951AC">
        <w:rPr>
          <w:b/>
        </w:rPr>
        <w:br/>
      </w:r>
      <w:r>
        <w:t xml:space="preserve">Ouvrir le </w:t>
      </w:r>
      <w:r w:rsidRPr="00D951AC">
        <w:rPr>
          <w:b/>
          <w:lang w:val="en-US"/>
        </w:rPr>
        <w:t>Finder &gt;</w:t>
      </w:r>
      <w:r w:rsidR="00192577">
        <w:rPr>
          <w:b/>
          <w:lang w:val="en-US"/>
        </w:rPr>
        <w:t xml:space="preserve"> </w:t>
      </w:r>
      <w:r w:rsidRPr="00D951AC">
        <w:rPr>
          <w:b/>
          <w:lang w:val="en-US"/>
        </w:rPr>
        <w:t>Downloads</w:t>
      </w:r>
      <w:r w:rsidRPr="00DD3496">
        <w:t>. Double-Clic</w:t>
      </w:r>
      <w:r>
        <w:t xml:space="preserve"> </w:t>
      </w:r>
      <w:r w:rsidRPr="00D951AC">
        <w:rPr>
          <w:b/>
        </w:rPr>
        <w:t>Microsoft_Office_2016_Installer.pkg</w:t>
      </w:r>
      <w:r w:rsidRPr="00DD3496">
        <w:t>.</w:t>
      </w:r>
    </w:p>
    <w:p w:rsidR="003529A1" w:rsidRDefault="003529A1" w:rsidP="003529A1">
      <w:pPr>
        <w:pStyle w:val="Heading1"/>
      </w:pPr>
      <w:bookmarkStart w:id="5" w:name="_Toc484096892"/>
      <w:r w:rsidRPr="00E63872">
        <w:t>Installation pas à pas</w:t>
      </w:r>
      <w:bookmarkEnd w:id="5"/>
    </w:p>
    <w:p w:rsidR="003529A1" w:rsidRDefault="003529A1" w:rsidP="003529A1">
      <w:r>
        <w:t>Les étapes suivantes détaillent les procédures d’installation sur PC ou sur Mac.</w:t>
      </w:r>
    </w:p>
    <w:p w:rsidR="003529A1" w:rsidRPr="00E63872" w:rsidRDefault="003529A1" w:rsidP="003529A1">
      <w:r>
        <w:t xml:space="preserve">En fonction de votre plateforme, elles incluent aussi les instructions d’installation d’Office en différentes langues, ainsi que l’installation de la </w:t>
      </w:r>
      <w:r w:rsidRPr="00E63872">
        <w:rPr>
          <w:b/>
        </w:rPr>
        <w:t>version 64 bit</w:t>
      </w:r>
      <w:r>
        <w:t xml:space="preserve"> d’Office sur un </w:t>
      </w:r>
      <w:r w:rsidRPr="00E63872">
        <w:rPr>
          <w:b/>
        </w:rPr>
        <w:t>PC</w:t>
      </w:r>
      <w:r>
        <w:t xml:space="preserve">. (Office 2016 pour Mac ne s’installe qu’en version </w:t>
      </w:r>
      <w:r w:rsidRPr="003529A1">
        <w:rPr>
          <w:b/>
        </w:rPr>
        <w:t>64 bit</w:t>
      </w:r>
      <w:r>
        <w:t>)</w:t>
      </w:r>
    </w:p>
    <w:p w:rsidR="003529A1" w:rsidRPr="00DD3496" w:rsidRDefault="003529A1" w:rsidP="003529A1">
      <w:r>
        <w:t>Clic sur l’onglet de votre produit Office. Les étapes diffèrent selon votre package d’Office :</w:t>
      </w:r>
    </w:p>
    <w:p w:rsidR="003529A1" w:rsidRDefault="003529A1" w:rsidP="00552999">
      <w:pPr>
        <w:pStyle w:val="ListParagraph"/>
        <w:numPr>
          <w:ilvl w:val="0"/>
          <w:numId w:val="109"/>
        </w:numPr>
        <w:tabs>
          <w:tab w:val="clear" w:pos="1395"/>
        </w:tabs>
        <w:spacing w:before="0" w:after="200" w:line="276" w:lineRule="auto"/>
      </w:pPr>
      <w:r w:rsidRPr="00E63872">
        <w:rPr>
          <w:b/>
          <w:bCs/>
        </w:rPr>
        <w:lastRenderedPageBreak/>
        <w:t>Office for home</w:t>
      </w:r>
      <w:r>
        <w:t xml:space="preserve"> ou…</w:t>
      </w:r>
    </w:p>
    <w:p w:rsidR="003529A1" w:rsidRPr="00DD3496" w:rsidRDefault="003529A1" w:rsidP="00552999">
      <w:pPr>
        <w:pStyle w:val="ListParagraph"/>
        <w:numPr>
          <w:ilvl w:val="0"/>
          <w:numId w:val="109"/>
        </w:numPr>
        <w:tabs>
          <w:tab w:val="clear" w:pos="1395"/>
        </w:tabs>
        <w:spacing w:before="0" w:after="200" w:line="276" w:lineRule="auto"/>
      </w:pPr>
      <w:r w:rsidRPr="00E63872">
        <w:rPr>
          <w:b/>
          <w:bCs/>
        </w:rPr>
        <w:t>Office for business</w:t>
      </w:r>
      <w:r w:rsidRPr="00DD3496">
        <w:t>.</w:t>
      </w:r>
    </w:p>
    <w:p w:rsidR="003529A1" w:rsidRPr="00E63872" w:rsidRDefault="003A2C10" w:rsidP="003529A1">
      <w:pPr>
        <w:pStyle w:val="Heading2"/>
      </w:pPr>
      <w:bookmarkStart w:id="6" w:name="_Toc484096893"/>
      <w:r>
        <w:t xml:space="preserve">Quel </w:t>
      </w:r>
      <w:r w:rsidR="003529A1">
        <w:t xml:space="preserve">est le </w:t>
      </w:r>
      <w:r>
        <w:t xml:space="preserve">contenu </w:t>
      </w:r>
      <w:r w:rsidR="003529A1">
        <w:t xml:space="preserve">de votre </w:t>
      </w:r>
      <w:r>
        <w:t xml:space="preserve">package </w:t>
      </w:r>
      <w:r w:rsidR="003529A1">
        <w:t xml:space="preserve">Office </w:t>
      </w:r>
      <w:r w:rsidR="003529A1" w:rsidRPr="00E63872">
        <w:t>?</w:t>
      </w:r>
      <w:bookmarkEnd w:id="6"/>
    </w:p>
    <w:p w:rsidR="003529A1" w:rsidRPr="00DD3496" w:rsidRDefault="003529A1" w:rsidP="003529A1">
      <w:pPr>
        <w:rPr>
          <w:rFonts w:ascii="Times New Roman" w:hAnsi="Times New Roman" w:cs="Times New Roman"/>
          <w:b/>
          <w:bCs/>
          <w:sz w:val="36"/>
          <w:szCs w:val="36"/>
        </w:rPr>
      </w:pPr>
      <w:r w:rsidRPr="00DD3496">
        <w:rPr>
          <w:szCs w:val="24"/>
        </w:rPr>
        <w:fldChar w:fldCharType="begin"/>
      </w:r>
      <w:r w:rsidRPr="00DD3496">
        <w:instrText xml:space="preserve"> HYPERLINK "javascript:" </w:instrText>
      </w:r>
      <w:r w:rsidRPr="00DD3496">
        <w:rPr>
          <w:szCs w:val="24"/>
        </w:rPr>
        <w:fldChar w:fldCharType="separate"/>
      </w:r>
      <w:r w:rsidR="000433E4">
        <w:rPr>
          <w:szCs w:val="24"/>
        </w:rPr>
        <w:t>Q</w:t>
      </w:r>
      <w:r>
        <w:t xml:space="preserve">uels sont </w:t>
      </w:r>
      <w:r w:rsidR="000433E4">
        <w:t xml:space="preserve">les </w:t>
      </w:r>
      <w:r w:rsidR="000433E4" w:rsidRPr="000433E4">
        <w:t xml:space="preserve">produits </w:t>
      </w:r>
      <w:r>
        <w:t xml:space="preserve">inclus dans les packages </w:t>
      </w:r>
      <w:r w:rsidRPr="00DD3496">
        <w:rPr>
          <w:b/>
          <w:bCs/>
          <w:u w:val="single"/>
        </w:rPr>
        <w:t>Office for home</w:t>
      </w:r>
      <w:r>
        <w:t xml:space="preserve"> et </w:t>
      </w:r>
      <w:r w:rsidRPr="00DD3496">
        <w:rPr>
          <w:b/>
          <w:bCs/>
          <w:u w:val="single"/>
        </w:rPr>
        <w:t>Office for business</w:t>
      </w:r>
      <w:r w:rsidR="000433E4" w:rsidRPr="000433E4">
        <w:rPr>
          <w:bCs/>
        </w:rPr>
        <w:t> :</w:t>
      </w:r>
    </w:p>
    <w:p w:rsidR="003529A1" w:rsidRDefault="003529A1" w:rsidP="003529A1">
      <w:pPr>
        <w:pStyle w:val="Heading3"/>
      </w:pPr>
      <w:r w:rsidRPr="00DD3496">
        <w:fldChar w:fldCharType="end"/>
      </w:r>
      <w:r w:rsidRPr="00DD3496">
        <w:t xml:space="preserve">Office </w:t>
      </w:r>
      <w:r>
        <w:t xml:space="preserve">365 </w:t>
      </w:r>
      <w:r w:rsidRPr="00DD3496">
        <w:t>for home</w:t>
      </w:r>
    </w:p>
    <w:p w:rsidR="003529A1" w:rsidRPr="002B4FC9" w:rsidRDefault="003529A1" w:rsidP="00552999">
      <w:pPr>
        <w:pStyle w:val="ListParagraph"/>
        <w:numPr>
          <w:ilvl w:val="0"/>
          <w:numId w:val="110"/>
        </w:numPr>
        <w:tabs>
          <w:tab w:val="clear" w:pos="1395"/>
        </w:tabs>
        <w:spacing w:before="0" w:after="200" w:line="276" w:lineRule="auto"/>
        <w:rPr>
          <w:lang w:val="en-US"/>
        </w:rPr>
      </w:pPr>
      <w:r w:rsidRPr="002B4FC9">
        <w:rPr>
          <w:lang w:val="en-US"/>
        </w:rPr>
        <w:t>Office 365 Home</w:t>
      </w:r>
    </w:p>
    <w:p w:rsidR="003529A1" w:rsidRPr="002B4FC9" w:rsidRDefault="003529A1" w:rsidP="00552999">
      <w:pPr>
        <w:pStyle w:val="ListParagraph"/>
        <w:numPr>
          <w:ilvl w:val="0"/>
          <w:numId w:val="110"/>
        </w:numPr>
        <w:tabs>
          <w:tab w:val="clear" w:pos="1395"/>
        </w:tabs>
        <w:spacing w:before="0" w:after="200" w:line="276" w:lineRule="auto"/>
        <w:rPr>
          <w:lang w:val="en-US"/>
        </w:rPr>
      </w:pPr>
      <w:r w:rsidRPr="002B4FC9">
        <w:rPr>
          <w:lang w:val="en-US"/>
        </w:rPr>
        <w:t>Office 365 Personal</w:t>
      </w:r>
    </w:p>
    <w:p w:rsidR="003529A1" w:rsidRPr="002B4FC9" w:rsidRDefault="003529A1" w:rsidP="00552999">
      <w:pPr>
        <w:pStyle w:val="ListParagraph"/>
        <w:numPr>
          <w:ilvl w:val="0"/>
          <w:numId w:val="110"/>
        </w:numPr>
        <w:tabs>
          <w:tab w:val="clear" w:pos="1395"/>
        </w:tabs>
        <w:spacing w:before="0" w:after="200" w:line="276" w:lineRule="auto"/>
        <w:rPr>
          <w:lang w:val="en-US"/>
        </w:rPr>
      </w:pPr>
      <w:r w:rsidRPr="002B4FC9">
        <w:rPr>
          <w:lang w:val="en-US"/>
        </w:rPr>
        <w:t>Office 365 University</w:t>
      </w:r>
    </w:p>
    <w:p w:rsidR="003529A1" w:rsidRDefault="003529A1" w:rsidP="00552999">
      <w:pPr>
        <w:pStyle w:val="ListParagraph"/>
        <w:numPr>
          <w:ilvl w:val="0"/>
          <w:numId w:val="110"/>
        </w:numPr>
        <w:tabs>
          <w:tab w:val="clear" w:pos="1395"/>
        </w:tabs>
        <w:spacing w:before="0" w:after="200" w:line="276" w:lineRule="auto"/>
      </w:pPr>
      <w:r w:rsidRPr="00DD3496">
        <w:t xml:space="preserve">Office 2016 or Office 2013 versions </w:t>
      </w:r>
      <w:r>
        <w:t>disponibles en achat définitif</w:t>
      </w:r>
    </w:p>
    <w:p w:rsidR="000433E4" w:rsidRPr="000433E4" w:rsidRDefault="003529A1" w:rsidP="00552999">
      <w:pPr>
        <w:pStyle w:val="ListParagraph"/>
        <w:numPr>
          <w:ilvl w:val="0"/>
          <w:numId w:val="110"/>
        </w:numPr>
        <w:tabs>
          <w:tab w:val="clear" w:pos="1395"/>
        </w:tabs>
        <w:spacing w:before="0" w:after="200" w:line="276" w:lineRule="auto"/>
        <w:rPr>
          <w:sz w:val="18"/>
          <w:szCs w:val="18"/>
        </w:rPr>
      </w:pPr>
      <w:r>
        <w:t>Etc…</w:t>
      </w:r>
      <w:r w:rsidR="000433E4">
        <w:t xml:space="preserve"> Pour la liste complète, voir : </w:t>
      </w:r>
      <w:hyperlink r:id="rId29" w:history="1">
        <w:r w:rsidR="000433E4" w:rsidRPr="000433E4">
          <w:rPr>
            <w:rStyle w:val="Hyperlink"/>
            <w:sz w:val="18"/>
            <w:szCs w:val="18"/>
          </w:rPr>
          <w:t>https://support.office.com/en-us/article/Download-and-install-or-reinstall-Office-365-or-Office-2016-on-your-PC-or-Mac-4414eaaf-0478-48be-9c42-23adc4716658</w:t>
        </w:r>
      </w:hyperlink>
    </w:p>
    <w:p w:rsidR="003529A1" w:rsidRPr="003529A1" w:rsidRDefault="003529A1" w:rsidP="003529A1">
      <w:pPr>
        <w:rPr>
          <w:lang w:val="en-US"/>
        </w:rPr>
      </w:pPr>
      <w:r w:rsidRPr="00DD3496">
        <w:rPr>
          <w:rFonts w:ascii="Segoe UI" w:hAnsi="Segoe UI" w:cs="Segoe UI"/>
          <w:b/>
          <w:bCs/>
          <w:caps/>
          <w:sz w:val="17"/>
          <w:szCs w:val="17"/>
        </w:rPr>
        <w:t>TIP:</w:t>
      </w:r>
      <w:r>
        <w:t xml:space="preserve"> Si</w:t>
      </w:r>
      <w:r w:rsidRPr="00DD3496">
        <w:t xml:space="preserve"> </w:t>
      </w:r>
      <w:r>
        <w:t>v</w:t>
      </w:r>
      <w:r w:rsidRPr="00DD3496">
        <w:t>ou</w:t>
      </w:r>
      <w:r>
        <w:t>s</w:t>
      </w:r>
      <w:r w:rsidRPr="00DD3496">
        <w:t xml:space="preserve"> </w:t>
      </w:r>
      <w:r>
        <w:t>bénéficiez d’</w:t>
      </w:r>
      <w:r w:rsidRPr="00A02951">
        <w:rPr>
          <w:b/>
        </w:rPr>
        <w:t>Office Professional Plus</w:t>
      </w:r>
      <w:r w:rsidRPr="00DD3496">
        <w:t xml:space="preserve"> </w:t>
      </w:r>
      <w:r>
        <w:t xml:space="preserve">via l’abonnement de votre société au programme HUP : </w:t>
      </w:r>
      <w:r w:rsidRPr="00DD3496">
        <w:rPr>
          <w:rFonts w:ascii="Segoe UI" w:hAnsi="Segoe UI" w:cs="Segoe UI"/>
          <w:b/>
          <w:bCs/>
        </w:rPr>
        <w:t>Home Use Program</w:t>
      </w:r>
      <w:r w:rsidRPr="00DD3496">
        <w:t xml:space="preserve">, </w:t>
      </w:r>
      <w:r>
        <w:t xml:space="preserve">voir </w:t>
      </w:r>
      <w:hyperlink r:id="rId30" w:tgtFrame="_blank" w:history="1">
        <w:r w:rsidRPr="003529A1">
          <w:rPr>
            <w:color w:val="0078D7"/>
            <w:u w:val="single"/>
            <w:lang w:val="en-US"/>
          </w:rPr>
          <w:t>Office through the Home Use Program (HUP)</w:t>
        </w:r>
      </w:hyperlink>
      <w:r w:rsidRPr="003529A1">
        <w:rPr>
          <w:lang w:val="en-US"/>
        </w:rPr>
        <w:t>.</w:t>
      </w:r>
    </w:p>
    <w:p w:rsidR="003529A1" w:rsidRDefault="003529A1" w:rsidP="003A2C10">
      <w:pPr>
        <w:pStyle w:val="Heading3"/>
      </w:pPr>
      <w:r>
        <w:t>Office 365 for Business</w:t>
      </w:r>
    </w:p>
    <w:p w:rsidR="003529A1" w:rsidRPr="00470FC8" w:rsidRDefault="003529A1" w:rsidP="003529A1">
      <w:pPr>
        <w:pStyle w:val="Heading3"/>
      </w:pPr>
      <w:r w:rsidRPr="00470FC8">
        <w:t>Abonnements Office 365 incluant les versions complètes d’Office installées.</w:t>
      </w:r>
    </w:p>
    <w:p w:rsidR="003529A1" w:rsidRDefault="003529A1" w:rsidP="00552999">
      <w:pPr>
        <w:pStyle w:val="ListParagraph"/>
        <w:numPr>
          <w:ilvl w:val="0"/>
          <w:numId w:val="111"/>
        </w:numPr>
        <w:tabs>
          <w:tab w:val="clear" w:pos="1395"/>
        </w:tabs>
        <w:spacing w:before="0" w:after="200" w:line="276" w:lineRule="auto"/>
      </w:pPr>
      <w:r w:rsidRPr="00DD3496">
        <w:t>Office 365 Business</w:t>
      </w:r>
    </w:p>
    <w:p w:rsidR="003529A1" w:rsidRDefault="003529A1" w:rsidP="00552999">
      <w:pPr>
        <w:pStyle w:val="ListParagraph"/>
        <w:numPr>
          <w:ilvl w:val="0"/>
          <w:numId w:val="111"/>
        </w:numPr>
        <w:tabs>
          <w:tab w:val="clear" w:pos="1395"/>
        </w:tabs>
        <w:spacing w:before="0" w:after="200" w:line="276" w:lineRule="auto"/>
      </w:pPr>
      <w:r w:rsidRPr="00DD3496">
        <w:t>Office 365 Business Premium</w:t>
      </w:r>
    </w:p>
    <w:p w:rsidR="003A2C10" w:rsidRDefault="003A2C10" w:rsidP="00552999">
      <w:pPr>
        <w:pStyle w:val="ListParagraph"/>
        <w:numPr>
          <w:ilvl w:val="0"/>
          <w:numId w:val="111"/>
        </w:numPr>
        <w:tabs>
          <w:tab w:val="clear" w:pos="1395"/>
        </w:tabs>
        <w:spacing w:before="0" w:after="200" w:line="276" w:lineRule="auto"/>
      </w:pPr>
      <w:r w:rsidRPr="003A2C10">
        <w:t>Office 365 ProPlus</w:t>
      </w:r>
    </w:p>
    <w:p w:rsidR="003529A1" w:rsidRDefault="003529A1" w:rsidP="00552999">
      <w:pPr>
        <w:pStyle w:val="ListParagraph"/>
        <w:numPr>
          <w:ilvl w:val="0"/>
          <w:numId w:val="111"/>
        </w:numPr>
        <w:tabs>
          <w:tab w:val="clear" w:pos="1395"/>
        </w:tabs>
        <w:spacing w:before="0" w:after="200" w:line="276" w:lineRule="auto"/>
      </w:pPr>
      <w:r w:rsidRPr="00DD3496">
        <w:t>Office 365 Enterprise E3</w:t>
      </w:r>
    </w:p>
    <w:p w:rsidR="003529A1" w:rsidRDefault="003529A1" w:rsidP="00552999">
      <w:pPr>
        <w:pStyle w:val="ListParagraph"/>
        <w:numPr>
          <w:ilvl w:val="0"/>
          <w:numId w:val="111"/>
        </w:numPr>
        <w:tabs>
          <w:tab w:val="clear" w:pos="1395"/>
        </w:tabs>
        <w:spacing w:before="0" w:after="200" w:line="276" w:lineRule="auto"/>
      </w:pPr>
      <w:r w:rsidRPr="00DD3496">
        <w:t>Office 365 Enterprise E4</w:t>
      </w:r>
    </w:p>
    <w:p w:rsidR="003529A1" w:rsidRDefault="003529A1" w:rsidP="00552999">
      <w:pPr>
        <w:pStyle w:val="ListParagraph"/>
        <w:numPr>
          <w:ilvl w:val="0"/>
          <w:numId w:val="111"/>
        </w:numPr>
        <w:tabs>
          <w:tab w:val="clear" w:pos="1395"/>
        </w:tabs>
        <w:spacing w:before="0" w:after="200" w:line="276" w:lineRule="auto"/>
      </w:pPr>
      <w:r w:rsidRPr="00DD3496">
        <w:t>Office 365 Enterprise E5</w:t>
      </w:r>
    </w:p>
    <w:p w:rsidR="003529A1" w:rsidRPr="002B4FC9" w:rsidRDefault="003529A1" w:rsidP="00552999">
      <w:pPr>
        <w:pStyle w:val="ListParagraph"/>
        <w:numPr>
          <w:ilvl w:val="0"/>
          <w:numId w:val="111"/>
        </w:numPr>
        <w:tabs>
          <w:tab w:val="clear" w:pos="1395"/>
        </w:tabs>
        <w:spacing w:before="0" w:after="200" w:line="276" w:lineRule="auto"/>
      </w:pPr>
      <w:r w:rsidRPr="00BA57A2">
        <w:rPr>
          <w:color w:val="5F497A" w:themeColor="accent4" w:themeShade="BF"/>
        </w:rPr>
        <w:t>Project Online Professional</w:t>
      </w:r>
    </w:p>
    <w:p w:rsidR="003529A1" w:rsidRPr="00DD3496" w:rsidRDefault="003529A1" w:rsidP="00552999">
      <w:pPr>
        <w:pStyle w:val="ListParagraph"/>
        <w:numPr>
          <w:ilvl w:val="0"/>
          <w:numId w:val="111"/>
        </w:numPr>
        <w:tabs>
          <w:tab w:val="clear" w:pos="1395"/>
        </w:tabs>
        <w:spacing w:before="0" w:after="200" w:line="276" w:lineRule="auto"/>
      </w:pPr>
      <w:r w:rsidRPr="00BA57A2">
        <w:rPr>
          <w:color w:val="5F497A" w:themeColor="accent4" w:themeShade="BF"/>
        </w:rPr>
        <w:t>Project Online Premium</w:t>
      </w:r>
      <w:r>
        <w:rPr>
          <w:color w:val="5F497A" w:themeColor="accent4" w:themeShade="BF"/>
        </w:rPr>
        <w:tab/>
        <w:t>Etc…</w:t>
      </w:r>
      <w:r w:rsidR="000433E4">
        <w:rPr>
          <w:color w:val="5F497A" w:themeColor="accent4" w:themeShade="BF"/>
        </w:rPr>
        <w:t xml:space="preserve"> Pour la liste complète, voir l’URL ci-dessus.</w:t>
      </w:r>
    </w:p>
    <w:p w:rsidR="003529A1" w:rsidRPr="00470FC8" w:rsidRDefault="003529A1" w:rsidP="003529A1">
      <w:pPr>
        <w:pStyle w:val="Heading3"/>
        <w:rPr>
          <w:rFonts w:asciiTheme="minorHAnsi" w:hAnsiTheme="minorHAnsi"/>
        </w:rPr>
      </w:pPr>
      <w:r>
        <w:lastRenderedPageBreak/>
        <w:t xml:space="preserve">Abonnements Office 365 n’incluant </w:t>
      </w:r>
      <w:r w:rsidRPr="00470FC8">
        <w:rPr>
          <w:u w:val="single"/>
        </w:rPr>
        <w:t>pas</w:t>
      </w:r>
      <w:r>
        <w:t xml:space="preserve"> les versions complètes d’Office installées</w:t>
      </w:r>
    </w:p>
    <w:p w:rsidR="003529A1" w:rsidRDefault="003529A1" w:rsidP="003529A1">
      <w:r w:rsidRPr="00470FC8">
        <w:rPr>
          <w:rFonts w:ascii="Segoe UI" w:hAnsi="Segoe UI" w:cs="Segoe UI"/>
          <w:b/>
          <w:bCs/>
          <w:caps/>
          <w:sz w:val="17"/>
          <w:szCs w:val="17"/>
        </w:rPr>
        <w:t>TIP:</w:t>
      </w:r>
      <w:r>
        <w:t xml:space="preserve"> Avec ces abonnements</w:t>
      </w:r>
      <w:r w:rsidRPr="00DD3496">
        <w:t xml:space="preserve"> Office 365 </w:t>
      </w:r>
      <w:r>
        <w:t>vous n’avez rien à installer</w:t>
      </w:r>
      <w:r w:rsidRPr="00DD3496">
        <w:t xml:space="preserve">, </w:t>
      </w:r>
      <w:r>
        <w:t>mais vous pouvez accéder et utiliser les versions Online d’Office dans votre navigateur Web.</w:t>
      </w:r>
    </w:p>
    <w:p w:rsidR="003529A1" w:rsidRPr="00DD3496" w:rsidRDefault="003529A1" w:rsidP="003529A1">
      <w:r>
        <w:t xml:space="preserve">Voir comment obtenir </w:t>
      </w:r>
      <w:r w:rsidRPr="00470FC8">
        <w:rPr>
          <w:b/>
        </w:rPr>
        <w:t>Office Online</w:t>
      </w:r>
      <w:r>
        <w:t> :</w:t>
      </w:r>
      <w:r w:rsidRPr="00470FC8">
        <w:rPr>
          <w:lang w:val="en-US"/>
        </w:rPr>
        <w:t xml:space="preserve"> </w:t>
      </w:r>
      <w:hyperlink r:id="rId31" w:tgtFrame="_blank" w:history="1">
        <w:r w:rsidRPr="00470FC8">
          <w:rPr>
            <w:color w:val="0078D7"/>
            <w:u w:val="single"/>
            <w:lang w:val="en-US"/>
          </w:rPr>
          <w:t>Get started with Office Online in Office 365</w:t>
        </w:r>
      </w:hyperlink>
      <w:r w:rsidRPr="00DD3496">
        <w:t>.</w:t>
      </w:r>
    </w:p>
    <w:p w:rsidR="003529A1" w:rsidRPr="00DD3496" w:rsidRDefault="003529A1" w:rsidP="00552999">
      <w:pPr>
        <w:pStyle w:val="ListParagraph"/>
        <w:numPr>
          <w:ilvl w:val="0"/>
          <w:numId w:val="111"/>
        </w:numPr>
        <w:tabs>
          <w:tab w:val="clear" w:pos="1395"/>
        </w:tabs>
        <w:spacing w:before="0" w:after="200" w:line="276" w:lineRule="auto"/>
      </w:pPr>
      <w:r w:rsidRPr="00DD3496">
        <w:t>Office 365 Business Essentials</w:t>
      </w:r>
    </w:p>
    <w:p w:rsidR="003529A1" w:rsidRDefault="003529A1" w:rsidP="00552999">
      <w:pPr>
        <w:pStyle w:val="ListParagraph"/>
        <w:numPr>
          <w:ilvl w:val="0"/>
          <w:numId w:val="111"/>
        </w:numPr>
        <w:tabs>
          <w:tab w:val="clear" w:pos="1395"/>
        </w:tabs>
        <w:spacing w:before="0" w:after="200" w:line="276" w:lineRule="auto"/>
      </w:pPr>
      <w:r w:rsidRPr="00DD3496">
        <w:t>Office 365 Enterprise E1</w:t>
      </w:r>
    </w:p>
    <w:p w:rsidR="003529A1" w:rsidRPr="00DD3496" w:rsidRDefault="003529A1" w:rsidP="00552999">
      <w:pPr>
        <w:pStyle w:val="ListParagraph"/>
        <w:numPr>
          <w:ilvl w:val="0"/>
          <w:numId w:val="111"/>
        </w:numPr>
        <w:tabs>
          <w:tab w:val="clear" w:pos="1395"/>
        </w:tabs>
        <w:spacing w:before="0" w:after="200" w:line="276" w:lineRule="auto"/>
      </w:pPr>
      <w:r>
        <w:t>Etc…</w:t>
      </w:r>
    </w:p>
    <w:p w:rsidR="003529A1" w:rsidRDefault="003529A1" w:rsidP="003529A1">
      <w:r>
        <w:t xml:space="preserve">Pour les abonnés </w:t>
      </w:r>
      <w:r w:rsidRPr="00470FC8">
        <w:rPr>
          <w:b/>
        </w:rPr>
        <w:t>Office 365</w:t>
      </w:r>
      <w:r>
        <w:t xml:space="preserve"> </w:t>
      </w:r>
      <w:r w:rsidRPr="00470FC8">
        <w:rPr>
          <w:b/>
        </w:rPr>
        <w:t>Home</w:t>
      </w:r>
      <w:r>
        <w:t xml:space="preserve"> seulement : Vous pouvez installer jusqu’à 5 PCs ou Mac. Vous pouvez partager les quatre autres installations avec vos amis ou votre famille, ou utiliser le même </w:t>
      </w:r>
      <w:r w:rsidRPr="001D27ED">
        <w:rPr>
          <w:b/>
        </w:rPr>
        <w:t>Compte Microsoft</w:t>
      </w:r>
      <w:r>
        <w:t xml:space="preserve"> pour installer </w:t>
      </w:r>
      <w:r w:rsidRPr="001D27ED">
        <w:rPr>
          <w:b/>
        </w:rPr>
        <w:t>Office</w:t>
      </w:r>
      <w:r>
        <w:t xml:space="preserve"> sur vos autres ordinateurs. Les procédures d’installation sont les mêmes.</w:t>
      </w:r>
    </w:p>
    <w:p w:rsidR="003529A1" w:rsidRDefault="003529A1" w:rsidP="003529A1">
      <w:r>
        <w:t xml:space="preserve">Pour un achat « Une fois » d’Office 2016 tel que </w:t>
      </w:r>
      <w:r w:rsidRPr="001D27ED">
        <w:rPr>
          <w:b/>
        </w:rPr>
        <w:t>Office Professional</w:t>
      </w:r>
      <w:r>
        <w:t xml:space="preserve"> : Vous pouvez installer </w:t>
      </w:r>
      <w:r w:rsidRPr="001D27ED">
        <w:rPr>
          <w:b/>
        </w:rPr>
        <w:t>Office</w:t>
      </w:r>
      <w:r>
        <w:t xml:space="preserve"> sur </w:t>
      </w:r>
      <w:r w:rsidRPr="001D27ED">
        <w:rPr>
          <w:b/>
          <w:u w:val="single"/>
        </w:rPr>
        <w:t>un seul</w:t>
      </w:r>
      <w:r>
        <w:t xml:space="preserve"> ordinateur. Cependant vous pourrez transférer Office 2016 sur un autre ordinateur vous appartenant en cas de panne matérielle ou d’achat d’une nouvelle machine.</w:t>
      </w:r>
    </w:p>
    <w:p w:rsidR="003529A1" w:rsidRPr="001D27ED" w:rsidRDefault="003529A1" w:rsidP="003529A1">
      <w:pPr>
        <w:rPr>
          <w:lang w:val="en-US"/>
        </w:rPr>
      </w:pPr>
      <w:r>
        <w:t xml:space="preserve">Pour plus d’information, voir : </w:t>
      </w:r>
      <w:hyperlink r:id="rId32" w:tgtFrame="_blank" w:history="1">
        <w:r w:rsidRPr="00DD3496">
          <w:rPr>
            <w:color w:val="0078D7"/>
            <w:u w:val="single"/>
          </w:rPr>
          <w:t xml:space="preserve">Microsoft License </w:t>
        </w:r>
        <w:r w:rsidRPr="001D27ED">
          <w:rPr>
            <w:color w:val="0078D7"/>
            <w:u w:val="single"/>
            <w:lang w:val="en-US"/>
          </w:rPr>
          <w:t>Terms</w:t>
        </w:r>
      </w:hyperlink>
      <w:r>
        <w:t xml:space="preserve"> pour votre</w:t>
      </w:r>
      <w:r w:rsidRPr="00DD3496">
        <w:t xml:space="preserve"> produ</w:t>
      </w:r>
      <w:r>
        <w:t>i</w:t>
      </w:r>
      <w:r w:rsidRPr="00DD3496">
        <w:t>t, o</w:t>
      </w:r>
      <w:r>
        <w:t xml:space="preserve">u voir ce blog post : </w:t>
      </w:r>
      <w:hyperlink r:id="rId33" w:tgtFrame="_blank" w:history="1">
        <w:r w:rsidRPr="001D27ED">
          <w:rPr>
            <w:color w:val="0078D7"/>
            <w:u w:val="single"/>
            <w:lang w:val="en-US"/>
          </w:rPr>
          <w:t>Office now transferable</w:t>
        </w:r>
      </w:hyperlink>
      <w:r w:rsidRPr="001D27ED">
        <w:rPr>
          <w:lang w:val="en-US"/>
        </w:rPr>
        <w:t>.</w:t>
      </w:r>
    </w:p>
    <w:p w:rsidR="003529A1" w:rsidRDefault="003529A1" w:rsidP="003529A1">
      <w:pPr>
        <w:pStyle w:val="Heading2"/>
      </w:pPr>
      <w:bookmarkStart w:id="7" w:name="_Toc484096894"/>
      <w:r>
        <w:t>Office for Home : Installation sur un PC</w:t>
      </w:r>
      <w:bookmarkEnd w:id="7"/>
      <w:r>
        <w:t xml:space="preserve"> </w:t>
      </w:r>
    </w:p>
    <w:p w:rsidR="003529A1" w:rsidRDefault="003529A1" w:rsidP="003529A1">
      <w:r>
        <w:t>Avant de commencer, assurez-vous de vous procurer la Clé de Produit et votre Compte de connexion Microsoft. Les produits Office n’exigent pas tous une clé, mais s’il s’agit d’une nouvelle copie d’Office et qu’une clé vous a été envoyée électroniquement, ou si elle était incluse dans le package, vous devez vous la procurer.</w:t>
      </w:r>
    </w:p>
    <w:p w:rsidR="003529A1" w:rsidRDefault="003529A1" w:rsidP="00552999">
      <w:pPr>
        <w:pStyle w:val="ListParagraph"/>
        <w:numPr>
          <w:ilvl w:val="0"/>
          <w:numId w:val="112"/>
        </w:numPr>
        <w:tabs>
          <w:tab w:val="clear" w:pos="1395"/>
        </w:tabs>
        <w:spacing w:before="0" w:after="200" w:line="276" w:lineRule="auto"/>
      </w:pPr>
      <w:r>
        <w:t xml:space="preserve">Allez sur </w:t>
      </w:r>
      <w:hyperlink r:id="rId34" w:tgtFrame="_blank" w:history="1">
        <w:r w:rsidRPr="00864406">
          <w:rPr>
            <w:color w:val="0078D7"/>
            <w:u w:val="single"/>
          </w:rPr>
          <w:t>https://setup.office.com/</w:t>
        </w:r>
      </w:hyperlink>
      <w:r>
        <w:t xml:space="preserve"> et suivez les indications pour vous logger ou pour créer un nouveau compte Microsoft. (</w:t>
      </w:r>
      <w:r w:rsidRPr="00864406">
        <w:rPr>
          <w:i/>
        </w:rPr>
        <w:t>Voir page suivante</w:t>
      </w:r>
      <w:r>
        <w:t>)</w:t>
      </w:r>
    </w:p>
    <w:p w:rsidR="003529A1" w:rsidRDefault="003529A1" w:rsidP="003529A1">
      <w:r>
        <w:t xml:space="preserve">Votre </w:t>
      </w:r>
      <w:r w:rsidRPr="00864406">
        <w:rPr>
          <w:b/>
        </w:rPr>
        <w:t>Compte Microsoft</w:t>
      </w:r>
      <w:r>
        <w:t xml:space="preserve"> est la combinaison d’une adresse mail et d’un mot de passe que vous utilisez pour vous connecter à des services tels que </w:t>
      </w:r>
      <w:r w:rsidRPr="00DD3496">
        <w:t>Outlook.com, Hotmail.com, Xbox LIVE, OneDrive, o</w:t>
      </w:r>
      <w:r>
        <w:t>u</w:t>
      </w:r>
      <w:r w:rsidRPr="00DD3496">
        <w:t xml:space="preserve"> Windows Phone</w:t>
      </w:r>
      <w:r>
        <w:t>. Si vous utilisez déjà un de ces services, c’est que vous avez un Compte Microsoft.</w:t>
      </w:r>
    </w:p>
    <w:p w:rsidR="003529A1" w:rsidRDefault="003529A1" w:rsidP="003529A1">
      <w:r>
        <w:lastRenderedPageBreak/>
        <w:t>Vous pouvez utiliser ce compte pour vous connecter à Office, ou en créer un nouveau.</w:t>
      </w:r>
    </w:p>
    <w:p w:rsidR="003529A1" w:rsidRDefault="003529A1" w:rsidP="003529A1">
      <w:r>
        <w:t>Saisir votre Clé de Produit et suivez les indications pour obtenir votre produit.</w:t>
      </w:r>
    </w:p>
    <w:p w:rsidR="003529A1" w:rsidRDefault="003529A1" w:rsidP="003529A1">
      <w:r>
        <w:t xml:space="preserve">Exemple de </w:t>
      </w:r>
      <w:r w:rsidRPr="0036714D">
        <w:rPr>
          <w:b/>
        </w:rPr>
        <w:t>Clé d’un Produit</w:t>
      </w:r>
      <w:r>
        <w:t xml:space="preserve"> Office :</w:t>
      </w:r>
    </w:p>
    <w:p w:rsidR="003529A1" w:rsidRPr="00DD3496" w:rsidRDefault="003529A1" w:rsidP="003529A1">
      <w:r w:rsidRPr="00DD3496">
        <w:t>XXXXX-XXXXX-XXXXX-XXXXX-XXXXX</w:t>
      </w:r>
    </w:p>
    <w:p w:rsidR="003529A1" w:rsidRDefault="003529A1" w:rsidP="003529A1">
      <w:r w:rsidRPr="00DD3496">
        <w:rPr>
          <w:noProof/>
          <w:lang w:eastAsia="fr-FR"/>
        </w:rPr>
        <w:drawing>
          <wp:inline distT="0" distB="0" distL="0" distR="0" wp14:anchorId="6C141763" wp14:editId="59D215AB">
            <wp:extent cx="2475865" cy="655320"/>
            <wp:effectExtent l="0" t="0" r="635" b="0"/>
            <wp:docPr id="886" name="Picture 886" descr="Shows an example of an Office product ke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Shows an example of an Office product key"/>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475865" cy="655320"/>
                    </a:xfrm>
                    <a:prstGeom prst="rect">
                      <a:avLst/>
                    </a:prstGeom>
                    <a:noFill/>
                    <a:ln>
                      <a:noFill/>
                    </a:ln>
                  </pic:spPr>
                </pic:pic>
              </a:graphicData>
            </a:graphic>
          </wp:inline>
        </w:drawing>
      </w:r>
    </w:p>
    <w:p w:rsidR="003529A1" w:rsidRDefault="003529A1" w:rsidP="003529A1">
      <w:r>
        <w:rPr>
          <w:noProof/>
          <w:lang w:eastAsia="fr-FR"/>
        </w:rPr>
        <w:drawing>
          <wp:inline distT="0" distB="0" distL="0" distR="0" wp14:anchorId="6B961FC1" wp14:editId="794D18C2">
            <wp:extent cx="5212800" cy="4449600"/>
            <wp:effectExtent l="0" t="0" r="6985" b="8255"/>
            <wp:docPr id="960" name="Picture 9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212800" cy="4449600"/>
                    </a:xfrm>
                    <a:prstGeom prst="rect">
                      <a:avLst/>
                    </a:prstGeom>
                    <a:noFill/>
                    <a:ln>
                      <a:noFill/>
                    </a:ln>
                  </pic:spPr>
                </pic:pic>
              </a:graphicData>
            </a:graphic>
          </wp:inline>
        </w:drawing>
      </w:r>
    </w:p>
    <w:p w:rsidR="003529A1" w:rsidRPr="00DD3496" w:rsidRDefault="003529A1" w:rsidP="003529A1"/>
    <w:p w:rsidR="003529A1" w:rsidRDefault="003529A1" w:rsidP="003529A1">
      <w:pPr>
        <w:pStyle w:val="Heading2"/>
      </w:pPr>
      <w:bookmarkStart w:id="8" w:name="_Toc484096895"/>
      <w:r>
        <w:lastRenderedPageBreak/>
        <w:t>Etape 1 :</w:t>
      </w:r>
      <w:r w:rsidR="0036714D">
        <w:t xml:space="preserve"> M</w:t>
      </w:r>
      <w:r>
        <w:t>e loguer à mon Compte Office pour commencer l’installation</w:t>
      </w:r>
      <w:bookmarkEnd w:id="8"/>
    </w:p>
    <w:p w:rsidR="003529A1" w:rsidRDefault="003529A1" w:rsidP="003529A1">
      <w:r>
        <w:t xml:space="preserve">Si vous n’êtes pas déjà loggé sur votre </w:t>
      </w:r>
      <w:r w:rsidRPr="00D54BE2">
        <w:rPr>
          <w:b/>
        </w:rPr>
        <w:t>Compte Microsoft</w:t>
      </w:r>
      <w:r>
        <w:t>, faites le maintenant.</w:t>
      </w:r>
    </w:p>
    <w:p w:rsidR="003529A1" w:rsidRDefault="003529A1" w:rsidP="003529A1">
      <w:r>
        <w:t xml:space="preserve">Si votre connexion échoue, allez voir sur </w:t>
      </w:r>
      <w:hyperlink r:id="rId37" w:history="1">
        <w:r w:rsidRPr="00DD3496">
          <w:rPr>
            <w:color w:val="0078D7"/>
            <w:u w:val="single"/>
          </w:rPr>
          <w:t>"</w:t>
        </w:r>
        <w:r w:rsidRPr="007A1B75">
          <w:rPr>
            <w:color w:val="0078D7"/>
            <w:u w:val="single"/>
            <w:lang w:val="en-US"/>
          </w:rPr>
          <w:t xml:space="preserve">This is the right place to install and re-install </w:t>
        </w:r>
        <w:r w:rsidRPr="0036714D">
          <w:rPr>
            <w:color w:val="0078D7"/>
            <w:u w:val="single"/>
            <w:lang w:val="en-US"/>
          </w:rPr>
          <w:t>Office"</w:t>
        </w:r>
      </w:hyperlink>
      <w:r>
        <w:t xml:space="preserve"> pour une</w:t>
      </w:r>
      <w:r w:rsidRPr="00DD3496">
        <w:t xml:space="preserve"> list</w:t>
      </w:r>
      <w:r>
        <w:t>e</w:t>
      </w:r>
      <w:r w:rsidRPr="00DD3496">
        <w:t xml:space="preserve"> </w:t>
      </w:r>
      <w:r>
        <w:t>d’</w:t>
      </w:r>
      <w:r w:rsidRPr="00DD3496">
        <w:t xml:space="preserve">options, </w:t>
      </w:r>
      <w:r>
        <w:t>incluant que faire si vous ne vous souvenez pas de votre Compte Microsoft.</w:t>
      </w:r>
    </w:p>
    <w:p w:rsidR="003529A1" w:rsidRPr="00DD3496" w:rsidRDefault="003529A1" w:rsidP="003529A1">
      <w:pPr>
        <w:spacing w:after="200"/>
      </w:pPr>
      <w:r w:rsidRPr="00DD3496">
        <w:rPr>
          <w:noProof/>
          <w:lang w:eastAsia="fr-FR"/>
        </w:rPr>
        <w:drawing>
          <wp:inline distT="0" distB="0" distL="0" distR="0" wp14:anchorId="1DBBCF2D" wp14:editId="4907BF33">
            <wp:extent cx="3121200" cy="2671200"/>
            <wp:effectExtent l="0" t="0" r="3175" b="0"/>
            <wp:docPr id="961" name="Picture 961" descr="Screenshot of My Account sign in page where you enter the Microsoft account you use with Offi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Screenshot of My Account sign in page where you enter the Microsoft account you use with Office"/>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121200" cy="2671200"/>
                    </a:xfrm>
                    <a:prstGeom prst="rect">
                      <a:avLst/>
                    </a:prstGeom>
                    <a:noFill/>
                    <a:ln>
                      <a:noFill/>
                    </a:ln>
                  </pic:spPr>
                </pic:pic>
              </a:graphicData>
            </a:graphic>
          </wp:inline>
        </w:drawing>
      </w:r>
    </w:p>
    <w:p w:rsidR="003529A1" w:rsidRDefault="003529A1" w:rsidP="003529A1">
      <w:r>
        <w:t xml:space="preserve">2-Sélectionner </w:t>
      </w:r>
      <w:r w:rsidRPr="005424F9">
        <w:rPr>
          <w:b/>
        </w:rPr>
        <w:t>Install</w:t>
      </w:r>
      <w:r>
        <w:t xml:space="preserve">. Si vous avez un abonnement Office 365 vous devrez sélectionner </w:t>
      </w:r>
      <w:r w:rsidRPr="005424F9">
        <w:rPr>
          <w:b/>
        </w:rPr>
        <w:t>Install &gt;</w:t>
      </w:r>
      <w:r>
        <w:t xml:space="preserve"> et puis sur la page suivante : </w:t>
      </w:r>
      <w:r w:rsidRPr="005424F9">
        <w:rPr>
          <w:b/>
        </w:rPr>
        <w:t>Install</w:t>
      </w:r>
      <w:r>
        <w:t>.</w:t>
      </w:r>
    </w:p>
    <w:p w:rsidR="003529A1" w:rsidRDefault="003529A1" w:rsidP="003529A1">
      <w:r>
        <w:t xml:space="preserve">Ceci démarre l’installation de la version </w:t>
      </w:r>
      <w:r w:rsidRPr="005424F9">
        <w:rPr>
          <w:b/>
        </w:rPr>
        <w:t>32-bit</w:t>
      </w:r>
      <w:r>
        <w:t xml:space="preserve"> d’Office sur votre PC, dans le langage que vous avez sélectionné lorsque vous réclamiez le produit.</w:t>
      </w:r>
    </w:p>
    <w:p w:rsidR="003529A1" w:rsidRDefault="003529A1" w:rsidP="003529A1">
      <w:r>
        <w:t>OU…</w:t>
      </w:r>
    </w:p>
    <w:p w:rsidR="003529A1" w:rsidRDefault="003529A1" w:rsidP="003529A1">
      <w:r w:rsidRPr="00DD3496">
        <w:rPr>
          <w:noProof/>
          <w:lang w:eastAsia="fr-FR"/>
        </w:rPr>
        <w:lastRenderedPageBreak/>
        <w:drawing>
          <wp:inline distT="0" distB="0" distL="0" distR="0" wp14:anchorId="493ED6CD" wp14:editId="0AC3570F">
            <wp:extent cx="3286760" cy="2061845"/>
            <wp:effectExtent l="0" t="0" r="8890" b="0"/>
            <wp:docPr id="1026" name="Picture 1026" descr="Screenshot of Install page on My Acc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Screenshot of Install page on My Account"/>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286760" cy="2061845"/>
                    </a:xfrm>
                    <a:prstGeom prst="rect">
                      <a:avLst/>
                    </a:prstGeom>
                    <a:noFill/>
                    <a:ln>
                      <a:noFill/>
                    </a:ln>
                  </pic:spPr>
                </pic:pic>
              </a:graphicData>
            </a:graphic>
          </wp:inline>
        </w:drawing>
      </w:r>
    </w:p>
    <w:p w:rsidR="003529A1" w:rsidRDefault="003529A1" w:rsidP="003529A1">
      <w:pPr>
        <w:spacing w:after="160"/>
      </w:pPr>
      <w:r>
        <w:t>P</w:t>
      </w:r>
      <w:r w:rsidRPr="00DD3496">
        <w:t>o</w:t>
      </w:r>
      <w:r>
        <w:t>ur</w:t>
      </w:r>
      <w:r w:rsidRPr="00DD3496">
        <w:t xml:space="preserve"> install</w:t>
      </w:r>
      <w:r>
        <w:t>er</w:t>
      </w:r>
      <w:r w:rsidRPr="00DD3496">
        <w:t xml:space="preserve"> </w:t>
      </w:r>
      <w:r>
        <w:t xml:space="preserve">la version </w:t>
      </w:r>
      <w:r w:rsidRPr="00BA57A2">
        <w:rPr>
          <w:b/>
        </w:rPr>
        <w:t>64-bit</w:t>
      </w:r>
      <w:r w:rsidRPr="00DD3496">
        <w:t xml:space="preserve"> </w:t>
      </w:r>
      <w:r>
        <w:t>ou bien un langage différent, Cliquez sur le lien :</w:t>
      </w:r>
    </w:p>
    <w:p w:rsidR="003529A1" w:rsidRPr="005424F9" w:rsidRDefault="003529A1" w:rsidP="003529A1">
      <w:pPr>
        <w:rPr>
          <w:color w:val="548DD4" w:themeColor="text2" w:themeTint="99"/>
          <w:lang w:val="en-US"/>
        </w:rPr>
      </w:pPr>
      <w:r w:rsidRPr="005424F9">
        <w:rPr>
          <w:b/>
          <w:color w:val="548DD4" w:themeColor="text2" w:themeTint="99"/>
          <w:u w:val="single"/>
          <w:lang w:val="en-US"/>
        </w:rPr>
        <w:t>Language, 32/64-bit, and other install options</w:t>
      </w:r>
      <w:r w:rsidRPr="005424F9">
        <w:rPr>
          <w:color w:val="548DD4" w:themeColor="text2" w:themeTint="99"/>
          <w:lang w:val="en-US"/>
        </w:rPr>
        <w:t>.</w:t>
      </w:r>
    </w:p>
    <w:p w:rsidR="003529A1" w:rsidRPr="00DD3496" w:rsidRDefault="003529A1" w:rsidP="00552999">
      <w:pPr>
        <w:pStyle w:val="ListParagraph"/>
        <w:numPr>
          <w:ilvl w:val="0"/>
          <w:numId w:val="113"/>
        </w:numPr>
        <w:tabs>
          <w:tab w:val="clear" w:pos="1395"/>
        </w:tabs>
        <w:spacing w:before="0" w:after="200" w:line="276" w:lineRule="auto"/>
      </w:pPr>
      <w:r>
        <w:t xml:space="preserve">Dans la liste déroulante </w:t>
      </w:r>
      <w:r w:rsidRPr="005424F9">
        <w:rPr>
          <w:b/>
          <w:bCs/>
          <w:lang w:val="en-US"/>
        </w:rPr>
        <w:t>Language</w:t>
      </w:r>
      <w:r w:rsidRPr="00DD3496">
        <w:t>, sélect</w:t>
      </w:r>
      <w:r>
        <w:t xml:space="preserve">ionnez le </w:t>
      </w:r>
      <w:r w:rsidRPr="00DD3496">
        <w:t xml:space="preserve">langage </w:t>
      </w:r>
      <w:r>
        <w:t>voulu.</w:t>
      </w:r>
    </w:p>
    <w:p w:rsidR="003529A1" w:rsidRDefault="003529A1" w:rsidP="003529A1">
      <w:r w:rsidRPr="00AB6515">
        <w:rPr>
          <w:b/>
          <w:u w:val="single"/>
        </w:rPr>
        <w:t>Note</w:t>
      </w:r>
      <w:r>
        <w:t> : Pour davantage d’informations au sujet des changements de langage, si vous avez déjà installé Office, voir le lien :</w:t>
      </w:r>
    </w:p>
    <w:p w:rsidR="003529A1" w:rsidRPr="00AB6515" w:rsidRDefault="000E3BBE" w:rsidP="003529A1">
      <w:pPr>
        <w:rPr>
          <w:lang w:val="en-US"/>
        </w:rPr>
      </w:pPr>
      <w:hyperlink r:id="rId40" w:history="1">
        <w:r w:rsidR="003529A1" w:rsidRPr="00AB6515">
          <w:rPr>
            <w:color w:val="0078D7"/>
            <w:u w:val="single"/>
            <w:lang w:val="en-US"/>
          </w:rPr>
          <w:t>Choose or permanently change the language of your Office installation</w:t>
        </w:r>
      </w:hyperlink>
      <w:r w:rsidR="003529A1" w:rsidRPr="00AB6515">
        <w:rPr>
          <w:lang w:val="en-US"/>
        </w:rPr>
        <w:t>.</w:t>
      </w:r>
    </w:p>
    <w:p w:rsidR="003529A1" w:rsidRDefault="003529A1" w:rsidP="003529A1">
      <w:r>
        <w:t xml:space="preserve">Si vous voulez installer des </w:t>
      </w:r>
      <w:r w:rsidRPr="000237F5">
        <w:rPr>
          <w:b/>
          <w:lang w:val="en-US"/>
        </w:rPr>
        <w:t>Languages Packs</w:t>
      </w:r>
      <w:r>
        <w:t>, voir :</w:t>
      </w:r>
    </w:p>
    <w:p w:rsidR="003529A1" w:rsidRPr="000237F5" w:rsidRDefault="000E3BBE" w:rsidP="003529A1">
      <w:pPr>
        <w:rPr>
          <w:lang w:val="en-US"/>
        </w:rPr>
      </w:pPr>
      <w:hyperlink r:id="rId41" w:history="1">
        <w:r w:rsidR="003529A1" w:rsidRPr="000237F5">
          <w:rPr>
            <w:color w:val="0078D7"/>
            <w:u w:val="single"/>
            <w:lang w:val="en-US"/>
          </w:rPr>
          <w:t>Language Accessory Pack for Office 2016</w:t>
        </w:r>
      </w:hyperlink>
      <w:r w:rsidR="003529A1" w:rsidRPr="000237F5">
        <w:rPr>
          <w:lang w:val="en-US"/>
        </w:rPr>
        <w:t>.</w:t>
      </w:r>
    </w:p>
    <w:p w:rsidR="003529A1" w:rsidRDefault="003529A1" w:rsidP="00552999">
      <w:pPr>
        <w:pStyle w:val="ListParagraph"/>
        <w:numPr>
          <w:ilvl w:val="0"/>
          <w:numId w:val="113"/>
        </w:numPr>
        <w:tabs>
          <w:tab w:val="clear" w:pos="1395"/>
        </w:tabs>
        <w:spacing w:before="0" w:after="200" w:line="276" w:lineRule="auto"/>
      </w:pPr>
      <w:r>
        <w:t xml:space="preserve"> Dans la liste déroulante </w:t>
      </w:r>
      <w:r w:rsidRPr="00053450">
        <w:rPr>
          <w:b/>
        </w:rPr>
        <w:t>Version</w:t>
      </w:r>
      <w:r>
        <w:t xml:space="preserve">, sélectionnez </w:t>
      </w:r>
      <w:r w:rsidRPr="00053450">
        <w:rPr>
          <w:b/>
        </w:rPr>
        <w:t>Office – 64 bit</w:t>
      </w:r>
      <w:r>
        <w:t xml:space="preserve"> </w:t>
      </w:r>
    </w:p>
    <w:p w:rsidR="003529A1" w:rsidRDefault="003529A1" w:rsidP="003529A1">
      <w:r>
        <w:t xml:space="preserve">Si vous ne savez pas quelle est la bonne </w:t>
      </w:r>
      <w:r w:rsidRPr="000237F5">
        <w:rPr>
          <w:b/>
        </w:rPr>
        <w:t>version</w:t>
      </w:r>
      <w:r>
        <w:t xml:space="preserve"> pour vous, voyez le lien :</w:t>
      </w:r>
    </w:p>
    <w:p w:rsidR="003529A1" w:rsidRPr="000237F5" w:rsidRDefault="000E3BBE" w:rsidP="003529A1">
      <w:pPr>
        <w:rPr>
          <w:lang w:val="en-US"/>
        </w:rPr>
      </w:pPr>
      <w:hyperlink r:id="rId42" w:history="1">
        <w:r w:rsidR="003529A1" w:rsidRPr="000237F5">
          <w:rPr>
            <w:color w:val="0078D7"/>
            <w:u w:val="single"/>
            <w:lang w:val="en-US"/>
          </w:rPr>
          <w:t>Choose between the 32-bit or 64-bit version of Office</w:t>
        </w:r>
      </w:hyperlink>
      <w:r w:rsidR="003529A1" w:rsidRPr="000237F5">
        <w:rPr>
          <w:lang w:val="en-US"/>
        </w:rPr>
        <w:t>.</w:t>
      </w:r>
    </w:p>
    <w:p w:rsidR="003529A1" w:rsidRPr="000237F5" w:rsidRDefault="003529A1" w:rsidP="0036714D">
      <w:pPr>
        <w:spacing w:line="360" w:lineRule="auto"/>
        <w:rPr>
          <w:lang w:val="en-US"/>
        </w:rPr>
      </w:pPr>
      <w:r w:rsidRPr="000237F5">
        <w:rPr>
          <w:b/>
          <w:u w:val="single"/>
        </w:rPr>
        <w:t>Important</w:t>
      </w:r>
      <w:r>
        <w:t xml:space="preserve"> : Si vous avez déjà installé la </w:t>
      </w:r>
      <w:r w:rsidRPr="000237F5">
        <w:rPr>
          <w:b/>
        </w:rPr>
        <w:t>version 32 bit</w:t>
      </w:r>
      <w:r>
        <w:t xml:space="preserve"> d’Office, vous devez la désinstaller avant d’installer la version </w:t>
      </w:r>
      <w:r w:rsidRPr="000237F5">
        <w:rPr>
          <w:b/>
        </w:rPr>
        <w:t>64 bit</w:t>
      </w:r>
      <w:r>
        <w:t>, et vice versa. Pour désinstaller Office, voir le lien :</w:t>
      </w:r>
      <w:r w:rsidRPr="00053450">
        <w:rPr>
          <w:noProof/>
        </w:rPr>
        <w:t xml:space="preserve"> </w:t>
      </w:r>
      <w:r w:rsidRPr="00DD3496">
        <w:rPr>
          <w:noProof/>
          <w:lang w:eastAsia="fr-FR"/>
        </w:rPr>
        <w:drawing>
          <wp:anchor distT="0" distB="0" distL="114300" distR="114300" simplePos="0" relativeHeight="251703296" behindDoc="0" locked="1" layoutInCell="1" allowOverlap="1" wp14:anchorId="02EF9319" wp14:editId="3BEAE5D9">
            <wp:simplePos x="0" y="0"/>
            <wp:positionH relativeFrom="margin">
              <wp:posOffset>2190750</wp:posOffset>
            </wp:positionH>
            <wp:positionV relativeFrom="page">
              <wp:posOffset>6235065</wp:posOffset>
            </wp:positionV>
            <wp:extent cx="3286760" cy="1760220"/>
            <wp:effectExtent l="0" t="0" r="8890" b="0"/>
            <wp:wrapSquare wrapText="left"/>
            <wp:docPr id="1032" name="Picture 1032" descr="Screenshot showing Language and version options and Install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Screenshot showing Language and version options and Install button"/>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286760" cy="1760220"/>
                    </a:xfrm>
                    <a:prstGeom prst="rect">
                      <a:avLst/>
                    </a:prstGeom>
                    <a:noFill/>
                    <a:ln>
                      <a:noFill/>
                    </a:ln>
                  </pic:spPr>
                </pic:pic>
              </a:graphicData>
            </a:graphic>
            <wp14:sizeRelH relativeFrom="margin">
              <wp14:pctWidth>0</wp14:pctWidth>
            </wp14:sizeRelH>
            <wp14:sizeRelV relativeFrom="margin">
              <wp14:pctHeight>0</wp14:pctHeight>
            </wp14:sizeRelV>
          </wp:anchor>
        </w:drawing>
      </w:r>
      <w:hyperlink r:id="rId44" w:history="1">
        <w:r w:rsidRPr="000237F5">
          <w:rPr>
            <w:color w:val="0078D7"/>
            <w:u w:val="single"/>
            <w:lang w:val="en-US"/>
          </w:rPr>
          <w:t>Uninstall Office from a PC</w:t>
        </w:r>
      </w:hyperlink>
      <w:r w:rsidRPr="000237F5">
        <w:rPr>
          <w:lang w:val="en-US"/>
        </w:rPr>
        <w:t>.</w:t>
      </w:r>
    </w:p>
    <w:p w:rsidR="003529A1" w:rsidRPr="00053450" w:rsidRDefault="003529A1" w:rsidP="00552999">
      <w:pPr>
        <w:pStyle w:val="ListParagraph"/>
        <w:numPr>
          <w:ilvl w:val="0"/>
          <w:numId w:val="113"/>
        </w:numPr>
        <w:tabs>
          <w:tab w:val="clear" w:pos="1395"/>
        </w:tabs>
        <w:spacing w:before="0" w:after="200" w:line="276" w:lineRule="auto"/>
      </w:pPr>
      <w:r>
        <w:t xml:space="preserve"> Clic </w:t>
      </w:r>
      <w:r w:rsidRPr="00053450">
        <w:rPr>
          <w:b/>
        </w:rPr>
        <w:t>Install</w:t>
      </w:r>
    </w:p>
    <w:p w:rsidR="003529A1" w:rsidRDefault="003529A1" w:rsidP="003529A1">
      <w:pPr>
        <w:pStyle w:val="Heading2"/>
      </w:pPr>
      <w:bookmarkStart w:id="9" w:name="_Toc484096896"/>
      <w:r>
        <w:lastRenderedPageBreak/>
        <w:t>Etape 2 : Installer Office</w:t>
      </w:r>
      <w:bookmarkEnd w:id="9"/>
    </w:p>
    <w:p w:rsidR="003529A1" w:rsidRPr="00DD3496" w:rsidRDefault="003529A1" w:rsidP="003529A1">
      <w:r w:rsidRPr="00DD3496">
        <w:t>1.</w:t>
      </w:r>
      <w:r>
        <w:t xml:space="preserve"> Selon le navigateur utilisé</w:t>
      </w:r>
      <w:r w:rsidRPr="00DD3496">
        <w:t>, cli</w:t>
      </w:r>
      <w:r>
        <w:t xml:space="preserve">quez sur </w:t>
      </w:r>
      <w:r w:rsidRPr="00DD3496">
        <w:rPr>
          <w:b/>
          <w:bCs/>
        </w:rPr>
        <w:t>Save</w:t>
      </w:r>
      <w:r>
        <w:t xml:space="preserve"> </w:t>
      </w:r>
      <w:r w:rsidRPr="00DD3496">
        <w:t>(</w:t>
      </w:r>
      <w:r w:rsidRPr="00053450">
        <w:rPr>
          <w:lang w:val="en-US"/>
        </w:rPr>
        <w:t>Edge</w:t>
      </w:r>
      <w:r w:rsidRPr="00DD3496">
        <w:t>),</w:t>
      </w:r>
      <w:r>
        <w:t xml:space="preserve"> </w:t>
      </w:r>
      <w:r w:rsidRPr="00053450">
        <w:rPr>
          <w:b/>
          <w:bCs/>
          <w:lang w:val="en-US"/>
        </w:rPr>
        <w:t>Run</w:t>
      </w:r>
      <w:r>
        <w:t xml:space="preserve"> </w:t>
      </w:r>
      <w:r w:rsidRPr="00DD3496">
        <w:t>(Internet Explorer),</w:t>
      </w:r>
      <w:r>
        <w:t xml:space="preserve"> </w:t>
      </w:r>
      <w:r w:rsidRPr="00DD3496">
        <w:rPr>
          <w:b/>
          <w:bCs/>
        </w:rPr>
        <w:t>Setup</w:t>
      </w:r>
      <w:r>
        <w:t xml:space="preserve"> </w:t>
      </w:r>
      <w:r w:rsidRPr="00DD3496">
        <w:t>(</w:t>
      </w:r>
      <w:r>
        <w:t xml:space="preserve">Chrome), ou </w:t>
      </w:r>
      <w:r w:rsidRPr="00DD3496">
        <w:rPr>
          <w:b/>
          <w:bCs/>
        </w:rPr>
        <w:t>Save File</w:t>
      </w:r>
      <w:r>
        <w:t xml:space="preserve"> (</w:t>
      </w:r>
      <w:r w:rsidRPr="00DD3496">
        <w:t>Firefox).</w:t>
      </w:r>
    </w:p>
    <w:p w:rsidR="003529A1" w:rsidRPr="00DD3496" w:rsidRDefault="003529A1" w:rsidP="0036714D">
      <w:pPr>
        <w:spacing w:after="240"/>
      </w:pPr>
      <w:r>
        <w:t>Si vous voyez le prompt</w:t>
      </w:r>
      <w:r w:rsidRPr="00DD3496">
        <w:t xml:space="preserve"> </w:t>
      </w:r>
      <w:r w:rsidRPr="00053450">
        <w:rPr>
          <w:b/>
          <w:lang w:val="en-US"/>
        </w:rPr>
        <w:t>User Account Control</w:t>
      </w:r>
      <w:r w:rsidRPr="00DD3496">
        <w:t xml:space="preserve"> </w:t>
      </w:r>
      <w:r>
        <w:t xml:space="preserve">demandant </w:t>
      </w:r>
      <w:r w:rsidRPr="00053450">
        <w:rPr>
          <w:b/>
          <w:lang w:val="en-US"/>
        </w:rPr>
        <w:t>Do you want to allow this app to make changes to your device?</w:t>
      </w:r>
      <w:r>
        <w:t xml:space="preserve"> Clic </w:t>
      </w:r>
      <w:r w:rsidRPr="00053450">
        <w:rPr>
          <w:b/>
          <w:lang w:val="en-US"/>
        </w:rPr>
        <w:t>Yes</w:t>
      </w:r>
      <w:r w:rsidRPr="00DD3496">
        <w:t>.</w:t>
      </w:r>
    </w:p>
    <w:p w:rsidR="003529A1" w:rsidRPr="00DD3496" w:rsidRDefault="003529A1" w:rsidP="0036714D">
      <w:pPr>
        <w:spacing w:before="360"/>
      </w:pPr>
      <w:r w:rsidRPr="00DD3496">
        <w:rPr>
          <w:noProof/>
          <w:lang w:eastAsia="fr-FR"/>
        </w:rPr>
        <w:drawing>
          <wp:inline distT="0" distB="0" distL="0" distR="0" wp14:anchorId="3D807F6A" wp14:editId="05A4DE3A">
            <wp:extent cx="3848400" cy="5176800"/>
            <wp:effectExtent l="0" t="0" r="0" b="5080"/>
            <wp:docPr id="1033" name="Picture 1033" descr="Screenshot of browser options: in Internet Explorer click Run, in Chrome click Setup, in Firefox click Save Fi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Screenshot of browser options: in Internet Explorer click Run, in Chrome click Setup, in Firefox click Save File"/>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848400" cy="5176800"/>
                    </a:xfrm>
                    <a:prstGeom prst="rect">
                      <a:avLst/>
                    </a:prstGeom>
                    <a:noFill/>
                    <a:ln>
                      <a:noFill/>
                    </a:ln>
                  </pic:spPr>
                </pic:pic>
              </a:graphicData>
            </a:graphic>
          </wp:inline>
        </w:drawing>
      </w:r>
    </w:p>
    <w:p w:rsidR="003529A1" w:rsidRPr="00DD3496" w:rsidRDefault="003529A1" w:rsidP="003529A1">
      <w:r>
        <w:t>L’installation commence</w:t>
      </w:r>
      <w:r w:rsidRPr="00DD3496">
        <w:t>.</w:t>
      </w:r>
    </w:p>
    <w:p w:rsidR="003529A1" w:rsidRDefault="003529A1" w:rsidP="0036714D">
      <w:pPr>
        <w:spacing w:before="0"/>
      </w:pPr>
      <w:r w:rsidRPr="00DD3496">
        <w:rPr>
          <w:noProof/>
          <w:lang w:eastAsia="fr-FR"/>
        </w:rPr>
        <w:lastRenderedPageBreak/>
        <w:drawing>
          <wp:inline distT="0" distB="0" distL="0" distR="0" wp14:anchorId="20EE0CF2" wp14:editId="67736A64">
            <wp:extent cx="4824000" cy="3034800"/>
            <wp:effectExtent l="0" t="0" r="0" b="0"/>
            <wp:docPr id="1034" name="Picture 1034" descr="Window showing progression of Office inst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Window showing progression of Office install"/>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824000" cy="3034800"/>
                    </a:xfrm>
                    <a:prstGeom prst="rect">
                      <a:avLst/>
                    </a:prstGeom>
                    <a:noFill/>
                    <a:ln>
                      <a:noFill/>
                    </a:ln>
                  </pic:spPr>
                </pic:pic>
              </a:graphicData>
            </a:graphic>
          </wp:inline>
        </w:drawing>
      </w:r>
    </w:p>
    <w:p w:rsidR="003529A1" w:rsidRPr="00DD3496" w:rsidRDefault="003529A1" w:rsidP="003529A1">
      <w:r w:rsidRPr="00DD3496">
        <w:t>2.</w:t>
      </w:r>
      <w:r>
        <w:t xml:space="preserve"> Votre installation est terminée lorsque vous voyez le message : </w:t>
      </w:r>
      <w:r w:rsidRPr="00DD3496">
        <w:rPr>
          <w:b/>
          <w:bCs/>
        </w:rPr>
        <w:t>"</w:t>
      </w:r>
      <w:r w:rsidRPr="00092253">
        <w:rPr>
          <w:b/>
          <w:bCs/>
          <w:lang w:val="en-US"/>
        </w:rPr>
        <w:t>You're all set! Office is installed now</w:t>
      </w:r>
      <w:r w:rsidRPr="00DD3496">
        <w:rPr>
          <w:b/>
          <w:bCs/>
        </w:rPr>
        <w:t>"</w:t>
      </w:r>
      <w:r>
        <w:t xml:space="preserve"> et</w:t>
      </w:r>
      <w:r w:rsidRPr="00DD3496">
        <w:t xml:space="preserve"> </w:t>
      </w:r>
      <w:r>
        <w:t>u</w:t>
      </w:r>
      <w:r w:rsidRPr="00DD3496">
        <w:t>n</w:t>
      </w:r>
      <w:r>
        <w:t>e</w:t>
      </w:r>
      <w:r w:rsidRPr="00DD3496">
        <w:t xml:space="preserve"> animation </w:t>
      </w:r>
      <w:r>
        <w:t>vous montre où trouver les applications Office sur votre ordinateur.</w:t>
      </w:r>
    </w:p>
    <w:p w:rsidR="003529A1" w:rsidRPr="00DD3496" w:rsidRDefault="0036714D" w:rsidP="003529A1">
      <w:r w:rsidRPr="00DD3496">
        <w:rPr>
          <w:noProof/>
          <w:lang w:eastAsia="fr-FR"/>
        </w:rPr>
        <w:drawing>
          <wp:anchor distT="0" distB="0" distL="114300" distR="114300" simplePos="0" relativeHeight="251707392" behindDoc="0" locked="0" layoutInCell="1" allowOverlap="1" wp14:anchorId="3BFB787B" wp14:editId="3949CCAB">
            <wp:simplePos x="0" y="0"/>
            <wp:positionH relativeFrom="margin">
              <wp:align>left</wp:align>
            </wp:positionH>
            <wp:positionV relativeFrom="margin">
              <wp:posOffset>4291114</wp:posOffset>
            </wp:positionV>
            <wp:extent cx="4877435" cy="2832735"/>
            <wp:effectExtent l="0" t="0" r="0" b="5715"/>
            <wp:wrapTopAndBottom/>
            <wp:docPr id="1035" name="Picture 1035" descr="Office is installed now. Select Clo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Office is installed now. Select Close"/>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877435" cy="28327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529A1">
        <w:t xml:space="preserve">Suivez les </w:t>
      </w:r>
      <w:r w:rsidR="003529A1" w:rsidRPr="00DD3496">
        <w:t xml:space="preserve"> ins</w:t>
      </w:r>
      <w:r w:rsidR="003529A1">
        <w:t>tructions dans la fenêtre, par exe</w:t>
      </w:r>
      <w:r w:rsidR="003529A1" w:rsidRPr="00DD3496">
        <w:t>mple</w:t>
      </w:r>
      <w:r w:rsidR="003529A1">
        <w:t xml:space="preserve"> </w:t>
      </w:r>
      <w:r w:rsidR="003529A1" w:rsidRPr="00BA57A2">
        <w:rPr>
          <w:b/>
          <w:bCs/>
        </w:rPr>
        <w:t>Click</w:t>
      </w:r>
      <w:r w:rsidR="003529A1" w:rsidRPr="00DD3496">
        <w:rPr>
          <w:b/>
          <w:bCs/>
        </w:rPr>
        <w:t xml:space="preserve"> Start &gt; All Apps</w:t>
      </w:r>
      <w:r w:rsidR="003529A1">
        <w:t xml:space="preserve"> pour voir où se situent vos applications, puis Clic sur </w:t>
      </w:r>
      <w:r w:rsidR="003529A1" w:rsidRPr="00DD3496">
        <w:rPr>
          <w:b/>
          <w:bCs/>
        </w:rPr>
        <w:t>Close</w:t>
      </w:r>
      <w:r w:rsidR="003529A1" w:rsidRPr="00DD3496">
        <w:t>.</w:t>
      </w:r>
    </w:p>
    <w:p w:rsidR="003529A1" w:rsidRPr="00DD3496" w:rsidRDefault="003529A1" w:rsidP="003529A1">
      <w:pPr>
        <w:pStyle w:val="Heading2"/>
      </w:pPr>
      <w:bookmarkStart w:id="10" w:name="_Toc484096897"/>
      <w:r>
        <w:lastRenderedPageBreak/>
        <w:t>Etape</w:t>
      </w:r>
      <w:r w:rsidRPr="00DD3496">
        <w:t xml:space="preserve"> 3</w:t>
      </w:r>
      <w:r w:rsidR="00A82FDF">
        <w:t xml:space="preserve"> </w:t>
      </w:r>
      <w:r w:rsidRPr="00DD3496">
        <w:t>: Activ</w:t>
      </w:r>
      <w:r>
        <w:t>er</w:t>
      </w:r>
      <w:r w:rsidRPr="00DD3496">
        <w:t xml:space="preserve"> Office</w:t>
      </w:r>
      <w:bookmarkEnd w:id="10"/>
    </w:p>
    <w:p w:rsidR="003529A1" w:rsidRPr="00DD3496" w:rsidRDefault="003529A1" w:rsidP="003529A1">
      <w:r w:rsidRPr="00DD3496">
        <w:t>1.</w:t>
      </w:r>
      <w:r>
        <w:t xml:space="preserve"> Démarrez d’emblée une application</w:t>
      </w:r>
      <w:r w:rsidRPr="00DD3496">
        <w:t xml:space="preserve"> Office </w:t>
      </w:r>
      <w:r>
        <w:t xml:space="preserve">en ouvrant </w:t>
      </w:r>
      <w:r w:rsidRPr="00DD3496">
        <w:t>Word o</w:t>
      </w:r>
      <w:r>
        <w:t>u</w:t>
      </w:r>
      <w:r w:rsidRPr="00DD3496">
        <w:t xml:space="preserve"> Excel.</w:t>
      </w:r>
      <w:r>
        <w:t xml:space="preserve"> Dans la plupart des cas Office est activé dès que vous démarrez une application et qu’ensuite vous cliquez </w:t>
      </w:r>
      <w:r w:rsidRPr="00C83B7F">
        <w:rPr>
          <w:b/>
          <w:lang w:val="en-US"/>
        </w:rPr>
        <w:t>Accept</w:t>
      </w:r>
      <w:r>
        <w:t xml:space="preserve"> pour l’agrément de licence.</w:t>
      </w:r>
    </w:p>
    <w:p w:rsidR="003529A1" w:rsidRDefault="003529A1" w:rsidP="003529A1"/>
    <w:p w:rsidR="003529A1" w:rsidRDefault="003529A1" w:rsidP="003529A1">
      <w:r w:rsidRPr="00DD3496">
        <w:rPr>
          <w:noProof/>
          <w:lang w:eastAsia="fr-FR"/>
        </w:rPr>
        <w:drawing>
          <wp:inline distT="0" distB="0" distL="0" distR="0" wp14:anchorId="54842ACD" wp14:editId="6D6AE59E">
            <wp:extent cx="3787200" cy="2041200"/>
            <wp:effectExtent l="0" t="0" r="3810" b="0"/>
            <wp:docPr id="1036" name="Picture 1036" descr="Accept the License Agreement terms by clicking Accep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Accept the License Agreement terms by clicking Accept"/>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787200" cy="2041200"/>
                    </a:xfrm>
                    <a:prstGeom prst="rect">
                      <a:avLst/>
                    </a:prstGeom>
                    <a:noFill/>
                    <a:ln>
                      <a:noFill/>
                    </a:ln>
                  </pic:spPr>
                </pic:pic>
              </a:graphicData>
            </a:graphic>
          </wp:inline>
        </w:drawing>
      </w:r>
    </w:p>
    <w:p w:rsidR="003529A1" w:rsidRPr="00C83B7F" w:rsidRDefault="003529A1" w:rsidP="003529A1">
      <w:r>
        <w:t xml:space="preserve">2° Office peut s’activer automatiquement. Cependant, si vous voyez le </w:t>
      </w:r>
      <w:r w:rsidRPr="00023F60">
        <w:rPr>
          <w:b/>
        </w:rPr>
        <w:t xml:space="preserve">Microsoft Office Activation </w:t>
      </w:r>
      <w:r w:rsidRPr="00C83B7F">
        <w:rPr>
          <w:b/>
          <w:lang w:val="en-US"/>
        </w:rPr>
        <w:t>Wizard</w:t>
      </w:r>
      <w:r w:rsidRPr="00C83B7F">
        <w:rPr>
          <w:lang w:val="en-US"/>
        </w:rPr>
        <w:t>,</w:t>
      </w:r>
      <w:r>
        <w:rPr>
          <w:lang w:val="en-US"/>
        </w:rPr>
        <w:t xml:space="preserve"> </w:t>
      </w:r>
      <w:r>
        <w:t xml:space="preserve">suivez les </w:t>
      </w:r>
      <w:r w:rsidRPr="00C83B7F">
        <w:t>indications pour active Office.</w:t>
      </w:r>
    </w:p>
    <w:p w:rsidR="003529A1" w:rsidRDefault="003529A1" w:rsidP="003529A1">
      <w:pPr>
        <w:rPr>
          <w:color w:val="0078D7"/>
          <w:u w:val="single"/>
        </w:rPr>
      </w:pPr>
      <w:r>
        <w:t xml:space="preserve">Pour de l’aide su l’activation, voir : </w:t>
      </w:r>
      <w:hyperlink r:id="rId49" w:history="1">
        <w:r w:rsidRPr="00C83B7F">
          <w:rPr>
            <w:color w:val="0078D7"/>
            <w:u w:val="single"/>
            <w:lang w:val="en-US"/>
          </w:rPr>
          <w:t>Activate Office 365, Office 2016, or Office 2013</w:t>
        </w:r>
      </w:hyperlink>
    </w:p>
    <w:p w:rsidR="003529A1" w:rsidRDefault="003529A1" w:rsidP="003529A1">
      <w:r w:rsidRPr="00DD3496">
        <w:rPr>
          <w:noProof/>
          <w:lang w:eastAsia="fr-FR"/>
        </w:rPr>
        <w:drawing>
          <wp:inline distT="0" distB="0" distL="0" distR="0" wp14:anchorId="2D721608" wp14:editId="0CC3FF96">
            <wp:extent cx="4132800" cy="2707200"/>
            <wp:effectExtent l="0" t="0" r="1270" b="0"/>
            <wp:docPr id="1037" name="Picture 1037" descr="Shows the Microsoft Office Activation Wiz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Shows the Microsoft Office Activation Wizard"/>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132800" cy="2707200"/>
                    </a:xfrm>
                    <a:prstGeom prst="rect">
                      <a:avLst/>
                    </a:prstGeom>
                    <a:noFill/>
                    <a:ln>
                      <a:noFill/>
                    </a:ln>
                  </pic:spPr>
                </pic:pic>
              </a:graphicData>
            </a:graphic>
          </wp:inline>
        </w:drawing>
      </w:r>
    </w:p>
    <w:p w:rsidR="003529A1" w:rsidRPr="00DD3496" w:rsidRDefault="003529A1" w:rsidP="00535C00">
      <w:pPr>
        <w:pStyle w:val="Heading2"/>
      </w:pPr>
      <w:bookmarkStart w:id="11" w:name="_Toc484096898"/>
      <w:r>
        <w:lastRenderedPageBreak/>
        <w:t>Résolution de problèmes</w:t>
      </w:r>
      <w:r w:rsidR="00535C00">
        <w:t xml:space="preserve">. </w:t>
      </w:r>
      <w:r w:rsidR="00535C00" w:rsidRPr="00535C00">
        <w:t>Voir les liens :</w:t>
      </w:r>
      <w:bookmarkEnd w:id="11"/>
    </w:p>
    <w:p w:rsidR="003529A1" w:rsidRPr="00535C00" w:rsidRDefault="000E3BBE" w:rsidP="00535C00">
      <w:pPr>
        <w:rPr>
          <w:sz w:val="22"/>
          <w:lang w:val="en-US"/>
        </w:rPr>
      </w:pPr>
      <w:hyperlink r:id="rId51" w:history="1">
        <w:r w:rsidR="003529A1" w:rsidRPr="00535C00">
          <w:rPr>
            <w:color w:val="0078D7"/>
            <w:sz w:val="22"/>
            <w:u w:val="single"/>
            <w:lang w:val="en-US"/>
          </w:rPr>
          <w:t>Troubleshoot installing Office 2016 or Office 2013</w:t>
        </w:r>
      </w:hyperlink>
      <w:r w:rsidR="003529A1" w:rsidRPr="00535C00">
        <w:rPr>
          <w:sz w:val="22"/>
          <w:lang w:val="en-US"/>
        </w:rPr>
        <w:t>.</w:t>
      </w:r>
    </w:p>
    <w:p w:rsidR="003529A1" w:rsidRPr="00535C00" w:rsidRDefault="000E3BBE" w:rsidP="00535C00">
      <w:pPr>
        <w:rPr>
          <w:color w:val="0078D7"/>
          <w:sz w:val="22"/>
          <w:u w:val="single"/>
          <w:lang w:val="en-US"/>
        </w:rPr>
      </w:pPr>
      <w:hyperlink r:id="rId52" w:history="1">
        <w:r w:rsidR="003529A1" w:rsidRPr="00535C00">
          <w:rPr>
            <w:color w:val="0078D7"/>
            <w:sz w:val="22"/>
            <w:u w:val="single"/>
            <w:lang w:val="en-US"/>
          </w:rPr>
          <w:t>Why is Office taking so long to install?</w:t>
        </w:r>
      </w:hyperlink>
    </w:p>
    <w:p w:rsidR="003529A1" w:rsidRPr="00535C00" w:rsidRDefault="000E3BBE" w:rsidP="00535C00">
      <w:pPr>
        <w:rPr>
          <w:sz w:val="22"/>
          <w:lang w:val="en-US"/>
        </w:rPr>
      </w:pPr>
      <w:hyperlink r:id="rId53" w:history="1">
        <w:r w:rsidR="003529A1" w:rsidRPr="00535C00">
          <w:rPr>
            <w:color w:val="0078D7"/>
            <w:sz w:val="22"/>
            <w:u w:val="single"/>
            <w:lang w:val="en-US"/>
          </w:rPr>
          <w:t>Office 2016 offline installer</w:t>
        </w:r>
      </w:hyperlink>
      <w:r w:rsidR="003529A1" w:rsidRPr="00535C00">
        <w:rPr>
          <w:sz w:val="22"/>
          <w:lang w:val="en-US"/>
        </w:rPr>
        <w:t>.</w:t>
      </w:r>
    </w:p>
    <w:p w:rsidR="003529A1" w:rsidRPr="00535C00" w:rsidRDefault="000E3BBE" w:rsidP="00535C00">
      <w:pPr>
        <w:rPr>
          <w:color w:val="0078D7"/>
          <w:sz w:val="22"/>
          <w:u w:val="single"/>
          <w:lang w:val="en-US"/>
        </w:rPr>
      </w:pPr>
      <w:hyperlink r:id="rId54" w:history="1">
        <w:r w:rsidR="003529A1" w:rsidRPr="00535C00">
          <w:rPr>
            <w:color w:val="0078D7"/>
            <w:sz w:val="22"/>
            <w:u w:val="single"/>
            <w:lang w:val="en-US"/>
          </w:rPr>
          <w:t>Install button doesn't install Office</w:t>
        </w:r>
      </w:hyperlink>
    </w:p>
    <w:p w:rsidR="003529A1" w:rsidRPr="00535C00" w:rsidRDefault="000E3BBE" w:rsidP="00535C00">
      <w:pPr>
        <w:rPr>
          <w:sz w:val="22"/>
          <w:lang w:val="en-US"/>
        </w:rPr>
      </w:pPr>
      <w:hyperlink r:id="rId55" w:history="1">
        <w:r w:rsidR="003529A1" w:rsidRPr="00535C00">
          <w:rPr>
            <w:color w:val="0078D7"/>
            <w:sz w:val="22"/>
            <w:u w:val="single"/>
            <w:lang w:val="en-US"/>
          </w:rPr>
          <w:t>Troubleshoot installing Office</w:t>
        </w:r>
      </w:hyperlink>
    </w:p>
    <w:p w:rsidR="003529A1" w:rsidRPr="00535C00" w:rsidRDefault="000E3BBE" w:rsidP="00535C00">
      <w:pPr>
        <w:rPr>
          <w:sz w:val="22"/>
          <w:lang w:val="en-US"/>
        </w:rPr>
      </w:pPr>
      <w:hyperlink r:id="rId56" w:history="1">
        <w:r w:rsidR="003529A1" w:rsidRPr="00535C00">
          <w:rPr>
            <w:color w:val="0078D7"/>
            <w:sz w:val="22"/>
            <w:u w:val="single"/>
            <w:lang w:val="en-US"/>
          </w:rPr>
          <w:t>Install Office 2013 on a PC or Office for Mac 2011</w:t>
        </w:r>
      </w:hyperlink>
    </w:p>
    <w:p w:rsidR="00535C00" w:rsidRPr="00A069CC" w:rsidRDefault="00535C00" w:rsidP="00535C00">
      <w:pPr>
        <w:pStyle w:val="Heading1"/>
        <w:rPr>
          <w:sz w:val="32"/>
        </w:rPr>
      </w:pPr>
      <w:bookmarkStart w:id="12" w:name="_Toc484096899"/>
      <w:r w:rsidRPr="00A069CC">
        <w:t>Setting up Project Online</w:t>
      </w:r>
      <w:bookmarkEnd w:id="12"/>
    </w:p>
    <w:p w:rsidR="00535C00" w:rsidRPr="00A069CC" w:rsidRDefault="00535C00" w:rsidP="00535C00">
      <w:pPr>
        <w:pStyle w:val="BodyText"/>
        <w:rPr>
          <w:lang w:val="en-US"/>
        </w:rPr>
      </w:pPr>
      <w:r w:rsidRPr="00A069CC">
        <w:rPr>
          <w:lang w:val="en-US"/>
        </w:rPr>
        <w:t>Setting up Project Online starts with signing up for Office 365.</w:t>
      </w:r>
    </w:p>
    <w:p w:rsidR="00535C00" w:rsidRPr="00A069CC" w:rsidRDefault="00535C00" w:rsidP="00535C00">
      <w:pPr>
        <w:pStyle w:val="ListBullet"/>
        <w:numPr>
          <w:ilvl w:val="0"/>
          <w:numId w:val="59"/>
        </w:numPr>
      </w:pPr>
      <w:r w:rsidRPr="00A069CC">
        <w:t xml:space="preserve">Sign up for Office 365 </w:t>
      </w:r>
    </w:p>
    <w:p w:rsidR="00535C00" w:rsidRPr="00A069CC" w:rsidRDefault="00535C00" w:rsidP="00535C00">
      <w:pPr>
        <w:pStyle w:val="ListBullet2"/>
        <w:numPr>
          <w:ilvl w:val="0"/>
          <w:numId w:val="60"/>
        </w:numPr>
      </w:pPr>
      <w:r w:rsidRPr="00A069CC">
        <w:t>Sign up for a new Project Online Preview tenant here</w:t>
      </w:r>
    </w:p>
    <w:p w:rsidR="00535C00" w:rsidRPr="00A069CC" w:rsidRDefault="00535C00" w:rsidP="00535C00">
      <w:pPr>
        <w:pStyle w:val="ListBullet2"/>
        <w:numPr>
          <w:ilvl w:val="0"/>
          <w:numId w:val="60"/>
        </w:numPr>
      </w:pPr>
      <w:r w:rsidRPr="00A069CC">
        <w:t xml:space="preserve">Add users to Project Web App for Project Online </w:t>
      </w:r>
    </w:p>
    <w:p w:rsidR="00535C00" w:rsidRPr="00A069CC" w:rsidRDefault="00535C00" w:rsidP="00535C00">
      <w:pPr>
        <w:pStyle w:val="ListBullet2"/>
        <w:numPr>
          <w:ilvl w:val="0"/>
          <w:numId w:val="60"/>
        </w:numPr>
      </w:pPr>
      <w:r w:rsidRPr="00A069CC">
        <w:t>Create a user</w:t>
      </w:r>
    </w:p>
    <w:p w:rsidR="00535C00" w:rsidRPr="00A069CC" w:rsidRDefault="00535C00" w:rsidP="00535C00">
      <w:pPr>
        <w:pStyle w:val="ListBullet2"/>
        <w:numPr>
          <w:ilvl w:val="0"/>
          <w:numId w:val="60"/>
        </w:numPr>
      </w:pPr>
      <w:r w:rsidRPr="00A069CC">
        <w:t>Share PWA</w:t>
      </w:r>
    </w:p>
    <w:p w:rsidR="00535C00" w:rsidRPr="00A069CC" w:rsidRDefault="00535C00" w:rsidP="00535C00">
      <w:pPr>
        <w:pStyle w:val="ListBullet2"/>
        <w:numPr>
          <w:ilvl w:val="0"/>
          <w:numId w:val="60"/>
        </w:numPr>
      </w:pPr>
      <w:r w:rsidRPr="00A069CC">
        <w:t>SharePoint &amp; Project Administration Center</w:t>
      </w:r>
    </w:p>
    <w:p w:rsidR="00535C00" w:rsidRPr="00A069CC" w:rsidRDefault="00535C00" w:rsidP="00535C00">
      <w:pPr>
        <w:pStyle w:val="ListBullet2"/>
        <w:numPr>
          <w:ilvl w:val="0"/>
          <w:numId w:val="60"/>
        </w:numPr>
      </w:pPr>
      <w:r w:rsidRPr="00A069CC">
        <w:t>Site Collections</w:t>
      </w:r>
    </w:p>
    <w:p w:rsidR="00535C00" w:rsidRPr="00A069CC" w:rsidRDefault="00535C00" w:rsidP="00535C00">
      <w:pPr>
        <w:pStyle w:val="ListBullet2"/>
        <w:numPr>
          <w:ilvl w:val="0"/>
          <w:numId w:val="60"/>
        </w:numPr>
      </w:pPr>
      <w:r w:rsidRPr="00A069CC">
        <w:t>Site Collection with Project Web App</w:t>
      </w:r>
    </w:p>
    <w:p w:rsidR="00535C00" w:rsidRPr="00A069CC" w:rsidRDefault="00535C00" w:rsidP="00535C00">
      <w:pPr>
        <w:pStyle w:val="ListBullet"/>
        <w:numPr>
          <w:ilvl w:val="0"/>
          <w:numId w:val="59"/>
        </w:numPr>
      </w:pPr>
      <w:r w:rsidRPr="00A069CC">
        <w:t xml:space="preserve">Get started with Project Web App </w:t>
      </w:r>
    </w:p>
    <w:p w:rsidR="00535C00" w:rsidRPr="00A069CC" w:rsidRDefault="00535C00" w:rsidP="00535C00">
      <w:pPr>
        <w:pStyle w:val="ListBullet2"/>
        <w:numPr>
          <w:ilvl w:val="0"/>
          <w:numId w:val="60"/>
        </w:numPr>
      </w:pPr>
      <w:r w:rsidRPr="00A069CC">
        <w:t>Create or import projects.</w:t>
      </w:r>
    </w:p>
    <w:p w:rsidR="00535C00" w:rsidRPr="00A069CC" w:rsidRDefault="00535C00" w:rsidP="00535C00">
      <w:pPr>
        <w:pStyle w:val="ListBullet2"/>
        <w:numPr>
          <w:ilvl w:val="0"/>
          <w:numId w:val="60"/>
        </w:numPr>
      </w:pPr>
      <w:r w:rsidRPr="00A069CC">
        <w:t>Use reports. Gain insight.</w:t>
      </w:r>
    </w:p>
    <w:p w:rsidR="00535C00" w:rsidRPr="00A069CC" w:rsidRDefault="00535C00" w:rsidP="00535C00">
      <w:pPr>
        <w:pStyle w:val="ListBullet2"/>
        <w:numPr>
          <w:ilvl w:val="0"/>
          <w:numId w:val="60"/>
        </w:numPr>
      </w:pPr>
      <w:r w:rsidRPr="00A069CC">
        <w:t>Share your site.</w:t>
      </w:r>
      <w:r w:rsidRPr="00A069CC">
        <w:tab/>
      </w:r>
    </w:p>
    <w:p w:rsidR="00535C00" w:rsidRPr="00A069CC" w:rsidRDefault="00535C00" w:rsidP="00535C00">
      <w:pPr>
        <w:pStyle w:val="ListBullet"/>
        <w:numPr>
          <w:ilvl w:val="0"/>
          <w:numId w:val="59"/>
        </w:numPr>
      </w:pPr>
      <w:r w:rsidRPr="00A069CC">
        <w:t>Get started with Project Pro for Office 365</w:t>
      </w:r>
    </w:p>
    <w:p w:rsidR="00535C00" w:rsidRPr="00A069CC" w:rsidRDefault="00535C00" w:rsidP="00535C00">
      <w:pPr>
        <w:pStyle w:val="ListBullet2"/>
        <w:numPr>
          <w:ilvl w:val="0"/>
          <w:numId w:val="60"/>
        </w:numPr>
      </w:pPr>
      <w:r w:rsidRPr="00A069CC">
        <w:t>Click-to-run: streaming technology, quickly installs Project Pro for Office 365 over the Internet, internal networks, local file systems or from offline media</w:t>
      </w:r>
    </w:p>
    <w:p w:rsidR="00535C00" w:rsidRPr="00A069CC" w:rsidRDefault="00535C00" w:rsidP="00535C00">
      <w:pPr>
        <w:pStyle w:val="ListBullet2"/>
        <w:numPr>
          <w:ilvl w:val="0"/>
          <w:numId w:val="60"/>
        </w:numPr>
      </w:pPr>
      <w:r w:rsidRPr="00A069CC">
        <w:t>No install necessary, instantly streamed using App-V</w:t>
      </w:r>
    </w:p>
    <w:p w:rsidR="00535C00" w:rsidRPr="00A069CC" w:rsidRDefault="00535C00" w:rsidP="00535C00">
      <w:pPr>
        <w:pStyle w:val="ListBullet2"/>
        <w:numPr>
          <w:ilvl w:val="0"/>
          <w:numId w:val="60"/>
        </w:numPr>
      </w:pPr>
      <w:r w:rsidRPr="00A069CC">
        <w:t>Always run the latest version of Microsoft Project</w:t>
      </w:r>
    </w:p>
    <w:p w:rsidR="00535C00" w:rsidRPr="00A069CC" w:rsidRDefault="00535C00" w:rsidP="00535C00">
      <w:pPr>
        <w:pStyle w:val="ListBullet2"/>
        <w:numPr>
          <w:ilvl w:val="0"/>
          <w:numId w:val="60"/>
        </w:numPr>
      </w:pPr>
      <w:r w:rsidRPr="00A069CC">
        <w:t>Login to have files and settings follow you</w:t>
      </w:r>
    </w:p>
    <w:p w:rsidR="00535C00" w:rsidRPr="00A069CC" w:rsidRDefault="00535C00" w:rsidP="00535C00">
      <w:pPr>
        <w:pStyle w:val="ListBullet2"/>
        <w:numPr>
          <w:ilvl w:val="0"/>
          <w:numId w:val="60"/>
        </w:numPr>
      </w:pPr>
      <w:r w:rsidRPr="00A069CC">
        <w:t>Runs side-by-side with existing Project applications</w:t>
      </w:r>
    </w:p>
    <w:p w:rsidR="005029DC" w:rsidRPr="005853DF" w:rsidRDefault="00933E46" w:rsidP="003529A1">
      <w:pPr>
        <w:pStyle w:val="Heading1"/>
      </w:pPr>
      <w:bookmarkStart w:id="13" w:name="_Toc484096900"/>
      <w:r w:rsidRPr="000950DE">
        <w:rPr>
          <w:lang w:val="fr-FR"/>
        </w:rPr>
        <w:lastRenderedPageBreak/>
        <w:t>Débuter</w:t>
      </w:r>
      <w:r w:rsidRPr="005853DF">
        <w:t xml:space="preserve"> avec</w:t>
      </w:r>
      <w:r w:rsidR="005029DC" w:rsidRPr="005853DF">
        <w:t xml:space="preserve"> Project Online</w:t>
      </w:r>
      <w:bookmarkEnd w:id="13"/>
    </w:p>
    <w:p w:rsidR="00933E46" w:rsidRDefault="00933E46" w:rsidP="001F07C8">
      <w:pPr>
        <w:pStyle w:val="BodyText"/>
        <w:rPr>
          <w:lang w:eastAsia="fr-FR"/>
        </w:rPr>
      </w:pPr>
      <w:r w:rsidRPr="00933E46">
        <w:rPr>
          <w:lang w:eastAsia="fr-FR"/>
        </w:rPr>
        <w:t>Obtenir un “</w:t>
      </w:r>
      <w:r w:rsidRPr="00933E46">
        <w:rPr>
          <w:b/>
          <w:lang w:eastAsia="fr-FR"/>
        </w:rPr>
        <w:t>Tenant</w:t>
      </w:r>
      <w:r w:rsidRPr="00933E46">
        <w:rPr>
          <w:lang w:eastAsia="fr-FR"/>
        </w:rPr>
        <w:t xml:space="preserve"> – </w:t>
      </w:r>
      <w:r w:rsidRPr="00933E46">
        <w:rPr>
          <w:i/>
          <w:lang w:eastAsia="fr-FR"/>
        </w:rPr>
        <w:t>Locataire</w:t>
      </w:r>
      <w:r w:rsidRPr="00933E46">
        <w:rPr>
          <w:lang w:eastAsia="fr-FR"/>
        </w:rPr>
        <w:t xml:space="preserve">” </w:t>
      </w:r>
      <w:r w:rsidRPr="00933E46">
        <w:rPr>
          <w:b/>
          <w:lang w:eastAsia="fr-FR"/>
        </w:rPr>
        <w:t>Project Online Office 365</w:t>
      </w:r>
      <w:r>
        <w:rPr>
          <w:lang w:eastAsia="fr-FR"/>
        </w:rPr>
        <w:t xml:space="preserve"> est très simple. Mais que faire quand la collection de sites PWA est là ? Où démarrer ?</w:t>
      </w:r>
    </w:p>
    <w:p w:rsidR="00933E46" w:rsidRDefault="00933E46" w:rsidP="001F07C8">
      <w:pPr>
        <w:pStyle w:val="BodyText"/>
        <w:rPr>
          <w:lang w:eastAsia="fr-FR"/>
        </w:rPr>
      </w:pPr>
      <w:r>
        <w:rPr>
          <w:lang w:eastAsia="fr-FR"/>
        </w:rPr>
        <w:t>Tout d’abord nous allons réviser la création de la collection de sites PWA. Pour cela vous devez avoir les droits d’administrateur.</w:t>
      </w:r>
    </w:p>
    <w:p w:rsidR="00D874A1" w:rsidRDefault="00D874A1" w:rsidP="001F07C8">
      <w:pPr>
        <w:pStyle w:val="BodyText"/>
        <w:rPr>
          <w:lang w:eastAsia="fr-FR"/>
        </w:rPr>
      </w:pPr>
      <w:r>
        <w:rPr>
          <w:lang w:eastAsia="fr-FR"/>
        </w:rPr>
        <w:t xml:space="preserve">Nouvelle page d’accueil dans </w:t>
      </w:r>
      <w:r w:rsidRPr="00D874A1">
        <w:rPr>
          <w:lang w:eastAsia="fr-FR"/>
        </w:rPr>
        <w:t>Office 365</w:t>
      </w:r>
      <w:r>
        <w:rPr>
          <w:lang w:eastAsia="fr-FR"/>
        </w:rPr>
        <w:t xml:space="preserve"> : </w:t>
      </w:r>
      <w:r w:rsidR="00A723C6">
        <w:rPr>
          <w:lang w:eastAsia="fr-FR"/>
        </w:rPr>
        <w:t xml:space="preserve">(Nous </w:t>
      </w:r>
      <w:r>
        <w:rPr>
          <w:lang w:eastAsia="fr-FR"/>
        </w:rPr>
        <w:t>sommes en juillet 2016</w:t>
      </w:r>
      <w:r w:rsidR="00A723C6">
        <w:rPr>
          <w:lang w:eastAsia="fr-FR"/>
        </w:rPr>
        <w:t>)</w:t>
      </w:r>
    </w:p>
    <w:p w:rsidR="00D874A1" w:rsidRPr="00933E46" w:rsidRDefault="00230667" w:rsidP="00134AC5">
      <w:pPr>
        <w:spacing w:before="240" w:after="240"/>
        <w:rPr>
          <w:lang w:eastAsia="fr-FR"/>
        </w:rPr>
      </w:pPr>
      <w:r>
        <w:rPr>
          <w:noProof/>
          <w:lang w:eastAsia="fr-FR"/>
        </w:rPr>
        <w:drawing>
          <wp:inline distT="0" distB="0" distL="0" distR="0">
            <wp:extent cx="5400040" cy="2863850"/>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400040" cy="2863850"/>
                    </a:xfrm>
                    <a:prstGeom prst="rect">
                      <a:avLst/>
                    </a:prstGeom>
                    <a:noFill/>
                    <a:ln>
                      <a:noFill/>
                    </a:ln>
                  </pic:spPr>
                </pic:pic>
              </a:graphicData>
            </a:graphic>
          </wp:inline>
        </w:drawing>
      </w:r>
    </w:p>
    <w:p w:rsidR="00933E46" w:rsidRDefault="00933E46" w:rsidP="001F07C8">
      <w:pPr>
        <w:pStyle w:val="BodyText"/>
        <w:rPr>
          <w:lang w:eastAsia="fr-FR"/>
        </w:rPr>
      </w:pPr>
      <w:r w:rsidRPr="00933E46">
        <w:rPr>
          <w:lang w:eastAsia="fr-FR"/>
        </w:rPr>
        <w:t xml:space="preserve">Nous partons de la page </w:t>
      </w:r>
      <w:r w:rsidRPr="00933E46">
        <w:rPr>
          <w:b/>
          <w:lang w:eastAsia="fr-FR"/>
        </w:rPr>
        <w:t>Office 365 Admin</w:t>
      </w:r>
      <w:r w:rsidRPr="00933E46">
        <w:rPr>
          <w:lang w:eastAsia="fr-FR"/>
        </w:rPr>
        <w:t xml:space="preserve"> Center :</w:t>
      </w:r>
    </w:p>
    <w:p w:rsidR="00D874A1" w:rsidRDefault="00D874A1" w:rsidP="001F07C8">
      <w:pPr>
        <w:pStyle w:val="BodyText"/>
        <w:rPr>
          <w:b/>
          <w:lang w:eastAsia="fr-FR"/>
        </w:rPr>
      </w:pPr>
      <w:r>
        <w:rPr>
          <w:lang w:eastAsia="fr-FR"/>
        </w:rPr>
        <w:t xml:space="preserve">L’ancienne interface de la page </w:t>
      </w:r>
      <w:r w:rsidRPr="00D874A1">
        <w:rPr>
          <w:b/>
          <w:lang w:eastAsia="fr-FR"/>
        </w:rPr>
        <w:t>Admin</w:t>
      </w:r>
      <w:r>
        <w:rPr>
          <w:b/>
          <w:lang w:eastAsia="fr-FR"/>
        </w:rPr>
        <w:t> :</w:t>
      </w:r>
    </w:p>
    <w:p w:rsidR="00D874A1" w:rsidRPr="00D874A1" w:rsidRDefault="00D874A1" w:rsidP="001F07C8">
      <w:pPr>
        <w:pStyle w:val="BodyText"/>
        <w:rPr>
          <w:lang w:eastAsia="fr-FR"/>
        </w:rPr>
      </w:pPr>
      <w:r w:rsidRPr="00D874A1">
        <w:rPr>
          <w:lang w:eastAsia="fr-FR"/>
        </w:rPr>
        <w:t xml:space="preserve">Un bandeau rouge nous prévient que nous allons bientôt devoir adopter la nouvelle interface : </w:t>
      </w:r>
    </w:p>
    <w:p w:rsidR="00D874A1" w:rsidRDefault="00D874A1" w:rsidP="001F07C8">
      <w:pPr>
        <w:rPr>
          <w:lang w:eastAsia="fr-FR"/>
        </w:rPr>
      </w:pPr>
      <w:r>
        <w:rPr>
          <w:noProof/>
          <w:lang w:eastAsia="fr-FR"/>
        </w:rPr>
        <w:lastRenderedPageBreak/>
        <w:drawing>
          <wp:inline distT="0" distB="0" distL="0" distR="0" wp14:anchorId="240803DC" wp14:editId="6288C518">
            <wp:extent cx="5828400" cy="3898800"/>
            <wp:effectExtent l="0" t="0" r="1270" b="6985"/>
            <wp:docPr id="340" name="Picture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828400" cy="3898800"/>
                    </a:xfrm>
                    <a:prstGeom prst="rect">
                      <a:avLst/>
                    </a:prstGeom>
                    <a:noFill/>
                    <a:ln>
                      <a:noFill/>
                    </a:ln>
                  </pic:spPr>
                </pic:pic>
              </a:graphicData>
            </a:graphic>
          </wp:inline>
        </w:drawing>
      </w:r>
    </w:p>
    <w:p w:rsidR="00134AC5" w:rsidRDefault="00D874A1" w:rsidP="001F07C8">
      <w:pPr>
        <w:pStyle w:val="BodyText"/>
        <w:rPr>
          <w:lang w:eastAsia="fr-FR"/>
        </w:rPr>
      </w:pPr>
      <w:r>
        <w:rPr>
          <w:lang w:eastAsia="fr-FR"/>
        </w:rPr>
        <w:t xml:space="preserve">Clic sur le bandeau rouge : nous arrivons à la nouvelle interface : </w:t>
      </w:r>
    </w:p>
    <w:p w:rsidR="00D874A1" w:rsidRPr="00043B8D" w:rsidRDefault="00D874A1" w:rsidP="001F07C8">
      <w:pPr>
        <w:pStyle w:val="BodyText"/>
        <w:rPr>
          <w:lang w:eastAsia="fr-FR"/>
        </w:rPr>
      </w:pPr>
      <w:r w:rsidRPr="00043B8D">
        <w:rPr>
          <w:b/>
          <w:lang w:eastAsia="fr-FR"/>
        </w:rPr>
        <w:t xml:space="preserve">Admin center </w:t>
      </w:r>
      <w:r w:rsidRPr="00134AC5">
        <w:rPr>
          <w:b/>
          <w:lang w:val="en-US" w:eastAsia="fr-FR"/>
        </w:rPr>
        <w:t>preview</w:t>
      </w:r>
      <w:r w:rsidRPr="00043B8D">
        <w:rPr>
          <w:lang w:eastAsia="fr-FR"/>
        </w:rPr>
        <w:t>.</w:t>
      </w:r>
    </w:p>
    <w:p w:rsidR="00D874A1" w:rsidRPr="00896D76" w:rsidRDefault="00896D76" w:rsidP="00896D76">
      <w:pPr>
        <w:pStyle w:val="Heading1"/>
        <w:rPr>
          <w:lang w:val="fr-FR"/>
        </w:rPr>
      </w:pPr>
      <w:bookmarkStart w:id="14" w:name="_Toc484096901"/>
      <w:r w:rsidRPr="00896D76">
        <w:rPr>
          <w:lang w:val="fr-FR"/>
        </w:rPr>
        <w:t>Création d’un Utilisateur dans Office 365</w:t>
      </w:r>
      <w:bookmarkEnd w:id="14"/>
    </w:p>
    <w:p w:rsidR="00896D76" w:rsidRDefault="00A73465" w:rsidP="00896D76">
      <w:pPr>
        <w:spacing w:before="360"/>
        <w:rPr>
          <w:lang w:eastAsia="fr-FR"/>
        </w:rPr>
      </w:pPr>
      <w:r w:rsidRPr="00896D76">
        <w:rPr>
          <w:noProof/>
          <w:lang w:eastAsia="fr-FR"/>
        </w:rPr>
        <w:drawing>
          <wp:anchor distT="0" distB="0" distL="114300" distR="114300" simplePos="0" relativeHeight="251652608" behindDoc="0" locked="0" layoutInCell="1" allowOverlap="1" wp14:anchorId="56265B64" wp14:editId="188CDD9A">
            <wp:simplePos x="0" y="0"/>
            <wp:positionH relativeFrom="column">
              <wp:posOffset>3832117</wp:posOffset>
            </wp:positionH>
            <wp:positionV relativeFrom="paragraph">
              <wp:posOffset>19314</wp:posOffset>
            </wp:positionV>
            <wp:extent cx="493200" cy="511200"/>
            <wp:effectExtent l="0" t="0" r="2540" b="3175"/>
            <wp:wrapSquare wrapText="left"/>
            <wp:docPr id="428" name="Picture 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493200" cy="5112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96D76">
        <w:rPr>
          <w:lang w:eastAsia="fr-FR"/>
        </w:rPr>
        <w:t>Clic sur le bouton</w:t>
      </w:r>
      <w:r w:rsidR="00F971A4">
        <w:rPr>
          <w:lang w:eastAsia="fr-FR"/>
        </w:rPr>
        <w:t xml:space="preserve"> </w:t>
      </w:r>
      <w:r w:rsidR="00F971A4" w:rsidRPr="001337F8">
        <w:rPr>
          <w:b/>
          <w:lang w:eastAsia="fr-FR"/>
        </w:rPr>
        <w:t>App Launcher</w:t>
      </w:r>
      <w:r w:rsidR="00F971A4">
        <w:rPr>
          <w:lang w:eastAsia="fr-FR"/>
        </w:rPr>
        <w:t xml:space="preserve"> ou</w:t>
      </w:r>
      <w:r w:rsidR="00896D76">
        <w:rPr>
          <w:lang w:eastAsia="fr-FR"/>
        </w:rPr>
        <w:t xml:space="preserve"> </w:t>
      </w:r>
      <w:r>
        <w:rPr>
          <w:lang w:eastAsia="fr-FR"/>
        </w:rPr>
        <w:t>« </w:t>
      </w:r>
      <w:r w:rsidRPr="00A73465">
        <w:rPr>
          <w:b/>
          <w:lang w:eastAsia="fr-FR"/>
        </w:rPr>
        <w:t>Gaufre</w:t>
      </w:r>
      <w:r>
        <w:rPr>
          <w:lang w:eastAsia="fr-FR"/>
        </w:rPr>
        <w:t xml:space="preserve"> – </w:t>
      </w:r>
      <w:r w:rsidRPr="001337F8">
        <w:rPr>
          <w:i/>
          <w:lang w:eastAsia="fr-FR"/>
        </w:rPr>
        <w:t>Waffle</w:t>
      </w:r>
      <w:r>
        <w:rPr>
          <w:lang w:eastAsia="fr-FR"/>
        </w:rPr>
        <w:t> »</w:t>
      </w:r>
    </w:p>
    <w:p w:rsidR="00896D76" w:rsidRDefault="00F971A4" w:rsidP="001F07C8">
      <w:pPr>
        <w:rPr>
          <w:i/>
          <w:lang w:eastAsia="fr-FR"/>
        </w:rPr>
      </w:pPr>
      <w:r>
        <w:rPr>
          <w:i/>
          <w:lang w:eastAsia="fr-FR"/>
        </w:rPr>
        <w:tab/>
      </w:r>
      <w:r>
        <w:rPr>
          <w:i/>
          <w:lang w:eastAsia="fr-FR"/>
        </w:rPr>
        <w:tab/>
        <w:t xml:space="preserve"> </w:t>
      </w:r>
      <w:r w:rsidRPr="00F971A4">
        <w:rPr>
          <w:i/>
          <w:color w:val="FFFFFF" w:themeColor="background1"/>
          <w:lang w:eastAsia="fr-FR"/>
        </w:rPr>
        <w:t xml:space="preserve">     </w:t>
      </w:r>
      <w:r w:rsidRPr="00F971A4">
        <w:rPr>
          <w:i/>
          <w:lang w:eastAsia="fr-FR"/>
        </w:rPr>
        <w:t>Lanceur d’applications</w:t>
      </w:r>
    </w:p>
    <w:p w:rsidR="000950DE" w:rsidRDefault="000950DE" w:rsidP="000950DE">
      <w:pPr>
        <w:rPr>
          <w:lang w:eastAsia="fr-FR"/>
        </w:rPr>
      </w:pPr>
    </w:p>
    <w:p w:rsidR="000950DE" w:rsidRPr="001337F8" w:rsidRDefault="000950DE" w:rsidP="000950DE">
      <w:r w:rsidRPr="001337F8">
        <w:t xml:space="preserve">The gray </w:t>
      </w:r>
      <w:r w:rsidRPr="001337F8">
        <w:rPr>
          <w:b/>
        </w:rPr>
        <w:t>Admin</w:t>
      </w:r>
      <w:r w:rsidRPr="001337F8">
        <w:t xml:space="preserve"> paddle</w:t>
      </w:r>
      <w:r w:rsidRPr="001337F8">
        <w:tab/>
      </w:r>
      <w:r w:rsidRPr="001337F8">
        <w:tab/>
      </w:r>
      <w:r w:rsidRPr="00FC25E4">
        <w:rPr>
          <w:noProof/>
          <w:position w:val="-26"/>
          <w:lang w:eastAsia="fr-FR"/>
        </w:rPr>
        <w:drawing>
          <wp:inline distT="0" distB="0" distL="0" distR="0" wp14:anchorId="77AEB824" wp14:editId="04DB3FC2">
            <wp:extent cx="905510" cy="914400"/>
            <wp:effectExtent l="0" t="0" r="8890" b="0"/>
            <wp:docPr id="585" name="Picture 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905510" cy="914400"/>
                    </a:xfrm>
                    <a:prstGeom prst="rect">
                      <a:avLst/>
                    </a:prstGeom>
                    <a:noFill/>
                    <a:ln>
                      <a:noFill/>
                    </a:ln>
                  </pic:spPr>
                </pic:pic>
              </a:graphicData>
            </a:graphic>
          </wp:inline>
        </w:drawing>
      </w:r>
      <w:r w:rsidRPr="001337F8">
        <w:t xml:space="preserve">   </w:t>
      </w:r>
      <w:r w:rsidRPr="001337F8">
        <w:rPr>
          <w:i/>
        </w:rPr>
        <w:t>Palette Administrateur</w:t>
      </w:r>
    </w:p>
    <w:p w:rsidR="000950DE" w:rsidRPr="00F971A4" w:rsidRDefault="000950DE" w:rsidP="000950DE">
      <w:pPr>
        <w:rPr>
          <w:lang w:eastAsia="fr-FR"/>
        </w:rPr>
      </w:pPr>
    </w:p>
    <w:p w:rsidR="00467957" w:rsidRDefault="00896D76" w:rsidP="00467957">
      <w:pPr>
        <w:keepNext/>
      </w:pPr>
      <w:r>
        <w:rPr>
          <w:noProof/>
          <w:lang w:eastAsia="fr-FR"/>
        </w:rPr>
        <w:drawing>
          <wp:inline distT="0" distB="0" distL="0" distR="0" wp14:anchorId="4DCC1973" wp14:editId="29F932DC">
            <wp:extent cx="4906800" cy="2556000"/>
            <wp:effectExtent l="0" t="0" r="8255" b="0"/>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4906800" cy="2556000"/>
                    </a:xfrm>
                    <a:prstGeom prst="rect">
                      <a:avLst/>
                    </a:prstGeom>
                    <a:noFill/>
                    <a:ln>
                      <a:noFill/>
                    </a:ln>
                  </pic:spPr>
                </pic:pic>
              </a:graphicData>
            </a:graphic>
          </wp:inline>
        </w:drawing>
      </w:r>
    </w:p>
    <w:p w:rsidR="00896D76" w:rsidRDefault="00467957" w:rsidP="00467957">
      <w:pPr>
        <w:pStyle w:val="Caption"/>
      </w:pPr>
      <w:r>
        <w:t xml:space="preserve">Figure </w:t>
      </w:r>
      <w:fldSimple w:instr=" SEQ Figure \* ARABIC ">
        <w:r w:rsidR="00913F88">
          <w:rPr>
            <w:noProof/>
          </w:rPr>
          <w:t>1</w:t>
        </w:r>
      </w:fldSimple>
      <w:r>
        <w:t xml:space="preserve"> ; Accueil / Utilisateurs</w:t>
      </w:r>
    </w:p>
    <w:p w:rsidR="005E74C2" w:rsidRDefault="005E74C2" w:rsidP="005E74C2"/>
    <w:p w:rsidR="005E74C2" w:rsidRDefault="005E74C2" w:rsidP="005E74C2"/>
    <w:p w:rsidR="000950DE" w:rsidRDefault="000950DE" w:rsidP="000950DE">
      <w:pPr>
        <w:rPr>
          <w:lang w:eastAsia="fr-FR"/>
        </w:rPr>
      </w:pPr>
      <w:r>
        <w:rPr>
          <w:lang w:eastAsia="fr-FR"/>
        </w:rPr>
        <w:t>Dans le menu d’</w:t>
      </w:r>
      <w:r w:rsidRPr="00896D76">
        <w:rPr>
          <w:b/>
          <w:lang w:eastAsia="fr-FR"/>
        </w:rPr>
        <w:t xml:space="preserve">Accueil </w:t>
      </w:r>
      <w:r>
        <w:rPr>
          <w:lang w:eastAsia="fr-FR"/>
        </w:rPr>
        <w:t>à gauche :</w:t>
      </w:r>
    </w:p>
    <w:p w:rsidR="000950DE" w:rsidRPr="00896D76" w:rsidRDefault="000950DE" w:rsidP="00552999">
      <w:pPr>
        <w:pStyle w:val="ListParagraph"/>
        <w:numPr>
          <w:ilvl w:val="0"/>
          <w:numId w:val="97"/>
        </w:numPr>
        <w:ind w:left="714" w:hanging="357"/>
        <w:contextualSpacing w:val="0"/>
        <w:rPr>
          <w:b/>
          <w:lang w:eastAsia="fr-FR"/>
        </w:rPr>
      </w:pPr>
      <w:r>
        <w:rPr>
          <w:lang w:eastAsia="fr-FR"/>
        </w:rPr>
        <w:t xml:space="preserve">Clic sur </w:t>
      </w:r>
      <w:r w:rsidRPr="00896D76">
        <w:rPr>
          <w:b/>
          <w:lang w:eastAsia="fr-FR"/>
        </w:rPr>
        <w:t>Utilisateurs</w:t>
      </w:r>
    </w:p>
    <w:p w:rsidR="000950DE" w:rsidRPr="00896D76" w:rsidRDefault="000950DE" w:rsidP="00552999">
      <w:pPr>
        <w:pStyle w:val="ListParagraph"/>
        <w:numPr>
          <w:ilvl w:val="0"/>
          <w:numId w:val="97"/>
        </w:numPr>
        <w:ind w:left="714" w:hanging="357"/>
        <w:contextualSpacing w:val="0"/>
        <w:rPr>
          <w:lang w:eastAsia="fr-FR"/>
        </w:rPr>
      </w:pPr>
      <w:r w:rsidRPr="00896D76">
        <w:rPr>
          <w:b/>
          <w:lang w:eastAsia="fr-FR"/>
        </w:rPr>
        <w:t>Utilisateurs actifs</w:t>
      </w:r>
    </w:p>
    <w:p w:rsidR="000950DE" w:rsidRDefault="000950DE" w:rsidP="00552999">
      <w:pPr>
        <w:pStyle w:val="ListParagraph"/>
        <w:numPr>
          <w:ilvl w:val="0"/>
          <w:numId w:val="97"/>
        </w:numPr>
        <w:ind w:left="714" w:hanging="357"/>
        <w:contextualSpacing w:val="0"/>
        <w:rPr>
          <w:lang w:eastAsia="fr-FR"/>
        </w:rPr>
      </w:pPr>
      <w:r w:rsidRPr="00896D76">
        <w:rPr>
          <w:position w:val="-6"/>
          <w:sz w:val="36"/>
          <w:szCs w:val="36"/>
          <w:lang w:eastAsia="fr-FR"/>
        </w:rPr>
        <w:t>+</w:t>
      </w:r>
      <w:r w:rsidRPr="00896D76">
        <w:rPr>
          <w:position w:val="-6"/>
          <w:lang w:eastAsia="fr-FR"/>
        </w:rPr>
        <w:t xml:space="preserve"> </w:t>
      </w:r>
      <w:r>
        <w:rPr>
          <w:b/>
          <w:lang w:eastAsia="fr-FR"/>
        </w:rPr>
        <w:t>Ajouter un utilisateur</w:t>
      </w:r>
    </w:p>
    <w:p w:rsidR="000950DE" w:rsidRDefault="000950DE" w:rsidP="005E74C2">
      <w:r>
        <w:t xml:space="preserve">Renseigner tous les champs marqués d’un astérisque </w:t>
      </w:r>
      <w:r w:rsidRPr="000950DE">
        <w:rPr>
          <w:color w:val="C00000"/>
        </w:rPr>
        <w:t>*</w:t>
      </w:r>
    </w:p>
    <w:p w:rsidR="005E74C2" w:rsidRDefault="00E51F61" w:rsidP="005E74C2">
      <w:r w:rsidRPr="00E51F61">
        <w:rPr>
          <w:noProof/>
          <w:lang w:eastAsia="fr-FR"/>
        </w:rPr>
        <w:lastRenderedPageBreak/>
        <mc:AlternateContent>
          <mc:Choice Requires="wps">
            <w:drawing>
              <wp:anchor distT="0" distB="0" distL="114300" distR="114300" simplePos="0" relativeHeight="251675136" behindDoc="0" locked="0" layoutInCell="1" allowOverlap="1" wp14:anchorId="68D8254A" wp14:editId="471B7A60">
                <wp:simplePos x="0" y="0"/>
                <wp:positionH relativeFrom="column">
                  <wp:posOffset>3968151</wp:posOffset>
                </wp:positionH>
                <wp:positionV relativeFrom="paragraph">
                  <wp:posOffset>4573162</wp:posOffset>
                </wp:positionV>
                <wp:extent cx="494271" cy="436605"/>
                <wp:effectExtent l="19050" t="19050" r="20320" b="40005"/>
                <wp:wrapNone/>
                <wp:docPr id="444" name="Right Arrow 3"/>
                <wp:cNvGraphicFramePr/>
                <a:graphic xmlns:a="http://schemas.openxmlformats.org/drawingml/2006/main">
                  <a:graphicData uri="http://schemas.microsoft.com/office/word/2010/wordprocessingShape">
                    <wps:wsp>
                      <wps:cNvSpPr/>
                      <wps:spPr>
                        <a:xfrm rot="10800000">
                          <a:off x="0" y="0"/>
                          <a:ext cx="494271" cy="436605"/>
                        </a:xfrm>
                        <a:prstGeom prst="rightArrow">
                          <a:avLst/>
                        </a:prstGeom>
                        <a:solidFill>
                          <a:srgbClr val="FFFF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1210473D"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Right Arrow 3" o:spid="_x0000_s1026" type="#_x0000_t13" style="position:absolute;margin-left:312.45pt;margin-top:360.1pt;width:38.9pt;height:34.4pt;rotation:180;z-index:2516751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" adj="12060" fillcolor="yellow" strokecolor="red" strokeweight="2pt"/>
            </w:pict>
          </mc:Fallback>
        </mc:AlternateContent>
      </w:r>
      <w:r w:rsidR="005E74C2">
        <w:rPr>
          <w:noProof/>
          <w:lang w:eastAsia="fr-FR"/>
        </w:rPr>
        <w:drawing>
          <wp:inline distT="0" distB="0" distL="0" distR="0" wp14:anchorId="05863844" wp14:editId="09293537">
            <wp:extent cx="4209415" cy="7013575"/>
            <wp:effectExtent l="0" t="0" r="635" b="0"/>
            <wp:docPr id="429" name="Picture 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4209415" cy="7013575"/>
                    </a:xfrm>
                    <a:prstGeom prst="rect">
                      <a:avLst/>
                    </a:prstGeom>
                    <a:noFill/>
                    <a:ln>
                      <a:noFill/>
                    </a:ln>
                  </pic:spPr>
                </pic:pic>
              </a:graphicData>
            </a:graphic>
          </wp:inline>
        </w:drawing>
      </w:r>
      <w:r w:rsidRPr="00E51F61">
        <w:rPr>
          <w:noProof/>
          <w:lang w:eastAsia="fr-FR"/>
        </w:rPr>
        <w:t xml:space="preserve"> </w:t>
      </w:r>
    </w:p>
    <w:p w:rsidR="002740EC" w:rsidRDefault="002740EC" w:rsidP="005E74C2">
      <w:r>
        <w:rPr>
          <w:noProof/>
          <w:lang w:eastAsia="fr-FR"/>
        </w:rPr>
        <w:lastRenderedPageBreak/>
        <w:drawing>
          <wp:inline distT="0" distB="0" distL="0" distR="0">
            <wp:extent cx="4323600" cy="4906800"/>
            <wp:effectExtent l="0" t="0" r="1270" b="8255"/>
            <wp:docPr id="431" name="Picture 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4323600" cy="4906800"/>
                    </a:xfrm>
                    <a:prstGeom prst="rect">
                      <a:avLst/>
                    </a:prstGeom>
                    <a:noFill/>
                    <a:ln>
                      <a:noFill/>
                    </a:ln>
                  </pic:spPr>
                </pic:pic>
              </a:graphicData>
            </a:graphic>
          </wp:inline>
        </w:drawing>
      </w:r>
    </w:p>
    <w:p w:rsidR="00A7135C" w:rsidRDefault="00A7135C" w:rsidP="005E74C2"/>
    <w:p w:rsidR="006A176E" w:rsidRDefault="00A7135C" w:rsidP="005E74C2">
      <w:r w:rsidRPr="00A7135C">
        <w:rPr>
          <w:b/>
          <w:u w:val="single"/>
        </w:rPr>
        <w:t>Important</w:t>
      </w:r>
      <w:r>
        <w:t xml:space="preserve"> : Les </w:t>
      </w:r>
      <w:r w:rsidRPr="00A7135C">
        <w:rPr>
          <w:b/>
        </w:rPr>
        <w:t>licences de produits</w:t>
      </w:r>
      <w:r>
        <w:t xml:space="preserve"> octroyées à l’utilisateur.</w:t>
      </w:r>
    </w:p>
    <w:p w:rsidR="00B00AA3" w:rsidRDefault="00B00AA3" w:rsidP="005E74C2">
      <w:r w:rsidRPr="00B00AA3">
        <w:rPr>
          <w:b/>
          <w:u w:val="single"/>
        </w:rPr>
        <w:t>Remarque</w:t>
      </w:r>
      <w:r>
        <w:t xml:space="preserve"> : Pour Microsoft </w:t>
      </w:r>
      <w:r w:rsidRPr="00B00AA3">
        <w:rPr>
          <w:b/>
        </w:rPr>
        <w:t>Power BI Office 365</w:t>
      </w:r>
      <w:r>
        <w:t> :</w:t>
      </w:r>
    </w:p>
    <w:p w:rsidR="00B00AA3" w:rsidRPr="00B00AA3" w:rsidRDefault="00B00AA3" w:rsidP="005E74C2">
      <w:pPr>
        <w:rPr>
          <w:color w:val="CC0000"/>
        </w:rPr>
      </w:pPr>
      <w:r w:rsidRPr="00B00AA3">
        <w:rPr>
          <w:color w:val="CC0000"/>
        </w:rPr>
        <w:t>Aucune licence n’est disponible dans cet abonnement d’évaluation. Achetez un abonnement pour attribuer une licence.</w:t>
      </w:r>
    </w:p>
    <w:p w:rsidR="00B00AA3" w:rsidRDefault="00B00AA3" w:rsidP="005E74C2">
      <w:r>
        <w:t xml:space="preserve">et pour </w:t>
      </w:r>
      <w:r w:rsidRPr="00B00AA3">
        <w:rPr>
          <w:b/>
        </w:rPr>
        <w:t>Azure Active Directory Basic</w:t>
      </w:r>
      <w:r>
        <w:t> :</w:t>
      </w:r>
    </w:p>
    <w:p w:rsidR="00B00AA3" w:rsidRDefault="00B00AA3" w:rsidP="005E74C2">
      <w:r w:rsidRPr="00B00AA3">
        <w:rPr>
          <w:color w:val="CC0000"/>
        </w:rPr>
        <w:t>Aucune licence n’est disponible dans cet abonnement</w:t>
      </w:r>
      <w:r>
        <w:rPr>
          <w:color w:val="CC0000"/>
        </w:rPr>
        <w:t xml:space="preserve"> prépayé.</w:t>
      </w:r>
    </w:p>
    <w:p w:rsidR="00B00AA3" w:rsidRDefault="00B00AA3" w:rsidP="00B00AA3">
      <w:pPr>
        <w:keepNext/>
      </w:pPr>
      <w:r>
        <w:rPr>
          <w:noProof/>
          <w:lang w:eastAsia="fr-FR"/>
        </w:rPr>
        <w:lastRenderedPageBreak/>
        <w:drawing>
          <wp:inline distT="0" distB="0" distL="0" distR="0" wp14:anchorId="2C3082B5" wp14:editId="5C132EF2">
            <wp:extent cx="4654800" cy="1994400"/>
            <wp:effectExtent l="0" t="0" r="0" b="6350"/>
            <wp:docPr id="514" name="Picture 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4654800" cy="1994400"/>
                    </a:xfrm>
                    <a:prstGeom prst="rect">
                      <a:avLst/>
                    </a:prstGeom>
                    <a:noFill/>
                    <a:ln>
                      <a:noFill/>
                    </a:ln>
                  </pic:spPr>
                </pic:pic>
              </a:graphicData>
            </a:graphic>
          </wp:inline>
        </w:drawing>
      </w:r>
    </w:p>
    <w:p w:rsidR="00B00AA3" w:rsidRDefault="00B00AA3" w:rsidP="00B00AA3">
      <w:pPr>
        <w:pStyle w:val="Caption"/>
      </w:pPr>
      <w:r>
        <w:t xml:space="preserve">Figure </w:t>
      </w:r>
      <w:fldSimple w:instr=" SEQ Figure \* ARABIC ">
        <w:r w:rsidR="00913F88">
          <w:rPr>
            <w:noProof/>
          </w:rPr>
          <w:t>2</w:t>
        </w:r>
      </w:fldSimple>
      <w:r>
        <w:t xml:space="preserve"> : </w:t>
      </w:r>
      <w:r w:rsidRPr="00B01184">
        <w:t>Aucune licence n’est disponible dans cet abonnement</w:t>
      </w:r>
      <w:r>
        <w:t>...</w:t>
      </w:r>
    </w:p>
    <w:p w:rsidR="000950DE" w:rsidRDefault="000950DE" w:rsidP="005E74C2">
      <w:r>
        <w:rPr>
          <w:noProof/>
          <w:lang w:eastAsia="fr-FR"/>
        </w:rPr>
        <w:drawing>
          <wp:inline distT="0" distB="0" distL="0" distR="0">
            <wp:extent cx="4227195" cy="4295775"/>
            <wp:effectExtent l="0" t="0" r="1905" b="9525"/>
            <wp:docPr id="584" name="Picture 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4227195" cy="4295775"/>
                    </a:xfrm>
                    <a:prstGeom prst="rect">
                      <a:avLst/>
                    </a:prstGeom>
                    <a:noFill/>
                    <a:ln>
                      <a:noFill/>
                    </a:ln>
                  </pic:spPr>
                </pic:pic>
              </a:graphicData>
            </a:graphic>
          </wp:inline>
        </w:drawing>
      </w:r>
    </w:p>
    <w:p w:rsidR="00177F00" w:rsidRDefault="00177F00" w:rsidP="00DC0582">
      <w:pPr>
        <w:spacing w:after="240"/>
      </w:pPr>
      <w:r w:rsidRPr="00B00AA3">
        <w:rPr>
          <w:b/>
        </w:rPr>
        <w:lastRenderedPageBreak/>
        <w:t>Ajouter cet utilisateur à des groupes</w:t>
      </w:r>
      <w:r w:rsidR="00B00AA3">
        <w:t xml:space="preserve"> (NB : </w:t>
      </w:r>
      <w:r w:rsidR="00B00AA3" w:rsidRPr="00DC0582">
        <w:rPr>
          <w:u w:val="single"/>
        </w:rPr>
        <w:t>Groupes</w:t>
      </w:r>
      <w:r w:rsidR="00B00AA3">
        <w:t xml:space="preserve"> Office 365</w:t>
      </w:r>
      <w:r w:rsidR="00DC0582">
        <w:t xml:space="preserve"> et non Project Online</w:t>
      </w:r>
      <w:r w:rsidR="00B00AA3">
        <w:t>)</w:t>
      </w:r>
    </w:p>
    <w:p w:rsidR="00177F00" w:rsidRDefault="00177F00" w:rsidP="005E74C2">
      <w:r>
        <w:rPr>
          <w:noProof/>
          <w:lang w:eastAsia="fr-FR"/>
        </w:rPr>
        <w:drawing>
          <wp:inline distT="0" distB="0" distL="0" distR="0">
            <wp:extent cx="4698000" cy="3470400"/>
            <wp:effectExtent l="0" t="0" r="7620" b="0"/>
            <wp:docPr id="435" name="Picture 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4698000" cy="3470400"/>
                    </a:xfrm>
                    <a:prstGeom prst="rect">
                      <a:avLst/>
                    </a:prstGeom>
                    <a:noFill/>
                    <a:ln>
                      <a:noFill/>
                    </a:ln>
                  </pic:spPr>
                </pic:pic>
              </a:graphicData>
            </a:graphic>
          </wp:inline>
        </w:drawing>
      </w:r>
    </w:p>
    <w:p w:rsidR="00B00AA3" w:rsidRDefault="00B00AA3" w:rsidP="005E74C2"/>
    <w:p w:rsidR="007F3150" w:rsidRDefault="007F3150" w:rsidP="005E74C2">
      <w:r>
        <w:t>Résultat pour l’</w:t>
      </w:r>
      <w:r w:rsidRPr="00B00AA3">
        <w:rPr>
          <w:b/>
        </w:rPr>
        <w:t>Utilisateur</w:t>
      </w:r>
      <w:r>
        <w:t xml:space="preserve"> Muriel :</w:t>
      </w:r>
    </w:p>
    <w:p w:rsidR="007F3150" w:rsidRDefault="007F3150" w:rsidP="005E74C2">
      <w:r>
        <w:rPr>
          <w:noProof/>
          <w:lang w:eastAsia="fr-FR"/>
        </w:rPr>
        <w:lastRenderedPageBreak/>
        <w:drawing>
          <wp:inline distT="0" distB="0" distL="0" distR="0">
            <wp:extent cx="5277600" cy="5824800"/>
            <wp:effectExtent l="0" t="0" r="0" b="5080"/>
            <wp:docPr id="439" name="Picture 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277600" cy="5824800"/>
                    </a:xfrm>
                    <a:prstGeom prst="rect">
                      <a:avLst/>
                    </a:prstGeom>
                    <a:noFill/>
                    <a:ln>
                      <a:noFill/>
                    </a:ln>
                  </pic:spPr>
                </pic:pic>
              </a:graphicData>
            </a:graphic>
          </wp:inline>
        </w:drawing>
      </w:r>
    </w:p>
    <w:p w:rsidR="007F3150" w:rsidRDefault="006F6422" w:rsidP="005E74C2">
      <w:r w:rsidRPr="006F6422">
        <w:rPr>
          <w:u w:val="single"/>
        </w:rPr>
        <w:t>Important</w:t>
      </w:r>
      <w:r>
        <w:t xml:space="preserve"> : les </w:t>
      </w:r>
      <w:r w:rsidRPr="006F6422">
        <w:rPr>
          <w:b/>
        </w:rPr>
        <w:t>licences de produits</w:t>
      </w:r>
      <w:r w:rsidR="00B00AA3">
        <w:rPr>
          <w:b/>
        </w:rPr>
        <w:t xml:space="preserve"> </w:t>
      </w:r>
      <w:r w:rsidR="00B00AA3" w:rsidRPr="00B00AA3">
        <w:t>octroyées à l’</w:t>
      </w:r>
      <w:r w:rsidR="00B00AA3">
        <w:rPr>
          <w:b/>
        </w:rPr>
        <w:t>Utilisateur</w:t>
      </w:r>
    </w:p>
    <w:p w:rsidR="007F3150" w:rsidRDefault="007F3150" w:rsidP="005E74C2"/>
    <w:p w:rsidR="00177F00" w:rsidRDefault="00177F00" w:rsidP="005E74C2">
      <w:r>
        <w:t>Résultat dans</w:t>
      </w:r>
      <w:r w:rsidR="007F3150">
        <w:t xml:space="preserve"> la liste d</w:t>
      </w:r>
      <w:r>
        <w:t xml:space="preserve">es Utilisateurs </w:t>
      </w:r>
      <w:r w:rsidRPr="00177F00">
        <w:rPr>
          <w:b/>
        </w:rPr>
        <w:t>Office 365</w:t>
      </w:r>
      <w:r>
        <w:t> :</w:t>
      </w:r>
    </w:p>
    <w:p w:rsidR="00177F00" w:rsidRDefault="00177F00" w:rsidP="005E74C2">
      <w:r>
        <w:rPr>
          <w:noProof/>
          <w:lang w:eastAsia="fr-FR"/>
        </w:rPr>
        <w:lastRenderedPageBreak/>
        <w:drawing>
          <wp:inline distT="0" distB="0" distL="0" distR="0">
            <wp:extent cx="5400040" cy="1328420"/>
            <wp:effectExtent l="0" t="0" r="0" b="5080"/>
            <wp:docPr id="437" name="Picture 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400040" cy="1328420"/>
                    </a:xfrm>
                    <a:prstGeom prst="rect">
                      <a:avLst/>
                    </a:prstGeom>
                    <a:noFill/>
                    <a:ln>
                      <a:noFill/>
                    </a:ln>
                  </pic:spPr>
                </pic:pic>
              </a:graphicData>
            </a:graphic>
          </wp:inline>
        </w:drawing>
      </w:r>
    </w:p>
    <w:p w:rsidR="004844ED" w:rsidRDefault="004844ED" w:rsidP="005E74C2"/>
    <w:p w:rsidR="004844ED" w:rsidRDefault="004844ED" w:rsidP="005E74C2">
      <w:r>
        <w:t xml:space="preserve">Un exemple de </w:t>
      </w:r>
      <w:r w:rsidRPr="004844ED">
        <w:rPr>
          <w:b/>
        </w:rPr>
        <w:t>Groupe</w:t>
      </w:r>
      <w:r>
        <w:t xml:space="preserve"> dans </w:t>
      </w:r>
      <w:r w:rsidRPr="002F17C3">
        <w:rPr>
          <w:b/>
        </w:rPr>
        <w:t>Office 365</w:t>
      </w:r>
      <w:r w:rsidR="006F6422">
        <w:rPr>
          <w:b/>
        </w:rPr>
        <w:t xml:space="preserve">. </w:t>
      </w:r>
      <w:r w:rsidR="006F6422" w:rsidRPr="006F6422">
        <w:t>Différents des Groupes</w:t>
      </w:r>
      <w:r w:rsidR="006F6422">
        <w:rPr>
          <w:b/>
        </w:rPr>
        <w:t xml:space="preserve"> Project Online.</w:t>
      </w:r>
    </w:p>
    <w:p w:rsidR="004844ED" w:rsidRDefault="004844ED" w:rsidP="005E74C2">
      <w:r>
        <w:rPr>
          <w:noProof/>
          <w:lang w:eastAsia="fr-FR"/>
        </w:rPr>
        <w:drawing>
          <wp:inline distT="0" distB="0" distL="0" distR="0">
            <wp:extent cx="5400040" cy="4184015"/>
            <wp:effectExtent l="0" t="0" r="0" b="6985"/>
            <wp:docPr id="438" name="Picture 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400040" cy="4184015"/>
                    </a:xfrm>
                    <a:prstGeom prst="rect">
                      <a:avLst/>
                    </a:prstGeom>
                    <a:noFill/>
                    <a:ln>
                      <a:noFill/>
                    </a:ln>
                  </pic:spPr>
                </pic:pic>
              </a:graphicData>
            </a:graphic>
          </wp:inline>
        </w:drawing>
      </w:r>
    </w:p>
    <w:p w:rsidR="00922FF2" w:rsidRDefault="00922FF2" w:rsidP="005E74C2"/>
    <w:p w:rsidR="00B00AA3" w:rsidRDefault="00B00AA3" w:rsidP="005E74C2">
      <w:r>
        <w:t xml:space="preserve">Octroyer un </w:t>
      </w:r>
      <w:r w:rsidRPr="00B00AA3">
        <w:rPr>
          <w:b/>
        </w:rPr>
        <w:t>Rôle</w:t>
      </w:r>
      <w:r>
        <w:t xml:space="preserve"> à l’utilisateur Office 365 : </w:t>
      </w:r>
    </w:p>
    <w:p w:rsidR="00B00AA3" w:rsidRDefault="00B00AA3" w:rsidP="005E74C2">
      <w:r>
        <w:lastRenderedPageBreak/>
        <w:t xml:space="preserve">Clic sur </w:t>
      </w:r>
      <w:r w:rsidRPr="000950DE">
        <w:rPr>
          <w:b/>
          <w:color w:val="0000CC"/>
        </w:rPr>
        <w:t>Modifier</w:t>
      </w:r>
      <w:r>
        <w:t xml:space="preserve"> sur la ligne </w:t>
      </w:r>
      <w:r w:rsidRPr="00B00AA3">
        <w:rPr>
          <w:b/>
        </w:rPr>
        <w:t>Rôle</w:t>
      </w:r>
      <w:r>
        <w:t xml:space="preserve"> dans la fiche de l’</w:t>
      </w:r>
      <w:r w:rsidRPr="00B00AA3">
        <w:rPr>
          <w:b/>
        </w:rPr>
        <w:t>Utilisateur </w:t>
      </w:r>
      <w:r>
        <w:t>:</w:t>
      </w:r>
    </w:p>
    <w:p w:rsidR="00B00AA3" w:rsidRDefault="00B00AA3" w:rsidP="005E74C2"/>
    <w:p w:rsidR="00B00AA3" w:rsidRDefault="00B00AA3" w:rsidP="005E74C2">
      <w:r>
        <w:rPr>
          <w:noProof/>
          <w:lang w:eastAsia="fr-FR"/>
        </w:rPr>
        <w:drawing>
          <wp:inline distT="0" distB="0" distL="0" distR="0">
            <wp:extent cx="4330800" cy="6210000"/>
            <wp:effectExtent l="0" t="0" r="0" b="635"/>
            <wp:docPr id="518" name="Picture 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330800" cy="6210000"/>
                    </a:xfrm>
                    <a:prstGeom prst="rect">
                      <a:avLst/>
                    </a:prstGeom>
                    <a:noFill/>
                    <a:ln>
                      <a:noFill/>
                    </a:ln>
                  </pic:spPr>
                </pic:pic>
              </a:graphicData>
            </a:graphic>
          </wp:inline>
        </w:drawing>
      </w:r>
    </w:p>
    <w:p w:rsidR="00F50434" w:rsidRDefault="00F50434" w:rsidP="005E74C2">
      <w:r>
        <w:lastRenderedPageBreak/>
        <w:t xml:space="preserve">Différents rôles </w:t>
      </w:r>
      <w:r w:rsidRPr="00F50434">
        <w:rPr>
          <w:b/>
        </w:rPr>
        <w:t>Administrateur personnalisé</w:t>
      </w:r>
      <w:r>
        <w:t> :</w:t>
      </w:r>
    </w:p>
    <w:p w:rsidR="00F50434" w:rsidRDefault="00F50434" w:rsidP="005E74C2">
      <w:r>
        <w:t xml:space="preserve">Un </w:t>
      </w:r>
      <w:r w:rsidRPr="00F50434">
        <w:rPr>
          <w:b/>
        </w:rPr>
        <w:t>Utilisateur</w:t>
      </w:r>
      <w:r>
        <w:t xml:space="preserve"> peut avoir plusieurs </w:t>
      </w:r>
      <w:r w:rsidRPr="00F50434">
        <w:rPr>
          <w:b/>
        </w:rPr>
        <w:t>Rôles</w:t>
      </w:r>
      <w:r>
        <w:t xml:space="preserve"> d’administration.</w:t>
      </w:r>
    </w:p>
    <w:p w:rsidR="00F50434" w:rsidRDefault="00F50434" w:rsidP="005E74C2"/>
    <w:p w:rsidR="00F50434" w:rsidRDefault="00F50434" w:rsidP="005E74C2">
      <w:r>
        <w:rPr>
          <w:noProof/>
          <w:lang w:eastAsia="fr-FR"/>
        </w:rPr>
        <w:drawing>
          <wp:inline distT="0" distB="0" distL="0" distR="0">
            <wp:extent cx="4370400" cy="4960800"/>
            <wp:effectExtent l="0" t="0" r="0" b="0"/>
            <wp:docPr id="576" name="Picture 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4370400" cy="4960800"/>
                    </a:xfrm>
                    <a:prstGeom prst="rect">
                      <a:avLst/>
                    </a:prstGeom>
                    <a:noFill/>
                    <a:ln>
                      <a:noFill/>
                    </a:ln>
                  </pic:spPr>
                </pic:pic>
              </a:graphicData>
            </a:graphic>
          </wp:inline>
        </w:drawing>
      </w:r>
    </w:p>
    <w:p w:rsidR="00F50434" w:rsidRDefault="00DC0582" w:rsidP="005E74C2">
      <w:r>
        <w:t>Au final, notre utilisateur Muriel avec ses Rôles et sa licence… gratuite :</w:t>
      </w:r>
    </w:p>
    <w:p w:rsidR="00DC0582" w:rsidRDefault="00DC0582" w:rsidP="005E74C2"/>
    <w:p w:rsidR="00DC0582" w:rsidRDefault="00DC0582" w:rsidP="005E74C2">
      <w:r>
        <w:rPr>
          <w:noProof/>
          <w:lang w:eastAsia="fr-FR"/>
        </w:rPr>
        <w:lastRenderedPageBreak/>
        <w:drawing>
          <wp:inline distT="0" distB="0" distL="0" distR="0">
            <wp:extent cx="5400040" cy="5115560"/>
            <wp:effectExtent l="0" t="0" r="0" b="8890"/>
            <wp:docPr id="582" name="Picture 5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400040" cy="5115560"/>
                    </a:xfrm>
                    <a:prstGeom prst="rect">
                      <a:avLst/>
                    </a:prstGeom>
                    <a:noFill/>
                    <a:ln>
                      <a:noFill/>
                    </a:ln>
                  </pic:spPr>
                </pic:pic>
              </a:graphicData>
            </a:graphic>
          </wp:inline>
        </w:drawing>
      </w:r>
    </w:p>
    <w:p w:rsidR="00B137F1" w:rsidRDefault="00B137F1" w:rsidP="005E74C2"/>
    <w:p w:rsidR="009B191C" w:rsidRDefault="009B191C">
      <w:pPr>
        <w:tabs>
          <w:tab w:val="clear" w:pos="1395"/>
        </w:tabs>
        <w:spacing w:before="0" w:after="200" w:line="276" w:lineRule="auto"/>
        <w:rPr>
          <w:rFonts w:ascii="Calibri" w:eastAsiaTheme="majorEastAsia" w:hAnsi="Calibri" w:cstheme="majorBidi"/>
          <w:b/>
          <w:bCs/>
          <w:i/>
          <w:sz w:val="30"/>
          <w:szCs w:val="26"/>
        </w:rPr>
      </w:pPr>
      <w:r>
        <w:br w:type="page"/>
      </w:r>
    </w:p>
    <w:p w:rsidR="00B137F1" w:rsidRDefault="00B137F1" w:rsidP="00B137F1">
      <w:pPr>
        <w:pStyle w:val="Heading2"/>
      </w:pPr>
      <w:bookmarkStart w:id="15" w:name="_Toc484096902"/>
      <w:r>
        <w:lastRenderedPageBreak/>
        <w:t>Actions en bloc</w:t>
      </w:r>
      <w:r w:rsidR="00FE34BE">
        <w:t xml:space="preserve"> sur plusieurs utilisateurs</w:t>
      </w:r>
      <w:bookmarkEnd w:id="15"/>
    </w:p>
    <w:p w:rsidR="00B137F1" w:rsidRDefault="00B137F1" w:rsidP="005E74C2">
      <w:r>
        <w:t xml:space="preserve">Si, dans la liste des </w:t>
      </w:r>
      <w:r w:rsidRPr="00B137F1">
        <w:rPr>
          <w:b/>
        </w:rPr>
        <w:t>Utilisateurs actifs</w:t>
      </w:r>
      <w:r>
        <w:t xml:space="preserve">, nous sélectionnons </w:t>
      </w:r>
      <w:r w:rsidRPr="00B137F1">
        <w:rPr>
          <w:u w:val="single"/>
        </w:rPr>
        <w:t>plusieurs</w:t>
      </w:r>
      <w:r>
        <w:t xml:space="preserve"> utilisateurs, à droite de l’écran apparaît un panneau </w:t>
      </w:r>
      <w:r w:rsidRPr="00B137F1">
        <w:rPr>
          <w:b/>
        </w:rPr>
        <w:t>Actions en bloc</w:t>
      </w:r>
      <w:r>
        <w:t xml:space="preserve"> qui permet :</w:t>
      </w:r>
    </w:p>
    <w:p w:rsidR="00B137F1" w:rsidRDefault="00B137F1" w:rsidP="00552999">
      <w:pPr>
        <w:pStyle w:val="ListParagraph"/>
        <w:numPr>
          <w:ilvl w:val="0"/>
          <w:numId w:val="98"/>
        </w:numPr>
      </w:pPr>
      <w:r>
        <w:t>Supprimer des utilisateurs</w:t>
      </w:r>
    </w:p>
    <w:p w:rsidR="00B137F1" w:rsidRDefault="00B137F1" w:rsidP="00552999">
      <w:pPr>
        <w:pStyle w:val="ListParagraph"/>
        <w:numPr>
          <w:ilvl w:val="0"/>
          <w:numId w:val="98"/>
        </w:numPr>
      </w:pPr>
      <w:r>
        <w:t>Modifier des domaines</w:t>
      </w:r>
    </w:p>
    <w:p w:rsidR="00B137F1" w:rsidRDefault="00B137F1" w:rsidP="00552999">
      <w:pPr>
        <w:pStyle w:val="ListParagraph"/>
        <w:numPr>
          <w:ilvl w:val="0"/>
          <w:numId w:val="98"/>
        </w:numPr>
      </w:pPr>
      <w:r>
        <w:t>Modifier des licences de produits</w:t>
      </w:r>
    </w:p>
    <w:p w:rsidR="00B137F1" w:rsidRDefault="00B137F1" w:rsidP="00B137F1">
      <w:pPr>
        <w:jc w:val="right"/>
      </w:pPr>
      <w:r>
        <w:rPr>
          <w:noProof/>
          <w:lang w:eastAsia="fr-FR"/>
        </w:rPr>
        <w:drawing>
          <wp:inline distT="0" distB="0" distL="0" distR="0">
            <wp:extent cx="2863850" cy="4632325"/>
            <wp:effectExtent l="0" t="0" r="0" b="0"/>
            <wp:docPr id="586" name="Picture 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863850" cy="4632325"/>
                    </a:xfrm>
                    <a:prstGeom prst="rect">
                      <a:avLst/>
                    </a:prstGeom>
                    <a:noFill/>
                    <a:ln>
                      <a:noFill/>
                    </a:ln>
                  </pic:spPr>
                </pic:pic>
              </a:graphicData>
            </a:graphic>
          </wp:inline>
        </w:drawing>
      </w:r>
    </w:p>
    <w:p w:rsidR="00B137F1" w:rsidRDefault="00B137F1" w:rsidP="005E74C2"/>
    <w:p w:rsidR="00F50434" w:rsidRDefault="00F50434">
      <w:pPr>
        <w:tabs>
          <w:tab w:val="clear" w:pos="1395"/>
        </w:tabs>
        <w:spacing w:before="0" w:after="200" w:line="276" w:lineRule="auto"/>
      </w:pPr>
      <w:r>
        <w:br w:type="page"/>
      </w:r>
    </w:p>
    <w:p w:rsidR="00F50434" w:rsidRDefault="000950DE" w:rsidP="000950DE">
      <w:pPr>
        <w:pStyle w:val="Heading2"/>
      </w:pPr>
      <w:bookmarkStart w:id="16" w:name="_Toc484096903"/>
      <w:r>
        <w:lastRenderedPageBreak/>
        <w:t>Créer un utilisateur de PWA</w:t>
      </w:r>
      <w:bookmarkEnd w:id="16"/>
    </w:p>
    <w:p w:rsidR="00922FF2" w:rsidRDefault="00922FF2" w:rsidP="005E74C2">
      <w:r>
        <w:t xml:space="preserve">Passer de </w:t>
      </w:r>
      <w:r w:rsidRPr="00922FF2">
        <w:rPr>
          <w:b/>
        </w:rPr>
        <w:t>Office 365</w:t>
      </w:r>
      <w:r>
        <w:t xml:space="preserve"> à </w:t>
      </w:r>
      <w:r w:rsidRPr="00922FF2">
        <w:rPr>
          <w:b/>
        </w:rPr>
        <w:t>Project Online</w:t>
      </w:r>
      <w:r>
        <w:t xml:space="preserve"> : </w:t>
      </w:r>
      <w:r w:rsidRPr="00922FF2">
        <w:rPr>
          <w:noProof/>
          <w:position w:val="-26"/>
          <w:lang w:eastAsia="fr-FR"/>
        </w:rPr>
        <w:drawing>
          <wp:inline distT="0" distB="0" distL="0" distR="0">
            <wp:extent cx="474345" cy="509270"/>
            <wp:effectExtent l="0" t="0" r="1905" b="5080"/>
            <wp:docPr id="442" name="Picture 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474345" cy="509270"/>
                    </a:xfrm>
                    <a:prstGeom prst="rect">
                      <a:avLst/>
                    </a:prstGeom>
                    <a:noFill/>
                    <a:ln>
                      <a:noFill/>
                    </a:ln>
                  </pic:spPr>
                </pic:pic>
              </a:graphicData>
            </a:graphic>
          </wp:inline>
        </w:drawing>
      </w:r>
      <w:r>
        <w:t xml:space="preserve"> puis </w:t>
      </w:r>
      <w:r w:rsidRPr="00922FF2">
        <w:rPr>
          <w:noProof/>
          <w:position w:val="-26"/>
          <w:lang w:eastAsia="fr-FR"/>
        </w:rPr>
        <w:drawing>
          <wp:inline distT="0" distB="0" distL="0" distR="0">
            <wp:extent cx="931545" cy="905510"/>
            <wp:effectExtent l="0" t="0" r="1905" b="8890"/>
            <wp:docPr id="440" name="Picture 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931545" cy="905510"/>
                    </a:xfrm>
                    <a:prstGeom prst="rect">
                      <a:avLst/>
                    </a:prstGeom>
                    <a:noFill/>
                    <a:ln>
                      <a:noFill/>
                    </a:ln>
                  </pic:spPr>
                </pic:pic>
              </a:graphicData>
            </a:graphic>
          </wp:inline>
        </w:drawing>
      </w:r>
    </w:p>
    <w:p w:rsidR="00922FF2" w:rsidRDefault="00366EE7" w:rsidP="005E74C2">
      <w:r>
        <w:t xml:space="preserve">Création d’un </w:t>
      </w:r>
      <w:r w:rsidRPr="00366EE7">
        <w:rPr>
          <w:b/>
        </w:rPr>
        <w:t xml:space="preserve">Nouvel </w:t>
      </w:r>
      <w:r>
        <w:rPr>
          <w:b/>
        </w:rPr>
        <w:t>u</w:t>
      </w:r>
      <w:r w:rsidRPr="00366EE7">
        <w:rPr>
          <w:b/>
        </w:rPr>
        <w:t>tilisateur</w:t>
      </w:r>
      <w:r>
        <w:t xml:space="preserve"> dans </w:t>
      </w:r>
      <w:r w:rsidRPr="000950DE">
        <w:rPr>
          <w:b/>
        </w:rPr>
        <w:t>PWA</w:t>
      </w:r>
      <w:r>
        <w:t xml:space="preserve"> : </w:t>
      </w:r>
    </w:p>
    <w:p w:rsidR="00A47810" w:rsidRDefault="00A47810" w:rsidP="00A47810">
      <w:pPr>
        <w:rPr>
          <w:u w:val="single"/>
        </w:rPr>
      </w:pPr>
      <w:r w:rsidRPr="00A47810">
        <w:rPr>
          <w:b/>
        </w:rPr>
        <w:t>Paramètres du serveur / Gérer les utilisateurs</w:t>
      </w:r>
      <w:r w:rsidRPr="00A47810">
        <w:rPr>
          <w:u w:val="single"/>
        </w:rPr>
        <w:t xml:space="preserve"> </w:t>
      </w:r>
    </w:p>
    <w:p w:rsidR="00A47810" w:rsidRDefault="00A47810" w:rsidP="00A47810">
      <w:r w:rsidRPr="000950DE">
        <w:rPr>
          <w:u w:val="single"/>
        </w:rPr>
        <w:t>NB</w:t>
      </w:r>
      <w:r>
        <w:t xml:space="preserve"> : Cette manipulation implique que nous soyons en </w:t>
      </w:r>
      <w:r w:rsidRPr="000950DE">
        <w:rPr>
          <w:b/>
        </w:rPr>
        <w:t>Mode de sécurité Project Server</w:t>
      </w:r>
      <w:r>
        <w:t>. Voir page</w:t>
      </w:r>
      <w:r w:rsidR="00F62C9D">
        <w:t>s</w:t>
      </w:r>
      <w:r>
        <w:t xml:space="preserve"> </w:t>
      </w:r>
      <w:r w:rsidR="00F62C9D">
        <w:fldChar w:fldCharType="begin"/>
      </w:r>
      <w:r w:rsidR="00F62C9D">
        <w:instrText xml:space="preserve"> PAGEREF CHOIX_DU_MODE_DE_PERMISSION \h </w:instrText>
      </w:r>
      <w:r w:rsidR="00F62C9D">
        <w:fldChar w:fldCharType="separate"/>
      </w:r>
      <w:r w:rsidR="006356F6">
        <w:rPr>
          <w:noProof/>
        </w:rPr>
        <w:t>46</w:t>
      </w:r>
      <w:r w:rsidR="00F62C9D">
        <w:fldChar w:fldCharType="end"/>
      </w:r>
      <w:r w:rsidR="00F62C9D">
        <w:t xml:space="preserve"> et </w:t>
      </w:r>
      <w:r w:rsidR="00F62C9D">
        <w:fldChar w:fldCharType="begin"/>
      </w:r>
      <w:r w:rsidR="00F62C9D">
        <w:instrText xml:space="preserve"> PAGEREF MODE_DE_PERMISSION \h </w:instrText>
      </w:r>
      <w:r w:rsidR="00F62C9D">
        <w:fldChar w:fldCharType="separate"/>
      </w:r>
      <w:r w:rsidR="006356F6">
        <w:rPr>
          <w:noProof/>
        </w:rPr>
        <w:t>163</w:t>
      </w:r>
      <w:r w:rsidR="00F62C9D">
        <w:fldChar w:fldCharType="end"/>
      </w:r>
    </w:p>
    <w:p w:rsidR="000950DE" w:rsidRPr="00A47810" w:rsidRDefault="000950DE" w:rsidP="005E74C2">
      <w:pPr>
        <w:rPr>
          <w:b/>
        </w:rPr>
      </w:pPr>
    </w:p>
    <w:p w:rsidR="000950DE" w:rsidRDefault="000950DE" w:rsidP="005E74C2">
      <w:r>
        <w:rPr>
          <w:noProof/>
          <w:lang w:eastAsia="fr-FR"/>
        </w:rPr>
        <w:drawing>
          <wp:inline distT="0" distB="0" distL="0" distR="0">
            <wp:extent cx="6019200" cy="2422800"/>
            <wp:effectExtent l="0" t="0" r="635" b="0"/>
            <wp:docPr id="608" name="Picture 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6019200" cy="2422800"/>
                    </a:xfrm>
                    <a:prstGeom prst="rect">
                      <a:avLst/>
                    </a:prstGeom>
                    <a:noFill/>
                    <a:ln>
                      <a:noFill/>
                    </a:ln>
                  </pic:spPr>
                </pic:pic>
              </a:graphicData>
            </a:graphic>
          </wp:inline>
        </w:drawing>
      </w:r>
    </w:p>
    <w:p w:rsidR="000950DE" w:rsidRDefault="000950DE" w:rsidP="005E74C2"/>
    <w:p w:rsidR="000950DE" w:rsidRDefault="000950DE" w:rsidP="005E74C2">
      <w:r>
        <w:t xml:space="preserve">Dans la page </w:t>
      </w:r>
      <w:r w:rsidRPr="000950DE">
        <w:rPr>
          <w:b/>
        </w:rPr>
        <w:t>Gérer les utilisateurs</w:t>
      </w:r>
      <w:r>
        <w:t xml:space="preserve"> de PWA, Clic sur le bouton </w:t>
      </w:r>
      <w:r w:rsidRPr="000950DE">
        <w:rPr>
          <w:b/>
          <w:smallCaps/>
        </w:rPr>
        <w:t>nouvel utilisateur</w:t>
      </w:r>
      <w:r>
        <w:t>.</w:t>
      </w:r>
    </w:p>
    <w:p w:rsidR="000950DE" w:rsidRDefault="00A47810" w:rsidP="005E74C2">
      <w:r>
        <w:t xml:space="preserve">Puisque l’Utilisateur existe déjà dans Office 365, ne pas saisir son nom dans la zone </w:t>
      </w:r>
      <w:r w:rsidRPr="00366EE7">
        <w:rPr>
          <w:b/>
        </w:rPr>
        <w:t>Nom d’affichage</w:t>
      </w:r>
      <w:r>
        <w:t xml:space="preserve">, mais aller tout de suite saisir son </w:t>
      </w:r>
      <w:r w:rsidRPr="00366EE7">
        <w:rPr>
          <w:b/>
        </w:rPr>
        <w:t>Compte de connexion</w:t>
      </w:r>
      <w:r>
        <w:t xml:space="preserve"> un peu plus bas :</w:t>
      </w:r>
    </w:p>
    <w:p w:rsidR="00366EE7" w:rsidRDefault="00F74711" w:rsidP="00366EE7">
      <w:pPr>
        <w:keepNext/>
        <w:spacing w:after="0"/>
      </w:pPr>
      <w:r>
        <w:rPr>
          <w:noProof/>
          <w:lang w:eastAsia="fr-FR"/>
        </w:rPr>
        <w:lastRenderedPageBreak/>
        <w:drawing>
          <wp:inline distT="0" distB="0" distL="0" distR="0" wp14:anchorId="38B1537A" wp14:editId="05DC4F9B">
            <wp:extent cx="5324400" cy="5018400"/>
            <wp:effectExtent l="19050" t="19050" r="10160" b="11430"/>
            <wp:docPr id="443" name="Picture 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324400" cy="5018400"/>
                    </a:xfrm>
                    <a:prstGeom prst="rect">
                      <a:avLst/>
                    </a:prstGeom>
                    <a:noFill/>
                    <a:ln w="3175">
                      <a:solidFill>
                        <a:schemeClr val="tx1"/>
                      </a:solidFill>
                    </a:ln>
                  </pic:spPr>
                </pic:pic>
              </a:graphicData>
            </a:graphic>
          </wp:inline>
        </w:drawing>
      </w:r>
    </w:p>
    <w:p w:rsidR="00922FF2" w:rsidRDefault="00366EE7" w:rsidP="00366EE7">
      <w:pPr>
        <w:pStyle w:val="Caption"/>
      </w:pPr>
      <w:r>
        <w:t xml:space="preserve">Figure </w:t>
      </w:r>
      <w:fldSimple w:instr=" SEQ Figure \* ARABIC ">
        <w:r w:rsidR="00913F88">
          <w:rPr>
            <w:noProof/>
          </w:rPr>
          <w:t>3</w:t>
        </w:r>
      </w:fldSimple>
      <w:r>
        <w:t>: Nouvel utilisateur dans PWA</w:t>
      </w:r>
    </w:p>
    <w:p w:rsidR="00922FF2" w:rsidRDefault="001B760B" w:rsidP="005E74C2">
      <w:r>
        <w:t xml:space="preserve">Par défaut ce nouvel utilisateur est assigné au groupe </w:t>
      </w:r>
      <w:r w:rsidRPr="001B760B">
        <w:rPr>
          <w:b/>
        </w:rPr>
        <w:t>Membre de l’équipe</w:t>
      </w:r>
      <w:r>
        <w:t xml:space="preserve">. En bas de la page </w:t>
      </w:r>
      <w:r w:rsidRPr="001B760B">
        <w:rPr>
          <w:b/>
        </w:rPr>
        <w:t>Nouvel utilisateur</w:t>
      </w:r>
      <w:r>
        <w:t xml:space="preserve">, sélectionner le </w:t>
      </w:r>
      <w:r w:rsidR="002F17C3" w:rsidRPr="002F17C3">
        <w:rPr>
          <w:b/>
        </w:rPr>
        <w:t>Groupe</w:t>
      </w:r>
      <w:r w:rsidR="002F17C3">
        <w:t xml:space="preserve"> Project Online </w:t>
      </w:r>
      <w:r>
        <w:t>qui régira les autorisations de cet utilisateur.</w:t>
      </w:r>
    </w:p>
    <w:p w:rsidR="00922FF2" w:rsidRDefault="00922FF2" w:rsidP="005E74C2"/>
    <w:p w:rsidR="001B760B" w:rsidRPr="000A5EE1" w:rsidRDefault="000A5EE1" w:rsidP="000A5EE1">
      <w:pPr>
        <w:pStyle w:val="Heading1"/>
        <w:rPr>
          <w:lang w:val="fr-FR"/>
        </w:rPr>
      </w:pPr>
      <w:bookmarkStart w:id="17" w:name="_Toc484096904"/>
      <w:r w:rsidRPr="000A5EE1">
        <w:rPr>
          <w:lang w:val="fr-FR"/>
        </w:rPr>
        <w:lastRenderedPageBreak/>
        <w:t>Créer une nouvelle instance PWA</w:t>
      </w:r>
      <w:bookmarkEnd w:id="17"/>
    </w:p>
    <w:p w:rsidR="001B760B" w:rsidRDefault="000A5EE1" w:rsidP="005E74C2">
      <w:r>
        <w:t>A partir de la nouvelle page d’accueil (mars 2017) :</w:t>
      </w:r>
    </w:p>
    <w:p w:rsidR="001B760B" w:rsidRPr="005E74C2" w:rsidRDefault="000A5EE1" w:rsidP="000A5EE1">
      <w:pPr>
        <w:ind w:left="-284"/>
      </w:pPr>
      <w:r>
        <w:rPr>
          <w:noProof/>
          <w:lang w:eastAsia="fr-FR"/>
        </w:rPr>
        <w:drawing>
          <wp:inline distT="0" distB="0" distL="0" distR="0">
            <wp:extent cx="6120000" cy="2916000"/>
            <wp:effectExtent l="0" t="0" r="0" b="0"/>
            <wp:docPr id="609" name="Picture 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6120000" cy="2916000"/>
                    </a:xfrm>
                    <a:prstGeom prst="rect">
                      <a:avLst/>
                    </a:prstGeom>
                    <a:noFill/>
                    <a:ln>
                      <a:noFill/>
                    </a:ln>
                  </pic:spPr>
                </pic:pic>
              </a:graphicData>
            </a:graphic>
          </wp:inline>
        </w:drawing>
      </w:r>
    </w:p>
    <w:p w:rsidR="005029DC" w:rsidRPr="00EB7D46" w:rsidRDefault="005029DC" w:rsidP="00134AC5">
      <w:pPr>
        <w:spacing w:before="240" w:after="240"/>
        <w:rPr>
          <w:lang w:val="en-US" w:eastAsia="fr-FR"/>
        </w:rPr>
      </w:pPr>
    </w:p>
    <w:p w:rsidR="005029DC" w:rsidRPr="00043B8D" w:rsidRDefault="00D874A1" w:rsidP="001F07C8">
      <w:pPr>
        <w:pStyle w:val="BodyText"/>
        <w:rPr>
          <w:lang w:eastAsia="fr-FR"/>
        </w:rPr>
      </w:pPr>
      <w:r w:rsidRPr="00D874A1">
        <w:rPr>
          <w:lang w:eastAsia="fr-FR"/>
        </w:rPr>
        <w:t>Dans la page</w:t>
      </w:r>
      <w:r w:rsidRPr="00043B8D">
        <w:rPr>
          <w:lang w:eastAsia="fr-FR"/>
        </w:rPr>
        <w:t xml:space="preserve"> </w:t>
      </w:r>
      <w:r w:rsidRPr="00043B8D">
        <w:rPr>
          <w:b/>
          <w:lang w:eastAsia="fr-FR"/>
        </w:rPr>
        <w:t>Admin center</w:t>
      </w:r>
      <w:r w:rsidRPr="00043B8D">
        <w:rPr>
          <w:lang w:eastAsia="fr-FR"/>
        </w:rPr>
        <w:t xml:space="preserve">, </w:t>
      </w:r>
      <w:r w:rsidR="005029DC" w:rsidRPr="00D874A1">
        <w:rPr>
          <w:lang w:eastAsia="fr-FR"/>
        </w:rPr>
        <w:t>Clic</w:t>
      </w:r>
      <w:r w:rsidRPr="00043B8D">
        <w:rPr>
          <w:lang w:eastAsia="fr-FR"/>
        </w:rPr>
        <w:t xml:space="preserve"> sur</w:t>
      </w:r>
      <w:r w:rsidR="000A5EE1">
        <w:rPr>
          <w:lang w:eastAsia="fr-FR"/>
        </w:rPr>
        <w:t xml:space="preserve"> </w:t>
      </w:r>
      <w:r w:rsidR="000A5EE1" w:rsidRPr="000A5EE1">
        <w:rPr>
          <w:b/>
          <w:lang w:eastAsia="fr-FR"/>
        </w:rPr>
        <w:t>Centres d’administration</w:t>
      </w:r>
      <w:r w:rsidR="000A5EE1">
        <w:rPr>
          <w:lang w:eastAsia="fr-FR"/>
        </w:rPr>
        <w:t xml:space="preserve"> puis sur</w:t>
      </w:r>
      <w:r w:rsidRPr="00043B8D">
        <w:rPr>
          <w:lang w:eastAsia="fr-FR"/>
        </w:rPr>
        <w:t xml:space="preserve"> </w:t>
      </w:r>
      <w:r w:rsidR="005029DC" w:rsidRPr="00043B8D">
        <w:rPr>
          <w:b/>
          <w:lang w:eastAsia="fr-FR"/>
        </w:rPr>
        <w:t>SharePoint</w:t>
      </w:r>
      <w:r w:rsidRPr="00043B8D">
        <w:rPr>
          <w:lang w:eastAsia="fr-FR"/>
        </w:rPr>
        <w:t xml:space="preserve"> </w:t>
      </w:r>
      <w:r w:rsidRPr="00D874A1">
        <w:rPr>
          <w:lang w:eastAsia="fr-FR"/>
        </w:rPr>
        <w:t xml:space="preserve">dans le panneau de </w:t>
      </w:r>
      <w:r w:rsidR="009B191C">
        <w:rPr>
          <w:lang w:eastAsia="fr-FR"/>
        </w:rPr>
        <w:t xml:space="preserve">navigation à </w:t>
      </w:r>
      <w:r w:rsidRPr="00D874A1">
        <w:rPr>
          <w:lang w:eastAsia="fr-FR"/>
        </w:rPr>
        <w:t>gauche</w:t>
      </w:r>
      <w:r w:rsidRPr="00043B8D">
        <w:rPr>
          <w:lang w:eastAsia="fr-FR"/>
        </w:rPr>
        <w:t>.</w:t>
      </w:r>
    </w:p>
    <w:p w:rsidR="00FD2C02" w:rsidRPr="00FD2C02" w:rsidRDefault="00FD2C02" w:rsidP="001F07C8">
      <w:pPr>
        <w:pStyle w:val="BodyText"/>
        <w:rPr>
          <w:lang w:eastAsia="fr-FR"/>
        </w:rPr>
      </w:pPr>
      <w:r w:rsidRPr="00FD2C02">
        <w:rPr>
          <w:lang w:eastAsia="fr-FR"/>
        </w:rPr>
        <w:t>Nous arrivons à la page</w:t>
      </w:r>
      <w:r w:rsidRPr="00043B8D">
        <w:rPr>
          <w:lang w:eastAsia="fr-FR"/>
        </w:rPr>
        <w:t xml:space="preserve"> </w:t>
      </w:r>
      <w:r w:rsidRPr="00043B8D">
        <w:rPr>
          <w:b/>
          <w:lang w:eastAsia="fr-FR"/>
        </w:rPr>
        <w:t>SharePoint admin center</w:t>
      </w:r>
      <w:r w:rsidRPr="00043B8D">
        <w:rPr>
          <w:lang w:eastAsia="fr-FR"/>
        </w:rPr>
        <w:t xml:space="preserve"> </w:t>
      </w:r>
      <w:r w:rsidRPr="00FD2C02">
        <w:rPr>
          <w:lang w:eastAsia="fr-FR"/>
        </w:rPr>
        <w:t>où t</w:t>
      </w:r>
      <w:r>
        <w:rPr>
          <w:lang w:eastAsia="fr-FR"/>
        </w:rPr>
        <w:t>ous les paramètres relevant de S</w:t>
      </w:r>
      <w:r w:rsidRPr="00FD2C02">
        <w:rPr>
          <w:lang w:eastAsia="fr-FR"/>
        </w:rPr>
        <w:t>harePoint peuvent être gérés.</w:t>
      </w:r>
    </w:p>
    <w:p w:rsidR="00FD2C02" w:rsidRPr="000A5EE1" w:rsidRDefault="00FD2C02" w:rsidP="001F07C8">
      <w:pPr>
        <w:pStyle w:val="BodyText"/>
        <w:rPr>
          <w:lang w:val="en-US" w:eastAsia="fr-FR"/>
        </w:rPr>
      </w:pPr>
      <w:r w:rsidRPr="00FD2C02">
        <w:rPr>
          <w:lang w:eastAsia="fr-FR"/>
        </w:rPr>
        <w:t xml:space="preserve">Dans le ruban </w:t>
      </w:r>
      <w:r w:rsidRPr="00FD2C02">
        <w:rPr>
          <w:b/>
          <w:lang w:eastAsia="fr-FR"/>
        </w:rPr>
        <w:t>Site Collections</w:t>
      </w:r>
      <w:r>
        <w:rPr>
          <w:lang w:eastAsia="fr-FR"/>
        </w:rPr>
        <w:t xml:space="preserve">, </w:t>
      </w:r>
      <w:r w:rsidRPr="00FD2C02">
        <w:rPr>
          <w:lang w:eastAsia="fr-FR"/>
        </w:rPr>
        <w:t>C</w:t>
      </w:r>
      <w:r>
        <w:rPr>
          <w:lang w:eastAsia="fr-FR"/>
        </w:rPr>
        <w:t>l</w:t>
      </w:r>
      <w:r w:rsidRPr="00FD2C02">
        <w:rPr>
          <w:lang w:eastAsia="fr-FR"/>
        </w:rPr>
        <w:t xml:space="preserve">ic sur le bouton </w:t>
      </w:r>
      <w:r w:rsidRPr="00FD2C02">
        <w:rPr>
          <w:b/>
          <w:lang w:eastAsia="fr-FR"/>
        </w:rPr>
        <w:t>New</w:t>
      </w:r>
      <w:r w:rsidRPr="00FD2C02">
        <w:rPr>
          <w:lang w:eastAsia="fr-FR"/>
        </w:rPr>
        <w:t xml:space="preserve"> et sélectionner</w:t>
      </w:r>
      <w:r w:rsidR="00466DD1">
        <w:rPr>
          <w:lang w:eastAsia="fr-FR"/>
        </w:rPr>
        <w:t> :</w:t>
      </w:r>
      <w:r w:rsidR="00466DD1">
        <w:rPr>
          <w:lang w:eastAsia="fr-FR"/>
        </w:rPr>
        <w:br/>
      </w:r>
      <w:r w:rsidRPr="000A5EE1">
        <w:rPr>
          <w:b/>
          <w:lang w:val="en-US" w:eastAsia="fr-FR"/>
        </w:rPr>
        <w:t>Private Site Collection</w:t>
      </w:r>
      <w:r w:rsidRPr="000A5EE1">
        <w:rPr>
          <w:lang w:val="en-US" w:eastAsia="fr-FR"/>
        </w:rPr>
        <w:t xml:space="preserve"> </w:t>
      </w:r>
      <w:r w:rsidR="000A5EE1" w:rsidRPr="000A5EE1">
        <w:rPr>
          <w:b/>
          <w:lang w:val="en-US" w:eastAsia="fr-FR"/>
        </w:rPr>
        <w:t>with Project Web App</w:t>
      </w:r>
      <w:r w:rsidR="000A5EE1" w:rsidRPr="000A5EE1">
        <w:rPr>
          <w:lang w:val="en-US" w:eastAsia="fr-FR"/>
        </w:rPr>
        <w:t xml:space="preserve"> </w:t>
      </w:r>
      <w:r w:rsidRPr="000A5EE1">
        <w:rPr>
          <w:lang w:val="en-US" w:eastAsia="fr-FR"/>
        </w:rPr>
        <w:t>:</w:t>
      </w:r>
    </w:p>
    <w:p w:rsidR="000A5EE1" w:rsidRDefault="000A5EE1" w:rsidP="001F07C8">
      <w:pPr>
        <w:pStyle w:val="BodyText"/>
        <w:rPr>
          <w:lang w:eastAsia="fr-FR"/>
        </w:rPr>
      </w:pPr>
    </w:p>
    <w:p w:rsidR="009C13C8" w:rsidRDefault="000A5EE1" w:rsidP="009C13C8">
      <w:pPr>
        <w:pStyle w:val="BodyText"/>
        <w:keepNext/>
      </w:pPr>
      <w:r>
        <w:rPr>
          <w:noProof/>
          <w:lang w:eastAsia="fr-FR"/>
        </w:rPr>
        <w:lastRenderedPageBreak/>
        <w:drawing>
          <wp:inline distT="0" distB="0" distL="0" distR="0" wp14:anchorId="7EAB1588" wp14:editId="04660EE7">
            <wp:extent cx="5391785" cy="2001520"/>
            <wp:effectExtent l="0" t="0" r="0" b="0"/>
            <wp:docPr id="610" name="Picture 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391785" cy="2001520"/>
                    </a:xfrm>
                    <a:prstGeom prst="rect">
                      <a:avLst/>
                    </a:prstGeom>
                    <a:noFill/>
                    <a:ln>
                      <a:noFill/>
                    </a:ln>
                  </pic:spPr>
                </pic:pic>
              </a:graphicData>
            </a:graphic>
          </wp:inline>
        </w:drawing>
      </w:r>
    </w:p>
    <w:p w:rsidR="009817D9" w:rsidRPr="00043B8D" w:rsidRDefault="009817D9" w:rsidP="009B191C">
      <w:pPr>
        <w:pStyle w:val="BodyText"/>
        <w:spacing w:before="0" w:after="0"/>
        <w:rPr>
          <w:lang w:eastAsia="fr-FR"/>
        </w:rPr>
      </w:pPr>
      <w:r w:rsidRPr="009817D9">
        <w:rPr>
          <w:lang w:eastAsia="fr-FR"/>
        </w:rPr>
        <w:t>Comme vous pouvez le voir, il y a déjà une collection de site</w:t>
      </w:r>
      <w:r>
        <w:rPr>
          <w:lang w:eastAsia="fr-FR"/>
        </w:rPr>
        <w:t>s sur c</w:t>
      </w:r>
      <w:r w:rsidRPr="009817D9">
        <w:rPr>
          <w:lang w:eastAsia="fr-FR"/>
        </w:rPr>
        <w:t xml:space="preserve">e </w:t>
      </w:r>
      <w:r w:rsidRPr="000A5EE1">
        <w:rPr>
          <w:b/>
          <w:lang w:eastAsia="fr-FR"/>
        </w:rPr>
        <w:t>Tenant</w:t>
      </w:r>
      <w:r w:rsidRPr="009817D9">
        <w:rPr>
          <w:lang w:eastAsia="fr-FR"/>
        </w:rPr>
        <w:t xml:space="preserve"> </w:t>
      </w:r>
      <w:r>
        <w:rPr>
          <w:lang w:eastAsia="fr-FR"/>
        </w:rPr>
        <w:t>(Locatai</w:t>
      </w:r>
      <w:r w:rsidR="000A5EE1">
        <w:rPr>
          <w:lang w:eastAsia="fr-FR"/>
        </w:rPr>
        <w:t xml:space="preserve">re). </w:t>
      </w:r>
      <w:r w:rsidR="009B191C">
        <w:rPr>
          <w:lang w:eastAsia="fr-FR"/>
        </w:rPr>
        <w:t>Depuis début 2017, v</w:t>
      </w:r>
      <w:r w:rsidR="000A5EE1">
        <w:rPr>
          <w:lang w:eastAsia="fr-FR"/>
        </w:rPr>
        <w:t>ous pouvez avoir jusqu’à 7</w:t>
      </w:r>
      <w:r>
        <w:rPr>
          <w:lang w:eastAsia="fr-FR"/>
        </w:rPr>
        <w:t xml:space="preserve"> instance</w:t>
      </w:r>
      <w:r w:rsidR="00A723C6">
        <w:rPr>
          <w:lang w:eastAsia="fr-FR"/>
        </w:rPr>
        <w:t>s</w:t>
      </w:r>
      <w:r>
        <w:rPr>
          <w:lang w:eastAsia="fr-FR"/>
        </w:rPr>
        <w:t xml:space="preserve"> par « location » ou « Abonnement »</w:t>
      </w:r>
      <w:r w:rsidR="005029DC" w:rsidRPr="00043B8D">
        <w:rPr>
          <w:lang w:eastAsia="fr-FR"/>
        </w:rPr>
        <w:t>,</w:t>
      </w:r>
    </w:p>
    <w:p w:rsidR="005029DC" w:rsidRDefault="009817D9" w:rsidP="009B191C">
      <w:pPr>
        <w:pStyle w:val="BodyText"/>
        <w:spacing w:before="0" w:after="0"/>
        <w:contextualSpacing/>
        <w:rPr>
          <w:b/>
          <w:lang w:val="en-US" w:eastAsia="fr-FR"/>
        </w:rPr>
      </w:pPr>
      <w:r w:rsidRPr="009817D9">
        <w:rPr>
          <w:lang w:eastAsia="fr-FR"/>
        </w:rPr>
        <w:t>Pour créer une nouvelle collection de sites PWA, dans</w:t>
      </w:r>
      <w:r w:rsidRPr="00043B8D">
        <w:rPr>
          <w:lang w:eastAsia="fr-FR"/>
        </w:rPr>
        <w:t xml:space="preserve"> le </w:t>
      </w:r>
      <w:r w:rsidRPr="00043B8D">
        <w:rPr>
          <w:b/>
          <w:lang w:eastAsia="fr-FR"/>
        </w:rPr>
        <w:t>SharePoint Admin Center</w:t>
      </w:r>
      <w:r w:rsidRPr="00043B8D">
        <w:rPr>
          <w:lang w:eastAsia="fr-FR"/>
        </w:rPr>
        <w:t xml:space="preserve">, </w:t>
      </w:r>
      <w:r w:rsidRPr="009817D9">
        <w:rPr>
          <w:lang w:eastAsia="fr-FR"/>
        </w:rPr>
        <w:t>Clic</w:t>
      </w:r>
      <w:r w:rsidRPr="00043B8D">
        <w:rPr>
          <w:lang w:eastAsia="fr-FR"/>
        </w:rPr>
        <w:t xml:space="preserve"> sur</w:t>
      </w:r>
      <w:r w:rsidR="005D084D">
        <w:rPr>
          <w:lang w:eastAsia="fr-FR"/>
        </w:rPr>
        <w:t xml:space="preserve"> </w:t>
      </w:r>
      <w:r w:rsidRPr="00043B8D">
        <w:rPr>
          <w:lang w:eastAsia="fr-FR"/>
        </w:rPr>
        <w:t>:</w:t>
      </w:r>
      <w:r w:rsidR="000A5EE1">
        <w:rPr>
          <w:lang w:eastAsia="fr-FR"/>
        </w:rPr>
        <w:t xml:space="preserve"> </w:t>
      </w:r>
      <w:r w:rsidR="005029DC" w:rsidRPr="00134AC5">
        <w:rPr>
          <w:b/>
          <w:lang w:val="en-US" w:eastAsia="fr-FR"/>
        </w:rPr>
        <w:t>New &gt; Private Site Collection with Project Web App</w:t>
      </w:r>
      <w:r w:rsidR="000A5EE1">
        <w:rPr>
          <w:b/>
          <w:lang w:val="en-US" w:eastAsia="fr-FR"/>
        </w:rPr>
        <w:br/>
      </w:r>
      <w:r w:rsidR="009C13C8" w:rsidRPr="009C13C8">
        <w:rPr>
          <w:i/>
          <w:color w:val="FFFFFF" w:themeColor="background1"/>
          <w:lang w:eastAsia="fr-FR"/>
        </w:rPr>
        <w:t xml:space="preserve">                </w:t>
      </w:r>
      <w:r w:rsidR="000A5EE1" w:rsidRPr="000A5EE1">
        <w:rPr>
          <w:i/>
          <w:lang w:eastAsia="fr-FR"/>
        </w:rPr>
        <w:t>Nouveau &gt; Collection de sites privée avec</w:t>
      </w:r>
      <w:r w:rsidR="000A5EE1" w:rsidRPr="000A5EE1">
        <w:rPr>
          <w:i/>
          <w:lang w:val="en-US" w:eastAsia="fr-FR"/>
        </w:rPr>
        <w:t xml:space="preserve"> Project Web App</w:t>
      </w:r>
    </w:p>
    <w:p w:rsidR="009C13C8" w:rsidRDefault="006332AD" w:rsidP="009B191C">
      <w:pPr>
        <w:keepNext/>
        <w:spacing w:before="80"/>
      </w:pPr>
      <w:r>
        <w:rPr>
          <w:noProof/>
          <w:lang w:eastAsia="fr-FR"/>
        </w:rPr>
        <w:drawing>
          <wp:inline distT="0" distB="0" distL="0" distR="0" wp14:anchorId="5042C996" wp14:editId="2D3C4FBE">
            <wp:extent cx="5727600" cy="3423600"/>
            <wp:effectExtent l="0" t="0" r="6985" b="5715"/>
            <wp:docPr id="500" name="Picture 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727600" cy="3423600"/>
                    </a:xfrm>
                    <a:prstGeom prst="rect">
                      <a:avLst/>
                    </a:prstGeom>
                    <a:noFill/>
                    <a:ln>
                      <a:noFill/>
                    </a:ln>
                  </pic:spPr>
                </pic:pic>
              </a:graphicData>
            </a:graphic>
          </wp:inline>
        </w:drawing>
      </w:r>
    </w:p>
    <w:p w:rsidR="005029DC" w:rsidRPr="004B314E" w:rsidRDefault="009C13C8" w:rsidP="009C13C8">
      <w:pPr>
        <w:pStyle w:val="Caption"/>
        <w:spacing w:after="120"/>
        <w:rPr>
          <w:lang w:eastAsia="fr-FR"/>
        </w:rPr>
      </w:pPr>
      <w:r>
        <w:t xml:space="preserve">Figure </w:t>
      </w:r>
      <w:fldSimple w:instr=" SEQ Figure \* ARABIC ">
        <w:r w:rsidR="00913F88">
          <w:rPr>
            <w:noProof/>
          </w:rPr>
          <w:t>4</w:t>
        </w:r>
      </w:fldSimple>
      <w:r>
        <w:t>: Version française</w:t>
      </w:r>
    </w:p>
    <w:p w:rsidR="009C13C8" w:rsidRDefault="009817D9" w:rsidP="00134AC5">
      <w:pPr>
        <w:pStyle w:val="BodyText"/>
        <w:spacing w:before="240"/>
        <w:rPr>
          <w:lang w:eastAsia="fr-FR"/>
        </w:rPr>
      </w:pPr>
      <w:r w:rsidRPr="009817D9">
        <w:rPr>
          <w:lang w:eastAsia="fr-FR"/>
        </w:rPr>
        <w:lastRenderedPageBreak/>
        <w:t>Ceci charge un formulaire</w:t>
      </w:r>
      <w:r w:rsidR="009C13C8">
        <w:rPr>
          <w:lang w:eastAsia="fr-FR"/>
        </w:rPr>
        <w:t xml:space="preserve"> « </w:t>
      </w:r>
      <w:r w:rsidR="009C13C8" w:rsidRPr="009C13C8">
        <w:rPr>
          <w:b/>
          <w:lang w:val="en-US" w:eastAsia="fr-FR"/>
        </w:rPr>
        <w:t>private site collection with project web app</w:t>
      </w:r>
      <w:r w:rsidR="009C13C8">
        <w:rPr>
          <w:lang w:eastAsia="fr-FR"/>
        </w:rPr>
        <w:t> »</w:t>
      </w:r>
      <w:r w:rsidRPr="009817D9">
        <w:rPr>
          <w:lang w:eastAsia="fr-FR"/>
        </w:rPr>
        <w:t xml:space="preserve">. </w:t>
      </w:r>
    </w:p>
    <w:p w:rsidR="005029DC" w:rsidRDefault="009817D9" w:rsidP="009C13C8">
      <w:pPr>
        <w:pStyle w:val="BodyText"/>
        <w:spacing w:before="160" w:after="160"/>
        <w:rPr>
          <w:lang w:eastAsia="fr-FR"/>
        </w:rPr>
      </w:pPr>
      <w:r w:rsidRPr="009817D9">
        <w:rPr>
          <w:lang w:eastAsia="fr-FR"/>
        </w:rPr>
        <w:t xml:space="preserve">Le formulaire </w:t>
      </w:r>
      <w:r>
        <w:rPr>
          <w:lang w:eastAsia="fr-FR"/>
        </w:rPr>
        <w:t xml:space="preserve">dûment </w:t>
      </w:r>
      <w:r w:rsidRPr="009817D9">
        <w:rPr>
          <w:lang w:eastAsia="fr-FR"/>
        </w:rPr>
        <w:t>rem</w:t>
      </w:r>
      <w:r>
        <w:rPr>
          <w:lang w:eastAsia="fr-FR"/>
        </w:rPr>
        <w:t>p</w:t>
      </w:r>
      <w:r w:rsidRPr="009817D9">
        <w:rPr>
          <w:lang w:eastAsia="fr-FR"/>
        </w:rPr>
        <w:t xml:space="preserve">li </w:t>
      </w:r>
      <w:r w:rsidR="009C13C8">
        <w:rPr>
          <w:lang w:eastAsia="fr-FR"/>
        </w:rPr>
        <w:t>peut être celui-ci</w:t>
      </w:r>
      <w:r w:rsidRPr="009817D9">
        <w:rPr>
          <w:lang w:eastAsia="fr-FR"/>
        </w:rPr>
        <w:t xml:space="preserve"> :</w:t>
      </w:r>
    </w:p>
    <w:p w:rsidR="00C70B25" w:rsidRPr="009817D9" w:rsidRDefault="00466DD1" w:rsidP="00466DD1">
      <w:pPr>
        <w:pStyle w:val="BodyText"/>
        <w:spacing w:before="240" w:after="240"/>
        <w:rPr>
          <w:lang w:eastAsia="fr-FR"/>
        </w:rPr>
      </w:pPr>
      <w:r>
        <w:rPr>
          <w:noProof/>
          <w:lang w:eastAsia="fr-FR"/>
        </w:rPr>
        <w:drawing>
          <wp:inline distT="0" distB="0" distL="0" distR="0">
            <wp:extent cx="5400040" cy="4425315"/>
            <wp:effectExtent l="0" t="0" r="0" b="0"/>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400040" cy="4425315"/>
                    </a:xfrm>
                    <a:prstGeom prst="rect">
                      <a:avLst/>
                    </a:prstGeom>
                    <a:noFill/>
                    <a:ln>
                      <a:noFill/>
                    </a:ln>
                  </pic:spPr>
                </pic:pic>
              </a:graphicData>
            </a:graphic>
          </wp:inline>
        </w:drawing>
      </w:r>
    </w:p>
    <w:p w:rsidR="005029DC" w:rsidRDefault="005029DC" w:rsidP="001F07C8">
      <w:pPr>
        <w:pStyle w:val="BodyText"/>
        <w:rPr>
          <w:lang w:eastAsia="fr-FR"/>
        </w:rPr>
      </w:pPr>
      <w:r w:rsidRPr="009B5DBE">
        <w:rPr>
          <w:lang w:eastAsia="fr-FR"/>
        </w:rPr>
        <w:t>Clic</w:t>
      </w:r>
      <w:r w:rsidR="009B5DBE" w:rsidRPr="009B5DBE">
        <w:rPr>
          <w:lang w:eastAsia="fr-FR"/>
        </w:rPr>
        <w:t xml:space="preserve"> sur</w:t>
      </w:r>
      <w:r w:rsidRPr="009B5DBE">
        <w:rPr>
          <w:lang w:eastAsia="fr-FR"/>
        </w:rPr>
        <w:t xml:space="preserve"> OK.</w:t>
      </w:r>
      <w:r w:rsidR="009B5DBE" w:rsidRPr="009B5DBE">
        <w:rPr>
          <w:lang w:eastAsia="fr-FR"/>
        </w:rPr>
        <w:t xml:space="preserve"> Vous allez maintenant voir la nouvelle collection de site apparaître mais avec</w:t>
      </w:r>
      <w:r w:rsidR="009B5DBE">
        <w:rPr>
          <w:lang w:eastAsia="fr-FR"/>
        </w:rPr>
        <w:t xml:space="preserve"> un cercle tournant en rond,</w:t>
      </w:r>
      <w:r w:rsidR="009B5DBE" w:rsidRPr="009B5DBE">
        <w:rPr>
          <w:lang w:eastAsia="fr-FR"/>
        </w:rPr>
        <w:t xml:space="preserve"> di</w:t>
      </w:r>
      <w:r w:rsidR="009B5DBE">
        <w:rPr>
          <w:lang w:eastAsia="fr-FR"/>
        </w:rPr>
        <w:t>san</w:t>
      </w:r>
      <w:r w:rsidR="009B5DBE" w:rsidRPr="009B5DBE">
        <w:rPr>
          <w:lang w:eastAsia="fr-FR"/>
        </w:rPr>
        <w:t xml:space="preserve">t : </w:t>
      </w:r>
      <w:r w:rsidR="009B5DBE">
        <w:rPr>
          <w:lang w:eastAsia="fr-FR"/>
        </w:rPr>
        <w:t>« </w:t>
      </w:r>
      <w:r w:rsidR="009B5DBE" w:rsidRPr="006F324E">
        <w:rPr>
          <w:b/>
          <w:lang w:eastAsia="fr-FR"/>
        </w:rPr>
        <w:t>La collection de sites est en cours de création</w:t>
      </w:r>
      <w:r w:rsidR="009B5DBE">
        <w:rPr>
          <w:lang w:eastAsia="fr-FR"/>
        </w:rPr>
        <w:t> »</w:t>
      </w:r>
      <w:r w:rsidR="009B5DBE" w:rsidRPr="009B5DBE">
        <w:rPr>
          <w:lang w:eastAsia="fr-FR"/>
        </w:rPr>
        <w:t>.</w:t>
      </w:r>
      <w:r w:rsidRPr="009B5DBE">
        <w:rPr>
          <w:lang w:eastAsia="fr-FR"/>
        </w:rPr>
        <w:t xml:space="preserve"> </w:t>
      </w:r>
    </w:p>
    <w:p w:rsidR="00515D65" w:rsidRPr="009B5DBE" w:rsidRDefault="00515D65" w:rsidP="001F07C8">
      <w:pPr>
        <w:pStyle w:val="BodyText"/>
        <w:rPr>
          <w:lang w:eastAsia="fr-FR"/>
        </w:rPr>
      </w:pPr>
      <w:r>
        <w:rPr>
          <w:noProof/>
          <w:lang w:eastAsia="fr-FR"/>
        </w:rPr>
        <w:lastRenderedPageBreak/>
        <w:drawing>
          <wp:inline distT="0" distB="0" distL="0" distR="0" wp14:anchorId="661C9198" wp14:editId="710A5CE4">
            <wp:extent cx="5400675" cy="3038475"/>
            <wp:effectExtent l="0" t="0" r="9525" b="9525"/>
            <wp:docPr id="905" name="Picture 9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400675" cy="3038475"/>
                    </a:xfrm>
                    <a:prstGeom prst="rect">
                      <a:avLst/>
                    </a:prstGeom>
                    <a:noFill/>
                    <a:ln>
                      <a:noFill/>
                    </a:ln>
                  </pic:spPr>
                </pic:pic>
              </a:graphicData>
            </a:graphic>
          </wp:inline>
        </w:drawing>
      </w:r>
    </w:p>
    <w:p w:rsidR="009C13C8" w:rsidRDefault="00DC2C5D" w:rsidP="001F07C8">
      <w:pPr>
        <w:pStyle w:val="BodyText"/>
        <w:rPr>
          <w:lang w:eastAsia="fr-FR"/>
        </w:rPr>
      </w:pPr>
      <w:r w:rsidRPr="00DC2C5D">
        <w:rPr>
          <w:lang w:eastAsia="fr-FR"/>
        </w:rPr>
        <w:t xml:space="preserve">Après 10 à 15 mn la collection de sites PWA est prête et accessible. </w:t>
      </w:r>
    </w:p>
    <w:p w:rsidR="005029DC" w:rsidRDefault="00DC2C5D" w:rsidP="001F07C8">
      <w:pPr>
        <w:pStyle w:val="BodyText"/>
        <w:rPr>
          <w:lang w:eastAsia="fr-FR"/>
        </w:rPr>
      </w:pPr>
      <w:r w:rsidRPr="00DC2C5D">
        <w:rPr>
          <w:lang w:eastAsia="fr-FR"/>
        </w:rPr>
        <w:t xml:space="preserve">Notez l’indicateur </w:t>
      </w:r>
      <w:r w:rsidR="008E56A6" w:rsidRPr="008E56A6">
        <w:rPr>
          <w:b/>
          <w:smallCaps/>
          <w:color w:val="008000"/>
          <w:lang w:eastAsia="fr-FR"/>
        </w:rPr>
        <w:t>*</w:t>
      </w:r>
      <w:r w:rsidR="00205011" w:rsidRPr="00205011">
        <w:rPr>
          <w:b/>
          <w:smallCaps/>
          <w:color w:val="008000"/>
          <w:lang w:eastAsia="fr-FR"/>
        </w:rPr>
        <w:t>new</w:t>
      </w:r>
      <w:r w:rsidR="00205011" w:rsidRPr="00DC2C5D">
        <w:rPr>
          <w:color w:val="00B050"/>
          <w:lang w:eastAsia="fr-FR"/>
        </w:rPr>
        <w:t xml:space="preserve"> </w:t>
      </w:r>
      <w:r w:rsidR="008E56A6">
        <w:rPr>
          <w:color w:val="00B050"/>
          <w:lang w:eastAsia="fr-FR"/>
        </w:rPr>
        <w:t xml:space="preserve">- </w:t>
      </w:r>
      <w:r w:rsidR="008E56A6">
        <w:rPr>
          <w:b/>
          <w:smallCaps/>
          <w:color w:val="008000"/>
          <w:lang w:eastAsia="fr-FR"/>
        </w:rPr>
        <w:t>*n</w:t>
      </w:r>
      <w:r w:rsidR="008E56A6" w:rsidRPr="008E56A6">
        <w:rPr>
          <w:b/>
          <w:smallCaps/>
          <w:color w:val="008000"/>
          <w:lang w:eastAsia="fr-FR"/>
        </w:rPr>
        <w:t>ouveau</w:t>
      </w:r>
      <w:r w:rsidR="008E56A6">
        <w:rPr>
          <w:color w:val="00B050"/>
          <w:lang w:eastAsia="fr-FR"/>
        </w:rPr>
        <w:t xml:space="preserve"> - </w:t>
      </w:r>
      <w:r w:rsidRPr="00DC2C5D">
        <w:rPr>
          <w:lang w:eastAsia="fr-FR"/>
        </w:rPr>
        <w:t xml:space="preserve">en vert. </w:t>
      </w:r>
    </w:p>
    <w:p w:rsidR="006B47B5" w:rsidRPr="00DC2C5D" w:rsidRDefault="006B47B5" w:rsidP="001F07C8">
      <w:pPr>
        <w:pStyle w:val="BodyText"/>
        <w:rPr>
          <w:lang w:eastAsia="fr-FR"/>
        </w:rPr>
      </w:pPr>
      <w:r>
        <w:rPr>
          <w:noProof/>
          <w:lang w:eastAsia="fr-FR"/>
        </w:rPr>
        <w:drawing>
          <wp:inline distT="0" distB="0" distL="0" distR="0" wp14:anchorId="359A8D84" wp14:editId="0533D002">
            <wp:extent cx="5391150" cy="2409825"/>
            <wp:effectExtent l="0" t="0" r="0" b="9525"/>
            <wp:docPr id="925" name="Picture 9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391150" cy="2409825"/>
                    </a:xfrm>
                    <a:prstGeom prst="rect">
                      <a:avLst/>
                    </a:prstGeom>
                    <a:noFill/>
                    <a:ln>
                      <a:noFill/>
                    </a:ln>
                  </pic:spPr>
                </pic:pic>
              </a:graphicData>
            </a:graphic>
          </wp:inline>
        </w:drawing>
      </w:r>
    </w:p>
    <w:p w:rsidR="005029DC" w:rsidRDefault="00022F23" w:rsidP="001F07C8">
      <w:pPr>
        <w:pStyle w:val="BodyText"/>
        <w:rPr>
          <w:lang w:eastAsia="fr-FR"/>
        </w:rPr>
      </w:pPr>
      <w:r w:rsidRPr="00043B8D">
        <w:rPr>
          <w:lang w:eastAsia="fr-FR"/>
        </w:rPr>
        <w:t xml:space="preserve">Un </w:t>
      </w:r>
      <w:r w:rsidR="005029DC" w:rsidRPr="00022F23">
        <w:rPr>
          <w:lang w:eastAsia="fr-FR"/>
        </w:rPr>
        <w:t>Clic</w:t>
      </w:r>
      <w:r w:rsidRPr="00043B8D">
        <w:rPr>
          <w:lang w:eastAsia="fr-FR"/>
        </w:rPr>
        <w:t xml:space="preserve"> sur le lien du nouveau site PWA charge la </w:t>
      </w:r>
      <w:r w:rsidRPr="00022F23">
        <w:rPr>
          <w:lang w:eastAsia="fr-FR"/>
        </w:rPr>
        <w:t>bo</w:t>
      </w:r>
      <w:r>
        <w:rPr>
          <w:lang w:eastAsia="fr-FR"/>
        </w:rPr>
        <w:t>î</w:t>
      </w:r>
      <w:r w:rsidRPr="00022F23">
        <w:rPr>
          <w:lang w:eastAsia="fr-FR"/>
        </w:rPr>
        <w:t>te</w:t>
      </w:r>
      <w:r w:rsidRPr="00043B8D">
        <w:rPr>
          <w:lang w:eastAsia="fr-FR"/>
        </w:rPr>
        <w:t xml:space="preserve"> de dialogue </w:t>
      </w:r>
      <w:r w:rsidRPr="00043B8D">
        <w:rPr>
          <w:b/>
          <w:lang w:eastAsia="fr-FR"/>
        </w:rPr>
        <w:t>Site c</w:t>
      </w:r>
      <w:r w:rsidR="005029DC" w:rsidRPr="00043B8D">
        <w:rPr>
          <w:b/>
          <w:lang w:eastAsia="fr-FR"/>
        </w:rPr>
        <w:t xml:space="preserve">ollection </w:t>
      </w:r>
      <w:r w:rsidR="005029DC" w:rsidRPr="009C13C8">
        <w:rPr>
          <w:b/>
          <w:lang w:val="en-US" w:eastAsia="fr-FR"/>
        </w:rPr>
        <w:t>properties</w:t>
      </w:r>
      <w:r w:rsidRPr="00043B8D">
        <w:rPr>
          <w:lang w:eastAsia="fr-FR"/>
        </w:rPr>
        <w:t xml:space="preserve"> </w:t>
      </w:r>
      <w:r w:rsidR="005029DC" w:rsidRPr="00A723C6">
        <w:rPr>
          <w:lang w:eastAsia="fr-FR"/>
        </w:rPr>
        <w:t>:</w:t>
      </w:r>
    </w:p>
    <w:p w:rsidR="00B12240" w:rsidRPr="00A723C6" w:rsidRDefault="006F324E" w:rsidP="001F07C8">
      <w:pPr>
        <w:pStyle w:val="BodyText"/>
        <w:rPr>
          <w:lang w:eastAsia="fr-FR"/>
        </w:rPr>
      </w:pPr>
      <w:r>
        <w:rPr>
          <w:noProof/>
          <w:lang w:eastAsia="fr-FR"/>
        </w:rPr>
        <w:lastRenderedPageBreak/>
        <w:drawing>
          <wp:inline distT="0" distB="0" distL="0" distR="0">
            <wp:extent cx="5709600" cy="3063600"/>
            <wp:effectExtent l="19050" t="19050" r="24765" b="22860"/>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709600" cy="3063600"/>
                    </a:xfrm>
                    <a:prstGeom prst="rect">
                      <a:avLst/>
                    </a:prstGeom>
                    <a:noFill/>
                    <a:ln w="3175">
                      <a:solidFill>
                        <a:schemeClr val="accent1"/>
                      </a:solidFill>
                    </a:ln>
                  </pic:spPr>
                </pic:pic>
              </a:graphicData>
            </a:graphic>
          </wp:inline>
        </w:drawing>
      </w:r>
    </w:p>
    <w:p w:rsidR="005029DC" w:rsidRDefault="00022F23" w:rsidP="001F07C8">
      <w:pPr>
        <w:pStyle w:val="BodyText"/>
        <w:rPr>
          <w:lang w:eastAsia="fr-FR"/>
        </w:rPr>
      </w:pPr>
      <w:r w:rsidRPr="00022F23">
        <w:rPr>
          <w:lang w:eastAsia="fr-FR"/>
        </w:rPr>
        <w:t>Clic sur l</w:t>
      </w:r>
      <w:r w:rsidR="005029DC" w:rsidRPr="00022F23">
        <w:rPr>
          <w:lang w:eastAsia="fr-FR"/>
        </w:rPr>
        <w:t xml:space="preserve">e </w:t>
      </w:r>
      <w:r w:rsidRPr="00022F23">
        <w:rPr>
          <w:lang w:eastAsia="fr-FR"/>
        </w:rPr>
        <w:t>lien</w:t>
      </w:r>
      <w:r w:rsidRPr="00043B8D">
        <w:rPr>
          <w:lang w:eastAsia="fr-FR"/>
        </w:rPr>
        <w:t xml:space="preserve"> </w:t>
      </w:r>
      <w:r w:rsidR="006F324E" w:rsidRPr="006F324E">
        <w:rPr>
          <w:b/>
          <w:lang w:eastAsia="fr-FR"/>
        </w:rPr>
        <w:t>Adresse du site Web</w:t>
      </w:r>
      <w:r w:rsidR="006F324E">
        <w:rPr>
          <w:lang w:eastAsia="fr-FR"/>
        </w:rPr>
        <w:t xml:space="preserve"> – </w:t>
      </w:r>
      <w:r w:rsidRPr="006F324E">
        <w:rPr>
          <w:i/>
          <w:lang w:eastAsia="fr-FR"/>
        </w:rPr>
        <w:t xml:space="preserve">Web </w:t>
      </w:r>
      <w:r w:rsidR="005029DC" w:rsidRPr="006F324E">
        <w:rPr>
          <w:i/>
          <w:lang w:eastAsia="fr-FR"/>
        </w:rPr>
        <w:t xml:space="preserve">Site </w:t>
      </w:r>
      <w:r w:rsidR="005029DC" w:rsidRPr="006F324E">
        <w:rPr>
          <w:i/>
          <w:lang w:val="en-US" w:eastAsia="fr-FR"/>
        </w:rPr>
        <w:t>Address</w:t>
      </w:r>
      <w:r w:rsidR="005029DC" w:rsidRPr="006F324E">
        <w:rPr>
          <w:lang w:eastAsia="fr-FR"/>
        </w:rPr>
        <w:t xml:space="preserve"> </w:t>
      </w:r>
      <w:r w:rsidR="006F324E">
        <w:rPr>
          <w:lang w:eastAsia="fr-FR"/>
        </w:rPr>
        <w:t>– et le site PWA se charge :</w:t>
      </w:r>
    </w:p>
    <w:p w:rsidR="00E470AF" w:rsidRDefault="006F324E" w:rsidP="001F07C8">
      <w:pPr>
        <w:pStyle w:val="BodyText"/>
        <w:rPr>
          <w:lang w:eastAsia="fr-FR"/>
        </w:rPr>
      </w:pPr>
      <w:r>
        <w:rPr>
          <w:noProof/>
          <w:lang w:eastAsia="fr-FR"/>
        </w:rPr>
        <w:drawing>
          <wp:inline distT="0" distB="0" distL="0" distR="0">
            <wp:extent cx="5803200" cy="2556000"/>
            <wp:effectExtent l="0" t="0" r="7620" b="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5803200" cy="2556000"/>
                    </a:xfrm>
                    <a:prstGeom prst="rect">
                      <a:avLst/>
                    </a:prstGeom>
                    <a:noFill/>
                    <a:ln>
                      <a:noFill/>
                    </a:ln>
                  </pic:spPr>
                </pic:pic>
              </a:graphicData>
            </a:graphic>
          </wp:inline>
        </w:drawing>
      </w:r>
    </w:p>
    <w:p w:rsidR="005029DC" w:rsidRDefault="00022F23" w:rsidP="006F324E">
      <w:pPr>
        <w:pStyle w:val="BodyText"/>
        <w:spacing w:before="240"/>
        <w:rPr>
          <w:lang w:eastAsia="fr-FR"/>
        </w:rPr>
      </w:pPr>
      <w:r w:rsidRPr="00022F23">
        <w:rPr>
          <w:lang w:eastAsia="fr-FR"/>
        </w:rPr>
        <w:t xml:space="preserve">Ça y est, en quelques étapes, vous avez une collection de sites </w:t>
      </w:r>
      <w:r w:rsidRPr="0088344E">
        <w:rPr>
          <w:b/>
          <w:lang w:eastAsia="fr-FR"/>
        </w:rPr>
        <w:t>Project Online</w:t>
      </w:r>
      <w:r w:rsidRPr="00022F23">
        <w:rPr>
          <w:lang w:eastAsia="fr-FR"/>
        </w:rPr>
        <w:t xml:space="preserve"> </w:t>
      </w:r>
      <w:r w:rsidR="006F324E">
        <w:rPr>
          <w:lang w:eastAsia="fr-FR"/>
        </w:rPr>
        <w:t>prête à travailler.</w:t>
      </w:r>
    </w:p>
    <w:p w:rsidR="00022F23" w:rsidRPr="00022F23" w:rsidRDefault="00022F23" w:rsidP="001F07C8">
      <w:pPr>
        <w:pStyle w:val="BodyText"/>
        <w:rPr>
          <w:lang w:eastAsia="fr-FR"/>
        </w:rPr>
      </w:pPr>
      <w:r>
        <w:rPr>
          <w:lang w:eastAsia="fr-FR"/>
        </w:rPr>
        <w:lastRenderedPageBreak/>
        <w:t>L’étape suivante va consister à configurer et à personnaliser cette collection de sites Project Online.</w:t>
      </w:r>
    </w:p>
    <w:p w:rsidR="005029DC" w:rsidRPr="00DB2614" w:rsidRDefault="00022F23" w:rsidP="00134AC5">
      <w:r w:rsidRPr="00DB2614">
        <w:t xml:space="preserve">Nous venons de créer notre collection de sites PWA. Que devons-nous faire maintenant </w:t>
      </w:r>
      <w:r w:rsidR="00862056">
        <w:t>pour préparer la gestion de nos futurs projets</w:t>
      </w:r>
      <w:r w:rsidRPr="00DB2614">
        <w:t> ?</w:t>
      </w:r>
    </w:p>
    <w:p w:rsidR="00022F23" w:rsidRPr="00F62C9D" w:rsidRDefault="00022F23" w:rsidP="005853DF">
      <w:pPr>
        <w:pStyle w:val="Heading1"/>
        <w:rPr>
          <w:lang w:val="fr-FR"/>
        </w:rPr>
      </w:pPr>
      <w:bookmarkStart w:id="18" w:name="CHOIX_DU_MODE_DE_PERMISSION"/>
      <w:bookmarkStart w:id="19" w:name="_Toc484096905"/>
      <w:r w:rsidRPr="00F62C9D">
        <w:rPr>
          <w:lang w:val="fr-FR"/>
        </w:rPr>
        <w:t>Choix du Mode de Permission</w:t>
      </w:r>
      <w:bookmarkEnd w:id="18"/>
      <w:bookmarkEnd w:id="19"/>
    </w:p>
    <w:p w:rsidR="00022F23" w:rsidRPr="00D66CAA" w:rsidRDefault="00022F23" w:rsidP="00134AC5">
      <w:r w:rsidRPr="00D66CAA">
        <w:t>Une décision importante doit être prise maintenant</w:t>
      </w:r>
      <w:r w:rsidR="00B129D4" w:rsidRPr="00D66CAA">
        <w:t xml:space="preserve"> </w:t>
      </w:r>
      <w:r w:rsidRPr="00D66CAA">
        <w:t>: choisir le mode de permission.</w:t>
      </w:r>
    </w:p>
    <w:p w:rsidR="00022F23" w:rsidRPr="00D66CAA" w:rsidRDefault="00022F23" w:rsidP="00134AC5">
      <w:r w:rsidRPr="00D66CAA">
        <w:t>Project Online comme Project Server 201</w:t>
      </w:r>
      <w:r w:rsidR="0010031E">
        <w:t>6</w:t>
      </w:r>
      <w:r w:rsidRPr="00D66CAA">
        <w:t xml:space="preserve"> peuvent gérer deux modes de permissions :</w:t>
      </w:r>
    </w:p>
    <w:p w:rsidR="00022F23" w:rsidRPr="00022F23" w:rsidRDefault="00022F23" w:rsidP="002E7C3F">
      <w:pPr>
        <w:pStyle w:val="Puceronde"/>
        <w:rPr>
          <w:lang w:val="en-US"/>
        </w:rPr>
      </w:pPr>
      <w:r w:rsidRPr="007234A7">
        <w:rPr>
          <w:b/>
          <w:lang w:val="en-US"/>
        </w:rPr>
        <w:t>SharePoint</w:t>
      </w:r>
      <w:r w:rsidRPr="00022F23">
        <w:rPr>
          <w:lang w:val="en-US"/>
        </w:rPr>
        <w:t xml:space="preserve"> Permission mode </w:t>
      </w:r>
    </w:p>
    <w:p w:rsidR="00022F23" w:rsidRPr="00022F23" w:rsidRDefault="00022F23" w:rsidP="002E7C3F">
      <w:pPr>
        <w:pStyle w:val="Puceronde"/>
      </w:pPr>
      <w:r w:rsidRPr="007234A7">
        <w:rPr>
          <w:b/>
          <w:lang w:val="en-US"/>
        </w:rPr>
        <w:t xml:space="preserve">Project </w:t>
      </w:r>
      <w:r w:rsidR="00D66CAA" w:rsidRPr="007234A7">
        <w:rPr>
          <w:b/>
          <w:lang w:val="en-US"/>
        </w:rPr>
        <w:t>Server</w:t>
      </w:r>
      <w:r w:rsidR="00D66CAA">
        <w:rPr>
          <w:lang w:val="en-US"/>
        </w:rPr>
        <w:t xml:space="preserve"> </w:t>
      </w:r>
      <w:r w:rsidRPr="00022F23">
        <w:rPr>
          <w:lang w:val="en-US"/>
        </w:rPr>
        <w:t>Permission mode</w:t>
      </w:r>
    </w:p>
    <w:p w:rsidR="00022F23" w:rsidRPr="00D66CAA" w:rsidRDefault="00022F23" w:rsidP="00134AC5">
      <w:pPr>
        <w:pStyle w:val="NormalWeb"/>
        <w:spacing w:before="160" w:beforeAutospacing="0" w:after="160" w:afterAutospacing="0"/>
      </w:pPr>
      <w:r w:rsidRPr="00D66CAA">
        <w:t xml:space="preserve">Par défaut, c’est le mode permission </w:t>
      </w:r>
      <w:r w:rsidRPr="00D66CAA">
        <w:rPr>
          <w:b/>
        </w:rPr>
        <w:t>SharePoint Permission</w:t>
      </w:r>
      <w:r w:rsidRPr="00D66CAA">
        <w:t xml:space="preserve"> qui est actif. Ce mode de permission est relativement simple mais limité.</w:t>
      </w:r>
    </w:p>
    <w:p w:rsidR="00022F23" w:rsidRPr="00D66CAA" w:rsidRDefault="00022F23" w:rsidP="00134AC5">
      <w:r w:rsidRPr="00D66CAA">
        <w:t xml:space="preserve">Le mode de </w:t>
      </w:r>
      <w:r w:rsidRPr="00D66CAA">
        <w:rPr>
          <w:b/>
        </w:rPr>
        <w:t>Permission</w:t>
      </w:r>
      <w:r w:rsidRPr="00D66CAA">
        <w:t xml:space="preserve"> </w:t>
      </w:r>
      <w:r w:rsidRPr="00D66CAA">
        <w:rPr>
          <w:b/>
        </w:rPr>
        <w:t>Project Server</w:t>
      </w:r>
      <w:r w:rsidRPr="00D66CAA">
        <w:t xml:space="preserve"> </w:t>
      </w:r>
      <w:r w:rsidR="00B129D4" w:rsidRPr="00D66CAA">
        <w:t>–</w:t>
      </w:r>
      <w:r w:rsidRPr="00D66CAA">
        <w:t xml:space="preserve"> dit aussi </w:t>
      </w:r>
      <w:r w:rsidRPr="00D66CAA">
        <w:rPr>
          <w:b/>
        </w:rPr>
        <w:t>Mode de Permission Classique</w:t>
      </w:r>
      <w:r w:rsidRPr="00D66CAA">
        <w:t xml:space="preserve"> – peut être plus complexe mais il offre beaucoup plus de possibilités.</w:t>
      </w:r>
    </w:p>
    <w:p w:rsidR="005029DC" w:rsidRPr="00043B8D" w:rsidRDefault="000E3BBE" w:rsidP="001F07C8">
      <w:pPr>
        <w:pStyle w:val="NormalWeb"/>
        <w:rPr>
          <w:rFonts w:ascii="Trebuchet MS" w:hAnsi="Trebuchet MS"/>
          <w:color w:val="333333"/>
          <w:sz w:val="20"/>
          <w:szCs w:val="20"/>
        </w:rPr>
      </w:pPr>
      <w:hyperlink r:id="rId86" w:tooltip="http://technet.microsoft.com/en-us/library/fp161361.aspx" w:history="1">
        <w:r w:rsidR="005029DC" w:rsidRPr="00043B8D">
          <w:rPr>
            <w:rStyle w:val="Hyperlink"/>
            <w:rFonts w:ascii="Trebuchet MS" w:eastAsiaTheme="majorEastAsia" w:hAnsi="Trebuchet MS"/>
            <w:color w:val="0B76AE"/>
            <w:sz w:val="20"/>
            <w:szCs w:val="20"/>
          </w:rPr>
          <w:t>http://technet.microsoft.com/en-us/library/fp161361.aspx</w:t>
        </w:r>
      </w:hyperlink>
    </w:p>
    <w:p w:rsidR="00022F23" w:rsidRPr="00D66CAA" w:rsidRDefault="00D66CAA" w:rsidP="00134AC5">
      <w:r>
        <w:t>En résumé</w:t>
      </w:r>
      <w:r w:rsidR="00022F23" w:rsidRPr="00D66CAA">
        <w:t xml:space="preserve">, le </w:t>
      </w:r>
      <w:r w:rsidR="00022F23" w:rsidRPr="00134AC5">
        <w:rPr>
          <w:b/>
        </w:rPr>
        <w:t>Mode de Permission Classique</w:t>
      </w:r>
      <w:r w:rsidR="00022F23" w:rsidRPr="00D66CAA">
        <w:t xml:space="preserve"> permet</w:t>
      </w:r>
      <w:r w:rsidR="00B129D4" w:rsidRPr="00D66CAA">
        <w:t xml:space="preserve"> </w:t>
      </w:r>
      <w:r w:rsidR="00022F23" w:rsidRPr="00D66CAA">
        <w:t>:</w:t>
      </w:r>
    </w:p>
    <w:p w:rsidR="00022F23" w:rsidRPr="00D66CAA" w:rsidRDefault="00022F23" w:rsidP="002E7C3F">
      <w:pPr>
        <w:pStyle w:val="Puceronde"/>
      </w:pPr>
      <w:r w:rsidRPr="00D66CAA">
        <w:t>Délégation des utilisateurs</w:t>
      </w:r>
    </w:p>
    <w:p w:rsidR="00022F23" w:rsidRPr="00D66CAA" w:rsidRDefault="00022F23" w:rsidP="002E7C3F">
      <w:pPr>
        <w:pStyle w:val="Puceronde"/>
      </w:pPr>
      <w:r w:rsidRPr="00D66CAA">
        <w:t>Utilisation de la RBS</w:t>
      </w:r>
    </w:p>
    <w:p w:rsidR="00022F23" w:rsidRPr="00D66CAA" w:rsidRDefault="007234A7" w:rsidP="002E7C3F">
      <w:pPr>
        <w:pStyle w:val="Puceronde"/>
      </w:pPr>
      <w:r>
        <w:t xml:space="preserve">Groupes et </w:t>
      </w:r>
      <w:r w:rsidR="00022F23" w:rsidRPr="00D66CAA">
        <w:t>Catégories de sécurité personnalisées</w:t>
      </w:r>
    </w:p>
    <w:p w:rsidR="00223ED5" w:rsidRPr="00223ED5" w:rsidRDefault="00223ED5" w:rsidP="000468B1">
      <w:pPr>
        <w:pStyle w:val="Heading2"/>
      </w:pPr>
      <w:bookmarkStart w:id="20" w:name="Choix_Mode_Permission"/>
      <w:bookmarkStart w:id="21" w:name="_Toc484096906"/>
      <w:r w:rsidRPr="00223ED5">
        <w:t xml:space="preserve">Passer du </w:t>
      </w:r>
      <w:bookmarkStart w:id="22" w:name="Doublon_vs_page139"/>
      <w:r w:rsidRPr="00223ED5">
        <w:t xml:space="preserve">Mode de </w:t>
      </w:r>
      <w:r w:rsidRPr="000468B1">
        <w:t>Permission</w:t>
      </w:r>
      <w:r w:rsidRPr="00223ED5">
        <w:t xml:space="preserve"> </w:t>
      </w:r>
      <w:bookmarkEnd w:id="22"/>
      <w:bookmarkEnd w:id="20"/>
      <w:r w:rsidRPr="00223ED5">
        <w:t>SharePoint au Mode</w:t>
      </w:r>
      <w:r w:rsidR="007234A7">
        <w:br/>
      </w:r>
      <w:r w:rsidRPr="000468B1">
        <w:t>Project</w:t>
      </w:r>
      <w:r w:rsidRPr="00223ED5">
        <w:t xml:space="preserve"> Server</w:t>
      </w:r>
      <w:bookmarkEnd w:id="21"/>
    </w:p>
    <w:p w:rsidR="00223ED5" w:rsidRDefault="00E357C3" w:rsidP="00AB4776">
      <w:pPr>
        <w:pStyle w:val="NormalWeb"/>
        <w:spacing w:before="240" w:beforeAutospacing="0" w:after="160" w:afterAutospacing="0"/>
        <w:rPr>
          <w:noProof/>
        </w:rPr>
      </w:pPr>
      <w:r>
        <w:rPr>
          <w:noProof/>
        </w:rPr>
        <w:drawing>
          <wp:anchor distT="0" distB="0" distL="114300" distR="114300" simplePos="0" relativeHeight="251712512" behindDoc="0" locked="0" layoutInCell="1" allowOverlap="1" wp14:anchorId="551A7BEF" wp14:editId="74115012">
            <wp:simplePos x="0" y="0"/>
            <wp:positionH relativeFrom="column">
              <wp:posOffset>4744529</wp:posOffset>
            </wp:positionH>
            <wp:positionV relativeFrom="paragraph">
              <wp:posOffset>281928</wp:posOffset>
            </wp:positionV>
            <wp:extent cx="536400" cy="518400"/>
            <wp:effectExtent l="0" t="0" r="0" b="0"/>
            <wp:wrapSquare wrapText="left"/>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36400" cy="5184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23ED5" w:rsidRPr="00D66CAA">
        <w:t>Positionnez-vous dans le</w:t>
      </w:r>
      <w:r w:rsidR="005029DC" w:rsidRPr="00D66CAA">
        <w:t xml:space="preserve"> </w:t>
      </w:r>
      <w:r w:rsidR="005029DC" w:rsidRPr="00D66CAA">
        <w:rPr>
          <w:b/>
        </w:rPr>
        <w:t>SharePoint Admin Center</w:t>
      </w:r>
      <w:r w:rsidR="005029DC" w:rsidRPr="00D66CAA">
        <w:t xml:space="preserve">. </w:t>
      </w:r>
      <w:r w:rsidR="00223ED5" w:rsidRPr="00D66CAA">
        <w:t xml:space="preserve">Si vous ne connaissez pas l’URL de ce SharePoint Admin Center, le moyen le plus simple d’y accéder est de </w:t>
      </w:r>
      <w:r>
        <w:t xml:space="preserve">cliquer sur </w:t>
      </w:r>
      <w:r w:rsidR="00223ED5" w:rsidRPr="00D66CAA">
        <w:t xml:space="preserve">le </w:t>
      </w:r>
      <w:r w:rsidRPr="00E357C3">
        <w:rPr>
          <w:b/>
        </w:rPr>
        <w:t>Lanceur d’application</w:t>
      </w:r>
      <w:r>
        <w:t xml:space="preserve"> en haut à gauche</w:t>
      </w:r>
      <w:r w:rsidR="00223ED5" w:rsidRPr="00D66CAA">
        <w:t xml:space="preserve"> de la page PWA. Vous devez pour cela être connecté avec les droits d’Administrateur de Office 365.</w:t>
      </w:r>
      <w:r w:rsidRPr="00E357C3">
        <w:rPr>
          <w:noProof/>
        </w:rPr>
        <w:t xml:space="preserve"> </w:t>
      </w:r>
    </w:p>
    <w:p w:rsidR="00E357C3" w:rsidRDefault="00E357C3" w:rsidP="00AB4776">
      <w:pPr>
        <w:pStyle w:val="NormalWeb"/>
        <w:spacing w:before="240" w:beforeAutospacing="0" w:after="160" w:afterAutospacing="0"/>
      </w:pPr>
      <w:r w:rsidRPr="00AB4776">
        <w:rPr>
          <w:b/>
          <w:lang w:val="en-US"/>
        </w:rPr>
        <w:t>App Launcher</w:t>
      </w:r>
      <w:r>
        <w:rPr>
          <w:b/>
        </w:rPr>
        <w:t xml:space="preserve"> /</w:t>
      </w:r>
      <w:r w:rsidRPr="00AB4776">
        <w:rPr>
          <w:b/>
        </w:rPr>
        <w:t xml:space="preserve"> Administrateur</w:t>
      </w:r>
    </w:p>
    <w:p w:rsidR="00AB4776" w:rsidRDefault="00AB4776" w:rsidP="00AB4776">
      <w:pPr>
        <w:pStyle w:val="NormalWeb"/>
        <w:spacing w:before="160" w:beforeAutospacing="0" w:after="120" w:afterAutospacing="0"/>
        <w:rPr>
          <w:b/>
        </w:rPr>
      </w:pPr>
      <w:r>
        <w:rPr>
          <w:noProof/>
        </w:rPr>
        <w:lastRenderedPageBreak/>
        <w:drawing>
          <wp:anchor distT="0" distB="0" distL="114300" distR="114300" simplePos="0" relativeHeight="251697152" behindDoc="0" locked="0" layoutInCell="1" allowOverlap="1" wp14:anchorId="3AF6AD0A" wp14:editId="24593DB7">
            <wp:simplePos x="0" y="0"/>
            <wp:positionH relativeFrom="column">
              <wp:posOffset>4185681</wp:posOffset>
            </wp:positionH>
            <wp:positionV relativeFrom="paragraph">
              <wp:posOffset>4972</wp:posOffset>
            </wp:positionV>
            <wp:extent cx="889200" cy="907200"/>
            <wp:effectExtent l="0" t="0" r="6350" b="7620"/>
            <wp:wrapSquare wrapText="left"/>
            <wp:docPr id="848" name="Picture 8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889200" cy="9072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96128" behindDoc="0" locked="0" layoutInCell="1" allowOverlap="1" wp14:anchorId="02514F51" wp14:editId="045C8616">
            <wp:simplePos x="0" y="0"/>
            <wp:positionH relativeFrom="column">
              <wp:posOffset>3367166</wp:posOffset>
            </wp:positionH>
            <wp:positionV relativeFrom="paragraph">
              <wp:posOffset>22860</wp:posOffset>
            </wp:positionV>
            <wp:extent cx="536400" cy="518400"/>
            <wp:effectExtent l="0" t="0" r="0" b="0"/>
            <wp:wrapSquare wrapText="left"/>
            <wp:docPr id="639" name="Picture 6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36400" cy="5184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B4776">
        <w:rPr>
          <w:b/>
          <w:lang w:val="en-US"/>
        </w:rPr>
        <w:t>App Launcher</w:t>
      </w:r>
      <w:r w:rsidR="00E357C3">
        <w:rPr>
          <w:b/>
        </w:rPr>
        <w:t xml:space="preserve"> /</w:t>
      </w:r>
      <w:r w:rsidRPr="00AB4776">
        <w:rPr>
          <w:b/>
        </w:rPr>
        <w:t xml:space="preserve"> Administrateur </w:t>
      </w:r>
    </w:p>
    <w:p w:rsidR="00AB4776" w:rsidRPr="00AB4776" w:rsidRDefault="00AB4776" w:rsidP="00AB4776">
      <w:pPr>
        <w:pStyle w:val="NormalWeb"/>
        <w:spacing w:before="160" w:beforeAutospacing="0" w:after="120" w:afterAutospacing="0"/>
        <w:rPr>
          <w:b/>
        </w:rPr>
      </w:pPr>
      <w:r>
        <w:rPr>
          <w:b/>
        </w:rPr>
        <w:t xml:space="preserve">Centre d’administration </w:t>
      </w:r>
      <w:r w:rsidR="00E357C3">
        <w:rPr>
          <w:b/>
        </w:rPr>
        <w:t>/</w:t>
      </w:r>
      <w:r w:rsidRPr="00AB4776">
        <w:rPr>
          <w:b/>
        </w:rPr>
        <w:t xml:space="preserve"> SharePoint</w:t>
      </w:r>
    </w:p>
    <w:p w:rsidR="00134AC5" w:rsidRDefault="00AF3C73" w:rsidP="00134AC5">
      <w:pPr>
        <w:pStyle w:val="NormalWeb"/>
        <w:keepNext/>
        <w:spacing w:after="80" w:afterAutospacing="0"/>
      </w:pPr>
      <w:r>
        <w:rPr>
          <w:noProof/>
        </w:rPr>
        <w:drawing>
          <wp:inline distT="0" distB="0" distL="0" distR="0" wp14:anchorId="38503B4E" wp14:editId="78FFE7F0">
            <wp:extent cx="2304000" cy="2001600"/>
            <wp:effectExtent l="0" t="0" r="1270" b="0"/>
            <wp:docPr id="637" name="Picture 6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2304000" cy="2001600"/>
                    </a:xfrm>
                    <a:prstGeom prst="rect">
                      <a:avLst/>
                    </a:prstGeom>
                    <a:noFill/>
                    <a:ln>
                      <a:noFill/>
                    </a:ln>
                  </pic:spPr>
                </pic:pic>
              </a:graphicData>
            </a:graphic>
          </wp:inline>
        </w:drawing>
      </w:r>
    </w:p>
    <w:p w:rsidR="00F33CE8" w:rsidRPr="00223ED5" w:rsidRDefault="00134AC5" w:rsidP="00134AC5">
      <w:pPr>
        <w:pStyle w:val="Caption"/>
      </w:pPr>
      <w:r>
        <w:t xml:space="preserve">Figure </w:t>
      </w:r>
      <w:fldSimple w:instr=" SEQ Figure \* ARABIC ">
        <w:r w:rsidR="00913F88">
          <w:rPr>
            <w:noProof/>
          </w:rPr>
          <w:t>5</w:t>
        </w:r>
      </w:fldSimple>
      <w:r w:rsidR="00AB4776">
        <w:t xml:space="preserve"> : Centre d’administration &gt;  SharePoint</w:t>
      </w:r>
    </w:p>
    <w:p w:rsidR="005029DC" w:rsidRDefault="005029DC" w:rsidP="001F07C8">
      <w:pPr>
        <w:pStyle w:val="NormalWeb"/>
      </w:pPr>
      <w:r w:rsidRPr="00223ED5">
        <w:t>Clic</w:t>
      </w:r>
      <w:r w:rsidR="00223ED5" w:rsidRPr="00223ED5">
        <w:t xml:space="preserve"> sur l’élément</w:t>
      </w:r>
      <w:r w:rsidRPr="00043B8D">
        <w:t xml:space="preserve"> </w:t>
      </w:r>
      <w:r w:rsidRPr="00043B8D">
        <w:rPr>
          <w:b/>
        </w:rPr>
        <w:t>SharePoint</w:t>
      </w:r>
      <w:r w:rsidR="00B129D4">
        <w:rPr>
          <w:b/>
        </w:rPr>
        <w:t xml:space="preserve"> </w:t>
      </w:r>
      <w:r w:rsidRPr="00223ED5">
        <w:t xml:space="preserve">; </w:t>
      </w:r>
      <w:r w:rsidR="00223ED5" w:rsidRPr="00223ED5">
        <w:t>cela vous amène dans le</w:t>
      </w:r>
      <w:r w:rsidRPr="00043B8D">
        <w:t xml:space="preserve"> </w:t>
      </w:r>
      <w:r w:rsidR="00AB4776" w:rsidRPr="00AB4776">
        <w:rPr>
          <w:b/>
        </w:rPr>
        <w:t>Centre d’administration SharePoint</w:t>
      </w:r>
      <w:r w:rsidR="00AB4776">
        <w:t xml:space="preserve"> – </w:t>
      </w:r>
      <w:r w:rsidRPr="00AB4776">
        <w:rPr>
          <w:i/>
        </w:rPr>
        <w:t>SharePoint Admin Center</w:t>
      </w:r>
      <w:r w:rsidR="00B129D4" w:rsidRPr="00AB4776">
        <w:rPr>
          <w:i/>
        </w:rPr>
        <w:t xml:space="preserve"> </w:t>
      </w:r>
      <w:r w:rsidRPr="00043B8D">
        <w:t>:</w:t>
      </w:r>
    </w:p>
    <w:p w:rsidR="00134AC5" w:rsidRDefault="00AF3C73" w:rsidP="00134AC5">
      <w:pPr>
        <w:pStyle w:val="NormalWeb"/>
        <w:keepNext/>
        <w:spacing w:after="80" w:afterAutospacing="0"/>
      </w:pPr>
      <w:r>
        <w:rPr>
          <w:noProof/>
        </w:rPr>
        <w:drawing>
          <wp:inline distT="0" distB="0" distL="0" distR="0" wp14:anchorId="41097BA3" wp14:editId="23D8FE26">
            <wp:extent cx="5391785" cy="1906270"/>
            <wp:effectExtent l="0" t="0" r="0" b="0"/>
            <wp:docPr id="394" name="Picture 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391785" cy="1906270"/>
                    </a:xfrm>
                    <a:prstGeom prst="rect">
                      <a:avLst/>
                    </a:prstGeom>
                    <a:noFill/>
                    <a:ln>
                      <a:noFill/>
                    </a:ln>
                  </pic:spPr>
                </pic:pic>
              </a:graphicData>
            </a:graphic>
          </wp:inline>
        </w:drawing>
      </w:r>
    </w:p>
    <w:p w:rsidR="00F33CE8" w:rsidRPr="00043B8D" w:rsidRDefault="00134AC5" w:rsidP="00134AC5">
      <w:pPr>
        <w:pStyle w:val="Caption"/>
      </w:pPr>
      <w:r>
        <w:t xml:space="preserve">Figure </w:t>
      </w:r>
      <w:fldSimple w:instr=" SEQ Figure \* ARABIC ">
        <w:r w:rsidR="00913F88">
          <w:rPr>
            <w:noProof/>
          </w:rPr>
          <w:t>6</w:t>
        </w:r>
      </w:fldSimple>
      <w:r>
        <w:t xml:space="preserve"> : </w:t>
      </w:r>
      <w:r w:rsidRPr="0056139D">
        <w:t>SharePoint Admin Center</w:t>
      </w:r>
    </w:p>
    <w:p w:rsidR="005029DC" w:rsidRDefault="00A27E8A" w:rsidP="001F07C8">
      <w:pPr>
        <w:pStyle w:val="NormalWeb"/>
      </w:pPr>
      <w:r w:rsidRPr="00D802AF">
        <w:t>Dans cette</w:t>
      </w:r>
      <w:r w:rsidR="005029DC" w:rsidRPr="00D802AF">
        <w:t xml:space="preserve"> page, </w:t>
      </w:r>
      <w:r w:rsidRPr="00D802AF">
        <w:t>sélectionnez la collection de sites PWA</w:t>
      </w:r>
      <w:r w:rsidR="005029DC" w:rsidRPr="00D802AF">
        <w:t xml:space="preserve"> (</w:t>
      </w:r>
      <w:r w:rsidRPr="00D802AF">
        <w:t>Cochez la case à côté de la collection de site</w:t>
      </w:r>
      <w:r w:rsidR="00856CCD">
        <w:t>s</w:t>
      </w:r>
      <w:r w:rsidRPr="00D802AF">
        <w:t xml:space="preserve"> PWA</w:t>
      </w:r>
      <w:r w:rsidR="005029DC" w:rsidRPr="00043B8D">
        <w:t>)</w:t>
      </w:r>
      <w:r w:rsidR="005029DC" w:rsidRPr="00D802AF">
        <w:t xml:space="preserve"> </w:t>
      </w:r>
      <w:r w:rsidRPr="00D802AF">
        <w:t xml:space="preserve">puis cliquer sur l’élément </w:t>
      </w:r>
      <w:r w:rsidR="009262CC" w:rsidRPr="009262CC">
        <w:rPr>
          <w:b/>
        </w:rPr>
        <w:t>Paramètres</w:t>
      </w:r>
      <w:r w:rsidR="009262CC">
        <w:t xml:space="preserve"> – </w:t>
      </w:r>
      <w:r w:rsidRPr="009262CC">
        <w:rPr>
          <w:i/>
        </w:rPr>
        <w:t>Settings</w:t>
      </w:r>
      <w:r w:rsidRPr="00D802AF">
        <w:t xml:space="preserve"> </w:t>
      </w:r>
      <w:r w:rsidR="009262CC">
        <w:t xml:space="preserve">– </w:t>
      </w:r>
      <w:r w:rsidRPr="00D802AF">
        <w:t xml:space="preserve">en dessous du bouton-liste déroulante </w:t>
      </w:r>
      <w:r w:rsidRPr="00D802AF">
        <w:rPr>
          <w:b/>
        </w:rPr>
        <w:t>Project Web App</w:t>
      </w:r>
      <w:r w:rsidRPr="00D802AF">
        <w:t>.</w:t>
      </w:r>
    </w:p>
    <w:p w:rsidR="009262CC" w:rsidRDefault="009262CC" w:rsidP="001F07C8">
      <w:pPr>
        <w:pStyle w:val="NormalWeb"/>
      </w:pPr>
    </w:p>
    <w:p w:rsidR="009262CC" w:rsidRDefault="009262CC" w:rsidP="001F07C8">
      <w:pPr>
        <w:pStyle w:val="NormalWeb"/>
      </w:pPr>
      <w:r>
        <w:rPr>
          <w:noProof/>
        </w:rPr>
        <w:lastRenderedPageBreak/>
        <w:drawing>
          <wp:inline distT="0" distB="0" distL="0" distR="0">
            <wp:extent cx="5391785" cy="1578610"/>
            <wp:effectExtent l="0" t="0" r="0" b="2540"/>
            <wp:docPr id="1024" name="Picture 1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391785" cy="1578610"/>
                    </a:xfrm>
                    <a:prstGeom prst="rect">
                      <a:avLst/>
                    </a:prstGeom>
                    <a:noFill/>
                    <a:ln>
                      <a:noFill/>
                    </a:ln>
                  </pic:spPr>
                </pic:pic>
              </a:graphicData>
            </a:graphic>
          </wp:inline>
        </w:drawing>
      </w:r>
    </w:p>
    <w:p w:rsidR="009F7DFA" w:rsidRPr="00920BA4" w:rsidRDefault="00134AC5" w:rsidP="00134AC5">
      <w:pPr>
        <w:pStyle w:val="Caption"/>
        <w:rPr>
          <w:lang w:val="en-US"/>
        </w:rPr>
      </w:pPr>
      <w:r w:rsidRPr="00920BA4">
        <w:rPr>
          <w:lang w:val="en-US"/>
        </w:rPr>
        <w:t xml:space="preserve">Figure </w:t>
      </w:r>
      <w:r>
        <w:fldChar w:fldCharType="begin"/>
      </w:r>
      <w:r w:rsidRPr="00920BA4">
        <w:rPr>
          <w:lang w:val="en-US"/>
        </w:rPr>
        <w:instrText xml:space="preserve"> SEQ Figure \* ARABIC </w:instrText>
      </w:r>
      <w:r>
        <w:fldChar w:fldCharType="separate"/>
      </w:r>
      <w:r w:rsidR="00913F88">
        <w:rPr>
          <w:noProof/>
          <w:lang w:val="en-US"/>
        </w:rPr>
        <w:t>7</w:t>
      </w:r>
      <w:r>
        <w:fldChar w:fldCharType="end"/>
      </w:r>
      <w:r w:rsidRPr="00920BA4">
        <w:rPr>
          <w:lang w:val="en-US"/>
        </w:rPr>
        <w:t>: Project Web App / Settings</w:t>
      </w:r>
    </w:p>
    <w:p w:rsidR="005029DC" w:rsidRPr="00227516" w:rsidRDefault="005774B2" w:rsidP="001F07C8">
      <w:pPr>
        <w:pStyle w:val="NormalWeb"/>
        <w:rPr>
          <w:lang w:val="en-US"/>
        </w:rPr>
      </w:pPr>
      <w:r w:rsidRPr="00227516">
        <w:rPr>
          <w:lang w:val="en-US"/>
        </w:rPr>
        <w:t>La page</w:t>
      </w:r>
      <w:r w:rsidR="005029DC" w:rsidRPr="00227516">
        <w:rPr>
          <w:lang w:val="en-US"/>
        </w:rPr>
        <w:t xml:space="preserve"> </w:t>
      </w:r>
      <w:r w:rsidR="005029DC" w:rsidRPr="00134AC5">
        <w:rPr>
          <w:b/>
          <w:lang w:val="en-US"/>
        </w:rPr>
        <w:t xml:space="preserve">Settings </w:t>
      </w:r>
      <w:r w:rsidRPr="00134AC5">
        <w:rPr>
          <w:b/>
          <w:lang w:val="en-US"/>
        </w:rPr>
        <w:t>du site Project Web App</w:t>
      </w:r>
      <w:r w:rsidRPr="00227516">
        <w:rPr>
          <w:lang w:val="en-US"/>
        </w:rPr>
        <w:t xml:space="preserve"> se charge</w:t>
      </w:r>
      <w:r w:rsidR="005029DC" w:rsidRPr="00227516">
        <w:rPr>
          <w:lang w:val="en-US"/>
        </w:rPr>
        <w:t>:</w:t>
      </w:r>
      <w:r w:rsidR="00975C27" w:rsidRPr="00227516">
        <w:rPr>
          <w:lang w:val="en-US"/>
        </w:rPr>
        <w:t xml:space="preserve"> “</w:t>
      </w:r>
      <w:r w:rsidR="00975C27" w:rsidRPr="00134AC5">
        <w:rPr>
          <w:b/>
          <w:lang w:val="en-US"/>
        </w:rPr>
        <w:t>Site collection with project web app settings</w:t>
      </w:r>
      <w:r w:rsidR="00975C27" w:rsidRPr="00227516">
        <w:rPr>
          <w:lang w:val="en-US"/>
        </w:rPr>
        <w:t>”</w:t>
      </w:r>
    </w:p>
    <w:p w:rsidR="004B7DFA" w:rsidRDefault="004B7DFA" w:rsidP="004B7DFA">
      <w:pPr>
        <w:pStyle w:val="NormalWeb"/>
        <w:keepNext/>
        <w:spacing w:after="120" w:afterAutospacing="0"/>
      </w:pPr>
      <w:r>
        <w:rPr>
          <w:noProof/>
        </w:rPr>
        <w:drawing>
          <wp:inline distT="0" distB="0" distL="0" distR="0">
            <wp:extent cx="4442400" cy="3056400"/>
            <wp:effectExtent l="19050" t="19050" r="15875" b="10795"/>
            <wp:docPr id="1025" name="Picture 1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4442400" cy="3056400"/>
                    </a:xfrm>
                    <a:prstGeom prst="rect">
                      <a:avLst/>
                    </a:prstGeom>
                    <a:noFill/>
                    <a:ln w="3175">
                      <a:solidFill>
                        <a:schemeClr val="bg2">
                          <a:lumMod val="25000"/>
                        </a:schemeClr>
                      </a:solidFill>
                    </a:ln>
                  </pic:spPr>
                </pic:pic>
              </a:graphicData>
            </a:graphic>
          </wp:inline>
        </w:drawing>
      </w:r>
    </w:p>
    <w:p w:rsidR="009F7DFA" w:rsidRDefault="004B7DFA" w:rsidP="004B7DFA">
      <w:pPr>
        <w:pStyle w:val="Caption"/>
        <w:rPr>
          <w:lang w:val="en-US"/>
        </w:rPr>
      </w:pPr>
      <w:r>
        <w:t xml:space="preserve">Figure </w:t>
      </w:r>
      <w:fldSimple w:instr=" SEQ Figure \* ARABIC ">
        <w:r w:rsidR="00913F88">
          <w:rPr>
            <w:noProof/>
          </w:rPr>
          <w:t>8</w:t>
        </w:r>
      </w:fldSimple>
      <w:r>
        <w:t xml:space="preserve"> : Mode d’autorisation Project – Project Permission Mode</w:t>
      </w:r>
    </w:p>
    <w:p w:rsidR="004B7DFA" w:rsidRDefault="00975C27" w:rsidP="001F07C8">
      <w:pPr>
        <w:pStyle w:val="NormalWeb"/>
      </w:pPr>
      <w:r w:rsidRPr="005D084D">
        <w:t xml:space="preserve">Par défaut le </w:t>
      </w:r>
      <w:r w:rsidR="004B7DFA">
        <w:rPr>
          <w:b/>
        </w:rPr>
        <w:t xml:space="preserve">Mode d’autorisation </w:t>
      </w:r>
      <w:r w:rsidR="005029DC" w:rsidRPr="005D084D">
        <w:rPr>
          <w:b/>
        </w:rPr>
        <w:t xml:space="preserve">SharePoint </w:t>
      </w:r>
      <w:r w:rsidRPr="005D084D">
        <w:t>est sélectionné</w:t>
      </w:r>
      <w:r w:rsidR="005029DC" w:rsidRPr="005D084D">
        <w:t xml:space="preserve">. </w:t>
      </w:r>
    </w:p>
    <w:p w:rsidR="00975C27" w:rsidRPr="005D084D" w:rsidRDefault="00975C27" w:rsidP="001F07C8">
      <w:pPr>
        <w:pStyle w:val="NormalWeb"/>
      </w:pPr>
      <w:r w:rsidRPr="005D084D">
        <w:t xml:space="preserve">C’est là que vous pouvez sélectionner le </w:t>
      </w:r>
      <w:r w:rsidR="004B7DFA">
        <w:rPr>
          <w:b/>
        </w:rPr>
        <w:t xml:space="preserve">Mode d’autorisation </w:t>
      </w:r>
      <w:r w:rsidRPr="005D084D">
        <w:rPr>
          <w:b/>
        </w:rPr>
        <w:t>Project Server</w:t>
      </w:r>
      <w:r w:rsidRPr="005D084D">
        <w:t>.</w:t>
      </w:r>
    </w:p>
    <w:p w:rsidR="005029DC" w:rsidRPr="005D084D" w:rsidRDefault="00975C27" w:rsidP="001F07C8">
      <w:pPr>
        <w:pStyle w:val="NormalWeb"/>
      </w:pPr>
      <w:r w:rsidRPr="005D084D">
        <w:lastRenderedPageBreak/>
        <w:t xml:space="preserve">Il serait possible de changer de Mode de Permission plus tard, mais il faut savoir que ce changement est destructif, en ce sens que toutes les permissions : </w:t>
      </w:r>
      <w:r w:rsidRPr="004B7DFA">
        <w:rPr>
          <w:lang w:val="en-US"/>
        </w:rPr>
        <w:t>Admin</w:t>
      </w:r>
      <w:r w:rsidR="006E12D9" w:rsidRPr="004B7DFA">
        <w:rPr>
          <w:lang w:val="en-US"/>
        </w:rPr>
        <w:t>istrators</w:t>
      </w:r>
      <w:r w:rsidRPr="005D084D">
        <w:t xml:space="preserve">, </w:t>
      </w:r>
      <w:r w:rsidR="006E12D9" w:rsidRPr="005D084D">
        <w:t xml:space="preserve">Project Managers, </w:t>
      </w:r>
      <w:r w:rsidR="006E12D9" w:rsidRPr="004B7DFA">
        <w:rPr>
          <w:lang w:val="en-US"/>
        </w:rPr>
        <w:t>Team Members</w:t>
      </w:r>
      <w:r w:rsidR="006E12D9" w:rsidRPr="005D084D">
        <w:t>…</w:t>
      </w:r>
      <w:r w:rsidRPr="005D084D">
        <w:t xml:space="preserve"> de chaque utilisateur</w:t>
      </w:r>
      <w:r w:rsidR="005029DC" w:rsidRPr="005D084D">
        <w:t xml:space="preserve"> </w:t>
      </w:r>
      <w:r w:rsidRPr="005D084D">
        <w:t xml:space="preserve">seront perdues. Il faudra les recréer dans l’autre système de permission. </w:t>
      </w:r>
      <w:r w:rsidR="006E12D9" w:rsidRPr="005D084D">
        <w:t>D’où l’intérêt de faire le choix du système de permissions dès le début du déploiement de Project Online.</w:t>
      </w:r>
    </w:p>
    <w:p w:rsidR="006E12D9" w:rsidRPr="005D084D" w:rsidRDefault="006E12D9" w:rsidP="00134AC5">
      <w:pPr>
        <w:pStyle w:val="NormalWeb"/>
        <w:spacing w:after="160" w:afterAutospacing="0"/>
      </w:pPr>
      <w:r w:rsidRPr="00134AC5">
        <w:rPr>
          <w:u w:val="single"/>
        </w:rPr>
        <w:t>NB</w:t>
      </w:r>
      <w:r w:rsidRPr="005D084D">
        <w:t xml:space="preserve"> : </w:t>
      </w:r>
      <w:r w:rsidR="00D66CAA" w:rsidRPr="005D084D">
        <w:t xml:space="preserve">Dans </w:t>
      </w:r>
      <w:r w:rsidRPr="005D084D">
        <w:t xml:space="preserve">la page ci-dessus, une information importante : </w:t>
      </w:r>
      <w:r w:rsidRPr="005D084D">
        <w:rPr>
          <w:b/>
        </w:rPr>
        <w:t xml:space="preserve">Project </w:t>
      </w:r>
      <w:r w:rsidRPr="004B7DFA">
        <w:rPr>
          <w:b/>
          <w:lang w:val="en-US"/>
        </w:rPr>
        <w:t>Database</w:t>
      </w:r>
      <w:r w:rsidRPr="005D084D">
        <w:rPr>
          <w:b/>
        </w:rPr>
        <w:t xml:space="preserve"> Usage</w:t>
      </w:r>
      <w:r w:rsidRPr="005D084D">
        <w:t>. Vous avez un total de 10 Go à votre disposition.</w:t>
      </w:r>
    </w:p>
    <w:p w:rsidR="00D923D4" w:rsidRPr="005D084D" w:rsidRDefault="00D923D4" w:rsidP="00134AC5">
      <w:r w:rsidRPr="005D084D">
        <w:t>Le choix du Mode de Permission étant fait, nous allons maintenant configurer PWA.</w:t>
      </w:r>
    </w:p>
    <w:p w:rsidR="00D923D4" w:rsidRPr="005D084D" w:rsidRDefault="00D923D4" w:rsidP="00134AC5">
      <w:r w:rsidRPr="005D084D">
        <w:t>Nous nous connectons sur PWA avec les droits d’Administrateur.</w:t>
      </w:r>
    </w:p>
    <w:p w:rsidR="00FC6F47" w:rsidRPr="004B314E" w:rsidRDefault="00FC6F47" w:rsidP="001F07C8">
      <w:pPr>
        <w:pStyle w:val="NormalWeb"/>
        <w:rPr>
          <w:rFonts w:ascii="Trebuchet MS" w:hAnsi="Trebuchet MS"/>
          <w:color w:val="333333"/>
          <w:sz w:val="20"/>
          <w:szCs w:val="20"/>
        </w:rPr>
      </w:pPr>
    </w:p>
    <w:p w:rsidR="00F87597" w:rsidRDefault="00F87597" w:rsidP="005853DF">
      <w:pPr>
        <w:pStyle w:val="Heading1"/>
      </w:pPr>
      <w:bookmarkStart w:id="23" w:name="_Toc484096907"/>
      <w:r>
        <w:t xml:space="preserve">Champs </w:t>
      </w:r>
      <w:r w:rsidRPr="004B7DFA">
        <w:rPr>
          <w:lang w:val="fr-FR"/>
        </w:rPr>
        <w:t>personnalisés</w:t>
      </w:r>
      <w:bookmarkEnd w:id="23"/>
    </w:p>
    <w:p w:rsidR="00D923D4" w:rsidRPr="005D084D" w:rsidRDefault="00D923D4" w:rsidP="001F07C8">
      <w:pPr>
        <w:pStyle w:val="NormalWeb"/>
      </w:pPr>
      <w:r w:rsidRPr="005D084D">
        <w:t>La première étape de la configuration consiste à créer les champs personnalisés dont nous aurons besoin.</w:t>
      </w:r>
      <w:r w:rsidR="00FF07C3" w:rsidRPr="005D084D">
        <w:t xml:space="preserve"> En effet d’autres éléments de la configuration exigent que ces champs personnalisés soient créés.</w:t>
      </w:r>
      <w:r w:rsidR="00AC3B75" w:rsidRPr="005D084D">
        <w:t xml:space="preserve"> Bien sûr cela implique que vous ayez procédé à une analyse suffisamment détaillée de vo</w:t>
      </w:r>
      <w:r w:rsidR="00F87597" w:rsidRPr="005D084D">
        <w:t>s besoins en gestion de projets, en particulier des rapports qui vous seront demandés.</w:t>
      </w:r>
      <w:r w:rsidR="00AC3B75" w:rsidRPr="005D084D">
        <w:t xml:space="preserve"> Mais cela, vous l’avez déjà fait spontanément…</w:t>
      </w:r>
    </w:p>
    <w:p w:rsidR="00FF07C3" w:rsidRPr="005A434E" w:rsidRDefault="00AC3B75" w:rsidP="005C537E">
      <w:pPr>
        <w:rPr>
          <w:rFonts w:ascii="Trebuchet MS" w:hAnsi="Trebuchet MS"/>
          <w:color w:val="333333"/>
          <w:sz w:val="20"/>
          <w:szCs w:val="20"/>
        </w:rPr>
      </w:pPr>
      <w:r w:rsidRPr="005D084D">
        <w:rPr>
          <w:color w:val="333333"/>
        </w:rPr>
        <w:t>Pour accéder aux champs personnalisés de PWA</w:t>
      </w:r>
      <w:r>
        <w:rPr>
          <w:rFonts w:ascii="Trebuchet MS" w:hAnsi="Trebuchet MS"/>
          <w:color w:val="333333"/>
          <w:sz w:val="20"/>
          <w:szCs w:val="20"/>
        </w:rPr>
        <w:t> :</w:t>
      </w:r>
      <w:r w:rsidR="005A434E">
        <w:rPr>
          <w:rFonts w:ascii="Trebuchet MS" w:hAnsi="Trebuchet MS"/>
          <w:color w:val="333333"/>
          <w:sz w:val="20"/>
          <w:szCs w:val="20"/>
        </w:rPr>
        <w:t xml:space="preserve"> </w:t>
      </w:r>
      <w:r w:rsidR="005A434E">
        <w:t xml:space="preserve">Clic sur la roue dentée – </w:t>
      </w:r>
      <w:r w:rsidR="005A434E" w:rsidRPr="004B7DFA">
        <w:rPr>
          <w:i/>
          <w:lang w:val="en-US"/>
        </w:rPr>
        <w:t>Gear</w:t>
      </w:r>
      <w:r w:rsidR="005A434E">
        <w:t xml:space="preserve"> : </w:t>
      </w:r>
      <w:r w:rsidR="005A434E" w:rsidRPr="007D4409">
        <w:rPr>
          <w:noProof/>
          <w:position w:val="-4"/>
          <w:lang w:eastAsia="fr-FR"/>
        </w:rPr>
        <w:drawing>
          <wp:inline distT="0" distB="0" distL="0" distR="0" wp14:anchorId="6C71115C" wp14:editId="48B3F799">
            <wp:extent cx="180975" cy="171450"/>
            <wp:effectExtent l="0" t="0" r="9525" b="0"/>
            <wp:docPr id="486" name="Picture 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180975" cy="171450"/>
                    </a:xfrm>
                    <a:prstGeom prst="rect">
                      <a:avLst/>
                    </a:prstGeom>
                    <a:noFill/>
                    <a:ln>
                      <a:noFill/>
                    </a:ln>
                  </pic:spPr>
                </pic:pic>
              </a:graphicData>
            </a:graphic>
          </wp:inline>
        </w:drawing>
      </w:r>
      <w:r w:rsidR="005C537E" w:rsidRPr="005C537E">
        <w:rPr>
          <w:b/>
        </w:rPr>
        <w:t xml:space="preserve"> </w:t>
      </w:r>
      <w:r w:rsidR="005C537E" w:rsidRPr="005D084D">
        <w:rPr>
          <w:b/>
        </w:rPr>
        <w:t>Paramètres de Project Web App</w:t>
      </w:r>
      <w:r w:rsidR="005C537E" w:rsidRPr="005D084D">
        <w:t xml:space="preserve"> – </w:t>
      </w:r>
      <w:r w:rsidR="005C537E" w:rsidRPr="005D084D">
        <w:rPr>
          <w:i/>
        </w:rPr>
        <w:t>PWA Settings</w:t>
      </w:r>
      <w:r w:rsidR="005C537E">
        <w:rPr>
          <w:rFonts w:ascii="Trebuchet MS" w:hAnsi="Trebuchet MS"/>
          <w:sz w:val="20"/>
          <w:szCs w:val="20"/>
        </w:rPr>
        <w:t xml:space="preserve"> – </w:t>
      </w:r>
      <w:r w:rsidR="005A434E">
        <w:t xml:space="preserve">en haut à droite de la </w:t>
      </w:r>
      <w:r w:rsidR="005A434E" w:rsidRPr="005A434E">
        <w:t>page d’ac</w:t>
      </w:r>
      <w:r w:rsidR="005A434E">
        <w:t>c</w:t>
      </w:r>
      <w:r w:rsidR="005A434E" w:rsidRPr="005A434E">
        <w:t>ueil</w:t>
      </w:r>
      <w:r w:rsidR="005A434E">
        <w:t xml:space="preserve"> </w:t>
      </w:r>
      <w:r w:rsidR="005A434E" w:rsidRPr="005A434E">
        <w:t>de PWA</w:t>
      </w:r>
      <w:r w:rsidR="005A434E">
        <w:t>.</w:t>
      </w:r>
    </w:p>
    <w:p w:rsidR="005C537E" w:rsidRDefault="005A434E" w:rsidP="005C537E">
      <w:r w:rsidRPr="005D084D">
        <w:t xml:space="preserve">Ou bien dans le panneau de gauche : le Menu de Lancement Rapide ou </w:t>
      </w:r>
      <w:r w:rsidRPr="005D084D">
        <w:rPr>
          <w:b/>
        </w:rPr>
        <w:t xml:space="preserve">Quick </w:t>
      </w:r>
      <w:r w:rsidRPr="004B7DFA">
        <w:rPr>
          <w:b/>
          <w:lang w:val="en-US"/>
        </w:rPr>
        <w:t>Launch</w:t>
      </w:r>
      <w:r w:rsidRPr="005D084D">
        <w:t xml:space="preserve"> : </w:t>
      </w:r>
      <w:r w:rsidRPr="005D084D">
        <w:rPr>
          <w:b/>
        </w:rPr>
        <w:t>Paramètres du serveur</w:t>
      </w:r>
      <w:r w:rsidRPr="005D084D">
        <w:t xml:space="preserve"> – </w:t>
      </w:r>
      <w:r w:rsidRPr="005D084D">
        <w:rPr>
          <w:i/>
        </w:rPr>
        <w:t>Server Settings</w:t>
      </w:r>
      <w:r w:rsidR="005C537E">
        <w:rPr>
          <w:i/>
        </w:rPr>
        <w:t>.</w:t>
      </w:r>
    </w:p>
    <w:p w:rsidR="00857BF9" w:rsidRDefault="00857BF9" w:rsidP="001F07C8">
      <w:pPr>
        <w:pStyle w:val="NormalWeb"/>
      </w:pPr>
    </w:p>
    <w:p w:rsidR="00857BF9" w:rsidRPr="00D923D4" w:rsidRDefault="00857BF9" w:rsidP="001F07C8">
      <w:pPr>
        <w:pStyle w:val="NormalWeb"/>
      </w:pPr>
      <w:r>
        <w:rPr>
          <w:noProof/>
        </w:rPr>
        <w:lastRenderedPageBreak/>
        <w:drawing>
          <wp:inline distT="0" distB="0" distL="0" distR="0" wp14:anchorId="3B2E881E" wp14:editId="0328B115">
            <wp:extent cx="3254400" cy="3855600"/>
            <wp:effectExtent l="0" t="0" r="3175" b="0"/>
            <wp:docPr id="487" name="Picture 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3254400" cy="3855600"/>
                    </a:xfrm>
                    <a:prstGeom prst="rect">
                      <a:avLst/>
                    </a:prstGeom>
                    <a:noFill/>
                    <a:ln>
                      <a:noFill/>
                    </a:ln>
                  </pic:spPr>
                </pic:pic>
              </a:graphicData>
            </a:graphic>
          </wp:inline>
        </w:drawing>
      </w:r>
    </w:p>
    <w:p w:rsidR="00857BF9" w:rsidRDefault="00857BF9" w:rsidP="001F07C8">
      <w:pPr>
        <w:pStyle w:val="NormalWeb"/>
      </w:pPr>
      <w:r w:rsidRPr="005C537E">
        <w:rPr>
          <w:b/>
        </w:rPr>
        <w:t>Paramètres de Project Web App</w:t>
      </w:r>
      <w:r>
        <w:t xml:space="preserve"> </w:t>
      </w:r>
      <w:r w:rsidR="00E470AF">
        <w:t>–</w:t>
      </w:r>
      <w:r>
        <w:t xml:space="preserve"> </w:t>
      </w:r>
      <w:r w:rsidRPr="00857BF9">
        <w:rPr>
          <w:i/>
        </w:rPr>
        <w:t>PWA Settings</w:t>
      </w:r>
      <w:r>
        <w:t>.</w:t>
      </w:r>
    </w:p>
    <w:p w:rsidR="005C537E" w:rsidRDefault="00857BF9" w:rsidP="004B7DFA">
      <w:pPr>
        <w:pStyle w:val="NormalWeb"/>
        <w:keepNext/>
        <w:spacing w:after="160" w:afterAutospacing="0"/>
        <w:ind w:left="-284"/>
      </w:pPr>
      <w:r>
        <w:rPr>
          <w:noProof/>
        </w:rPr>
        <w:lastRenderedPageBreak/>
        <w:drawing>
          <wp:inline distT="0" distB="0" distL="0" distR="0" wp14:anchorId="4B1E1F5C" wp14:editId="5DA5F71F">
            <wp:extent cx="6066000" cy="2491200"/>
            <wp:effectExtent l="0" t="0" r="0" b="4445"/>
            <wp:docPr id="488" name="Picture 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6066000" cy="2491200"/>
                    </a:xfrm>
                    <a:prstGeom prst="rect">
                      <a:avLst/>
                    </a:prstGeom>
                    <a:noFill/>
                    <a:ln>
                      <a:noFill/>
                    </a:ln>
                  </pic:spPr>
                </pic:pic>
              </a:graphicData>
            </a:graphic>
          </wp:inline>
        </w:drawing>
      </w:r>
    </w:p>
    <w:p w:rsidR="00857BF9" w:rsidRPr="00920BA4" w:rsidRDefault="005C537E" w:rsidP="005C537E">
      <w:pPr>
        <w:pStyle w:val="Caption"/>
      </w:pPr>
      <w:r>
        <w:t xml:space="preserve">Figure </w:t>
      </w:r>
      <w:fldSimple w:instr=" SEQ Figure \* ARABIC ">
        <w:r w:rsidR="00913F88">
          <w:rPr>
            <w:noProof/>
          </w:rPr>
          <w:t>9</w:t>
        </w:r>
      </w:fldSimple>
      <w:r>
        <w:t xml:space="preserve">: </w:t>
      </w:r>
      <w:r w:rsidRPr="00577785">
        <w:t>Paramètres de Project Web App – PWA Settings</w:t>
      </w:r>
      <w:r w:rsidR="004B7DFA">
        <w:t xml:space="preserve"> – Tables de choix et champs personnalisés</w:t>
      </w:r>
    </w:p>
    <w:p w:rsidR="005029DC" w:rsidRPr="005D084D" w:rsidRDefault="00857BF9" w:rsidP="005C537E">
      <w:pPr>
        <w:pStyle w:val="NormalWeb"/>
        <w:spacing w:after="120" w:afterAutospacing="0"/>
        <w:rPr>
          <w:noProof/>
        </w:rPr>
      </w:pPr>
      <w:r w:rsidRPr="005D084D">
        <w:rPr>
          <w:noProof/>
        </w:rPr>
        <w:t xml:space="preserve">Dans la page </w:t>
      </w:r>
      <w:r w:rsidRPr="005D084D">
        <w:rPr>
          <w:b/>
          <w:noProof/>
        </w:rPr>
        <w:t>Paramètres de Project Web App</w:t>
      </w:r>
      <w:r w:rsidRPr="005D084D">
        <w:rPr>
          <w:noProof/>
        </w:rPr>
        <w:t>, Clic sur le lien :</w:t>
      </w:r>
    </w:p>
    <w:p w:rsidR="00857BF9" w:rsidRPr="004B7DFA" w:rsidRDefault="00857BF9" w:rsidP="005C537E">
      <w:pPr>
        <w:rPr>
          <w:lang w:val="en-US"/>
        </w:rPr>
      </w:pPr>
      <w:r w:rsidRPr="005C537E">
        <w:rPr>
          <w:b/>
        </w:rPr>
        <w:t>Tables de choix et champs personnalisés d’entreprise</w:t>
      </w:r>
      <w:r w:rsidRPr="005D084D">
        <w:t xml:space="preserve"> - </w:t>
      </w:r>
      <w:r w:rsidRPr="004B7DFA">
        <w:rPr>
          <w:i/>
          <w:lang w:val="en-US"/>
        </w:rPr>
        <w:t>Enterprise Custom Fields and Lookup Tables</w:t>
      </w:r>
    </w:p>
    <w:p w:rsidR="00351D77" w:rsidRPr="00182EEC" w:rsidRDefault="00351D77" w:rsidP="001F07C8">
      <w:pPr>
        <w:pStyle w:val="NormalWeb"/>
        <w:rPr>
          <w:lang w:val="en-US"/>
        </w:rPr>
      </w:pPr>
      <w:r>
        <w:rPr>
          <w:noProof/>
        </w:rPr>
        <w:drawing>
          <wp:inline distT="0" distB="0" distL="0" distR="0" wp14:anchorId="430643EB" wp14:editId="6268582C">
            <wp:extent cx="5210175" cy="2362200"/>
            <wp:effectExtent l="0" t="0" r="9525" b="0"/>
            <wp:docPr id="490" name="Picture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5210175" cy="2362200"/>
                    </a:xfrm>
                    <a:prstGeom prst="rect">
                      <a:avLst/>
                    </a:prstGeom>
                    <a:noFill/>
                    <a:ln>
                      <a:noFill/>
                    </a:ln>
                  </pic:spPr>
                </pic:pic>
              </a:graphicData>
            </a:graphic>
          </wp:inline>
        </w:drawing>
      </w:r>
    </w:p>
    <w:p w:rsidR="005029DC" w:rsidRPr="005D084D" w:rsidRDefault="00351D77" w:rsidP="001F07C8">
      <w:pPr>
        <w:pStyle w:val="NormalWeb"/>
      </w:pPr>
      <w:r w:rsidRPr="005C537E">
        <w:rPr>
          <w:noProof/>
          <w:u w:val="single"/>
        </w:rPr>
        <w:t>Attention</w:t>
      </w:r>
      <w:r w:rsidRPr="005D084D">
        <w:rPr>
          <w:noProof/>
        </w:rPr>
        <w:t> :</w:t>
      </w:r>
      <w:r w:rsidR="00B708BF" w:rsidRPr="005D084D">
        <w:rPr>
          <w:noProof/>
        </w:rPr>
        <w:t xml:space="preserve"> Le</w:t>
      </w:r>
      <w:r w:rsidRPr="005D084D">
        <w:rPr>
          <w:noProof/>
        </w:rPr>
        <w:t xml:space="preserve"> champ </w:t>
      </w:r>
      <w:r w:rsidRPr="005D084D">
        <w:rPr>
          <w:b/>
          <w:noProof/>
        </w:rPr>
        <w:t>Nom équipe</w:t>
      </w:r>
      <w:r w:rsidRPr="005D084D">
        <w:rPr>
          <w:noProof/>
        </w:rPr>
        <w:t xml:space="preserve"> – </w:t>
      </w:r>
      <w:r w:rsidRPr="005D084D">
        <w:rPr>
          <w:i/>
          <w:noProof/>
        </w:rPr>
        <w:t>Team Name</w:t>
      </w:r>
      <w:r w:rsidRPr="005D084D">
        <w:rPr>
          <w:noProof/>
        </w:rPr>
        <w:t xml:space="preserve"> </w:t>
      </w:r>
      <w:r w:rsidR="00B708BF" w:rsidRPr="005D084D">
        <w:rPr>
          <w:noProof/>
        </w:rPr>
        <w:t>–</w:t>
      </w:r>
      <w:r w:rsidRPr="005D084D">
        <w:rPr>
          <w:noProof/>
        </w:rPr>
        <w:t xml:space="preserve"> n’a pas de table de choix attachée.</w:t>
      </w:r>
      <w:r w:rsidR="00D66CAA">
        <w:rPr>
          <w:noProof/>
        </w:rPr>
        <w:t xml:space="preserve"> </w:t>
      </w:r>
      <w:r w:rsidRPr="005D084D">
        <w:rPr>
          <w:noProof/>
        </w:rPr>
        <w:t>Une table de choix attachée par mégarde à un champ ne peut plus être détachée</w:t>
      </w:r>
      <w:r w:rsidR="00B708BF" w:rsidRPr="005D084D">
        <w:rPr>
          <w:noProof/>
        </w:rPr>
        <w:t>.</w:t>
      </w:r>
    </w:p>
    <w:p w:rsidR="005029DC" w:rsidRDefault="003F02FF" w:rsidP="001F07C8">
      <w:pPr>
        <w:pStyle w:val="NormalWeb"/>
      </w:pPr>
      <w:r w:rsidRPr="003C1B5D">
        <w:rPr>
          <w:u w:val="single"/>
        </w:rPr>
        <w:lastRenderedPageBreak/>
        <w:t>NB</w:t>
      </w:r>
      <w:r w:rsidRPr="005D084D">
        <w:t xml:space="preserve"> : Liste exhaustive des champs disponibles :</w:t>
      </w:r>
    </w:p>
    <w:p w:rsidR="003C1B5D" w:rsidRPr="005D084D" w:rsidRDefault="003C1B5D" w:rsidP="00552999">
      <w:pPr>
        <w:pStyle w:val="NormalWeb"/>
        <w:numPr>
          <w:ilvl w:val="0"/>
          <w:numId w:val="105"/>
        </w:numPr>
        <w:spacing w:before="160" w:beforeAutospacing="0" w:after="160" w:afterAutospacing="0"/>
      </w:pPr>
      <w:r>
        <w:t>Version anglaise :</w:t>
      </w:r>
    </w:p>
    <w:p w:rsidR="00AA4510" w:rsidRPr="00AA4510" w:rsidRDefault="00AA4510" w:rsidP="00AA4510">
      <w:pPr>
        <w:rPr>
          <w:rStyle w:val="Hyperlink"/>
          <w:sz w:val="20"/>
          <w:szCs w:val="20"/>
        </w:rPr>
      </w:pPr>
      <w:r w:rsidRPr="00AA4510">
        <w:rPr>
          <w:rStyle w:val="Hyperlink"/>
          <w:sz w:val="20"/>
          <w:szCs w:val="20"/>
        </w:rPr>
        <w:t xml:space="preserve">https://support.office.com/en-us/article/Available-fields-reference-615a4563-1cc3-40f4-b66f-1b17e793a460#bm2 </w:t>
      </w:r>
    </w:p>
    <w:p w:rsidR="003C1B5D" w:rsidRPr="003C1B5D" w:rsidRDefault="003C1B5D" w:rsidP="00552999">
      <w:pPr>
        <w:pStyle w:val="ListParagraph"/>
        <w:numPr>
          <w:ilvl w:val="0"/>
          <w:numId w:val="105"/>
        </w:numPr>
        <w:spacing w:before="160" w:after="160"/>
        <w:rPr>
          <w:rStyle w:val="Hyperlink"/>
          <w:rFonts w:ascii="Trebuchet MS" w:eastAsiaTheme="majorEastAsia" w:hAnsi="Trebuchet MS"/>
          <w:color w:val="auto"/>
          <w:sz w:val="20"/>
          <w:szCs w:val="20"/>
          <w:u w:val="none"/>
        </w:rPr>
      </w:pPr>
      <w:r>
        <w:t xml:space="preserve">Version </w:t>
      </w:r>
      <w:r w:rsidRPr="003C1B5D">
        <w:rPr>
          <w:rStyle w:val="Hyperlink"/>
          <w:rFonts w:ascii="Trebuchet MS" w:eastAsiaTheme="majorEastAsia" w:hAnsi="Trebuchet MS"/>
          <w:color w:val="auto"/>
          <w:sz w:val="20"/>
          <w:szCs w:val="20"/>
          <w:u w:val="none"/>
        </w:rPr>
        <w:t>français</w:t>
      </w:r>
      <w:r>
        <w:rPr>
          <w:rStyle w:val="Hyperlink"/>
          <w:rFonts w:ascii="Trebuchet MS" w:eastAsiaTheme="majorEastAsia" w:hAnsi="Trebuchet MS"/>
          <w:color w:val="auto"/>
          <w:sz w:val="20"/>
          <w:szCs w:val="20"/>
          <w:u w:val="none"/>
        </w:rPr>
        <w:t>e</w:t>
      </w:r>
      <w:r w:rsidRPr="003C1B5D">
        <w:rPr>
          <w:rStyle w:val="Hyperlink"/>
          <w:rFonts w:ascii="Trebuchet MS" w:eastAsiaTheme="majorEastAsia" w:hAnsi="Trebuchet MS"/>
          <w:color w:val="auto"/>
          <w:sz w:val="20"/>
          <w:szCs w:val="20"/>
          <w:u w:val="none"/>
        </w:rPr>
        <w:t> :</w:t>
      </w:r>
    </w:p>
    <w:p w:rsidR="003F02FF" w:rsidRPr="00043B8D" w:rsidRDefault="000E3BBE" w:rsidP="003C1B5D">
      <w:pPr>
        <w:pStyle w:val="NormalWeb"/>
        <w:spacing w:before="160" w:beforeAutospacing="0" w:after="160" w:afterAutospacing="0"/>
        <w:rPr>
          <w:rFonts w:ascii="Trebuchet MS" w:hAnsi="Trebuchet MS"/>
          <w:color w:val="000099"/>
          <w:sz w:val="16"/>
          <w:szCs w:val="16"/>
        </w:rPr>
      </w:pPr>
      <w:hyperlink r:id="rId97" w:anchor="bm3" w:history="1">
        <w:r w:rsidR="00C6037C" w:rsidRPr="00043B8D">
          <w:rPr>
            <w:rStyle w:val="Hyperlink"/>
            <w:rFonts w:ascii="Trebuchet MS" w:hAnsi="Trebuchet MS"/>
            <w:sz w:val="16"/>
            <w:szCs w:val="16"/>
          </w:rPr>
          <w:t>https://support.office.com/fr-fr/article/R%C3%A9f%C3%A9rence-des-champs-disponibles-615a4563-1cc3-40f4-b66f-1b17e793a460?CorrelationId=2aee82fd-a262-4500-b1b8-bf70aeb3de06&amp;ui=fr-FR&amp;rs=fr-FR&amp;ad=FR&amp;ocmsassetID=HA102749299#bm3</w:t>
        </w:r>
      </w:hyperlink>
    </w:p>
    <w:p w:rsidR="006608DF" w:rsidRPr="005D084D" w:rsidRDefault="006608DF" w:rsidP="00116664">
      <w:r w:rsidRPr="00116664">
        <w:rPr>
          <w:color w:val="333333"/>
          <w:u w:val="single"/>
        </w:rPr>
        <w:t>NB</w:t>
      </w:r>
      <w:r w:rsidR="0001450A" w:rsidRPr="005D084D">
        <w:rPr>
          <w:color w:val="333333"/>
        </w:rPr>
        <w:t xml:space="preserve"> </w:t>
      </w:r>
      <w:r w:rsidRPr="005D084D">
        <w:rPr>
          <w:color w:val="333333"/>
        </w:rPr>
        <w:t>:</w:t>
      </w:r>
      <w:r w:rsidR="005D084D">
        <w:rPr>
          <w:color w:val="333333"/>
        </w:rPr>
        <w:t xml:space="preserve"> intérêt du champ</w:t>
      </w:r>
      <w:r w:rsidRPr="005D084D">
        <w:rPr>
          <w:color w:val="333333"/>
        </w:rPr>
        <w:t xml:space="preserve"> </w:t>
      </w:r>
      <w:r w:rsidRPr="005D084D">
        <w:rPr>
          <w:b/>
          <w:shd w:val="clear" w:color="auto" w:fill="FFFFFF"/>
        </w:rPr>
        <w:t>Membre de l’équipe d’entreprise</w:t>
      </w:r>
      <w:r w:rsidRPr="005D084D">
        <w:rPr>
          <w:shd w:val="clear" w:color="auto" w:fill="FFFFFF"/>
        </w:rPr>
        <w:t xml:space="preserve"> (champ de ressource)</w:t>
      </w:r>
      <w:r w:rsidR="008A5A02" w:rsidRPr="005D084D">
        <w:t xml:space="preserve"> </w:t>
      </w:r>
      <w:r w:rsidR="008A5A02" w:rsidRPr="005D084D">
        <w:rPr>
          <w:i/>
        </w:rPr>
        <w:t xml:space="preserve">– </w:t>
      </w:r>
      <w:r w:rsidR="008A5A02" w:rsidRPr="004B314E">
        <w:rPr>
          <w:i/>
          <w:shd w:val="clear" w:color="auto" w:fill="FFFFFF"/>
        </w:rPr>
        <w:t xml:space="preserve">Enterprise Team </w:t>
      </w:r>
      <w:r w:rsidR="008A5A02" w:rsidRPr="003C1B5D">
        <w:rPr>
          <w:i/>
          <w:shd w:val="clear" w:color="auto" w:fill="FFFFFF"/>
          <w:lang w:val="en-US"/>
        </w:rPr>
        <w:t>Member</w:t>
      </w:r>
      <w:r w:rsidR="00116664">
        <w:rPr>
          <w:i/>
          <w:color w:val="1570A6"/>
          <w:shd w:val="clear" w:color="auto" w:fill="FFFFFF"/>
        </w:rPr>
        <w:t> :</w:t>
      </w:r>
    </w:p>
    <w:p w:rsidR="006608DF" w:rsidRDefault="006608DF" w:rsidP="00116664">
      <w:r>
        <w:t xml:space="preserve">Lorsque plusieurs fichiers projets sont ouverts en mémoire, le </w:t>
      </w:r>
      <w:r w:rsidRPr="005D084D">
        <w:rPr>
          <w:b/>
        </w:rPr>
        <w:t>Tableau des ressources</w:t>
      </w:r>
      <w:r>
        <w:t xml:space="preserve"> de n’importe quel projet fait la liste exhaustive de toutes les ressources de tous les projets ouverts. Ce champ </w:t>
      </w:r>
      <w:r w:rsidR="00116664" w:rsidRPr="005D084D">
        <w:rPr>
          <w:b/>
          <w:shd w:val="clear" w:color="auto" w:fill="FFFFFF"/>
        </w:rPr>
        <w:t>Membre de l’équipe d’entreprise</w:t>
      </w:r>
      <w:r w:rsidR="00116664" w:rsidRPr="005D084D">
        <w:rPr>
          <w:shd w:val="clear" w:color="auto" w:fill="FFFFFF"/>
        </w:rPr>
        <w:t xml:space="preserve"> </w:t>
      </w:r>
      <w:r>
        <w:t xml:space="preserve">affiche </w:t>
      </w:r>
      <w:r w:rsidRPr="002F135B">
        <w:rPr>
          <w:b/>
        </w:rPr>
        <w:t>Oui</w:t>
      </w:r>
      <w:r>
        <w:t xml:space="preserve"> en face des ressources qui appartiennent au projet actif.</w:t>
      </w:r>
    </w:p>
    <w:p w:rsidR="00155213" w:rsidRDefault="00C342A0" w:rsidP="00116664">
      <w:pPr>
        <w:pStyle w:val="Heading2"/>
      </w:pPr>
      <w:bookmarkStart w:id="24" w:name="_Toc484096908"/>
      <w:r>
        <w:t xml:space="preserve">Pour adapter l’affichage des dates et des heures </w:t>
      </w:r>
      <w:r w:rsidR="00155213">
        <w:t>:</w:t>
      </w:r>
      <w:bookmarkEnd w:id="24"/>
    </w:p>
    <w:p w:rsidR="00155213" w:rsidRPr="00043B8D" w:rsidRDefault="00155213" w:rsidP="001F07C8">
      <w:pPr>
        <w:pStyle w:val="BodyText"/>
        <w:rPr>
          <w:rFonts w:ascii="Trebuchet MS" w:hAnsi="Trebuchet MS"/>
          <w:color w:val="333333"/>
          <w:sz w:val="20"/>
          <w:szCs w:val="20"/>
        </w:rPr>
      </w:pPr>
      <w:r w:rsidRPr="007D4409">
        <w:rPr>
          <w:noProof/>
          <w:position w:val="-4"/>
          <w:lang w:eastAsia="fr-FR"/>
        </w:rPr>
        <w:drawing>
          <wp:inline distT="0" distB="0" distL="0" distR="0" wp14:anchorId="580B8CF7" wp14:editId="4E2BB8AB">
            <wp:extent cx="180975" cy="171450"/>
            <wp:effectExtent l="0" t="0" r="9525" b="0"/>
            <wp:docPr id="491" name="Picture 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180975" cy="171450"/>
                    </a:xfrm>
                    <a:prstGeom prst="rect">
                      <a:avLst/>
                    </a:prstGeom>
                    <a:noFill/>
                    <a:ln>
                      <a:noFill/>
                    </a:ln>
                  </pic:spPr>
                </pic:pic>
              </a:graphicData>
            </a:graphic>
          </wp:inline>
        </w:drawing>
      </w:r>
      <w:r w:rsidRPr="007D4409">
        <w:rPr>
          <w:b/>
        </w:rPr>
        <w:t>Paramètres</w:t>
      </w:r>
      <w:r>
        <w:t xml:space="preserve"> – </w:t>
      </w:r>
      <w:r w:rsidRPr="00043B8D">
        <w:rPr>
          <w:i/>
        </w:rPr>
        <w:t xml:space="preserve">Settings &gt; </w:t>
      </w:r>
      <w:r w:rsidRPr="00155213">
        <w:rPr>
          <w:b/>
        </w:rPr>
        <w:t>Paramètres du site</w:t>
      </w:r>
      <w:r w:rsidRPr="00043B8D">
        <w:rPr>
          <w:i/>
        </w:rPr>
        <w:t xml:space="preserve"> – Site Settings.</w:t>
      </w:r>
    </w:p>
    <w:p w:rsidR="00B15918" w:rsidRPr="00B15918" w:rsidRDefault="00B15918" w:rsidP="00116664">
      <w:pPr>
        <w:pStyle w:val="NormalWeb"/>
        <w:spacing w:before="160" w:beforeAutospacing="0"/>
        <w:rPr>
          <w:rFonts w:ascii="Trebuchet MS" w:hAnsi="Trebuchet MS"/>
          <w:sz w:val="20"/>
          <w:szCs w:val="20"/>
        </w:rPr>
      </w:pPr>
      <w:r w:rsidRPr="00D964DE">
        <w:t xml:space="preserve">Dans la page </w:t>
      </w:r>
      <w:r w:rsidRPr="00D964DE">
        <w:rPr>
          <w:b/>
        </w:rPr>
        <w:t>Paramètres du site</w:t>
      </w:r>
      <w:r w:rsidRPr="00D964DE">
        <w:t xml:space="preserve">, section </w:t>
      </w:r>
      <w:r w:rsidRPr="00D964DE">
        <w:rPr>
          <w:b/>
        </w:rPr>
        <w:t xml:space="preserve">Administration du site – </w:t>
      </w:r>
      <w:r w:rsidRPr="00D964DE">
        <w:rPr>
          <w:i/>
        </w:rPr>
        <w:t>Site Administration</w:t>
      </w:r>
      <w:r w:rsidRPr="00D964DE">
        <w:rPr>
          <w:b/>
        </w:rPr>
        <w:t xml:space="preserve"> </w:t>
      </w:r>
      <w:r w:rsidRPr="00116664">
        <w:t xml:space="preserve">– </w:t>
      </w:r>
      <w:r w:rsidRPr="00D964DE">
        <w:t xml:space="preserve">Clic sur le lien </w:t>
      </w:r>
      <w:r w:rsidRPr="00D964DE">
        <w:rPr>
          <w:b/>
        </w:rPr>
        <w:t>Paramètres régionaux </w:t>
      </w:r>
      <w:r w:rsidRPr="00116664">
        <w:t xml:space="preserve">– </w:t>
      </w:r>
      <w:r w:rsidRPr="00AA4510">
        <w:rPr>
          <w:i/>
          <w:lang w:val="en-US"/>
        </w:rPr>
        <w:t>Regional Settings</w:t>
      </w:r>
      <w:r w:rsidRPr="00043B8D">
        <w:rPr>
          <w:rFonts w:ascii="Trebuchet MS" w:hAnsi="Trebuchet MS"/>
          <w:sz w:val="20"/>
          <w:szCs w:val="20"/>
        </w:rPr>
        <w:t xml:space="preserve"> :</w:t>
      </w:r>
    </w:p>
    <w:p w:rsidR="005029DC" w:rsidRDefault="00B15918" w:rsidP="001F07C8">
      <w:pPr>
        <w:pStyle w:val="NormalWeb"/>
        <w:rPr>
          <w:lang w:val="en-US"/>
        </w:rPr>
      </w:pPr>
      <w:r>
        <w:rPr>
          <w:noProof/>
        </w:rPr>
        <w:drawing>
          <wp:inline distT="0" distB="0" distL="0" distR="0" wp14:anchorId="7E586942" wp14:editId="20CB13D2">
            <wp:extent cx="2009775" cy="1181100"/>
            <wp:effectExtent l="0" t="0" r="9525" b="0"/>
            <wp:docPr id="492" name="Picture 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2009775" cy="1181100"/>
                    </a:xfrm>
                    <a:prstGeom prst="rect">
                      <a:avLst/>
                    </a:prstGeom>
                    <a:noFill/>
                    <a:ln>
                      <a:noFill/>
                    </a:ln>
                  </pic:spPr>
                </pic:pic>
              </a:graphicData>
            </a:graphic>
          </wp:inline>
        </w:drawing>
      </w:r>
    </w:p>
    <w:p w:rsidR="00C342A0" w:rsidRPr="00D964DE" w:rsidRDefault="00C342A0" w:rsidP="001F07C8">
      <w:pPr>
        <w:pStyle w:val="NormalWeb"/>
      </w:pPr>
      <w:r w:rsidRPr="00D964DE">
        <w:t xml:space="preserve">Dans cette page </w:t>
      </w:r>
      <w:r w:rsidRPr="00D964DE">
        <w:rPr>
          <w:b/>
        </w:rPr>
        <w:t>Paramètres du site</w:t>
      </w:r>
      <w:r w:rsidRPr="00116664">
        <w:t xml:space="preserve"> – </w:t>
      </w:r>
      <w:r w:rsidRPr="00D964DE">
        <w:rPr>
          <w:b/>
        </w:rPr>
        <w:t>Paramètres régionaux</w:t>
      </w:r>
      <w:r w:rsidRPr="00D964DE">
        <w:t>, sélectionnez les paramètres adaptés à votre situation.</w:t>
      </w:r>
    </w:p>
    <w:p w:rsidR="00C342A0" w:rsidRPr="00116664" w:rsidRDefault="00C342A0" w:rsidP="001F07C8">
      <w:pPr>
        <w:pStyle w:val="NormalWeb"/>
        <w:rPr>
          <w:i/>
        </w:rPr>
      </w:pPr>
      <w:r w:rsidRPr="00116664">
        <w:rPr>
          <w:i/>
        </w:rPr>
        <w:t xml:space="preserve">Voir page suivante </w:t>
      </w:r>
    </w:p>
    <w:p w:rsidR="005029DC" w:rsidRPr="00182EEC" w:rsidRDefault="00C342A0" w:rsidP="001F07C8">
      <w:pPr>
        <w:pStyle w:val="NormalWeb"/>
        <w:rPr>
          <w:lang w:val="en-US"/>
        </w:rPr>
      </w:pPr>
      <w:r>
        <w:rPr>
          <w:noProof/>
        </w:rPr>
        <w:lastRenderedPageBreak/>
        <w:drawing>
          <wp:inline distT="0" distB="0" distL="0" distR="0" wp14:anchorId="29C42918" wp14:editId="65695455">
            <wp:extent cx="5219700" cy="4162425"/>
            <wp:effectExtent l="0" t="0" r="0" b="9525"/>
            <wp:docPr id="493" name="Picture 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219700" cy="4162425"/>
                    </a:xfrm>
                    <a:prstGeom prst="rect">
                      <a:avLst/>
                    </a:prstGeom>
                    <a:noFill/>
                    <a:ln>
                      <a:noFill/>
                    </a:ln>
                  </pic:spPr>
                </pic:pic>
              </a:graphicData>
            </a:graphic>
          </wp:inline>
        </w:drawing>
      </w:r>
    </w:p>
    <w:p w:rsidR="005029DC" w:rsidRDefault="00C342A0" w:rsidP="00C342A0">
      <w:pPr>
        <w:pStyle w:val="Heading2"/>
        <w:rPr>
          <w:noProof/>
        </w:rPr>
      </w:pPr>
      <w:bookmarkStart w:id="25" w:name="_Toc484096909"/>
      <w:r>
        <w:rPr>
          <w:noProof/>
        </w:rPr>
        <w:t>Trois Entités – Entities – pour les champs personnalisés :</w:t>
      </w:r>
      <w:bookmarkEnd w:id="25"/>
    </w:p>
    <w:p w:rsidR="00C342A0" w:rsidRPr="00C342A0" w:rsidRDefault="00C342A0" w:rsidP="002E7C3F">
      <w:pPr>
        <w:pStyle w:val="Puceronde"/>
        <w:rPr>
          <w:noProof/>
        </w:rPr>
      </w:pPr>
      <w:r w:rsidRPr="00C342A0">
        <w:rPr>
          <w:noProof/>
          <w:lang w:eastAsia="fr-FR"/>
        </w:rPr>
        <w:drawing>
          <wp:anchor distT="0" distB="0" distL="114300" distR="114300" simplePos="0" relativeHeight="251641856" behindDoc="0" locked="0" layoutInCell="1" allowOverlap="1" wp14:anchorId="14D5402F" wp14:editId="540C15DA">
            <wp:simplePos x="0" y="0"/>
            <wp:positionH relativeFrom="column">
              <wp:posOffset>3747135</wp:posOffset>
            </wp:positionH>
            <wp:positionV relativeFrom="paragraph">
              <wp:posOffset>38100</wp:posOffset>
            </wp:positionV>
            <wp:extent cx="795600" cy="1980000"/>
            <wp:effectExtent l="0" t="0" r="5080" b="1270"/>
            <wp:wrapSquare wrapText="left"/>
            <wp:docPr id="494" name="Picture 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795600" cy="198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C342A0">
        <w:rPr>
          <w:noProof/>
        </w:rPr>
        <w:t>Tâche</w:t>
      </w:r>
      <w:r w:rsidR="00EB65C3">
        <w:rPr>
          <w:noProof/>
        </w:rPr>
        <w:tab/>
      </w:r>
      <w:r w:rsidR="00EB65C3">
        <w:rPr>
          <w:noProof/>
        </w:rPr>
        <w:tab/>
      </w:r>
      <w:r w:rsidR="00EB65C3" w:rsidRPr="00EB65C3">
        <w:rPr>
          <w:i/>
          <w:noProof/>
          <w:lang w:val="en-US"/>
        </w:rPr>
        <w:t>Task</w:t>
      </w:r>
    </w:p>
    <w:p w:rsidR="00C342A0" w:rsidRPr="00C342A0" w:rsidRDefault="00C342A0" w:rsidP="002E7C3F">
      <w:pPr>
        <w:pStyle w:val="Puceronde"/>
        <w:rPr>
          <w:noProof/>
        </w:rPr>
      </w:pPr>
      <w:r w:rsidRPr="00C342A0">
        <w:rPr>
          <w:noProof/>
        </w:rPr>
        <w:t>Projet</w:t>
      </w:r>
      <w:r w:rsidR="00EB65C3">
        <w:rPr>
          <w:noProof/>
        </w:rPr>
        <w:tab/>
      </w:r>
      <w:r w:rsidR="00EB65C3">
        <w:rPr>
          <w:noProof/>
        </w:rPr>
        <w:tab/>
      </w:r>
      <w:r w:rsidR="00EB65C3" w:rsidRPr="00EB65C3">
        <w:rPr>
          <w:i/>
          <w:noProof/>
          <w:lang w:val="en-US"/>
        </w:rPr>
        <w:t>Project</w:t>
      </w:r>
    </w:p>
    <w:p w:rsidR="00C342A0" w:rsidRPr="00C342A0" w:rsidRDefault="00C342A0" w:rsidP="002E7C3F">
      <w:pPr>
        <w:pStyle w:val="Puceronde"/>
        <w:rPr>
          <w:lang w:val="en-US"/>
        </w:rPr>
      </w:pPr>
      <w:r w:rsidRPr="00C342A0">
        <w:rPr>
          <w:noProof/>
        </w:rPr>
        <w:t>Ressource</w:t>
      </w:r>
      <w:r w:rsidR="00EB65C3">
        <w:rPr>
          <w:noProof/>
        </w:rPr>
        <w:tab/>
      </w:r>
      <w:r w:rsidR="00FC6F47">
        <w:rPr>
          <w:noProof/>
        </w:rPr>
        <w:tab/>
      </w:r>
      <w:r w:rsidR="00EB65C3" w:rsidRPr="00EB65C3">
        <w:rPr>
          <w:i/>
          <w:noProof/>
          <w:lang w:val="en-US"/>
        </w:rPr>
        <w:t>Resource</w:t>
      </w:r>
    </w:p>
    <w:p w:rsidR="00C342A0" w:rsidRPr="00C342A0" w:rsidRDefault="00C342A0" w:rsidP="00C342A0">
      <w:pPr>
        <w:pStyle w:val="Heading2"/>
      </w:pPr>
      <w:bookmarkStart w:id="26" w:name="_Toc484096910"/>
      <w:r w:rsidRPr="00C342A0">
        <w:t>Six types de champs :</w:t>
      </w:r>
      <w:bookmarkEnd w:id="26"/>
    </w:p>
    <w:p w:rsidR="00C342A0" w:rsidRPr="00C342A0" w:rsidRDefault="00C342A0" w:rsidP="002E7C3F">
      <w:pPr>
        <w:pStyle w:val="Puceronde"/>
      </w:pPr>
      <w:r w:rsidRPr="00C342A0">
        <w:t>Coût</w:t>
      </w:r>
      <w:r w:rsidR="00EB65C3">
        <w:tab/>
      </w:r>
      <w:r w:rsidR="00EB65C3">
        <w:tab/>
      </w:r>
      <w:r w:rsidR="00EB65C3" w:rsidRPr="00EB65C3">
        <w:rPr>
          <w:i/>
          <w:lang w:val="en-US"/>
        </w:rPr>
        <w:t>Cost</w:t>
      </w:r>
    </w:p>
    <w:p w:rsidR="00C342A0" w:rsidRPr="00C342A0" w:rsidRDefault="00C342A0" w:rsidP="002E7C3F">
      <w:pPr>
        <w:pStyle w:val="Puceronde"/>
      </w:pPr>
      <w:r w:rsidRPr="00C342A0">
        <w:t>Date</w:t>
      </w:r>
      <w:r w:rsidR="00EB65C3">
        <w:tab/>
      </w:r>
      <w:r w:rsidR="00EB65C3">
        <w:tab/>
      </w:r>
      <w:r w:rsidR="00EB65C3" w:rsidRPr="00EB65C3">
        <w:rPr>
          <w:i/>
          <w:lang w:val="en-US"/>
        </w:rPr>
        <w:t>Date</w:t>
      </w:r>
    </w:p>
    <w:p w:rsidR="00C342A0" w:rsidRPr="00C342A0" w:rsidRDefault="00C342A0" w:rsidP="002E7C3F">
      <w:pPr>
        <w:pStyle w:val="Puceronde"/>
      </w:pPr>
      <w:r w:rsidRPr="00C342A0">
        <w:t>Durée</w:t>
      </w:r>
      <w:r w:rsidR="00EB65C3">
        <w:tab/>
      </w:r>
      <w:r w:rsidR="00EB65C3">
        <w:tab/>
      </w:r>
      <w:r w:rsidR="00EB65C3" w:rsidRPr="00AA4510">
        <w:rPr>
          <w:i/>
          <w:lang w:val="en-US"/>
        </w:rPr>
        <w:t>Duration</w:t>
      </w:r>
    </w:p>
    <w:p w:rsidR="00C342A0" w:rsidRPr="00C342A0" w:rsidRDefault="00C342A0" w:rsidP="002E7C3F">
      <w:pPr>
        <w:pStyle w:val="Puceronde"/>
      </w:pPr>
      <w:r w:rsidRPr="00C342A0">
        <w:t>Indicateur</w:t>
      </w:r>
      <w:r w:rsidR="00EB65C3">
        <w:tab/>
      </w:r>
      <w:r w:rsidR="00FC6F47">
        <w:tab/>
      </w:r>
      <w:r w:rsidRPr="00EB65C3">
        <w:rPr>
          <w:i/>
          <w:lang w:val="en-US"/>
        </w:rPr>
        <w:t>Flag</w:t>
      </w:r>
    </w:p>
    <w:p w:rsidR="00C342A0" w:rsidRPr="00C342A0" w:rsidRDefault="00C342A0" w:rsidP="002E7C3F">
      <w:pPr>
        <w:pStyle w:val="Puceronde"/>
      </w:pPr>
      <w:r w:rsidRPr="00C342A0">
        <w:lastRenderedPageBreak/>
        <w:t>Nombre</w:t>
      </w:r>
      <w:r w:rsidR="00EB65C3">
        <w:tab/>
      </w:r>
      <w:r w:rsidR="00EB65C3">
        <w:tab/>
      </w:r>
      <w:r w:rsidR="00EB65C3" w:rsidRPr="00EB65C3">
        <w:rPr>
          <w:i/>
          <w:lang w:val="en-US"/>
        </w:rPr>
        <w:t>Number</w:t>
      </w:r>
    </w:p>
    <w:p w:rsidR="00C342A0" w:rsidRPr="00C342A0" w:rsidRDefault="00C342A0" w:rsidP="002E7C3F">
      <w:pPr>
        <w:pStyle w:val="Puceronde"/>
      </w:pPr>
      <w:r w:rsidRPr="00C342A0">
        <w:t>Texte</w:t>
      </w:r>
      <w:r w:rsidR="00EB65C3">
        <w:tab/>
      </w:r>
      <w:r w:rsidR="00EB65C3">
        <w:tab/>
      </w:r>
      <w:r w:rsidR="00EB65C3" w:rsidRPr="00EB65C3">
        <w:rPr>
          <w:i/>
          <w:lang w:val="en-US"/>
        </w:rPr>
        <w:t>Text</w:t>
      </w:r>
    </w:p>
    <w:p w:rsidR="004332B3" w:rsidRPr="004332B3" w:rsidRDefault="004332B3" w:rsidP="004332B3">
      <w:pPr>
        <w:pStyle w:val="Heading2"/>
      </w:pPr>
      <w:bookmarkStart w:id="27" w:name="_Toc484096911"/>
      <w:r w:rsidRPr="004332B3">
        <w:t>Att</w:t>
      </w:r>
      <w:r>
        <w:t>r</w:t>
      </w:r>
      <w:r w:rsidRPr="004332B3">
        <w:t>ibuts possibles pour les champs personnalisés</w:t>
      </w:r>
      <w:bookmarkEnd w:id="27"/>
    </w:p>
    <w:p w:rsidR="004332B3" w:rsidRDefault="004332B3" w:rsidP="002E7C3F">
      <w:pPr>
        <w:pStyle w:val="Puceronde"/>
        <w:rPr>
          <w:lang w:val="en-US"/>
        </w:rPr>
      </w:pPr>
      <w:r>
        <w:t>Liste</w:t>
      </w:r>
      <w:r w:rsidRPr="004332B3">
        <w:t xml:space="preserve"> de choix</w:t>
      </w:r>
      <w:r>
        <w:rPr>
          <w:lang w:val="en-US"/>
        </w:rPr>
        <w:t xml:space="preserve"> </w:t>
      </w:r>
      <w:r>
        <w:rPr>
          <w:lang w:val="en-US"/>
        </w:rPr>
        <w:tab/>
      </w:r>
      <w:r>
        <w:rPr>
          <w:lang w:val="en-US"/>
        </w:rPr>
        <w:tab/>
      </w:r>
      <w:r>
        <w:rPr>
          <w:i/>
          <w:lang w:val="en-US"/>
        </w:rPr>
        <w:t>Lookup Table</w:t>
      </w:r>
    </w:p>
    <w:p w:rsidR="004332B3" w:rsidRDefault="004332B3" w:rsidP="002E7C3F">
      <w:pPr>
        <w:pStyle w:val="Puceronde"/>
        <w:rPr>
          <w:lang w:val="en-US"/>
        </w:rPr>
      </w:pPr>
      <w:r w:rsidRPr="004332B3">
        <w:t>Formule</w:t>
      </w:r>
      <w:r>
        <w:rPr>
          <w:lang w:val="en-US"/>
        </w:rPr>
        <w:t xml:space="preserve"> </w:t>
      </w:r>
      <w:r>
        <w:rPr>
          <w:lang w:val="en-US"/>
        </w:rPr>
        <w:tab/>
      </w:r>
      <w:r>
        <w:rPr>
          <w:lang w:val="en-US"/>
        </w:rPr>
        <w:tab/>
      </w:r>
      <w:r w:rsidR="00AA4510">
        <w:rPr>
          <w:lang w:val="en-US"/>
        </w:rPr>
        <w:tab/>
      </w:r>
      <w:r>
        <w:rPr>
          <w:i/>
          <w:lang w:val="en-US"/>
        </w:rPr>
        <w:t>Formula</w:t>
      </w:r>
    </w:p>
    <w:p w:rsidR="005029DC" w:rsidRPr="00043B8D" w:rsidRDefault="00B8611E" w:rsidP="001F07C8">
      <w:pPr>
        <w:pStyle w:val="NormalWeb"/>
      </w:pPr>
      <w:r w:rsidRPr="00B8611E">
        <w:t xml:space="preserve">Autres informations sur les champs personnalisés </w:t>
      </w:r>
      <w:r w:rsidR="005029DC" w:rsidRPr="00043B8D">
        <w:t>:</w:t>
      </w:r>
    </w:p>
    <w:p w:rsidR="005029DC" w:rsidRPr="00043B8D" w:rsidRDefault="000E3BBE" w:rsidP="001F07C8">
      <w:pPr>
        <w:pStyle w:val="NormalWeb"/>
        <w:rPr>
          <w:rFonts w:ascii="Trebuchet MS" w:hAnsi="Trebuchet MS"/>
          <w:color w:val="333333"/>
          <w:sz w:val="20"/>
          <w:szCs w:val="20"/>
        </w:rPr>
      </w:pPr>
      <w:hyperlink r:id="rId101" w:tooltip="http://technet.microsoft.com/en-us/library/gg709726.aspx" w:history="1">
        <w:r w:rsidR="005029DC" w:rsidRPr="00043B8D">
          <w:rPr>
            <w:rStyle w:val="Hyperlink"/>
            <w:rFonts w:ascii="Trebuchet MS" w:eastAsiaTheme="majorEastAsia" w:hAnsi="Trebuchet MS"/>
            <w:color w:val="0B76AE"/>
            <w:sz w:val="20"/>
            <w:szCs w:val="20"/>
          </w:rPr>
          <w:t>http://technet.microsoft.com/en-us/library/gg709726.aspx</w:t>
        </w:r>
      </w:hyperlink>
    </w:p>
    <w:p w:rsidR="00E357C3" w:rsidRDefault="00E357C3" w:rsidP="005853DF">
      <w:pPr>
        <w:pStyle w:val="Heading1"/>
        <w:rPr>
          <w:lang w:val="fr-FR"/>
        </w:rPr>
      </w:pPr>
      <w:bookmarkStart w:id="28" w:name="_Toc484096912"/>
      <w:r>
        <w:rPr>
          <w:lang w:val="fr-FR"/>
        </w:rPr>
        <w:t>Exemple de champ</w:t>
      </w:r>
      <w:r w:rsidR="001A2B9E">
        <w:rPr>
          <w:lang w:val="fr-FR"/>
        </w:rPr>
        <w:t>s</w:t>
      </w:r>
      <w:r>
        <w:rPr>
          <w:lang w:val="fr-FR"/>
        </w:rPr>
        <w:t xml:space="preserve"> personnalise</w:t>
      </w:r>
      <w:r w:rsidR="001A2B9E">
        <w:rPr>
          <w:lang w:val="fr-FR"/>
        </w:rPr>
        <w:t>s</w:t>
      </w:r>
      <w:r>
        <w:rPr>
          <w:lang w:val="fr-FR"/>
        </w:rPr>
        <w:t xml:space="preserve"> calculé</w:t>
      </w:r>
      <w:r w:rsidR="001A2B9E">
        <w:rPr>
          <w:lang w:val="fr-FR"/>
        </w:rPr>
        <w:t>s</w:t>
      </w:r>
      <w:bookmarkEnd w:id="28"/>
    </w:p>
    <w:p w:rsidR="00BA58BD" w:rsidRPr="00BA58BD" w:rsidRDefault="00BA58BD" w:rsidP="001A2B9E">
      <w:pPr>
        <w:pStyle w:val="Heading2"/>
        <w:rPr>
          <w:lang w:eastAsia="fr-FR"/>
        </w:rPr>
      </w:pPr>
      <w:bookmarkStart w:id="29" w:name="_Toc484096913"/>
      <w:r>
        <w:rPr>
          <w:lang w:eastAsia="fr-FR"/>
        </w:rPr>
        <w:t>« Alerte sur jalon »</w:t>
      </w:r>
      <w:bookmarkEnd w:id="29"/>
    </w:p>
    <w:p w:rsidR="00E357C3" w:rsidRPr="00E357C3" w:rsidRDefault="00E357C3" w:rsidP="00E357C3">
      <w:pPr>
        <w:rPr>
          <w:b/>
          <w:lang w:eastAsia="fr-FR"/>
        </w:rPr>
      </w:pPr>
      <w:r w:rsidRPr="00E357C3">
        <w:rPr>
          <w:b/>
          <w:lang w:eastAsia="fr-FR"/>
        </w:rPr>
        <w:t>Paramètres su serveur / Tables de choix et champs personnalisés d'entreprise</w:t>
      </w:r>
    </w:p>
    <w:p w:rsidR="00E357C3" w:rsidRPr="00E357C3" w:rsidRDefault="00E357C3" w:rsidP="00E357C3">
      <w:pPr>
        <w:rPr>
          <w:i/>
          <w:lang w:val="en-US" w:eastAsia="fr-FR"/>
        </w:rPr>
      </w:pPr>
      <w:r w:rsidRPr="00E357C3">
        <w:rPr>
          <w:i/>
          <w:lang w:val="en-US" w:eastAsia="fr-FR"/>
        </w:rPr>
        <w:t>Server Settings / Enterprise Custom Fields and Lookup Tables</w:t>
      </w:r>
    </w:p>
    <w:p w:rsidR="00E357C3" w:rsidRDefault="00A176FF" w:rsidP="00E357C3">
      <w:pPr>
        <w:rPr>
          <w:lang w:eastAsia="fr-FR"/>
        </w:rPr>
      </w:pPr>
      <w:r w:rsidRPr="00A176FF">
        <w:rPr>
          <w:b/>
          <w:lang w:eastAsia="fr-FR"/>
        </w:rPr>
        <w:t>Nouveau champ</w:t>
      </w:r>
      <w:r>
        <w:rPr>
          <w:lang w:eastAsia="fr-FR"/>
        </w:rPr>
        <w:t xml:space="preserve"> – </w:t>
      </w:r>
      <w:r w:rsidRPr="00A176FF">
        <w:rPr>
          <w:i/>
          <w:lang w:eastAsia="fr-FR"/>
        </w:rPr>
        <w:t>New Field</w:t>
      </w:r>
    </w:p>
    <w:p w:rsidR="00A176FF" w:rsidRDefault="00A176FF" w:rsidP="00E357C3">
      <w:pPr>
        <w:rPr>
          <w:lang w:eastAsia="fr-FR"/>
        </w:rPr>
      </w:pPr>
      <w:r w:rsidRPr="00A176FF">
        <w:rPr>
          <w:b/>
          <w:lang w:eastAsia="fr-FR"/>
        </w:rPr>
        <w:t>Entité</w:t>
      </w:r>
      <w:r>
        <w:rPr>
          <w:lang w:eastAsia="fr-FR"/>
        </w:rPr>
        <w:t> : Tâche</w:t>
      </w:r>
    </w:p>
    <w:p w:rsidR="00A176FF" w:rsidRDefault="00A176FF" w:rsidP="00E357C3">
      <w:pPr>
        <w:rPr>
          <w:lang w:eastAsia="fr-FR"/>
        </w:rPr>
      </w:pPr>
      <w:r w:rsidRPr="00A176FF">
        <w:rPr>
          <w:b/>
          <w:lang w:eastAsia="fr-FR"/>
        </w:rPr>
        <w:t>Type</w:t>
      </w:r>
      <w:r>
        <w:rPr>
          <w:lang w:eastAsia="fr-FR"/>
        </w:rPr>
        <w:t> : Nombre</w:t>
      </w:r>
    </w:p>
    <w:p w:rsidR="00A176FF" w:rsidRDefault="00A176FF" w:rsidP="00E357C3">
      <w:pPr>
        <w:rPr>
          <w:lang w:eastAsia="fr-FR"/>
        </w:rPr>
      </w:pPr>
      <w:r w:rsidRPr="00A176FF">
        <w:rPr>
          <w:b/>
          <w:lang w:eastAsia="fr-FR"/>
        </w:rPr>
        <w:t>Attributs personnalisés</w:t>
      </w:r>
      <w:r>
        <w:rPr>
          <w:lang w:eastAsia="fr-FR"/>
        </w:rPr>
        <w:t> : Formule</w:t>
      </w:r>
    </w:p>
    <w:p w:rsidR="00A176FF" w:rsidRDefault="00A176FF" w:rsidP="00E357C3">
      <w:pPr>
        <w:rPr>
          <w:lang w:eastAsia="fr-FR"/>
        </w:rPr>
      </w:pPr>
      <w:r w:rsidRPr="00A176FF">
        <w:rPr>
          <w:lang w:eastAsia="fr-FR"/>
        </w:rPr>
        <w:t>IIf([Début de référence] = (2 ^ 32) - 1, 0, IIf([Jalon] = True, ProjDateDiff([Début de référence], [Début]) / [Minutes par jour], 0))</w:t>
      </w:r>
    </w:p>
    <w:p w:rsidR="002134CC" w:rsidRDefault="002134CC" w:rsidP="002134CC">
      <w:pPr>
        <w:spacing w:before="240" w:after="240"/>
        <w:rPr>
          <w:lang w:eastAsia="fr-FR"/>
        </w:rPr>
      </w:pPr>
      <w:r w:rsidRPr="002134CC">
        <w:rPr>
          <w:u w:val="single"/>
          <w:lang w:eastAsia="fr-FR"/>
        </w:rPr>
        <w:t>NB</w:t>
      </w:r>
      <w:r>
        <w:rPr>
          <w:lang w:eastAsia="fr-FR"/>
        </w:rPr>
        <w:t> : La même formule dans la version anglaise :</w:t>
      </w:r>
    </w:p>
    <w:p w:rsidR="002134CC" w:rsidRPr="002134CC" w:rsidRDefault="002134CC" w:rsidP="002134CC">
      <w:pPr>
        <w:rPr>
          <w:lang w:val="en-US" w:eastAsia="fr-FR"/>
        </w:rPr>
      </w:pPr>
      <w:r w:rsidRPr="002134CC">
        <w:rPr>
          <w:lang w:val="en-US" w:eastAsia="fr-FR"/>
        </w:rPr>
        <w:t>IIf([Baseline Start] = (2 ^ 32) - 1, 0, IIf([Milestone] = True, ProjDateDiff([Baseline Start], [Start]) / [Minutes Per Day], 0))</w:t>
      </w:r>
    </w:p>
    <w:p w:rsidR="00A176FF" w:rsidRDefault="00AA3D0E" w:rsidP="002134CC">
      <w:pPr>
        <w:spacing w:before="240"/>
        <w:rPr>
          <w:lang w:eastAsia="fr-FR"/>
        </w:rPr>
      </w:pPr>
      <w:r w:rsidRPr="00AA3D0E">
        <w:rPr>
          <w:b/>
          <w:lang w:eastAsia="fr-FR"/>
        </w:rPr>
        <w:t>Valeurs à afficher</w:t>
      </w:r>
      <w:r w:rsidRPr="00AA3D0E">
        <w:rPr>
          <w:lang w:eastAsia="fr-FR"/>
        </w:rPr>
        <w:t xml:space="preserve"> : Indicateurs graphiques</w:t>
      </w:r>
    </w:p>
    <w:p w:rsidR="004B5D3F" w:rsidRPr="00A176FF" w:rsidRDefault="004B5D3F" w:rsidP="00E357C3">
      <w:pPr>
        <w:rPr>
          <w:lang w:eastAsia="fr-FR"/>
        </w:rPr>
      </w:pPr>
      <w:r>
        <w:rPr>
          <w:lang w:eastAsia="fr-FR"/>
        </w:rPr>
        <w:t>(</w:t>
      </w:r>
      <w:r w:rsidRPr="004B5D3F">
        <w:rPr>
          <w:i/>
          <w:lang w:eastAsia="fr-FR"/>
        </w:rPr>
        <w:t>Voir page suivante</w:t>
      </w:r>
      <w:r>
        <w:rPr>
          <w:lang w:eastAsia="fr-FR"/>
        </w:rPr>
        <w:t>)</w:t>
      </w:r>
    </w:p>
    <w:p w:rsidR="00A176FF" w:rsidRDefault="00A176FF" w:rsidP="00AA3D0E">
      <w:pPr>
        <w:spacing w:before="0" w:after="0"/>
        <w:rPr>
          <w:lang w:eastAsia="fr-FR"/>
        </w:rPr>
      </w:pPr>
      <w:r>
        <w:rPr>
          <w:noProof/>
          <w:lang w:eastAsia="fr-FR"/>
        </w:rPr>
        <w:lastRenderedPageBreak/>
        <w:drawing>
          <wp:inline distT="0" distB="0" distL="0" distR="0">
            <wp:extent cx="5400040" cy="4942840"/>
            <wp:effectExtent l="0" t="0" r="0" b="0"/>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5400040" cy="4942840"/>
                    </a:xfrm>
                    <a:prstGeom prst="rect">
                      <a:avLst/>
                    </a:prstGeom>
                    <a:noFill/>
                    <a:ln>
                      <a:noFill/>
                    </a:ln>
                  </pic:spPr>
                </pic:pic>
              </a:graphicData>
            </a:graphic>
          </wp:inline>
        </w:drawing>
      </w:r>
    </w:p>
    <w:p w:rsidR="00AA3D0E" w:rsidRDefault="00AA3D0E" w:rsidP="00AA3D0E">
      <w:pPr>
        <w:spacing w:before="0" w:after="0"/>
        <w:rPr>
          <w:lang w:eastAsia="fr-FR"/>
        </w:rPr>
      </w:pPr>
      <w:r>
        <w:rPr>
          <w:noProof/>
          <w:lang w:eastAsia="fr-FR"/>
        </w:rPr>
        <w:drawing>
          <wp:inline distT="0" distB="0" distL="0" distR="0">
            <wp:extent cx="5391785" cy="1889125"/>
            <wp:effectExtent l="0" t="0" r="0" b="0"/>
            <wp:docPr id="377" name="Picture 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5391785" cy="1889125"/>
                    </a:xfrm>
                    <a:prstGeom prst="rect">
                      <a:avLst/>
                    </a:prstGeom>
                    <a:noFill/>
                    <a:ln>
                      <a:noFill/>
                    </a:ln>
                  </pic:spPr>
                </pic:pic>
              </a:graphicData>
            </a:graphic>
          </wp:inline>
        </w:drawing>
      </w:r>
    </w:p>
    <w:p w:rsidR="00AA3D0E" w:rsidRDefault="001A2B9E" w:rsidP="001A2B9E">
      <w:pPr>
        <w:pStyle w:val="Heading2"/>
        <w:rPr>
          <w:lang w:eastAsia="fr-FR"/>
        </w:rPr>
      </w:pPr>
      <w:bookmarkStart w:id="30" w:name="_Toc484096914"/>
      <w:r>
        <w:rPr>
          <w:lang w:eastAsia="fr-FR"/>
        </w:rPr>
        <w:lastRenderedPageBreak/>
        <w:t>« Ecart_Charge_% »</w:t>
      </w:r>
      <w:bookmarkEnd w:id="30"/>
    </w:p>
    <w:p w:rsidR="001A2B9E" w:rsidRPr="001A2B9E" w:rsidRDefault="001A2B9E" w:rsidP="001A2B9E">
      <w:pPr>
        <w:rPr>
          <w:lang w:eastAsia="fr-FR"/>
        </w:rPr>
      </w:pPr>
      <w:r>
        <w:rPr>
          <w:lang w:eastAsia="fr-FR"/>
        </w:rPr>
        <w:t>Nous voulons créer un champ qui mettra en évidence les projets pour lesquels la charge de travail dérive au-delà d’un certain pourcentage :</w:t>
      </w:r>
    </w:p>
    <w:p w:rsidR="001A2B9E" w:rsidRDefault="001A2B9E" w:rsidP="001A2B9E">
      <w:pPr>
        <w:keepNext/>
      </w:pPr>
      <w:r>
        <w:rPr>
          <w:noProof/>
          <w:lang w:eastAsia="fr-FR"/>
        </w:rPr>
        <w:drawing>
          <wp:inline distT="0" distB="0" distL="0" distR="0" wp14:anchorId="226EC40B" wp14:editId="0E638F80">
            <wp:extent cx="5400040" cy="2087880"/>
            <wp:effectExtent l="0" t="0" r="0" b="7620"/>
            <wp:docPr id="475" name="Picture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5400040" cy="2087880"/>
                    </a:xfrm>
                    <a:prstGeom prst="rect">
                      <a:avLst/>
                    </a:prstGeom>
                    <a:noFill/>
                    <a:ln>
                      <a:noFill/>
                    </a:ln>
                  </pic:spPr>
                </pic:pic>
              </a:graphicData>
            </a:graphic>
          </wp:inline>
        </w:drawing>
      </w:r>
    </w:p>
    <w:p w:rsidR="00E357C3" w:rsidRDefault="001A2B9E" w:rsidP="001A2B9E">
      <w:pPr>
        <w:pStyle w:val="Caption"/>
      </w:pPr>
      <w:r>
        <w:t xml:space="preserve">Figure </w:t>
      </w:r>
      <w:fldSimple w:instr=" SEQ Figure \* ARABIC ">
        <w:r w:rsidR="00913F88">
          <w:rPr>
            <w:noProof/>
          </w:rPr>
          <w:t>10</w:t>
        </w:r>
      </w:fldSimple>
      <w:r>
        <w:t xml:space="preserve"> : Champ personnalisé </w:t>
      </w:r>
      <w:r w:rsidRPr="0053587E">
        <w:t>Ecart_Charge_%</w:t>
      </w:r>
    </w:p>
    <w:p w:rsidR="0059596F" w:rsidRDefault="0059596F" w:rsidP="0059596F">
      <w:r>
        <w:t xml:space="preserve">Nom : </w:t>
      </w:r>
      <w:r w:rsidRPr="0053587E">
        <w:t>Ecart_Charge_%</w:t>
      </w:r>
    </w:p>
    <w:p w:rsidR="0059596F" w:rsidRDefault="0059596F" w:rsidP="0059596F">
      <w:r>
        <w:t>Entité : Projet</w:t>
      </w:r>
    </w:p>
    <w:p w:rsidR="0059596F" w:rsidRDefault="0059596F" w:rsidP="0059596F">
      <w:r>
        <w:t>Type : Nombre</w:t>
      </w:r>
    </w:p>
    <w:p w:rsidR="0059596F" w:rsidRDefault="0059596F" w:rsidP="0059596F">
      <w:r>
        <w:t xml:space="preserve">Formule : </w:t>
      </w:r>
      <w:r w:rsidR="00DB1434" w:rsidRPr="00DB1434">
        <w:t>(([Travail] - [Travail de référence]) / [Travail de référence]) * 100</w:t>
      </w:r>
    </w:p>
    <w:p w:rsidR="00467BF4" w:rsidRDefault="00467BF4" w:rsidP="0059596F">
      <w:r w:rsidRPr="00467BF4">
        <w:t>Valeurs à afficher</w:t>
      </w:r>
      <w:r>
        <w:t xml:space="preserve"> : </w:t>
      </w:r>
      <w:r w:rsidRPr="00467BF4">
        <w:rPr>
          <w:b/>
        </w:rPr>
        <w:t>Indicateurs graphiques</w:t>
      </w:r>
    </w:p>
    <w:p w:rsidR="00467BF4" w:rsidRDefault="00467BF4" w:rsidP="00552999">
      <w:pPr>
        <w:pStyle w:val="ListParagraph"/>
        <w:numPr>
          <w:ilvl w:val="0"/>
          <w:numId w:val="105"/>
        </w:numPr>
      </w:pPr>
      <w:r w:rsidRPr="00467BF4">
        <w:rPr>
          <w:b/>
        </w:rPr>
        <w:t>Récapitulatif du projet</w:t>
      </w:r>
      <w:r>
        <w:t> : Hériter des critères des lignes récapitulatives</w:t>
      </w:r>
    </w:p>
    <w:p w:rsidR="00467BF4" w:rsidRDefault="00467BF4" w:rsidP="00552999">
      <w:pPr>
        <w:pStyle w:val="ListParagraph"/>
        <w:numPr>
          <w:ilvl w:val="0"/>
          <w:numId w:val="105"/>
        </w:numPr>
      </w:pPr>
      <w:r w:rsidRPr="00467BF4">
        <w:rPr>
          <w:b/>
        </w:rPr>
        <w:t>Lignes récapitulatives</w:t>
      </w:r>
      <w:r>
        <w:t> : Hériter des critères des lignes non récapitulatives</w:t>
      </w:r>
    </w:p>
    <w:p w:rsidR="00467BF4" w:rsidRPr="0059596F" w:rsidRDefault="00467BF4" w:rsidP="00467BF4">
      <w:r>
        <w:t>(</w:t>
      </w:r>
      <w:r w:rsidRPr="00467BF4">
        <w:rPr>
          <w:i/>
        </w:rPr>
        <w:t>Voir page suivante</w:t>
      </w:r>
      <w:r>
        <w:t>)</w:t>
      </w:r>
    </w:p>
    <w:p w:rsidR="00E357C3" w:rsidRDefault="00C51B7B" w:rsidP="00E357C3">
      <w:pPr>
        <w:rPr>
          <w:lang w:eastAsia="fr-FR"/>
        </w:rPr>
      </w:pPr>
      <w:r>
        <w:rPr>
          <w:noProof/>
          <w:lang w:eastAsia="fr-FR"/>
        </w:rPr>
        <w:lastRenderedPageBreak/>
        <w:drawing>
          <wp:inline distT="0" distB="0" distL="0" distR="0" wp14:anchorId="1DDC90FA" wp14:editId="31B29832">
            <wp:extent cx="5400040" cy="3778250"/>
            <wp:effectExtent l="0" t="0" r="0" b="0"/>
            <wp:docPr id="476" name="Picture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5400040" cy="3778250"/>
                    </a:xfrm>
                    <a:prstGeom prst="rect">
                      <a:avLst/>
                    </a:prstGeom>
                    <a:noFill/>
                    <a:ln>
                      <a:noFill/>
                    </a:ln>
                  </pic:spPr>
                </pic:pic>
              </a:graphicData>
            </a:graphic>
          </wp:inline>
        </w:drawing>
      </w:r>
    </w:p>
    <w:p w:rsidR="00E357C3" w:rsidRDefault="00C51B7B" w:rsidP="00E357C3">
      <w:pPr>
        <w:rPr>
          <w:lang w:eastAsia="fr-FR"/>
        </w:rPr>
      </w:pPr>
      <w:r>
        <w:rPr>
          <w:noProof/>
          <w:lang w:eastAsia="fr-FR"/>
        </w:rPr>
        <w:drawing>
          <wp:inline distT="0" distB="0" distL="0" distR="0" wp14:anchorId="20D5A647" wp14:editId="3F58A711">
            <wp:extent cx="5400040" cy="2191385"/>
            <wp:effectExtent l="0" t="0" r="0" b="0"/>
            <wp:docPr id="477" name="Picture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400040" cy="2191385"/>
                    </a:xfrm>
                    <a:prstGeom prst="rect">
                      <a:avLst/>
                    </a:prstGeom>
                    <a:noFill/>
                    <a:ln>
                      <a:noFill/>
                    </a:ln>
                  </pic:spPr>
                </pic:pic>
              </a:graphicData>
            </a:graphic>
          </wp:inline>
        </w:drawing>
      </w:r>
    </w:p>
    <w:p w:rsidR="0059596F" w:rsidRPr="00E357C3" w:rsidRDefault="0059596F" w:rsidP="0059596F">
      <w:pPr>
        <w:spacing w:before="0" w:after="0"/>
        <w:rPr>
          <w:lang w:eastAsia="fr-FR"/>
        </w:rPr>
      </w:pPr>
      <w:r>
        <w:rPr>
          <w:noProof/>
          <w:lang w:eastAsia="fr-FR"/>
        </w:rPr>
        <w:drawing>
          <wp:anchor distT="0" distB="0" distL="114300" distR="114300" simplePos="0" relativeHeight="251713536" behindDoc="0" locked="0" layoutInCell="1" allowOverlap="1" wp14:anchorId="170CE2D1" wp14:editId="64662FE3">
            <wp:simplePos x="0" y="0"/>
            <wp:positionH relativeFrom="margin">
              <wp:posOffset>1909313</wp:posOffset>
            </wp:positionH>
            <wp:positionV relativeFrom="page">
              <wp:posOffset>6849026</wp:posOffset>
            </wp:positionV>
            <wp:extent cx="3297555" cy="925195"/>
            <wp:effectExtent l="0" t="0" r="0" b="8255"/>
            <wp:wrapSquare wrapText="bothSides"/>
            <wp:docPr id="489" name="Picture 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3297555" cy="92519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055F4" w:rsidRDefault="00E055F4" w:rsidP="00E055F4">
      <w:pPr>
        <w:pStyle w:val="Heading2"/>
      </w:pPr>
      <w:bookmarkStart w:id="31" w:name="_Toc484096915"/>
      <w:r>
        <w:lastRenderedPageBreak/>
        <w:t>Compétences de ressources</w:t>
      </w:r>
      <w:bookmarkEnd w:id="31"/>
    </w:p>
    <w:p w:rsidR="00E055F4" w:rsidRDefault="00E055F4" w:rsidP="00E055F4">
      <w:r>
        <w:t xml:space="preserve">Champ de type </w:t>
      </w:r>
      <w:r w:rsidRPr="00E055F4">
        <w:rPr>
          <w:b/>
        </w:rPr>
        <w:t>Texte</w:t>
      </w:r>
      <w:r>
        <w:t xml:space="preserve"> avec liste déroulante : il faut impérativement commencer par créer la </w:t>
      </w:r>
      <w:r w:rsidRPr="00E055F4">
        <w:rPr>
          <w:b/>
        </w:rPr>
        <w:t>Table de choix</w:t>
      </w:r>
      <w:r>
        <w:t xml:space="preserve"> – </w:t>
      </w:r>
      <w:r w:rsidRPr="00E055F4">
        <w:rPr>
          <w:i/>
          <w:lang w:val="en-US"/>
        </w:rPr>
        <w:t>Lookup Table</w:t>
      </w:r>
      <w:r>
        <w:t> :</w:t>
      </w:r>
    </w:p>
    <w:p w:rsidR="00FB3391" w:rsidRPr="00E055F4" w:rsidRDefault="00FB3391" w:rsidP="00E055F4">
      <w:r>
        <w:rPr>
          <w:noProof/>
          <w:lang w:eastAsia="fr-FR"/>
        </w:rPr>
        <w:drawing>
          <wp:inline distT="0" distB="0" distL="0" distR="0">
            <wp:extent cx="5400040" cy="5727700"/>
            <wp:effectExtent l="0" t="0" r="0" b="6350"/>
            <wp:docPr id="390" name="Picture 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5400040" cy="5727700"/>
                    </a:xfrm>
                    <a:prstGeom prst="rect">
                      <a:avLst/>
                    </a:prstGeom>
                    <a:noFill/>
                    <a:ln>
                      <a:noFill/>
                    </a:ln>
                  </pic:spPr>
                </pic:pic>
              </a:graphicData>
            </a:graphic>
          </wp:inline>
        </w:drawing>
      </w:r>
    </w:p>
    <w:p w:rsidR="00FE0615" w:rsidRDefault="00FE0615" w:rsidP="00E055F4">
      <w:r>
        <w:t>La table de choix étant prête, nous allons créer le champ qui l’utilisera :</w:t>
      </w:r>
    </w:p>
    <w:p w:rsidR="00AA5290" w:rsidRDefault="00AA5290" w:rsidP="00E055F4">
      <w:r>
        <w:rPr>
          <w:noProof/>
          <w:lang w:eastAsia="fr-FR"/>
        </w:rPr>
        <w:lastRenderedPageBreak/>
        <w:drawing>
          <wp:inline distT="0" distB="0" distL="0" distR="0">
            <wp:extent cx="5400040" cy="4312920"/>
            <wp:effectExtent l="0" t="0" r="0" b="0"/>
            <wp:docPr id="571" name="Picture 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5400040" cy="4312920"/>
                    </a:xfrm>
                    <a:prstGeom prst="rect">
                      <a:avLst/>
                    </a:prstGeom>
                    <a:noFill/>
                    <a:ln>
                      <a:noFill/>
                    </a:ln>
                  </pic:spPr>
                </pic:pic>
              </a:graphicData>
            </a:graphic>
          </wp:inline>
        </w:drawing>
      </w:r>
    </w:p>
    <w:p w:rsidR="00FE0615" w:rsidRDefault="00AA5290" w:rsidP="00C96CEB">
      <w:pPr>
        <w:pStyle w:val="Heading3"/>
      </w:pPr>
      <w:r>
        <w:t>Récapitulatif du champ « Compétences » :</w:t>
      </w:r>
    </w:p>
    <w:p w:rsidR="00AA5290" w:rsidRDefault="00AA5290" w:rsidP="00E055F4">
      <w:r w:rsidRPr="00C96CEB">
        <w:rPr>
          <w:b/>
        </w:rPr>
        <w:t>Entité</w:t>
      </w:r>
      <w:r>
        <w:t> : Ressource</w:t>
      </w:r>
    </w:p>
    <w:p w:rsidR="00AA5290" w:rsidRDefault="00AA5290" w:rsidP="00E055F4">
      <w:r w:rsidRPr="00C96CEB">
        <w:rPr>
          <w:b/>
        </w:rPr>
        <w:t>Type</w:t>
      </w:r>
      <w:r>
        <w:t> : Texte</w:t>
      </w:r>
    </w:p>
    <w:p w:rsidR="00AA5290" w:rsidRDefault="00AA5290" w:rsidP="00E055F4">
      <w:r w:rsidRPr="00C96CEB">
        <w:rPr>
          <w:b/>
        </w:rPr>
        <w:t>Attributs personnalisés</w:t>
      </w:r>
      <w:r>
        <w:t xml:space="preserve"> : </w:t>
      </w:r>
      <w:r>
        <w:tab/>
        <w:t>Table de choix</w:t>
      </w:r>
    </w:p>
    <w:p w:rsidR="00AA5290" w:rsidRDefault="00AA5290" w:rsidP="00E055F4">
      <w:r>
        <w:tab/>
      </w:r>
      <w:r>
        <w:tab/>
      </w:r>
      <w:r>
        <w:tab/>
      </w:r>
      <w:r>
        <w:tab/>
        <w:t>Compétences</w:t>
      </w:r>
    </w:p>
    <w:p w:rsidR="00AA5290" w:rsidRDefault="00AA5290" w:rsidP="00552999">
      <w:pPr>
        <w:pStyle w:val="ListParagraph"/>
        <w:numPr>
          <w:ilvl w:val="0"/>
          <w:numId w:val="116"/>
        </w:numPr>
        <w:ind w:left="714" w:hanging="357"/>
        <w:contextualSpacing w:val="0"/>
      </w:pPr>
      <w:r>
        <w:t>Autoriser uniquement les codes sans valeurs subordonnées</w:t>
      </w:r>
    </w:p>
    <w:p w:rsidR="00AA5290" w:rsidRPr="00876466" w:rsidRDefault="00AA5290" w:rsidP="00552999">
      <w:pPr>
        <w:pStyle w:val="ListParagraph"/>
        <w:numPr>
          <w:ilvl w:val="0"/>
          <w:numId w:val="116"/>
        </w:numPr>
        <w:ind w:left="714" w:hanging="357"/>
        <w:contextualSpacing w:val="0"/>
      </w:pPr>
      <w:r w:rsidRPr="00876466">
        <w:t>Autoriser la sélection de plusieurs valeurs dans une table de choix</w:t>
      </w:r>
    </w:p>
    <w:p w:rsidR="00AA5290" w:rsidRDefault="00AA5290" w:rsidP="00552999">
      <w:pPr>
        <w:pStyle w:val="ListParagraph"/>
        <w:numPr>
          <w:ilvl w:val="0"/>
          <w:numId w:val="116"/>
        </w:numPr>
        <w:ind w:left="714" w:hanging="357"/>
        <w:contextualSpacing w:val="0"/>
      </w:pPr>
      <w:r>
        <w:t>Utiliser ce champ pour les ressources génériques correspondantes</w:t>
      </w:r>
      <w:r w:rsidR="00C96CEB">
        <w:t xml:space="preserve"> : Bouton Match de la boîte </w:t>
      </w:r>
      <w:r w:rsidR="00C96CEB" w:rsidRPr="00C96CEB">
        <w:rPr>
          <w:i/>
          <w:lang w:val="en-US"/>
        </w:rPr>
        <w:t>Build Team from Enterprise</w:t>
      </w:r>
      <w:r w:rsidR="00C96CEB">
        <w:t>.</w:t>
      </w:r>
    </w:p>
    <w:p w:rsidR="00C96CEB" w:rsidRDefault="00C96CEB" w:rsidP="00C96CEB">
      <w:pPr>
        <w:pStyle w:val="Heading3"/>
      </w:pPr>
      <w:r>
        <w:lastRenderedPageBreak/>
        <w:t>Filtre sur compétence :</w:t>
      </w:r>
    </w:p>
    <w:p w:rsidR="00C96CEB" w:rsidRDefault="00C96CEB" w:rsidP="00E055F4">
      <w:r>
        <w:t>Construction, dans l’</w:t>
      </w:r>
      <w:r w:rsidRPr="00C96CEB">
        <w:rPr>
          <w:b/>
        </w:rPr>
        <w:t>Entreprise Globale</w:t>
      </w:r>
      <w:r>
        <w:t>, d’un filtre portant sur notre champ Compétences</w:t>
      </w:r>
      <w:r w:rsidR="00E10C23">
        <w:t> :</w:t>
      </w:r>
    </w:p>
    <w:p w:rsidR="00E10C23" w:rsidRDefault="00E10C23" w:rsidP="00E055F4">
      <w:pPr>
        <w:rPr>
          <w:i/>
          <w:lang w:val="en-US"/>
        </w:rPr>
      </w:pPr>
      <w:r>
        <w:t xml:space="preserve">A partir de Project Pro : </w:t>
      </w:r>
      <w:r w:rsidRPr="00E10C23">
        <w:rPr>
          <w:b/>
        </w:rPr>
        <w:t>Fichier / Informations / Organisateur / Ouvrir le modèle global</w:t>
      </w:r>
      <w:r>
        <w:rPr>
          <w:b/>
        </w:rPr>
        <w:t xml:space="preserve"> </w:t>
      </w:r>
      <w:r w:rsidRPr="00E10C23">
        <w:rPr>
          <w:b/>
        </w:rPr>
        <w:t>d’entreprise</w:t>
      </w:r>
      <w:r w:rsidRPr="00E10C23">
        <w:t xml:space="preserve"> –</w:t>
      </w:r>
      <w:r>
        <w:rPr>
          <w:b/>
        </w:rPr>
        <w:t xml:space="preserve"> </w:t>
      </w:r>
      <w:r w:rsidRPr="00E10C23">
        <w:rPr>
          <w:i/>
          <w:lang w:val="en-US"/>
        </w:rPr>
        <w:t>Organizer / Open Enterprise</w:t>
      </w:r>
      <w:r>
        <w:rPr>
          <w:i/>
          <w:lang w:val="en-US"/>
        </w:rPr>
        <w:t xml:space="preserve"> Gl</w:t>
      </w:r>
      <w:r w:rsidRPr="00E10C23">
        <w:rPr>
          <w:i/>
          <w:lang w:val="en-US"/>
        </w:rPr>
        <w:t>obal</w:t>
      </w:r>
      <w:r>
        <w:rPr>
          <w:i/>
          <w:lang w:val="en-US"/>
        </w:rPr>
        <w:t>.</w:t>
      </w:r>
    </w:p>
    <w:p w:rsidR="00E10C23" w:rsidRPr="00E10C23" w:rsidRDefault="00E10C23" w:rsidP="00E055F4">
      <w:pPr>
        <w:rPr>
          <w:b/>
        </w:rPr>
      </w:pPr>
      <w:r w:rsidRPr="00E10C23">
        <w:t xml:space="preserve">Dans l’Entreprise Globale </w:t>
      </w:r>
      <w:r>
        <w:t>extra</w:t>
      </w:r>
      <w:r w:rsidRPr="00E10C23">
        <w:t xml:space="preserve">ite : </w:t>
      </w:r>
      <w:r w:rsidRPr="00E10C23">
        <w:rPr>
          <w:b/>
        </w:rPr>
        <w:t>Affichage / Nouveau filtre</w:t>
      </w:r>
    </w:p>
    <w:p w:rsidR="00E10C23" w:rsidRDefault="00E10C23" w:rsidP="00E055F4">
      <w:r>
        <w:rPr>
          <w:noProof/>
          <w:lang w:eastAsia="fr-FR"/>
        </w:rPr>
        <w:drawing>
          <wp:inline distT="0" distB="0" distL="0" distR="0">
            <wp:extent cx="5394960" cy="3977640"/>
            <wp:effectExtent l="0" t="0" r="0" b="381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5394960" cy="3977640"/>
                    </a:xfrm>
                    <a:prstGeom prst="rect">
                      <a:avLst/>
                    </a:prstGeom>
                    <a:noFill/>
                    <a:ln>
                      <a:noFill/>
                    </a:ln>
                  </pic:spPr>
                </pic:pic>
              </a:graphicData>
            </a:graphic>
          </wp:inline>
        </w:drawing>
      </w:r>
    </w:p>
    <w:p w:rsidR="00E055F4" w:rsidRDefault="00E10C23" w:rsidP="00E055F4">
      <w:r w:rsidRPr="00E10C23">
        <w:rPr>
          <w:u w:val="single"/>
        </w:rPr>
        <w:t>NB</w:t>
      </w:r>
      <w:r>
        <w:t xml:space="preserve"> : Nous avons utilisé la condition </w:t>
      </w:r>
      <w:r w:rsidRPr="00E10C23">
        <w:rPr>
          <w:b/>
        </w:rPr>
        <w:t>Contient</w:t>
      </w:r>
      <w:r>
        <w:t xml:space="preserve"> – </w:t>
      </w:r>
      <w:r w:rsidRPr="00E10C23">
        <w:rPr>
          <w:i/>
          <w:lang w:val="en-US"/>
        </w:rPr>
        <w:t>Contains</w:t>
      </w:r>
      <w:r>
        <w:t xml:space="preserve"> – </w:t>
      </w:r>
      <w:r w:rsidR="00693AE4">
        <w:t xml:space="preserve">et non pas </w:t>
      </w:r>
      <w:r w:rsidR="00693AE4" w:rsidRPr="00693AE4">
        <w:rPr>
          <w:b/>
        </w:rPr>
        <w:t>Egale</w:t>
      </w:r>
      <w:r w:rsidR="00693AE4">
        <w:t xml:space="preserve">, </w:t>
      </w:r>
      <w:r>
        <w:t>car nous avons dit qu’une même ressource pouvait avoir plusieurs compétences.</w:t>
      </w:r>
    </w:p>
    <w:p w:rsidR="00E055F4" w:rsidRDefault="00E10C23" w:rsidP="00E055F4">
      <w:r w:rsidRPr="00E10C23">
        <w:rPr>
          <w:b/>
        </w:rPr>
        <w:t>Fichier / Enregistrer</w:t>
      </w:r>
      <w:r>
        <w:t xml:space="preserve"> et </w:t>
      </w:r>
      <w:r w:rsidRPr="00E10C23">
        <w:rPr>
          <w:b/>
        </w:rPr>
        <w:t>Archiver</w:t>
      </w:r>
      <w:r>
        <w:t xml:space="preserve"> l’Entreprise globale.</w:t>
      </w:r>
    </w:p>
    <w:p w:rsidR="00E10C23" w:rsidRDefault="00E10C23" w:rsidP="00E055F4">
      <w:r w:rsidRPr="00E10C23">
        <w:rPr>
          <w:b/>
          <w:u w:val="single"/>
        </w:rPr>
        <w:t>Important</w:t>
      </w:r>
      <w:r>
        <w:t xml:space="preserve"> : </w:t>
      </w:r>
      <w:r w:rsidR="004F3CEB">
        <w:t>Les utilisateurs doivent r</w:t>
      </w:r>
      <w:r>
        <w:t>edémarrer votre PC pour qu</w:t>
      </w:r>
      <w:r w:rsidR="004F3CEB">
        <w:t>e leur Project Pro</w:t>
      </w:r>
      <w:r>
        <w:t xml:space="preserve"> prenne en compte cette modification de l’Entreprise globale.</w:t>
      </w:r>
    </w:p>
    <w:p w:rsidR="00C96CEB" w:rsidRDefault="00C96CEB" w:rsidP="00E055F4">
      <w:r>
        <w:lastRenderedPageBreak/>
        <w:t xml:space="preserve">Utilisation du filtre dans la boîte de dialogue </w:t>
      </w:r>
      <w:r w:rsidR="00E10C23" w:rsidRPr="00E10C23">
        <w:rPr>
          <w:b/>
        </w:rPr>
        <w:t>Créer une équipe à partir de l’entreprise</w:t>
      </w:r>
      <w:r w:rsidR="00E10C23">
        <w:t xml:space="preserve"> – </w:t>
      </w:r>
      <w:r w:rsidRPr="00E10C23">
        <w:rPr>
          <w:i/>
          <w:lang w:val="en-US"/>
        </w:rPr>
        <w:t>Build Team from Enterprise</w:t>
      </w:r>
      <w:r>
        <w:t> :</w:t>
      </w:r>
    </w:p>
    <w:p w:rsidR="00C96CEB" w:rsidRDefault="00C96CEB" w:rsidP="00E055F4">
      <w:r>
        <w:t xml:space="preserve">Dans cette boîte de dialogue, Clic sur la liste </w:t>
      </w:r>
      <w:r w:rsidR="006F1224" w:rsidRPr="006F1224">
        <w:rPr>
          <w:b/>
        </w:rPr>
        <w:t>Filtres existants</w:t>
      </w:r>
      <w:r w:rsidR="006F1224">
        <w:t xml:space="preserve"> – </w:t>
      </w:r>
      <w:r w:rsidRPr="006F1224">
        <w:rPr>
          <w:i/>
          <w:lang w:val="en-US"/>
        </w:rPr>
        <w:t>Existing filters</w:t>
      </w:r>
      <w:r>
        <w:t xml:space="preserve"> </w:t>
      </w:r>
      <w:r w:rsidR="006F1224">
        <w:t xml:space="preserve">– </w:t>
      </w:r>
      <w:r>
        <w:t>pour sélectionner notre « Filtre sur compétence ressource »</w:t>
      </w:r>
    </w:p>
    <w:p w:rsidR="00F42260" w:rsidRDefault="00F42260" w:rsidP="00627C01">
      <w:pPr>
        <w:spacing w:after="240"/>
      </w:pPr>
      <w:r>
        <w:t xml:space="preserve">Tester aussi le bouton </w:t>
      </w:r>
      <w:r w:rsidR="006F1224" w:rsidRPr="006F1224">
        <w:rPr>
          <w:b/>
        </w:rPr>
        <w:t>Correspondance</w:t>
      </w:r>
      <w:r w:rsidR="006F1224">
        <w:t xml:space="preserve"> – </w:t>
      </w:r>
      <w:r w:rsidRPr="006F1224">
        <w:rPr>
          <w:i/>
        </w:rPr>
        <w:t>Match</w:t>
      </w:r>
      <w:r>
        <w:t xml:space="preserve"> </w:t>
      </w:r>
      <w:r w:rsidR="006F1224">
        <w:t xml:space="preserve">– </w:t>
      </w:r>
      <w:r>
        <w:t>après avoir sélectionné une ressource dans la</w:t>
      </w:r>
      <w:r w:rsidR="004A25F2">
        <w:t xml:space="preserve"> </w:t>
      </w:r>
      <w:r>
        <w:t xml:space="preserve">colonne de droite : </w:t>
      </w:r>
      <w:r w:rsidR="006F1224" w:rsidRPr="006F1224">
        <w:rPr>
          <w:b/>
        </w:rPr>
        <w:t>Ressources de projet</w:t>
      </w:r>
      <w:r w:rsidR="006F1224">
        <w:t xml:space="preserve"> – </w:t>
      </w:r>
      <w:r w:rsidRPr="006F1224">
        <w:rPr>
          <w:i/>
          <w:lang w:val="en-US"/>
        </w:rPr>
        <w:t>Project Resources</w:t>
      </w:r>
      <w:r>
        <w:t>.</w:t>
      </w:r>
    </w:p>
    <w:p w:rsidR="00E055F4" w:rsidRDefault="00E10C23" w:rsidP="00E055F4">
      <w:r>
        <w:rPr>
          <w:noProof/>
          <w:lang w:eastAsia="fr-FR"/>
        </w:rPr>
        <w:drawing>
          <wp:inline distT="0" distB="0" distL="0" distR="0">
            <wp:extent cx="5402580" cy="4335780"/>
            <wp:effectExtent l="0" t="0" r="7620" b="762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5402580" cy="4335780"/>
                    </a:xfrm>
                    <a:prstGeom prst="rect">
                      <a:avLst/>
                    </a:prstGeom>
                    <a:noFill/>
                    <a:ln>
                      <a:noFill/>
                    </a:ln>
                  </pic:spPr>
                </pic:pic>
              </a:graphicData>
            </a:graphic>
          </wp:inline>
        </w:drawing>
      </w:r>
    </w:p>
    <w:p w:rsidR="00E055F4" w:rsidRDefault="00E055F4" w:rsidP="00E055F4"/>
    <w:p w:rsidR="00E055F4" w:rsidRPr="00E055F4" w:rsidRDefault="00E10C23" w:rsidP="00E055F4">
      <w:r>
        <w:rPr>
          <w:noProof/>
          <w:lang w:eastAsia="fr-FR"/>
        </w:rPr>
        <w:lastRenderedPageBreak/>
        <w:drawing>
          <wp:inline distT="0" distB="0" distL="0" distR="0">
            <wp:extent cx="3078480" cy="1394460"/>
            <wp:effectExtent l="0" t="0" r="7620" b="0"/>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3078480" cy="1394460"/>
                    </a:xfrm>
                    <a:prstGeom prst="rect">
                      <a:avLst/>
                    </a:prstGeom>
                    <a:noFill/>
                    <a:ln>
                      <a:noFill/>
                    </a:ln>
                  </pic:spPr>
                </pic:pic>
              </a:graphicData>
            </a:graphic>
          </wp:inline>
        </w:drawing>
      </w:r>
    </w:p>
    <w:p w:rsidR="005029DC" w:rsidRPr="004C124D" w:rsidRDefault="00D44B25" w:rsidP="005853DF">
      <w:pPr>
        <w:pStyle w:val="Heading1"/>
        <w:rPr>
          <w:lang w:val="fr-FR"/>
        </w:rPr>
      </w:pPr>
      <w:bookmarkStart w:id="32" w:name="_Toc484096916"/>
      <w:r w:rsidRPr="004C124D">
        <w:rPr>
          <w:lang w:val="fr-FR"/>
        </w:rPr>
        <w:t>Quelle est ma licence d’Office 365 business</w:t>
      </w:r>
      <w:r w:rsidR="002F135B" w:rsidRPr="004C124D">
        <w:rPr>
          <w:lang w:val="fr-FR"/>
        </w:rPr>
        <w:t xml:space="preserve"> </w:t>
      </w:r>
      <w:r w:rsidR="005029DC" w:rsidRPr="004C124D">
        <w:rPr>
          <w:lang w:val="fr-FR"/>
        </w:rPr>
        <w:t>?</w:t>
      </w:r>
      <w:bookmarkEnd w:id="32"/>
    </w:p>
    <w:p w:rsidR="00D44B25" w:rsidRDefault="00D44B25" w:rsidP="00120CA0">
      <w:r w:rsidRPr="00D44B25">
        <w:t>Si vous êtes simple utilisateur, suivez les étapes ci-dessous pour déterminer quelle version ou licence d’Office 365 est installée sur votre PC.</w:t>
      </w:r>
    </w:p>
    <w:p w:rsidR="00977AEA" w:rsidRPr="00D44B25" w:rsidRDefault="00977AEA" w:rsidP="00977AEA">
      <w:pPr>
        <w:pStyle w:val="Heading2"/>
      </w:pPr>
      <w:bookmarkStart w:id="33" w:name="_Toc484096917"/>
      <w:r>
        <w:t>Retrouver la licence installée</w:t>
      </w:r>
      <w:bookmarkEnd w:id="33"/>
    </w:p>
    <w:p w:rsidR="00D44B25" w:rsidRPr="00D44B25" w:rsidRDefault="00D44B25" w:rsidP="00120CA0">
      <w:r w:rsidRPr="00D44B25">
        <w:t>Si vous êtes un Administrateur et que vous voulez vérifier quels abonnements ont été souscrits pour votre organisation, suivez ce lien :</w:t>
      </w:r>
    </w:p>
    <w:p w:rsidR="005029DC" w:rsidRDefault="000E3BBE" w:rsidP="00120CA0">
      <w:pPr>
        <w:pStyle w:val="NormalWeb"/>
        <w:spacing w:before="160" w:beforeAutospacing="0" w:after="160" w:afterAutospacing="0"/>
        <w:rPr>
          <w:rStyle w:val="Hyperlink"/>
          <w:rFonts w:eastAsiaTheme="majorEastAsia"/>
          <w:lang w:val="en-US"/>
        </w:rPr>
      </w:pPr>
      <w:hyperlink r:id="rId113" w:history="1">
        <w:r w:rsidR="005029DC" w:rsidRPr="00C528BA">
          <w:rPr>
            <w:rStyle w:val="Hyperlink"/>
            <w:rFonts w:eastAsiaTheme="majorEastAsia"/>
            <w:lang w:val="en-US"/>
          </w:rPr>
          <w:t>What Office 365 for business subscription do I have?</w:t>
        </w:r>
      </w:hyperlink>
    </w:p>
    <w:p w:rsidR="00120CA0" w:rsidRDefault="000E3BBE" w:rsidP="00120CA0">
      <w:pPr>
        <w:pStyle w:val="NormalWeb"/>
        <w:spacing w:before="160" w:beforeAutospacing="0" w:after="160" w:afterAutospacing="0"/>
        <w:rPr>
          <w:rFonts w:ascii="Helvetica" w:hAnsi="Helvetica"/>
          <w:color w:val="444444"/>
          <w:sz w:val="20"/>
          <w:szCs w:val="20"/>
        </w:rPr>
      </w:pPr>
      <w:hyperlink r:id="rId114" w:history="1">
        <w:r w:rsidR="00120CA0" w:rsidRPr="003C2ED6">
          <w:rPr>
            <w:rStyle w:val="Hyperlink"/>
            <w:rFonts w:ascii="Helvetica" w:hAnsi="Helvetica"/>
            <w:sz w:val="20"/>
            <w:szCs w:val="20"/>
          </w:rPr>
          <w:t>https://goo.gl/i3JMHC</w:t>
        </w:r>
      </w:hyperlink>
    </w:p>
    <w:p w:rsidR="00120CA0" w:rsidRPr="00C528BA" w:rsidRDefault="00120CA0" w:rsidP="001F07C8">
      <w:pPr>
        <w:pStyle w:val="NormalWeb"/>
        <w:rPr>
          <w:color w:val="363636"/>
          <w:lang w:val="en-US"/>
        </w:rPr>
      </w:pPr>
    </w:p>
    <w:p w:rsidR="005029DC" w:rsidRPr="00C528BA" w:rsidRDefault="007215C7" w:rsidP="00120CA0">
      <w:pPr>
        <w:pStyle w:val="NormalWeb"/>
        <w:numPr>
          <w:ilvl w:val="0"/>
          <w:numId w:val="4"/>
        </w:numPr>
        <w:spacing w:before="120" w:beforeAutospacing="0" w:after="120" w:afterAutospacing="0"/>
        <w:ind w:left="714" w:hanging="357"/>
        <w:rPr>
          <w:lang w:val="en-US"/>
        </w:rPr>
      </w:pPr>
      <w:r w:rsidRPr="007215C7">
        <w:t>Connectez-vous à</w:t>
      </w:r>
      <w:r w:rsidR="005029DC" w:rsidRPr="007215C7">
        <w:t xml:space="preserve"> Office</w:t>
      </w:r>
      <w:r>
        <w:rPr>
          <w:lang w:val="en-US"/>
        </w:rPr>
        <w:t xml:space="preserve"> 365 for business.</w:t>
      </w:r>
    </w:p>
    <w:p w:rsidR="005029DC" w:rsidRPr="007215C7" w:rsidRDefault="00513FFD" w:rsidP="00513FFD">
      <w:pPr>
        <w:pStyle w:val="NormalWeb"/>
        <w:numPr>
          <w:ilvl w:val="0"/>
          <w:numId w:val="4"/>
        </w:numPr>
      </w:pPr>
      <w:r w:rsidRPr="00513FFD">
        <w:rPr>
          <w:noProof/>
        </w:rPr>
        <w:drawing>
          <wp:anchor distT="0" distB="0" distL="114300" distR="114300" simplePos="0" relativeHeight="251699200" behindDoc="0" locked="0" layoutInCell="1" allowOverlap="1" wp14:anchorId="4FE5AFED" wp14:editId="399AF881">
            <wp:simplePos x="0" y="0"/>
            <wp:positionH relativeFrom="column">
              <wp:posOffset>1845945</wp:posOffset>
            </wp:positionH>
            <wp:positionV relativeFrom="paragraph">
              <wp:posOffset>557530</wp:posOffset>
            </wp:positionV>
            <wp:extent cx="535940" cy="518160"/>
            <wp:effectExtent l="0" t="0" r="0" b="0"/>
            <wp:wrapSquare wrapText="left"/>
            <wp:docPr id="1027" name="Picture 1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35940" cy="518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13FFD">
        <w:rPr>
          <w:noProof/>
        </w:rPr>
        <w:drawing>
          <wp:anchor distT="0" distB="0" distL="114300" distR="114300" simplePos="0" relativeHeight="251700224" behindDoc="0" locked="0" layoutInCell="1" allowOverlap="1" wp14:anchorId="76CEAE84" wp14:editId="7209F2EA">
            <wp:simplePos x="0" y="0"/>
            <wp:positionH relativeFrom="column">
              <wp:posOffset>2664568</wp:posOffset>
            </wp:positionH>
            <wp:positionV relativeFrom="paragraph">
              <wp:posOffset>539379</wp:posOffset>
            </wp:positionV>
            <wp:extent cx="889200" cy="907200"/>
            <wp:effectExtent l="0" t="0" r="6350" b="7620"/>
            <wp:wrapSquare wrapText="left"/>
            <wp:docPr id="1028" name="Picture 1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889200" cy="907200"/>
                    </a:xfrm>
                    <a:prstGeom prst="rect">
                      <a:avLst/>
                    </a:prstGeom>
                    <a:noFill/>
                    <a:ln>
                      <a:noFill/>
                    </a:ln>
                  </pic:spPr>
                </pic:pic>
              </a:graphicData>
            </a:graphic>
            <wp14:sizeRelH relativeFrom="page">
              <wp14:pctWidth>0</wp14:pctWidth>
            </wp14:sizeRelH>
            <wp14:sizeRelV relativeFrom="page">
              <wp14:pctHeight>0</wp14:pctHeight>
            </wp14:sizeRelV>
          </wp:anchor>
        </w:drawing>
      </w:r>
      <w:r w:rsidR="005029DC" w:rsidRPr="007215C7">
        <w:t xml:space="preserve">Clic </w:t>
      </w:r>
      <w:r>
        <w:t xml:space="preserve"> </w:t>
      </w:r>
      <w:r w:rsidRPr="00513FFD">
        <w:rPr>
          <w:b/>
          <w:lang w:val="en-US"/>
        </w:rPr>
        <w:t>App</w:t>
      </w:r>
      <w:r>
        <w:t xml:space="preserve"> </w:t>
      </w:r>
      <w:r w:rsidRPr="00513FFD">
        <w:rPr>
          <w:b/>
          <w:lang w:val="en-US"/>
        </w:rPr>
        <w:t>Launcher</w:t>
      </w:r>
      <w:r>
        <w:t xml:space="preserve"> puis </w:t>
      </w:r>
      <w:r w:rsidRPr="00513FFD">
        <w:rPr>
          <w:b/>
        </w:rPr>
        <w:t>Administrator</w:t>
      </w:r>
      <w:r w:rsidR="005029DC" w:rsidRPr="007215C7">
        <w:t xml:space="preserve">. </w:t>
      </w:r>
      <w:r>
        <w:br/>
      </w:r>
    </w:p>
    <w:p w:rsidR="00513FFD" w:rsidRDefault="00513FFD" w:rsidP="001F07C8">
      <w:pPr>
        <w:pStyle w:val="NormalWeb"/>
        <w:rPr>
          <w:lang w:val="en-US"/>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36"/>
        <w:gridCol w:w="3669"/>
      </w:tblGrid>
      <w:tr w:rsidR="00513FFD" w:rsidTr="00513FFD">
        <w:tc>
          <w:tcPr>
            <w:tcW w:w="4106" w:type="dxa"/>
          </w:tcPr>
          <w:p w:rsidR="00513FFD" w:rsidRDefault="00513FFD" w:rsidP="001F07C8">
            <w:pPr>
              <w:pStyle w:val="NormalWeb"/>
              <w:rPr>
                <w:lang w:val="en-US"/>
              </w:rPr>
            </w:pPr>
            <w:r w:rsidRPr="00513FFD">
              <w:rPr>
                <w:noProof/>
              </w:rPr>
              <w:lastRenderedPageBreak/>
              <w:drawing>
                <wp:inline distT="0" distB="0" distL="0" distR="0" wp14:anchorId="118DCDA0" wp14:editId="08163DC2">
                  <wp:extent cx="2934000" cy="2242800"/>
                  <wp:effectExtent l="0" t="0" r="0" b="5715"/>
                  <wp:docPr id="1029" name="Picture 1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2934000" cy="2242800"/>
                          </a:xfrm>
                          <a:prstGeom prst="rect">
                            <a:avLst/>
                          </a:prstGeom>
                          <a:noFill/>
                          <a:ln>
                            <a:noFill/>
                          </a:ln>
                        </pic:spPr>
                      </pic:pic>
                    </a:graphicData>
                  </a:graphic>
                </wp:inline>
              </w:drawing>
            </w:r>
          </w:p>
        </w:tc>
        <w:tc>
          <w:tcPr>
            <w:tcW w:w="4389" w:type="dxa"/>
          </w:tcPr>
          <w:p w:rsidR="00513FFD" w:rsidRPr="00513FFD" w:rsidRDefault="00513FFD" w:rsidP="00513FFD">
            <w:pPr>
              <w:pStyle w:val="NormalWeb"/>
              <w:spacing w:before="240" w:beforeAutospacing="0" w:after="240" w:afterAutospacing="0"/>
            </w:pPr>
            <w:r w:rsidRPr="00513FFD">
              <w:t>Dans Admin Center :</w:t>
            </w:r>
          </w:p>
          <w:p w:rsidR="00513FFD" w:rsidRPr="00F60660" w:rsidRDefault="00513FFD" w:rsidP="00552999">
            <w:pPr>
              <w:pStyle w:val="NormalWeb"/>
              <w:numPr>
                <w:ilvl w:val="0"/>
                <w:numId w:val="106"/>
              </w:numPr>
              <w:spacing w:before="240" w:beforeAutospacing="0" w:after="240" w:afterAutospacing="0"/>
            </w:pPr>
            <w:r w:rsidRPr="00513FFD">
              <w:rPr>
                <w:b/>
              </w:rPr>
              <w:t>Facturation</w:t>
            </w:r>
            <w:r w:rsidR="00F60660">
              <w:rPr>
                <w:b/>
              </w:rPr>
              <w:br/>
            </w:r>
            <w:r w:rsidR="00F60660" w:rsidRPr="00F60660">
              <w:rPr>
                <w:i/>
                <w:lang w:val="en-US"/>
              </w:rPr>
              <w:t>Billing</w:t>
            </w:r>
          </w:p>
          <w:p w:rsidR="00513FFD" w:rsidRPr="00F60660" w:rsidRDefault="00513FFD" w:rsidP="00552999">
            <w:pPr>
              <w:pStyle w:val="NormalWeb"/>
              <w:numPr>
                <w:ilvl w:val="0"/>
                <w:numId w:val="106"/>
              </w:numPr>
              <w:spacing w:before="240" w:beforeAutospacing="0" w:after="240" w:afterAutospacing="0"/>
              <w:rPr>
                <w:lang w:val="en-US"/>
              </w:rPr>
            </w:pPr>
            <w:r w:rsidRPr="00513FFD">
              <w:rPr>
                <w:b/>
              </w:rPr>
              <w:t>Abonnements</w:t>
            </w:r>
            <w:r w:rsidR="00F60660">
              <w:rPr>
                <w:b/>
              </w:rPr>
              <w:br/>
            </w:r>
            <w:r w:rsidR="00F60660" w:rsidRPr="00F60660">
              <w:rPr>
                <w:bCs/>
                <w:i/>
                <w:lang w:val="en-US"/>
              </w:rPr>
              <w:t>Subscriptions</w:t>
            </w:r>
          </w:p>
          <w:p w:rsidR="00513FFD" w:rsidRDefault="00513FFD" w:rsidP="00513FFD">
            <w:pPr>
              <w:pStyle w:val="NormalWeb"/>
              <w:spacing w:before="240" w:beforeAutospacing="0" w:after="240" w:afterAutospacing="0"/>
              <w:ind w:left="720"/>
              <w:rPr>
                <w:lang w:val="en-US"/>
              </w:rPr>
            </w:pPr>
          </w:p>
        </w:tc>
      </w:tr>
    </w:tbl>
    <w:p w:rsidR="00815466" w:rsidRDefault="00F60660" w:rsidP="001F07C8">
      <w:pPr>
        <w:pStyle w:val="NormalWeb"/>
        <w:rPr>
          <w:lang w:val="en-US"/>
        </w:rPr>
      </w:pPr>
      <w:r>
        <w:rPr>
          <w:noProof/>
        </w:rPr>
        <w:drawing>
          <wp:inline distT="0" distB="0" distL="0" distR="0">
            <wp:extent cx="5391785" cy="2786380"/>
            <wp:effectExtent l="0" t="0" r="0" b="0"/>
            <wp:docPr id="1030" name="Picture 1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5391785" cy="2786380"/>
                    </a:xfrm>
                    <a:prstGeom prst="rect">
                      <a:avLst/>
                    </a:prstGeom>
                    <a:noFill/>
                    <a:ln>
                      <a:noFill/>
                    </a:ln>
                  </pic:spPr>
                </pic:pic>
              </a:graphicData>
            </a:graphic>
          </wp:inline>
        </w:drawing>
      </w:r>
    </w:p>
    <w:p w:rsidR="004F3439" w:rsidRDefault="00F60660" w:rsidP="001F07C8">
      <w:pPr>
        <w:pStyle w:val="NormalWeb"/>
      </w:pPr>
      <w:r w:rsidRPr="00F60660">
        <w:t xml:space="preserve">Dans la colonne </w:t>
      </w:r>
      <w:r w:rsidRPr="004F3439">
        <w:rPr>
          <w:b/>
          <w:smallCaps/>
          <w:color w:val="00B050"/>
        </w:rPr>
        <w:t>actif</w:t>
      </w:r>
      <w:r w:rsidRPr="00F60660">
        <w:t xml:space="preserve"> </w:t>
      </w:r>
      <w:r w:rsidR="004F3439">
        <w:t>vous avez la liste de tous les produits pour lesquels vous avez un abonnement.</w:t>
      </w:r>
    </w:p>
    <w:p w:rsidR="004F3439" w:rsidRDefault="004F3439" w:rsidP="001F07C8">
      <w:pPr>
        <w:pStyle w:val="NormalWeb"/>
      </w:pPr>
      <w:r>
        <w:t>S</w:t>
      </w:r>
      <w:r w:rsidR="00F60660" w:rsidRPr="00F60660">
        <w:t>électionner un produit po</w:t>
      </w:r>
      <w:r>
        <w:t>ur voir les détails de cet abonnement : le nombre de licences, la date d’expiration…</w:t>
      </w:r>
    </w:p>
    <w:p w:rsidR="00F60660" w:rsidRDefault="009166E6" w:rsidP="001F07C8">
      <w:pPr>
        <w:pStyle w:val="NormalWeb"/>
      </w:pPr>
      <w:r>
        <w:t xml:space="preserve">L’onglet </w:t>
      </w:r>
      <w:r w:rsidRPr="009166E6">
        <w:rPr>
          <w:b/>
        </w:rPr>
        <w:t>Licences</w:t>
      </w:r>
      <w:r>
        <w:t xml:space="preserve"> présente un récapitulatif de toutes les </w:t>
      </w:r>
      <w:r w:rsidRPr="009166E6">
        <w:rPr>
          <w:b/>
        </w:rPr>
        <w:t>licences valides</w:t>
      </w:r>
      <w:r>
        <w:t xml:space="preserve">, </w:t>
      </w:r>
      <w:r w:rsidRPr="009166E6">
        <w:rPr>
          <w:b/>
        </w:rPr>
        <w:t>licences affectées</w:t>
      </w:r>
      <w:r>
        <w:t>…</w:t>
      </w:r>
    </w:p>
    <w:p w:rsidR="009166E6" w:rsidRDefault="009166E6" w:rsidP="009166E6">
      <w:pPr>
        <w:pStyle w:val="NormalWeb"/>
        <w:keepNext/>
        <w:spacing w:after="80" w:afterAutospacing="0"/>
      </w:pPr>
      <w:r>
        <w:rPr>
          <w:noProof/>
        </w:rPr>
        <w:lastRenderedPageBreak/>
        <w:drawing>
          <wp:inline distT="0" distB="0" distL="0" distR="0" wp14:anchorId="75D2F465" wp14:editId="38F6BD27">
            <wp:extent cx="5612400" cy="3772800"/>
            <wp:effectExtent l="0" t="0" r="7620" b="0"/>
            <wp:docPr id="1031" name="Picture 1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5612400" cy="3772800"/>
                    </a:xfrm>
                    <a:prstGeom prst="rect">
                      <a:avLst/>
                    </a:prstGeom>
                    <a:noFill/>
                    <a:ln>
                      <a:noFill/>
                    </a:ln>
                  </pic:spPr>
                </pic:pic>
              </a:graphicData>
            </a:graphic>
          </wp:inline>
        </w:drawing>
      </w:r>
    </w:p>
    <w:p w:rsidR="009166E6" w:rsidRPr="00F60660" w:rsidRDefault="009166E6" w:rsidP="009166E6">
      <w:pPr>
        <w:pStyle w:val="Caption"/>
      </w:pPr>
      <w:r>
        <w:t xml:space="preserve">Figure </w:t>
      </w:r>
      <w:fldSimple w:instr=" SEQ Figure \* ARABIC ">
        <w:r w:rsidR="00913F88">
          <w:rPr>
            <w:noProof/>
          </w:rPr>
          <w:t>11</w:t>
        </w:r>
      </w:fldSimple>
      <w:r>
        <w:t xml:space="preserve"> : </w:t>
      </w:r>
      <w:r w:rsidRPr="002F0B86">
        <w:t>récapitulatif de toutes les licences valides, licences affectées</w:t>
      </w:r>
    </w:p>
    <w:p w:rsidR="00762E37" w:rsidRPr="00043B8D" w:rsidRDefault="00762E37" w:rsidP="001F07C8">
      <w:pPr>
        <w:pStyle w:val="BodyText"/>
      </w:pPr>
      <w:r w:rsidRPr="00762E37">
        <w:rPr>
          <w:b/>
        </w:rPr>
        <w:t>La version de bureau la plus récente d’Office</w:t>
      </w:r>
      <w:r w:rsidRPr="00190FC6">
        <w:t xml:space="preserve"> –</w:t>
      </w:r>
      <w:r w:rsidRPr="00043B8D">
        <w:t xml:space="preserve"> </w:t>
      </w:r>
      <w:r w:rsidR="005029DC" w:rsidRPr="004B314E">
        <w:rPr>
          <w:bCs/>
          <w:i/>
        </w:rPr>
        <w:t xml:space="preserve">The </w:t>
      </w:r>
      <w:r w:rsidR="005029DC" w:rsidRPr="00627C01">
        <w:rPr>
          <w:bCs/>
          <w:i/>
          <w:lang w:val="en-US"/>
        </w:rPr>
        <w:t>latest</w:t>
      </w:r>
      <w:r w:rsidR="005029DC" w:rsidRPr="00920BA4">
        <w:rPr>
          <w:bCs/>
          <w:i/>
        </w:rPr>
        <w:t xml:space="preserve"> desktop</w:t>
      </w:r>
      <w:r w:rsidR="005029DC" w:rsidRPr="004B314E">
        <w:rPr>
          <w:bCs/>
          <w:i/>
        </w:rPr>
        <w:t xml:space="preserve"> version of</w:t>
      </w:r>
      <w:r w:rsidR="005029DC" w:rsidRPr="00A16E48">
        <w:rPr>
          <w:bCs/>
          <w:i/>
        </w:rPr>
        <w:t xml:space="preserve"> </w:t>
      </w:r>
      <w:r w:rsidR="005029DC" w:rsidRPr="00762E37">
        <w:rPr>
          <w:bCs/>
          <w:i/>
        </w:rPr>
        <w:t>Office</w:t>
      </w:r>
      <w:r w:rsidR="005029DC" w:rsidRPr="00762E37">
        <w:t xml:space="preserve"> </w:t>
      </w:r>
      <w:r w:rsidRPr="00762E37">
        <w:t xml:space="preserve">– signifie que vous avez un abonnement Office avec </w:t>
      </w:r>
      <w:r w:rsidR="005029DC" w:rsidRPr="00762E37">
        <w:t>Word, Excel,</w:t>
      </w:r>
      <w:r w:rsidR="005029DC" w:rsidRPr="00043B8D">
        <w:t xml:space="preserve"> PowerPoint, </w:t>
      </w:r>
      <w:r w:rsidRPr="00043B8D">
        <w:t xml:space="preserve">et </w:t>
      </w:r>
      <w:r w:rsidRPr="00762E37">
        <w:t>autres</w:t>
      </w:r>
      <w:r w:rsidRPr="00043B8D">
        <w:t>.</w:t>
      </w:r>
    </w:p>
    <w:p w:rsidR="00762E37" w:rsidRDefault="00762E37" w:rsidP="001F07C8">
      <w:pPr>
        <w:rPr>
          <w:lang w:val="en-US"/>
        </w:rPr>
      </w:pPr>
      <w:r>
        <w:rPr>
          <w:noProof/>
          <w:lang w:eastAsia="fr-FR"/>
        </w:rPr>
        <w:drawing>
          <wp:inline distT="0" distB="0" distL="0" distR="0" wp14:anchorId="25311E29" wp14:editId="685EE2C9">
            <wp:extent cx="5210175" cy="695325"/>
            <wp:effectExtent l="0" t="0" r="9525" b="9525"/>
            <wp:docPr id="499" name="Picture 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5210175" cy="695325"/>
                    </a:xfrm>
                    <a:prstGeom prst="rect">
                      <a:avLst/>
                    </a:prstGeom>
                    <a:noFill/>
                    <a:ln>
                      <a:noFill/>
                    </a:ln>
                  </pic:spPr>
                </pic:pic>
              </a:graphicData>
            </a:graphic>
          </wp:inline>
        </w:drawing>
      </w:r>
    </w:p>
    <w:p w:rsidR="00762E37" w:rsidRDefault="005029DC" w:rsidP="001F07C8">
      <w:pPr>
        <w:pStyle w:val="List"/>
      </w:pPr>
      <w:r w:rsidRPr="00043B8D">
        <w:rPr>
          <w:b/>
          <w:bCs/>
        </w:rPr>
        <w:t>SharePoint Online</w:t>
      </w:r>
      <w:r w:rsidRPr="00043B8D">
        <w:t xml:space="preserve"> </w:t>
      </w:r>
      <w:r w:rsidR="00762E37" w:rsidRPr="00762E37">
        <w:t>signifie que vous avez un abonnement</w:t>
      </w:r>
      <w:r w:rsidRPr="00762E37">
        <w:t xml:space="preserve"> </w:t>
      </w:r>
      <w:r w:rsidRPr="00120CA0">
        <w:rPr>
          <w:b/>
        </w:rPr>
        <w:t>OneDrive</w:t>
      </w:r>
      <w:r w:rsidRPr="00762E37">
        <w:t xml:space="preserve"> for business</w:t>
      </w:r>
      <w:r w:rsidR="00D802AF">
        <w:t>.</w:t>
      </w:r>
    </w:p>
    <w:p w:rsidR="005029DC" w:rsidRPr="00762E37" w:rsidRDefault="005029DC" w:rsidP="001F07C8">
      <w:pPr>
        <w:pStyle w:val="List"/>
      </w:pPr>
      <w:r w:rsidRPr="00762E37">
        <w:rPr>
          <w:b/>
          <w:bCs/>
        </w:rPr>
        <w:t>Exchange Online</w:t>
      </w:r>
      <w:r w:rsidRPr="00762E37">
        <w:t xml:space="preserve"> </w:t>
      </w:r>
      <w:r w:rsidR="00762E37">
        <w:t>signifie que vous avez une gestion</w:t>
      </w:r>
      <w:r w:rsidRPr="00762E37">
        <w:t xml:space="preserve"> </w:t>
      </w:r>
      <w:r w:rsidR="00762E37">
        <w:t>d’</w:t>
      </w:r>
      <w:r w:rsidRPr="00762E37">
        <w:t>email</w:t>
      </w:r>
      <w:r w:rsidR="00762E37">
        <w:t>s</w:t>
      </w:r>
      <w:r w:rsidRPr="00762E37">
        <w:t>.</w:t>
      </w:r>
    </w:p>
    <w:p w:rsidR="005029DC" w:rsidRPr="00762E37" w:rsidRDefault="00762E37" w:rsidP="001F07C8">
      <w:r w:rsidRPr="00762E37">
        <w:t>Pour davantage d’information</w:t>
      </w:r>
      <w:r>
        <w:t>s</w:t>
      </w:r>
      <w:r w:rsidRPr="00762E37">
        <w:t xml:space="preserve"> concernant l’installation d’</w:t>
      </w:r>
      <w:r w:rsidR="005029DC" w:rsidRPr="00762E37">
        <w:t>Office</w:t>
      </w:r>
      <w:r w:rsidRPr="00762E37">
        <w:t xml:space="preserve"> 365</w:t>
      </w:r>
      <w:r w:rsidR="005029DC" w:rsidRPr="00762E37">
        <w:t xml:space="preserve">, </w:t>
      </w:r>
      <w:r w:rsidRPr="00762E37">
        <w:t xml:space="preserve">voir </w:t>
      </w:r>
      <w:r w:rsidR="005029DC" w:rsidRPr="00762E37">
        <w:t xml:space="preserve">: </w:t>
      </w:r>
    </w:p>
    <w:p w:rsidR="005029DC" w:rsidRPr="00190FC6" w:rsidRDefault="000E3BBE" w:rsidP="001F07C8">
      <w:pPr>
        <w:rPr>
          <w:rFonts w:cs="Times New Roman"/>
          <w:color w:val="363636"/>
          <w:szCs w:val="24"/>
          <w:lang w:val="en-US"/>
        </w:rPr>
      </w:pPr>
      <w:hyperlink r:id="rId119" w:history="1">
        <w:r w:rsidR="005029DC" w:rsidRPr="00190FC6">
          <w:rPr>
            <w:rStyle w:val="Hyperlink"/>
            <w:rFonts w:cs="Times New Roman"/>
            <w:i/>
            <w:szCs w:val="24"/>
            <w:lang w:val="en-US"/>
          </w:rPr>
          <w:t>Install Office on your PC or Mac with Office 365 for business</w:t>
        </w:r>
      </w:hyperlink>
      <w:r w:rsidR="005029DC" w:rsidRPr="00190FC6">
        <w:rPr>
          <w:rFonts w:cs="Times New Roman"/>
          <w:color w:val="363636"/>
          <w:szCs w:val="24"/>
          <w:lang w:val="en-US"/>
        </w:rPr>
        <w:t>.</w:t>
      </w:r>
    </w:p>
    <w:p w:rsidR="00EC311E" w:rsidRPr="008728DF" w:rsidRDefault="00EC311E" w:rsidP="00977AEA">
      <w:pPr>
        <w:pStyle w:val="Heading3"/>
      </w:pPr>
      <w:r w:rsidRPr="008728DF">
        <w:lastRenderedPageBreak/>
        <w:t>Remarques concernant les champs personnalisés :</w:t>
      </w:r>
    </w:p>
    <w:p w:rsidR="00EC311E" w:rsidRDefault="00EC311E" w:rsidP="001F07C8">
      <w:pPr>
        <w:pStyle w:val="BodyText"/>
      </w:pPr>
      <w:r>
        <w:t xml:space="preserve">1° - Dans la boîte de dialogue </w:t>
      </w:r>
      <w:r w:rsidRPr="00EC311E">
        <w:rPr>
          <w:b/>
        </w:rPr>
        <w:t>Fichier / Ouvrir</w:t>
      </w:r>
      <w:r>
        <w:t xml:space="preserve"> – </w:t>
      </w:r>
      <w:r w:rsidRPr="00043B8D">
        <w:rPr>
          <w:i/>
        </w:rPr>
        <w:t xml:space="preserve">File </w:t>
      </w:r>
      <w:r w:rsidRPr="00120CA0">
        <w:t xml:space="preserve">/ </w:t>
      </w:r>
      <w:r w:rsidRPr="00043B8D">
        <w:rPr>
          <w:i/>
        </w:rPr>
        <w:t>Open</w:t>
      </w:r>
      <w:r w:rsidR="00D964DE">
        <w:t xml:space="preserve"> – de Project Professional,</w:t>
      </w:r>
      <w:r>
        <w:t xml:space="preserve"> les regroupements ne sont possibles que sur des champs avec </w:t>
      </w:r>
      <w:r w:rsidRPr="008728DF">
        <w:rPr>
          <w:b/>
        </w:rPr>
        <w:t>Table de choix</w:t>
      </w:r>
      <w:r>
        <w:t xml:space="preserve"> – </w:t>
      </w:r>
      <w:r w:rsidRPr="00627C01">
        <w:rPr>
          <w:i/>
          <w:lang w:val="en-US"/>
        </w:rPr>
        <w:t>Lookup</w:t>
      </w:r>
      <w:r w:rsidRPr="00A16E48">
        <w:rPr>
          <w:i/>
        </w:rPr>
        <w:t xml:space="preserve"> </w:t>
      </w:r>
      <w:r w:rsidRPr="00043B8D">
        <w:rPr>
          <w:i/>
        </w:rPr>
        <w:t>Table</w:t>
      </w:r>
      <w:r>
        <w:t>.</w:t>
      </w:r>
    </w:p>
    <w:p w:rsidR="00EC311E" w:rsidRDefault="00EC311E" w:rsidP="001F07C8">
      <w:pPr>
        <w:pStyle w:val="BodyText"/>
      </w:pPr>
      <w:r>
        <w:t xml:space="preserve">2° - Problème rencontré sur certaines versions : dans les affichages de PWA, les filtres portant sur des champs avec </w:t>
      </w:r>
      <w:r w:rsidRPr="00190FC6">
        <w:rPr>
          <w:b/>
        </w:rPr>
        <w:t>Table de choix</w:t>
      </w:r>
      <w:r>
        <w:t xml:space="preserve"> – </w:t>
      </w:r>
      <w:r w:rsidRPr="00627C01">
        <w:rPr>
          <w:i/>
          <w:lang w:val="en-US"/>
        </w:rPr>
        <w:t>Lookup</w:t>
      </w:r>
      <w:r w:rsidRPr="00A16E48">
        <w:rPr>
          <w:i/>
        </w:rPr>
        <w:t xml:space="preserve"> T</w:t>
      </w:r>
      <w:r w:rsidRPr="00043B8D">
        <w:rPr>
          <w:i/>
        </w:rPr>
        <w:t xml:space="preserve">able </w:t>
      </w:r>
      <w:r>
        <w:t>– ne sont pas opérationnels. Il faut ajouter un champ personnalisé avec formule qui lit l’élément sélectionné dans la Table de choix</w:t>
      </w:r>
      <w:r w:rsidR="00190FC6">
        <w:t>. En fait c’est la condition « Contient » qui est refusée.</w:t>
      </w:r>
    </w:p>
    <w:p w:rsidR="00A539CD" w:rsidRPr="00627C01" w:rsidRDefault="00A539CD" w:rsidP="00977AEA">
      <w:pPr>
        <w:pStyle w:val="Heading1"/>
        <w:rPr>
          <w:lang w:val="fr-FR"/>
        </w:rPr>
      </w:pPr>
      <w:bookmarkStart w:id="34" w:name="_Toc484096918"/>
      <w:r w:rsidRPr="00627C01">
        <w:rPr>
          <w:lang w:val="fr-FR"/>
        </w:rPr>
        <w:t>Personnalisation des affichages</w:t>
      </w:r>
      <w:bookmarkEnd w:id="34"/>
    </w:p>
    <w:p w:rsidR="002E47F6" w:rsidRPr="002E47F6" w:rsidRDefault="002E47F6" w:rsidP="002E47F6">
      <w:r>
        <w:t>Les éléments d’affichage peuvent être définis à trois places différentes qui détermineront aussi leur visibilité :</w:t>
      </w:r>
    </w:p>
    <w:p w:rsidR="00A539CD" w:rsidRPr="002E47F6" w:rsidRDefault="00A539CD" w:rsidP="002E7C3F">
      <w:pPr>
        <w:pStyle w:val="Puceronde"/>
      </w:pPr>
      <w:r w:rsidRPr="002E47F6">
        <w:t>Affichages PWA</w:t>
      </w:r>
    </w:p>
    <w:p w:rsidR="00A539CD" w:rsidRPr="002E47F6" w:rsidRDefault="00A539CD" w:rsidP="002E7C3F">
      <w:pPr>
        <w:pStyle w:val="Puceronde"/>
      </w:pPr>
      <w:r w:rsidRPr="002E47F6">
        <w:t>Affichages Project Pro : Enterprise Global</w:t>
      </w:r>
    </w:p>
    <w:p w:rsidR="00A539CD" w:rsidRPr="002E47F6" w:rsidRDefault="00B50BDC" w:rsidP="002E7C3F">
      <w:pPr>
        <w:pStyle w:val="Puceronde"/>
      </w:pPr>
      <w:r w:rsidRPr="002E47F6">
        <w:t>Affichages Project Pro :</w:t>
      </w:r>
      <w:r>
        <w:t xml:space="preserve"> </w:t>
      </w:r>
      <w:r w:rsidR="00AF64F2" w:rsidRPr="002E47F6">
        <w:t>Global.mpt</w:t>
      </w:r>
    </w:p>
    <w:p w:rsidR="002E47F6" w:rsidRDefault="00AF64F2" w:rsidP="001F07C8">
      <w:pPr>
        <w:pStyle w:val="BodyText"/>
      </w:pPr>
      <w:r>
        <w:t xml:space="preserve">Fusion des éléments d’affichage de </w:t>
      </w:r>
      <w:r w:rsidRPr="002E47F6">
        <w:rPr>
          <w:b/>
        </w:rPr>
        <w:t>Global.mpt</w:t>
      </w:r>
      <w:r>
        <w:t xml:space="preserve"> e</w:t>
      </w:r>
      <w:r w:rsidR="00FB4C85">
        <w:t>t</w:t>
      </w:r>
      <w:r>
        <w:t xml:space="preserve"> </w:t>
      </w:r>
      <w:r w:rsidRPr="002E47F6">
        <w:rPr>
          <w:b/>
        </w:rPr>
        <w:t>Entreprise Globale</w:t>
      </w:r>
      <w:r>
        <w:t xml:space="preserve"> : </w:t>
      </w:r>
    </w:p>
    <w:p w:rsidR="00AF64F2" w:rsidRPr="00AF64F2" w:rsidRDefault="00AF64F2" w:rsidP="001F07C8">
      <w:pPr>
        <w:pStyle w:val="BodyText"/>
      </w:pPr>
      <w:r>
        <w:t xml:space="preserve">Affichages, Tables, Groupes et Filtres – </w:t>
      </w:r>
      <w:r w:rsidR="00D964DE" w:rsidRPr="00627C01">
        <w:rPr>
          <w:rFonts w:ascii="Trebuchet MS" w:hAnsi="Trebuchet MS"/>
          <w:i/>
          <w:color w:val="333333"/>
          <w:sz w:val="20"/>
          <w:szCs w:val="20"/>
          <w:shd w:val="clear" w:color="auto" w:fill="FFFFFF"/>
          <w:lang w:val="en-US"/>
        </w:rPr>
        <w:t>Views</w:t>
      </w:r>
      <w:r w:rsidRPr="00A16E48">
        <w:rPr>
          <w:rFonts w:ascii="Trebuchet MS" w:hAnsi="Trebuchet MS"/>
          <w:i/>
          <w:color w:val="333333"/>
          <w:sz w:val="20"/>
          <w:szCs w:val="20"/>
          <w:shd w:val="clear" w:color="auto" w:fill="FFFFFF"/>
        </w:rPr>
        <w:t xml:space="preserve">, </w:t>
      </w:r>
      <w:r w:rsidR="00D964DE" w:rsidRPr="00A16E48">
        <w:rPr>
          <w:rFonts w:ascii="Trebuchet MS" w:hAnsi="Trebuchet MS"/>
          <w:i/>
          <w:color w:val="333333"/>
          <w:sz w:val="20"/>
          <w:szCs w:val="20"/>
          <w:shd w:val="clear" w:color="auto" w:fill="FFFFFF"/>
        </w:rPr>
        <w:t>Tables</w:t>
      </w:r>
      <w:r w:rsidRPr="00A16E48">
        <w:rPr>
          <w:rFonts w:ascii="Trebuchet MS" w:hAnsi="Trebuchet MS"/>
          <w:i/>
          <w:color w:val="333333"/>
          <w:sz w:val="20"/>
          <w:szCs w:val="20"/>
          <w:shd w:val="clear" w:color="auto" w:fill="FFFFFF"/>
        </w:rPr>
        <w:t xml:space="preserve">, </w:t>
      </w:r>
      <w:r w:rsidR="00D964DE" w:rsidRPr="00A16E48">
        <w:rPr>
          <w:rFonts w:ascii="Trebuchet MS" w:hAnsi="Trebuchet MS"/>
          <w:i/>
          <w:color w:val="333333"/>
          <w:sz w:val="20"/>
          <w:szCs w:val="20"/>
          <w:shd w:val="clear" w:color="auto" w:fill="FFFFFF"/>
        </w:rPr>
        <w:t xml:space="preserve">Groups </w:t>
      </w:r>
      <w:r w:rsidRPr="00A16E48">
        <w:rPr>
          <w:rFonts w:ascii="Trebuchet MS" w:hAnsi="Trebuchet MS"/>
          <w:i/>
          <w:color w:val="333333"/>
          <w:sz w:val="20"/>
          <w:szCs w:val="20"/>
          <w:shd w:val="clear" w:color="auto" w:fill="FFFFFF"/>
        </w:rPr>
        <w:t xml:space="preserve">and </w:t>
      </w:r>
      <w:r w:rsidR="00D964DE" w:rsidRPr="00627C01">
        <w:rPr>
          <w:rFonts w:ascii="Trebuchet MS" w:hAnsi="Trebuchet MS"/>
          <w:i/>
          <w:color w:val="333333"/>
          <w:sz w:val="20"/>
          <w:szCs w:val="20"/>
          <w:shd w:val="clear" w:color="auto" w:fill="FFFFFF"/>
          <w:lang w:val="en-US"/>
        </w:rPr>
        <w:t>Filters</w:t>
      </w:r>
      <w:r w:rsidR="00394498" w:rsidRPr="00920BA4">
        <w:rPr>
          <w:rFonts w:ascii="Trebuchet MS" w:hAnsi="Trebuchet MS"/>
          <w:i/>
          <w:color w:val="333333"/>
          <w:sz w:val="20"/>
          <w:szCs w:val="20"/>
          <w:shd w:val="clear" w:color="auto" w:fill="FFFFFF"/>
        </w:rPr>
        <w:t>…</w:t>
      </w:r>
    </w:p>
    <w:p w:rsidR="00AF64F2" w:rsidRDefault="00AF64F2" w:rsidP="001F07C8">
      <w:pPr>
        <w:pStyle w:val="BodyText"/>
        <w:rPr>
          <w:shd w:val="clear" w:color="auto" w:fill="FFFFFF"/>
        </w:rPr>
      </w:pPr>
      <w:r>
        <w:rPr>
          <w:shd w:val="clear" w:color="auto" w:fill="FFFFFF"/>
        </w:rPr>
        <w:t>Dans Project Professional connecté sur Project Online :</w:t>
      </w:r>
    </w:p>
    <w:p w:rsidR="00AF64F2" w:rsidRPr="002E47F6" w:rsidRDefault="00AF64F2" w:rsidP="001F07C8">
      <w:pPr>
        <w:rPr>
          <w:b/>
          <w:shd w:val="clear" w:color="auto" w:fill="FFFFFF"/>
        </w:rPr>
      </w:pPr>
      <w:r w:rsidRPr="002E47F6">
        <w:rPr>
          <w:b/>
          <w:shd w:val="clear" w:color="auto" w:fill="FFFFFF"/>
        </w:rPr>
        <w:t xml:space="preserve">Fichier / Informations / </w:t>
      </w:r>
      <w:r w:rsidR="00E80500" w:rsidRPr="002E47F6">
        <w:rPr>
          <w:b/>
          <w:shd w:val="clear" w:color="auto" w:fill="FFFFFF"/>
        </w:rPr>
        <w:t>Organisateur / Ouvrir l’entreprise globale</w:t>
      </w:r>
    </w:p>
    <w:p w:rsidR="00AF64F2" w:rsidRPr="002E47F6" w:rsidRDefault="00AF64F2" w:rsidP="001F07C8">
      <w:pPr>
        <w:pStyle w:val="List"/>
        <w:rPr>
          <w:i/>
          <w:shd w:val="clear" w:color="auto" w:fill="FFFFFF"/>
        </w:rPr>
      </w:pPr>
      <w:r w:rsidRPr="002E47F6">
        <w:rPr>
          <w:i/>
          <w:shd w:val="clear" w:color="auto" w:fill="FFFFFF"/>
        </w:rPr>
        <w:t>File &gt; Info &gt; Organiser &gt; Open Enterprise Global</w:t>
      </w:r>
    </w:p>
    <w:p w:rsidR="00E80500" w:rsidRPr="00043B8D" w:rsidRDefault="00E80500" w:rsidP="002E47F6">
      <w:pPr>
        <w:rPr>
          <w:lang w:eastAsia="fr-FR"/>
        </w:rPr>
      </w:pPr>
      <w:r w:rsidRPr="00DB31FD">
        <w:rPr>
          <w:lang w:eastAsia="fr-FR"/>
        </w:rPr>
        <w:t xml:space="preserve">Notez le titre </w:t>
      </w:r>
      <w:r w:rsidR="00925287" w:rsidRPr="00DB31FD">
        <w:rPr>
          <w:lang w:eastAsia="fr-FR"/>
        </w:rPr>
        <w:t xml:space="preserve">du fichier </w:t>
      </w:r>
      <w:r w:rsidRPr="00DB31FD">
        <w:rPr>
          <w:lang w:eastAsia="fr-FR"/>
        </w:rPr>
        <w:t xml:space="preserve">: </w:t>
      </w:r>
      <w:r w:rsidRPr="00DB31FD">
        <w:rPr>
          <w:b/>
          <w:lang w:eastAsia="fr-FR"/>
        </w:rPr>
        <w:t>Entreprise globale extraite</w:t>
      </w:r>
      <w:r w:rsidRPr="00043B8D">
        <w:rPr>
          <w:lang w:eastAsia="fr-FR"/>
        </w:rPr>
        <w:t xml:space="preserve"> – </w:t>
      </w:r>
      <w:r w:rsidRPr="00920BA4">
        <w:rPr>
          <w:i/>
          <w:lang w:eastAsia="fr-FR"/>
        </w:rPr>
        <w:t>Checked</w:t>
      </w:r>
      <w:r w:rsidRPr="004B314E">
        <w:rPr>
          <w:i/>
          <w:lang w:eastAsia="fr-FR"/>
        </w:rPr>
        <w:t>-out Enterprise Global</w:t>
      </w:r>
      <w:r w:rsidRPr="00043B8D">
        <w:rPr>
          <w:lang w:eastAsia="fr-FR"/>
        </w:rPr>
        <w:t>.</w:t>
      </w:r>
    </w:p>
    <w:p w:rsidR="00E80500" w:rsidRDefault="00925287" w:rsidP="001F07C8">
      <w:pPr>
        <w:pStyle w:val="BodyText"/>
        <w:rPr>
          <w:lang w:eastAsia="fr-FR"/>
        </w:rPr>
      </w:pPr>
      <w:r w:rsidRPr="00394498">
        <w:rPr>
          <w:u w:val="single"/>
          <w:lang w:eastAsia="fr-FR"/>
        </w:rPr>
        <w:t>Conseil</w:t>
      </w:r>
      <w:r w:rsidRPr="00925287">
        <w:rPr>
          <w:lang w:eastAsia="fr-FR"/>
        </w:rPr>
        <w:t xml:space="preserve"> : </w:t>
      </w:r>
      <w:r>
        <w:rPr>
          <w:lang w:eastAsia="fr-FR"/>
        </w:rPr>
        <w:t>Pour les noms des objets personnalisés, m</w:t>
      </w:r>
      <w:r w:rsidRPr="00925287">
        <w:rPr>
          <w:lang w:eastAsia="fr-FR"/>
        </w:rPr>
        <w:t>ettre un préfixe commun à tous les éléments d’affichages personnalisés, afin de les reconnaitre, et aussi de les placer en tête de liste.</w:t>
      </w:r>
    </w:p>
    <w:p w:rsidR="00C66C8B" w:rsidRPr="00043B8D" w:rsidRDefault="00C66C8B" w:rsidP="001F07C8">
      <w:pPr>
        <w:pStyle w:val="BodyText"/>
        <w:rPr>
          <w:rFonts w:eastAsia="Times New Roman" w:cs="Times New Roman"/>
          <w:lang w:val="en-US" w:eastAsia="fr-FR"/>
        </w:rPr>
      </w:pPr>
      <w:r w:rsidRPr="00920BA4">
        <w:rPr>
          <w:b/>
          <w:shd w:val="clear" w:color="auto" w:fill="FFFFFF"/>
          <w:lang w:val="en-US"/>
        </w:rPr>
        <w:t>Fermer et archiver l’Entreprise Globale</w:t>
      </w:r>
      <w:r w:rsidRPr="00043B8D">
        <w:rPr>
          <w:shd w:val="clear" w:color="auto" w:fill="FFFFFF"/>
          <w:lang w:val="en-US"/>
        </w:rPr>
        <w:t xml:space="preserve"> – </w:t>
      </w:r>
      <w:r w:rsidRPr="00043B8D">
        <w:rPr>
          <w:i/>
          <w:shd w:val="clear" w:color="auto" w:fill="FFFFFF"/>
          <w:lang w:val="en-US"/>
        </w:rPr>
        <w:t>Close and check in the Enterprise Global</w:t>
      </w:r>
      <w:r w:rsidRPr="00043B8D">
        <w:rPr>
          <w:shd w:val="clear" w:color="auto" w:fill="FFFFFF"/>
          <w:lang w:val="en-US"/>
        </w:rPr>
        <w:t>.</w:t>
      </w:r>
    </w:p>
    <w:p w:rsidR="00C66C8B" w:rsidRPr="00925287" w:rsidRDefault="00FB4C85" w:rsidP="001F07C8">
      <w:pPr>
        <w:pStyle w:val="BodyText"/>
        <w:rPr>
          <w:lang w:eastAsia="fr-FR"/>
        </w:rPr>
      </w:pPr>
      <w:r>
        <w:rPr>
          <w:lang w:eastAsia="fr-FR"/>
        </w:rPr>
        <w:t xml:space="preserve">Il faut </w:t>
      </w:r>
      <w:r w:rsidRPr="008728DF">
        <w:rPr>
          <w:lang w:eastAsia="fr-FR"/>
        </w:rPr>
        <w:t>r</w:t>
      </w:r>
      <w:r w:rsidR="000336A0" w:rsidRPr="008728DF">
        <w:rPr>
          <w:lang w:eastAsia="fr-FR"/>
        </w:rPr>
        <w:t>edémarrer</w:t>
      </w:r>
      <w:r w:rsidR="000336A0">
        <w:rPr>
          <w:lang w:eastAsia="fr-FR"/>
        </w:rPr>
        <w:t xml:space="preserve"> </w:t>
      </w:r>
      <w:r w:rsidR="000336A0" w:rsidRPr="000336A0">
        <w:rPr>
          <w:lang w:eastAsia="fr-FR"/>
        </w:rPr>
        <w:t xml:space="preserve">Project Professional 2013 </w:t>
      </w:r>
      <w:r w:rsidR="000336A0">
        <w:rPr>
          <w:lang w:eastAsia="fr-FR"/>
        </w:rPr>
        <w:t>pour qu’il prenne en compte les nouveaux éléments d’affichage de l’Entreprise Globale.</w:t>
      </w:r>
    </w:p>
    <w:p w:rsidR="00895F83" w:rsidRPr="00A71DA3" w:rsidRDefault="00FB4C85" w:rsidP="00AC1B91">
      <w:pPr>
        <w:pStyle w:val="Titre3anglais"/>
        <w:rPr>
          <w:sz w:val="28"/>
          <w:szCs w:val="28"/>
          <w:lang w:val="fr-FR" w:eastAsia="fr-FR"/>
        </w:rPr>
      </w:pPr>
      <w:r w:rsidRPr="00A71DA3">
        <w:rPr>
          <w:sz w:val="28"/>
          <w:szCs w:val="28"/>
          <w:lang w:val="fr-FR" w:eastAsia="fr-FR"/>
        </w:rPr>
        <w:lastRenderedPageBreak/>
        <w:t xml:space="preserve">Affichages de </w:t>
      </w:r>
      <w:r w:rsidR="00895F83" w:rsidRPr="00A71DA3">
        <w:rPr>
          <w:sz w:val="28"/>
          <w:szCs w:val="28"/>
          <w:lang w:val="fr-FR" w:eastAsia="fr-FR"/>
        </w:rPr>
        <w:t xml:space="preserve">Project Web App </w:t>
      </w:r>
      <w:r w:rsidR="00D964DE">
        <w:rPr>
          <w:sz w:val="28"/>
          <w:szCs w:val="28"/>
          <w:lang w:val="fr-FR" w:eastAsia="fr-FR"/>
        </w:rPr>
        <w:t xml:space="preserve">– </w:t>
      </w:r>
      <w:r w:rsidR="00895F83" w:rsidRPr="002A3B55">
        <w:rPr>
          <w:i/>
          <w:sz w:val="28"/>
          <w:szCs w:val="28"/>
          <w:lang w:val="fr-FR" w:eastAsia="fr-FR"/>
        </w:rPr>
        <w:t>PWA</w:t>
      </w:r>
      <w:r w:rsidR="00895F83" w:rsidRPr="00A71DA3">
        <w:rPr>
          <w:sz w:val="28"/>
          <w:szCs w:val="28"/>
          <w:lang w:val="fr-FR" w:eastAsia="fr-FR"/>
        </w:rPr>
        <w:t xml:space="preserve"> </w:t>
      </w:r>
      <w:r w:rsidR="00895F83" w:rsidRPr="00920BA4">
        <w:rPr>
          <w:i/>
          <w:sz w:val="28"/>
          <w:szCs w:val="28"/>
          <w:lang w:val="fr-FR" w:eastAsia="fr-FR"/>
        </w:rPr>
        <w:t>views</w:t>
      </w:r>
      <w:r w:rsidR="00895F83" w:rsidRPr="00A71DA3">
        <w:rPr>
          <w:sz w:val="28"/>
          <w:szCs w:val="28"/>
          <w:lang w:val="fr-FR" w:eastAsia="fr-FR"/>
        </w:rPr>
        <w:t> </w:t>
      </w:r>
    </w:p>
    <w:p w:rsidR="00AC1B91" w:rsidRDefault="00AC1B91" w:rsidP="001F07C8">
      <w:pPr>
        <w:pStyle w:val="BodyText"/>
        <w:rPr>
          <w:i/>
          <w:lang w:eastAsia="fr-FR"/>
        </w:rPr>
      </w:pPr>
      <w:r w:rsidRPr="00AC1B91">
        <w:rPr>
          <w:lang w:eastAsia="fr-FR"/>
        </w:rPr>
        <w:t>Paramètres du serveur</w:t>
      </w:r>
      <w:r w:rsidR="00D964DE">
        <w:rPr>
          <w:lang w:eastAsia="fr-FR"/>
        </w:rPr>
        <w:t xml:space="preserve"> ou</w:t>
      </w:r>
      <w:r>
        <w:rPr>
          <w:lang w:eastAsia="fr-FR"/>
        </w:rPr>
        <w:t xml:space="preserve"> </w:t>
      </w:r>
      <w:r w:rsidR="00D964DE" w:rsidRPr="00AC1B91">
        <w:rPr>
          <w:noProof/>
          <w:position w:val="-6"/>
          <w:lang w:eastAsia="fr-FR"/>
        </w:rPr>
        <w:drawing>
          <wp:inline distT="0" distB="0" distL="0" distR="0" wp14:anchorId="1B2F1555" wp14:editId="78522F53">
            <wp:extent cx="152400" cy="152400"/>
            <wp:effectExtent l="0" t="0" r="0" b="0"/>
            <wp:docPr id="908" name="Picture 9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Gear.jpg"/>
                    <pic:cNvPicPr/>
                  </pic:nvPicPr>
                  <pic:blipFill>
                    <a:blip r:embed="rId120">
                      <a:extLst>
                        <a:ext uri="{28A0092B-C50C-407E-A947-70E740481C1C}">
                          <a14:useLocalDpi xmlns:a14="http://schemas.microsoft.com/office/drawing/2010/main" val="0"/>
                        </a:ext>
                      </a:extLst>
                    </a:blip>
                    <a:stretch>
                      <a:fillRect/>
                    </a:stretch>
                  </pic:blipFill>
                  <pic:spPr>
                    <a:xfrm>
                      <a:off x="0" y="0"/>
                      <a:ext cx="152400" cy="152400"/>
                    </a:xfrm>
                    <a:prstGeom prst="rect">
                      <a:avLst/>
                    </a:prstGeom>
                  </pic:spPr>
                </pic:pic>
              </a:graphicData>
            </a:graphic>
          </wp:inline>
        </w:drawing>
      </w:r>
      <w:r w:rsidR="00D964DE">
        <w:rPr>
          <w:lang w:eastAsia="fr-FR"/>
        </w:rPr>
        <w:t xml:space="preserve"> </w:t>
      </w:r>
      <w:r w:rsidRPr="00AC1B91">
        <w:rPr>
          <w:rStyle w:val="Caranglaistraduction"/>
          <w:lang w:val="fr-FR"/>
        </w:rPr>
        <w:t>Paramètres de Project Web App</w:t>
      </w:r>
      <w:r>
        <w:rPr>
          <w:lang w:eastAsia="fr-FR"/>
        </w:rPr>
        <w:t xml:space="preserve"> – </w:t>
      </w:r>
      <w:r w:rsidRPr="00AC1B91">
        <w:rPr>
          <w:noProof/>
          <w:position w:val="-6"/>
          <w:lang w:eastAsia="fr-FR"/>
        </w:rPr>
        <w:drawing>
          <wp:inline distT="0" distB="0" distL="0" distR="0" wp14:anchorId="03EE6E01" wp14:editId="6CFED0BC">
            <wp:extent cx="152400" cy="152400"/>
            <wp:effectExtent l="0" t="0" r="0" b="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Gear.jpg"/>
                    <pic:cNvPicPr/>
                  </pic:nvPicPr>
                  <pic:blipFill>
                    <a:blip r:embed="rId120">
                      <a:extLst>
                        <a:ext uri="{28A0092B-C50C-407E-A947-70E740481C1C}">
                          <a14:useLocalDpi xmlns:a14="http://schemas.microsoft.com/office/drawing/2010/main" val="0"/>
                        </a:ext>
                      </a:extLst>
                    </a:blip>
                    <a:stretch>
                      <a:fillRect/>
                    </a:stretch>
                  </pic:blipFill>
                  <pic:spPr>
                    <a:xfrm>
                      <a:off x="0" y="0"/>
                      <a:ext cx="152400" cy="152400"/>
                    </a:xfrm>
                    <a:prstGeom prst="rect">
                      <a:avLst/>
                    </a:prstGeom>
                  </pic:spPr>
                </pic:pic>
              </a:graphicData>
            </a:graphic>
          </wp:inline>
        </w:drawing>
      </w:r>
      <w:r>
        <w:rPr>
          <w:lang w:eastAsia="fr-FR"/>
        </w:rPr>
        <w:t xml:space="preserve"> </w:t>
      </w:r>
      <w:r w:rsidRPr="00AC1B91">
        <w:rPr>
          <w:i/>
          <w:lang w:eastAsia="fr-FR"/>
        </w:rPr>
        <w:t>PWA Settings</w:t>
      </w:r>
      <w:r>
        <w:rPr>
          <w:i/>
          <w:lang w:eastAsia="fr-FR"/>
        </w:rPr>
        <w:t>.</w:t>
      </w:r>
    </w:p>
    <w:p w:rsidR="00AC1B91" w:rsidRPr="00043B8D" w:rsidRDefault="00AC1B91" w:rsidP="00977AEA">
      <w:pPr>
        <w:pStyle w:val="Heading6"/>
        <w:numPr>
          <w:ilvl w:val="0"/>
          <w:numId w:val="0"/>
        </w:numPr>
        <w:rPr>
          <w:i/>
          <w:shd w:val="clear" w:color="auto" w:fill="FFFFFF"/>
        </w:rPr>
      </w:pPr>
      <w:r w:rsidRPr="00AC1B91">
        <w:rPr>
          <w:b/>
          <w:shd w:val="clear" w:color="auto" w:fill="FFFFFF"/>
        </w:rPr>
        <w:t>Aspect &gt; Gérer les affichages</w:t>
      </w:r>
      <w:r>
        <w:rPr>
          <w:shd w:val="clear" w:color="auto" w:fill="FFFFFF"/>
        </w:rPr>
        <w:t xml:space="preserve"> – </w:t>
      </w:r>
      <w:r w:rsidRPr="004B314E">
        <w:rPr>
          <w:i/>
          <w:shd w:val="clear" w:color="auto" w:fill="FFFFFF"/>
        </w:rPr>
        <w:t xml:space="preserve">Look </w:t>
      </w:r>
      <w:r w:rsidRPr="00920BA4">
        <w:rPr>
          <w:i/>
          <w:shd w:val="clear" w:color="auto" w:fill="FFFFFF"/>
        </w:rPr>
        <w:t>and Feel</w:t>
      </w:r>
      <w:r w:rsidRPr="00920BA4">
        <w:rPr>
          <w:shd w:val="clear" w:color="auto" w:fill="FFFFFF"/>
        </w:rPr>
        <w:t xml:space="preserve"> section : </w:t>
      </w:r>
      <w:r w:rsidRPr="00920BA4">
        <w:rPr>
          <w:i/>
          <w:shd w:val="clear" w:color="auto" w:fill="FFFFFF"/>
        </w:rPr>
        <w:t>Manage Views</w:t>
      </w:r>
    </w:p>
    <w:p w:rsidR="008C1BAC" w:rsidRDefault="002A3B55" w:rsidP="002A3B55">
      <w:pPr>
        <w:pStyle w:val="BodyText"/>
        <w:spacing w:after="240"/>
        <w:rPr>
          <w:lang w:eastAsia="fr-FR"/>
        </w:rPr>
      </w:pPr>
      <w:r>
        <w:rPr>
          <w:lang w:eastAsia="fr-FR"/>
        </w:rPr>
        <w:t>Onze</w:t>
      </w:r>
      <w:r w:rsidR="008C1BAC">
        <w:rPr>
          <w:lang w:eastAsia="fr-FR"/>
        </w:rPr>
        <w:t xml:space="preserve"> types d’affichages par défaut dans PWA :</w:t>
      </w:r>
    </w:p>
    <w:tbl>
      <w:tblPr>
        <w:tblW w:w="8409" w:type="dxa"/>
        <w:tblCellSpacing w:w="0" w:type="dxa"/>
        <w:tblBorders>
          <w:top w:val="outset" w:sz="6" w:space="0" w:color="auto"/>
          <w:left w:val="outset" w:sz="6" w:space="0" w:color="auto"/>
          <w:bottom w:val="outset" w:sz="6" w:space="0" w:color="auto"/>
          <w:right w:val="outset" w:sz="6" w:space="0" w:color="auto"/>
        </w:tblBorders>
        <w:shd w:val="clear" w:color="auto" w:fill="FFFFFF"/>
        <w:tblCellMar>
          <w:top w:w="30" w:type="dxa"/>
          <w:left w:w="30" w:type="dxa"/>
          <w:bottom w:w="30" w:type="dxa"/>
          <w:right w:w="30" w:type="dxa"/>
        </w:tblCellMar>
        <w:tblLook w:val="04A0" w:firstRow="1" w:lastRow="0" w:firstColumn="1" w:lastColumn="0" w:noHBand="0" w:noVBand="1"/>
      </w:tblPr>
      <w:tblGrid>
        <w:gridCol w:w="612"/>
        <w:gridCol w:w="3402"/>
        <w:gridCol w:w="4395"/>
      </w:tblGrid>
      <w:tr w:rsidR="00FB4C85" w:rsidRPr="008C1BAC" w:rsidTr="00FB4C85">
        <w:trPr>
          <w:tblCellSpacing w:w="0" w:type="dxa"/>
        </w:trPr>
        <w:tc>
          <w:tcPr>
            <w:tcW w:w="612" w:type="dxa"/>
            <w:tcBorders>
              <w:top w:val="outset" w:sz="6" w:space="0" w:color="auto"/>
              <w:left w:val="outset" w:sz="6" w:space="0" w:color="auto"/>
              <w:bottom w:val="outset" w:sz="6" w:space="0" w:color="auto"/>
              <w:right w:val="outset" w:sz="6" w:space="0" w:color="auto"/>
            </w:tcBorders>
            <w:shd w:val="clear" w:color="auto" w:fill="FFFFFF"/>
            <w:vAlign w:val="center"/>
          </w:tcPr>
          <w:p w:rsidR="00FB4C85" w:rsidRPr="00043B8D" w:rsidRDefault="00FB4C85" w:rsidP="001F07C8">
            <w:pPr>
              <w:rPr>
                <w:lang w:eastAsia="fr-FR"/>
              </w:rPr>
            </w:pPr>
          </w:p>
        </w:tc>
        <w:tc>
          <w:tcPr>
            <w:tcW w:w="3402" w:type="dxa"/>
            <w:tcBorders>
              <w:top w:val="outset" w:sz="6" w:space="0" w:color="auto"/>
              <w:left w:val="outset" w:sz="6" w:space="0" w:color="auto"/>
              <w:bottom w:val="outset" w:sz="6" w:space="0" w:color="auto"/>
              <w:right w:val="outset" w:sz="6" w:space="0" w:color="auto"/>
            </w:tcBorders>
            <w:shd w:val="clear" w:color="auto" w:fill="FFFFCC"/>
          </w:tcPr>
          <w:p w:rsidR="00FB4C85" w:rsidRPr="00627C01" w:rsidRDefault="00FB4C85" w:rsidP="00627C01">
            <w:pPr>
              <w:ind w:left="186"/>
              <w:rPr>
                <w:b/>
                <w:lang w:val="en-US" w:eastAsia="fr-FR"/>
              </w:rPr>
            </w:pPr>
            <w:r w:rsidRPr="00627C01">
              <w:rPr>
                <w:b/>
                <w:lang w:val="en-US" w:eastAsia="fr-FR"/>
              </w:rPr>
              <w:t>English</w:t>
            </w:r>
          </w:p>
        </w:tc>
        <w:tc>
          <w:tcPr>
            <w:tcW w:w="4395" w:type="dxa"/>
            <w:tcBorders>
              <w:top w:val="outset" w:sz="6" w:space="0" w:color="auto"/>
              <w:left w:val="outset" w:sz="6" w:space="0" w:color="auto"/>
              <w:bottom w:val="outset" w:sz="6" w:space="0" w:color="auto"/>
              <w:right w:val="outset" w:sz="6" w:space="0" w:color="auto"/>
            </w:tcBorders>
            <w:shd w:val="clear" w:color="auto" w:fill="FFFFCC"/>
          </w:tcPr>
          <w:p w:rsidR="00FB4C85" w:rsidRPr="00627C01" w:rsidRDefault="00FB4C85" w:rsidP="00627C01">
            <w:pPr>
              <w:ind w:left="186"/>
              <w:rPr>
                <w:b/>
                <w:lang w:eastAsia="fr-FR"/>
              </w:rPr>
            </w:pPr>
            <w:r w:rsidRPr="00627C01">
              <w:rPr>
                <w:b/>
                <w:lang w:eastAsia="fr-FR"/>
              </w:rPr>
              <w:t>Français</w:t>
            </w:r>
          </w:p>
        </w:tc>
      </w:tr>
      <w:tr w:rsidR="008C1BAC" w:rsidRPr="008C1BAC" w:rsidTr="008C1BAC">
        <w:trPr>
          <w:tblCellSpacing w:w="0" w:type="dxa"/>
        </w:trPr>
        <w:tc>
          <w:tcPr>
            <w:tcW w:w="612" w:type="dxa"/>
            <w:tcBorders>
              <w:top w:val="outset" w:sz="6" w:space="0" w:color="auto"/>
              <w:left w:val="outset" w:sz="6" w:space="0" w:color="auto"/>
              <w:bottom w:val="outset" w:sz="6" w:space="0" w:color="auto"/>
              <w:right w:val="outset" w:sz="6" w:space="0" w:color="auto"/>
            </w:tcBorders>
            <w:shd w:val="clear" w:color="auto" w:fill="FFFFFF"/>
            <w:vAlign w:val="center"/>
          </w:tcPr>
          <w:p w:rsidR="008C1BAC" w:rsidRPr="008C1BAC" w:rsidRDefault="008C1BAC" w:rsidP="001F07C8">
            <w:pPr>
              <w:rPr>
                <w:lang w:val="en-US" w:eastAsia="fr-FR"/>
              </w:rPr>
            </w:pPr>
            <w:r w:rsidRPr="008C1BAC">
              <w:rPr>
                <w:lang w:val="en-US" w:eastAsia="fr-FR"/>
              </w:rPr>
              <w:t>1</w:t>
            </w:r>
          </w:p>
        </w:tc>
        <w:tc>
          <w:tcPr>
            <w:tcW w:w="3402" w:type="dxa"/>
            <w:tcBorders>
              <w:top w:val="outset" w:sz="6" w:space="0" w:color="auto"/>
              <w:left w:val="outset" w:sz="6" w:space="0" w:color="auto"/>
              <w:bottom w:val="outset" w:sz="6" w:space="0" w:color="auto"/>
              <w:right w:val="outset" w:sz="6" w:space="0" w:color="auto"/>
            </w:tcBorders>
            <w:shd w:val="clear" w:color="auto" w:fill="FFFFFF"/>
            <w:hideMark/>
          </w:tcPr>
          <w:p w:rsidR="008C1BAC" w:rsidRPr="00627C01" w:rsidRDefault="008C1BAC" w:rsidP="00627C01">
            <w:pPr>
              <w:ind w:left="186"/>
              <w:rPr>
                <w:i/>
                <w:sz w:val="27"/>
                <w:szCs w:val="27"/>
                <w:lang w:val="en-US" w:eastAsia="fr-FR"/>
              </w:rPr>
            </w:pPr>
            <w:r w:rsidRPr="00627C01">
              <w:rPr>
                <w:i/>
                <w:lang w:val="en-US" w:eastAsia="fr-FR"/>
              </w:rPr>
              <w:t>Project</w:t>
            </w:r>
          </w:p>
        </w:tc>
        <w:tc>
          <w:tcPr>
            <w:tcW w:w="4395" w:type="dxa"/>
            <w:tcBorders>
              <w:top w:val="outset" w:sz="6" w:space="0" w:color="auto"/>
              <w:left w:val="outset" w:sz="6" w:space="0" w:color="auto"/>
              <w:bottom w:val="outset" w:sz="6" w:space="0" w:color="auto"/>
              <w:right w:val="outset" w:sz="6" w:space="0" w:color="auto"/>
            </w:tcBorders>
            <w:shd w:val="clear" w:color="auto" w:fill="FFFFFF"/>
          </w:tcPr>
          <w:p w:rsidR="008C1BAC" w:rsidRPr="008C1BAC" w:rsidRDefault="008C1BAC" w:rsidP="00627C01">
            <w:pPr>
              <w:ind w:left="186"/>
              <w:rPr>
                <w:lang w:eastAsia="fr-FR"/>
              </w:rPr>
            </w:pPr>
            <w:r w:rsidRPr="008C1BAC">
              <w:rPr>
                <w:lang w:eastAsia="fr-FR"/>
              </w:rPr>
              <w:t>Projet</w:t>
            </w:r>
          </w:p>
        </w:tc>
      </w:tr>
      <w:tr w:rsidR="008C1BAC" w:rsidRPr="008C1BAC" w:rsidTr="008C1BAC">
        <w:trPr>
          <w:tblCellSpacing w:w="0" w:type="dxa"/>
        </w:trPr>
        <w:tc>
          <w:tcPr>
            <w:tcW w:w="612" w:type="dxa"/>
            <w:tcBorders>
              <w:top w:val="outset" w:sz="6" w:space="0" w:color="auto"/>
              <w:left w:val="outset" w:sz="6" w:space="0" w:color="auto"/>
              <w:bottom w:val="outset" w:sz="6" w:space="0" w:color="auto"/>
              <w:right w:val="outset" w:sz="6" w:space="0" w:color="auto"/>
            </w:tcBorders>
            <w:shd w:val="clear" w:color="auto" w:fill="FFFFFF"/>
            <w:vAlign w:val="center"/>
          </w:tcPr>
          <w:p w:rsidR="008C1BAC" w:rsidRPr="008C1BAC" w:rsidRDefault="008C1BAC" w:rsidP="001F07C8">
            <w:pPr>
              <w:rPr>
                <w:lang w:val="en-US" w:eastAsia="fr-FR"/>
              </w:rPr>
            </w:pPr>
            <w:r w:rsidRPr="008C1BAC">
              <w:rPr>
                <w:lang w:val="en-US" w:eastAsia="fr-FR"/>
              </w:rPr>
              <w:t>2</w:t>
            </w:r>
          </w:p>
        </w:tc>
        <w:tc>
          <w:tcPr>
            <w:tcW w:w="3402" w:type="dxa"/>
            <w:tcBorders>
              <w:top w:val="outset" w:sz="6" w:space="0" w:color="auto"/>
              <w:left w:val="outset" w:sz="6" w:space="0" w:color="auto"/>
              <w:bottom w:val="outset" w:sz="6" w:space="0" w:color="auto"/>
              <w:right w:val="outset" w:sz="6" w:space="0" w:color="auto"/>
            </w:tcBorders>
            <w:shd w:val="clear" w:color="auto" w:fill="FFFFFF"/>
            <w:hideMark/>
          </w:tcPr>
          <w:p w:rsidR="008C1BAC" w:rsidRPr="00627C01" w:rsidRDefault="008C1BAC" w:rsidP="00627C01">
            <w:pPr>
              <w:ind w:left="186"/>
              <w:rPr>
                <w:i/>
                <w:sz w:val="27"/>
                <w:szCs w:val="27"/>
                <w:lang w:val="en-US" w:eastAsia="fr-FR"/>
              </w:rPr>
            </w:pPr>
            <w:r w:rsidRPr="00627C01">
              <w:rPr>
                <w:i/>
                <w:lang w:val="en-US" w:eastAsia="fr-FR"/>
              </w:rPr>
              <w:t>Project Center</w:t>
            </w:r>
          </w:p>
        </w:tc>
        <w:tc>
          <w:tcPr>
            <w:tcW w:w="4395" w:type="dxa"/>
            <w:tcBorders>
              <w:top w:val="outset" w:sz="6" w:space="0" w:color="auto"/>
              <w:left w:val="outset" w:sz="6" w:space="0" w:color="auto"/>
              <w:bottom w:val="outset" w:sz="6" w:space="0" w:color="auto"/>
              <w:right w:val="outset" w:sz="6" w:space="0" w:color="auto"/>
            </w:tcBorders>
            <w:shd w:val="clear" w:color="auto" w:fill="FFFFFF"/>
          </w:tcPr>
          <w:p w:rsidR="008C1BAC" w:rsidRPr="008C1BAC" w:rsidRDefault="008C1BAC" w:rsidP="00627C01">
            <w:pPr>
              <w:ind w:left="186"/>
              <w:rPr>
                <w:lang w:eastAsia="fr-FR"/>
              </w:rPr>
            </w:pPr>
            <w:r w:rsidRPr="008C1BAC">
              <w:rPr>
                <w:lang w:eastAsia="fr-FR"/>
              </w:rPr>
              <w:t>Centre de projets</w:t>
            </w:r>
          </w:p>
        </w:tc>
      </w:tr>
      <w:tr w:rsidR="008C1BAC" w:rsidRPr="008C1BAC" w:rsidTr="008C1BAC">
        <w:trPr>
          <w:tblCellSpacing w:w="0" w:type="dxa"/>
        </w:trPr>
        <w:tc>
          <w:tcPr>
            <w:tcW w:w="612" w:type="dxa"/>
            <w:tcBorders>
              <w:top w:val="outset" w:sz="6" w:space="0" w:color="auto"/>
              <w:left w:val="outset" w:sz="6" w:space="0" w:color="auto"/>
              <w:bottom w:val="outset" w:sz="6" w:space="0" w:color="auto"/>
              <w:right w:val="outset" w:sz="6" w:space="0" w:color="auto"/>
            </w:tcBorders>
            <w:shd w:val="clear" w:color="auto" w:fill="FFFFFF"/>
            <w:vAlign w:val="center"/>
          </w:tcPr>
          <w:p w:rsidR="008C1BAC" w:rsidRPr="008C1BAC" w:rsidRDefault="008C1BAC" w:rsidP="001F07C8">
            <w:pPr>
              <w:rPr>
                <w:lang w:val="en-US" w:eastAsia="fr-FR"/>
              </w:rPr>
            </w:pPr>
            <w:r w:rsidRPr="008C1BAC">
              <w:rPr>
                <w:lang w:val="en-US" w:eastAsia="fr-FR"/>
              </w:rPr>
              <w:t>3</w:t>
            </w:r>
          </w:p>
        </w:tc>
        <w:tc>
          <w:tcPr>
            <w:tcW w:w="3402" w:type="dxa"/>
            <w:tcBorders>
              <w:top w:val="outset" w:sz="6" w:space="0" w:color="auto"/>
              <w:left w:val="outset" w:sz="6" w:space="0" w:color="auto"/>
              <w:bottom w:val="outset" w:sz="6" w:space="0" w:color="auto"/>
              <w:right w:val="outset" w:sz="6" w:space="0" w:color="auto"/>
            </w:tcBorders>
            <w:shd w:val="clear" w:color="auto" w:fill="FFFFFF"/>
            <w:hideMark/>
          </w:tcPr>
          <w:p w:rsidR="008C1BAC" w:rsidRPr="00627C01" w:rsidRDefault="008C1BAC" w:rsidP="00627C01">
            <w:pPr>
              <w:ind w:left="186"/>
              <w:rPr>
                <w:i/>
                <w:sz w:val="27"/>
                <w:szCs w:val="27"/>
                <w:lang w:val="en-US" w:eastAsia="fr-FR"/>
              </w:rPr>
            </w:pPr>
            <w:r w:rsidRPr="00627C01">
              <w:rPr>
                <w:i/>
                <w:lang w:val="en-US" w:eastAsia="fr-FR"/>
              </w:rPr>
              <w:t>Resource Assignments</w:t>
            </w:r>
          </w:p>
        </w:tc>
        <w:tc>
          <w:tcPr>
            <w:tcW w:w="4395" w:type="dxa"/>
            <w:tcBorders>
              <w:top w:val="outset" w:sz="6" w:space="0" w:color="auto"/>
              <w:left w:val="outset" w:sz="6" w:space="0" w:color="auto"/>
              <w:bottom w:val="outset" w:sz="6" w:space="0" w:color="auto"/>
              <w:right w:val="outset" w:sz="6" w:space="0" w:color="auto"/>
            </w:tcBorders>
            <w:shd w:val="clear" w:color="auto" w:fill="FFFFFF"/>
          </w:tcPr>
          <w:p w:rsidR="008C1BAC" w:rsidRPr="008C1BAC" w:rsidRDefault="008C1BAC" w:rsidP="00627C01">
            <w:pPr>
              <w:ind w:left="186"/>
              <w:rPr>
                <w:lang w:eastAsia="fr-FR"/>
              </w:rPr>
            </w:pPr>
            <w:r w:rsidRPr="008C1BAC">
              <w:rPr>
                <w:lang w:eastAsia="fr-FR"/>
              </w:rPr>
              <w:t>Affectations de ressources</w:t>
            </w:r>
          </w:p>
        </w:tc>
      </w:tr>
      <w:tr w:rsidR="008C1BAC" w:rsidRPr="008C1BAC" w:rsidTr="008C1BAC">
        <w:trPr>
          <w:tblCellSpacing w:w="0" w:type="dxa"/>
        </w:trPr>
        <w:tc>
          <w:tcPr>
            <w:tcW w:w="612" w:type="dxa"/>
            <w:tcBorders>
              <w:top w:val="outset" w:sz="6" w:space="0" w:color="auto"/>
              <w:left w:val="outset" w:sz="6" w:space="0" w:color="auto"/>
              <w:bottom w:val="outset" w:sz="6" w:space="0" w:color="auto"/>
              <w:right w:val="outset" w:sz="6" w:space="0" w:color="auto"/>
            </w:tcBorders>
            <w:shd w:val="clear" w:color="auto" w:fill="FFFFFF"/>
            <w:vAlign w:val="center"/>
          </w:tcPr>
          <w:p w:rsidR="008C1BAC" w:rsidRPr="008C1BAC" w:rsidRDefault="008C1BAC" w:rsidP="001F07C8">
            <w:pPr>
              <w:rPr>
                <w:lang w:val="en-US" w:eastAsia="fr-FR"/>
              </w:rPr>
            </w:pPr>
            <w:r w:rsidRPr="008C1BAC">
              <w:rPr>
                <w:lang w:val="en-US" w:eastAsia="fr-FR"/>
              </w:rPr>
              <w:t>4</w:t>
            </w:r>
          </w:p>
        </w:tc>
        <w:tc>
          <w:tcPr>
            <w:tcW w:w="3402" w:type="dxa"/>
            <w:tcBorders>
              <w:top w:val="outset" w:sz="6" w:space="0" w:color="auto"/>
              <w:left w:val="outset" w:sz="6" w:space="0" w:color="auto"/>
              <w:bottom w:val="outset" w:sz="6" w:space="0" w:color="auto"/>
              <w:right w:val="outset" w:sz="6" w:space="0" w:color="auto"/>
            </w:tcBorders>
            <w:shd w:val="clear" w:color="auto" w:fill="FFFFFF"/>
            <w:hideMark/>
          </w:tcPr>
          <w:p w:rsidR="008C1BAC" w:rsidRPr="00627C01" w:rsidRDefault="008C1BAC" w:rsidP="00627C01">
            <w:pPr>
              <w:ind w:left="186"/>
              <w:rPr>
                <w:i/>
                <w:sz w:val="27"/>
                <w:szCs w:val="27"/>
                <w:lang w:val="en-US" w:eastAsia="fr-FR"/>
              </w:rPr>
            </w:pPr>
            <w:r w:rsidRPr="00627C01">
              <w:rPr>
                <w:i/>
                <w:lang w:val="en-US" w:eastAsia="fr-FR"/>
              </w:rPr>
              <w:t>Resource Center</w:t>
            </w:r>
          </w:p>
        </w:tc>
        <w:tc>
          <w:tcPr>
            <w:tcW w:w="4395" w:type="dxa"/>
            <w:tcBorders>
              <w:top w:val="outset" w:sz="6" w:space="0" w:color="auto"/>
              <w:left w:val="outset" w:sz="6" w:space="0" w:color="auto"/>
              <w:bottom w:val="outset" w:sz="6" w:space="0" w:color="auto"/>
              <w:right w:val="outset" w:sz="6" w:space="0" w:color="auto"/>
            </w:tcBorders>
            <w:shd w:val="clear" w:color="auto" w:fill="FFFFFF"/>
          </w:tcPr>
          <w:p w:rsidR="008C1BAC" w:rsidRPr="008C1BAC" w:rsidRDefault="008C1BAC" w:rsidP="00627C01">
            <w:pPr>
              <w:ind w:left="186"/>
              <w:rPr>
                <w:lang w:eastAsia="fr-FR"/>
              </w:rPr>
            </w:pPr>
            <w:r w:rsidRPr="008C1BAC">
              <w:rPr>
                <w:lang w:eastAsia="fr-FR"/>
              </w:rPr>
              <w:t>Centre de ressources</w:t>
            </w:r>
          </w:p>
        </w:tc>
      </w:tr>
      <w:tr w:rsidR="008C1BAC" w:rsidRPr="008C1BAC" w:rsidTr="008C1BAC">
        <w:trPr>
          <w:tblCellSpacing w:w="0" w:type="dxa"/>
        </w:trPr>
        <w:tc>
          <w:tcPr>
            <w:tcW w:w="612" w:type="dxa"/>
            <w:tcBorders>
              <w:top w:val="outset" w:sz="6" w:space="0" w:color="auto"/>
              <w:left w:val="outset" w:sz="6" w:space="0" w:color="auto"/>
              <w:bottom w:val="outset" w:sz="6" w:space="0" w:color="auto"/>
              <w:right w:val="outset" w:sz="6" w:space="0" w:color="auto"/>
            </w:tcBorders>
            <w:shd w:val="clear" w:color="auto" w:fill="FFFFFF"/>
            <w:vAlign w:val="center"/>
          </w:tcPr>
          <w:p w:rsidR="008C1BAC" w:rsidRPr="008C1BAC" w:rsidRDefault="008C1BAC" w:rsidP="001F07C8">
            <w:pPr>
              <w:rPr>
                <w:lang w:val="en-US" w:eastAsia="fr-FR"/>
              </w:rPr>
            </w:pPr>
            <w:r w:rsidRPr="008C1BAC">
              <w:rPr>
                <w:lang w:val="en-US" w:eastAsia="fr-FR"/>
              </w:rPr>
              <w:t>5</w:t>
            </w:r>
          </w:p>
        </w:tc>
        <w:tc>
          <w:tcPr>
            <w:tcW w:w="3402" w:type="dxa"/>
            <w:tcBorders>
              <w:top w:val="outset" w:sz="6" w:space="0" w:color="auto"/>
              <w:left w:val="outset" w:sz="6" w:space="0" w:color="auto"/>
              <w:bottom w:val="outset" w:sz="6" w:space="0" w:color="auto"/>
              <w:right w:val="outset" w:sz="6" w:space="0" w:color="auto"/>
            </w:tcBorders>
            <w:shd w:val="clear" w:color="auto" w:fill="FFFFFF"/>
            <w:hideMark/>
          </w:tcPr>
          <w:p w:rsidR="008C1BAC" w:rsidRPr="00627C01" w:rsidRDefault="008C1BAC" w:rsidP="00627C01">
            <w:pPr>
              <w:ind w:left="186"/>
              <w:rPr>
                <w:i/>
                <w:sz w:val="27"/>
                <w:szCs w:val="27"/>
                <w:lang w:val="en-US" w:eastAsia="fr-FR"/>
              </w:rPr>
            </w:pPr>
            <w:r w:rsidRPr="00627C01">
              <w:rPr>
                <w:i/>
                <w:lang w:val="en-US" w:eastAsia="fr-FR"/>
              </w:rPr>
              <w:t>My Work</w:t>
            </w:r>
          </w:p>
        </w:tc>
        <w:tc>
          <w:tcPr>
            <w:tcW w:w="4395" w:type="dxa"/>
            <w:tcBorders>
              <w:top w:val="outset" w:sz="6" w:space="0" w:color="auto"/>
              <w:left w:val="outset" w:sz="6" w:space="0" w:color="auto"/>
              <w:bottom w:val="outset" w:sz="6" w:space="0" w:color="auto"/>
              <w:right w:val="outset" w:sz="6" w:space="0" w:color="auto"/>
            </w:tcBorders>
            <w:shd w:val="clear" w:color="auto" w:fill="FFFFFF"/>
          </w:tcPr>
          <w:p w:rsidR="008C1BAC" w:rsidRPr="008C1BAC" w:rsidRDefault="008C1BAC" w:rsidP="00627C01">
            <w:pPr>
              <w:ind w:left="186"/>
              <w:rPr>
                <w:lang w:eastAsia="fr-FR"/>
              </w:rPr>
            </w:pPr>
            <w:r w:rsidRPr="008C1BAC">
              <w:rPr>
                <w:lang w:eastAsia="fr-FR"/>
              </w:rPr>
              <w:t>Mon travail</w:t>
            </w:r>
          </w:p>
        </w:tc>
      </w:tr>
      <w:tr w:rsidR="008C1BAC" w:rsidRPr="008C1BAC" w:rsidTr="008C1BAC">
        <w:trPr>
          <w:tblCellSpacing w:w="0" w:type="dxa"/>
        </w:trPr>
        <w:tc>
          <w:tcPr>
            <w:tcW w:w="612" w:type="dxa"/>
            <w:tcBorders>
              <w:top w:val="outset" w:sz="6" w:space="0" w:color="auto"/>
              <w:left w:val="outset" w:sz="6" w:space="0" w:color="auto"/>
              <w:bottom w:val="outset" w:sz="6" w:space="0" w:color="auto"/>
              <w:right w:val="outset" w:sz="6" w:space="0" w:color="auto"/>
            </w:tcBorders>
            <w:shd w:val="clear" w:color="auto" w:fill="FFFFFF"/>
            <w:vAlign w:val="center"/>
          </w:tcPr>
          <w:p w:rsidR="008C1BAC" w:rsidRPr="008C1BAC" w:rsidRDefault="008C1BAC" w:rsidP="001F07C8">
            <w:pPr>
              <w:rPr>
                <w:lang w:val="en-US" w:eastAsia="fr-FR"/>
              </w:rPr>
            </w:pPr>
            <w:r w:rsidRPr="008C1BAC">
              <w:rPr>
                <w:lang w:val="en-US" w:eastAsia="fr-FR"/>
              </w:rPr>
              <w:t>6</w:t>
            </w:r>
          </w:p>
        </w:tc>
        <w:tc>
          <w:tcPr>
            <w:tcW w:w="3402" w:type="dxa"/>
            <w:tcBorders>
              <w:top w:val="outset" w:sz="6" w:space="0" w:color="auto"/>
              <w:left w:val="outset" w:sz="6" w:space="0" w:color="auto"/>
              <w:bottom w:val="outset" w:sz="6" w:space="0" w:color="auto"/>
              <w:right w:val="outset" w:sz="6" w:space="0" w:color="auto"/>
            </w:tcBorders>
            <w:shd w:val="clear" w:color="auto" w:fill="FFFFFF"/>
            <w:hideMark/>
          </w:tcPr>
          <w:p w:rsidR="008C1BAC" w:rsidRPr="00627C01" w:rsidRDefault="008C1BAC" w:rsidP="00627C01">
            <w:pPr>
              <w:ind w:left="186"/>
              <w:rPr>
                <w:i/>
                <w:sz w:val="27"/>
                <w:szCs w:val="27"/>
                <w:lang w:val="en-US" w:eastAsia="fr-FR"/>
              </w:rPr>
            </w:pPr>
            <w:r w:rsidRPr="00627C01">
              <w:rPr>
                <w:i/>
                <w:lang w:val="en-US" w:eastAsia="fr-FR"/>
              </w:rPr>
              <w:t>Team Tasks</w:t>
            </w:r>
          </w:p>
        </w:tc>
        <w:tc>
          <w:tcPr>
            <w:tcW w:w="4395" w:type="dxa"/>
            <w:tcBorders>
              <w:top w:val="outset" w:sz="6" w:space="0" w:color="auto"/>
              <w:left w:val="outset" w:sz="6" w:space="0" w:color="auto"/>
              <w:bottom w:val="outset" w:sz="6" w:space="0" w:color="auto"/>
              <w:right w:val="outset" w:sz="6" w:space="0" w:color="auto"/>
            </w:tcBorders>
            <w:shd w:val="clear" w:color="auto" w:fill="FFFFFF"/>
          </w:tcPr>
          <w:p w:rsidR="008C1BAC" w:rsidRPr="008C1BAC" w:rsidRDefault="008C1BAC" w:rsidP="00627C01">
            <w:pPr>
              <w:ind w:left="186"/>
              <w:rPr>
                <w:lang w:eastAsia="fr-FR"/>
              </w:rPr>
            </w:pPr>
            <w:r w:rsidRPr="008C1BAC">
              <w:rPr>
                <w:lang w:eastAsia="fr-FR"/>
              </w:rPr>
              <w:t>Tâches de l’équipe</w:t>
            </w:r>
          </w:p>
        </w:tc>
      </w:tr>
      <w:tr w:rsidR="008C1BAC" w:rsidRPr="008C1BAC" w:rsidTr="008C1BAC">
        <w:trPr>
          <w:tblCellSpacing w:w="0" w:type="dxa"/>
        </w:trPr>
        <w:tc>
          <w:tcPr>
            <w:tcW w:w="612" w:type="dxa"/>
            <w:tcBorders>
              <w:top w:val="outset" w:sz="6" w:space="0" w:color="auto"/>
              <w:left w:val="outset" w:sz="6" w:space="0" w:color="auto"/>
              <w:bottom w:val="outset" w:sz="6" w:space="0" w:color="auto"/>
              <w:right w:val="outset" w:sz="6" w:space="0" w:color="auto"/>
            </w:tcBorders>
            <w:shd w:val="clear" w:color="auto" w:fill="FFFFFF"/>
            <w:vAlign w:val="center"/>
          </w:tcPr>
          <w:p w:rsidR="008C1BAC" w:rsidRPr="008C1BAC" w:rsidRDefault="008C1BAC" w:rsidP="001F07C8">
            <w:pPr>
              <w:rPr>
                <w:lang w:val="en-US" w:eastAsia="fr-FR"/>
              </w:rPr>
            </w:pPr>
            <w:r w:rsidRPr="008C1BAC">
              <w:rPr>
                <w:lang w:val="en-US" w:eastAsia="fr-FR"/>
              </w:rPr>
              <w:t>7</w:t>
            </w:r>
          </w:p>
        </w:tc>
        <w:tc>
          <w:tcPr>
            <w:tcW w:w="3402" w:type="dxa"/>
            <w:tcBorders>
              <w:top w:val="outset" w:sz="6" w:space="0" w:color="auto"/>
              <w:left w:val="outset" w:sz="6" w:space="0" w:color="auto"/>
              <w:bottom w:val="outset" w:sz="6" w:space="0" w:color="auto"/>
              <w:right w:val="outset" w:sz="6" w:space="0" w:color="auto"/>
            </w:tcBorders>
            <w:shd w:val="clear" w:color="auto" w:fill="FFFFFF"/>
            <w:hideMark/>
          </w:tcPr>
          <w:p w:rsidR="008C1BAC" w:rsidRPr="00627C01" w:rsidRDefault="008C1BAC" w:rsidP="00627C01">
            <w:pPr>
              <w:ind w:left="186"/>
              <w:rPr>
                <w:i/>
                <w:sz w:val="27"/>
                <w:szCs w:val="27"/>
                <w:lang w:val="en-US" w:eastAsia="fr-FR"/>
              </w:rPr>
            </w:pPr>
            <w:r w:rsidRPr="00627C01">
              <w:rPr>
                <w:i/>
                <w:lang w:val="en-US" w:eastAsia="fr-FR"/>
              </w:rPr>
              <w:t>Team Builder</w:t>
            </w:r>
          </w:p>
        </w:tc>
        <w:tc>
          <w:tcPr>
            <w:tcW w:w="4395" w:type="dxa"/>
            <w:tcBorders>
              <w:top w:val="outset" w:sz="6" w:space="0" w:color="auto"/>
              <w:left w:val="outset" w:sz="6" w:space="0" w:color="auto"/>
              <w:bottom w:val="outset" w:sz="6" w:space="0" w:color="auto"/>
              <w:right w:val="outset" w:sz="6" w:space="0" w:color="auto"/>
            </w:tcBorders>
            <w:shd w:val="clear" w:color="auto" w:fill="FFFFFF"/>
          </w:tcPr>
          <w:p w:rsidR="008C1BAC" w:rsidRPr="008C1BAC" w:rsidRDefault="008C1BAC" w:rsidP="00627C01">
            <w:pPr>
              <w:ind w:left="186"/>
              <w:rPr>
                <w:lang w:eastAsia="fr-FR"/>
              </w:rPr>
            </w:pPr>
            <w:r w:rsidRPr="008C1BAC">
              <w:rPr>
                <w:lang w:eastAsia="fr-FR"/>
              </w:rPr>
              <w:t>Créateur d’équipe</w:t>
            </w:r>
          </w:p>
        </w:tc>
      </w:tr>
      <w:tr w:rsidR="008C1BAC" w:rsidRPr="008C1BAC" w:rsidTr="008C1BAC">
        <w:trPr>
          <w:tblCellSpacing w:w="0" w:type="dxa"/>
        </w:trPr>
        <w:tc>
          <w:tcPr>
            <w:tcW w:w="612" w:type="dxa"/>
            <w:tcBorders>
              <w:top w:val="outset" w:sz="6" w:space="0" w:color="auto"/>
              <w:left w:val="outset" w:sz="6" w:space="0" w:color="auto"/>
              <w:bottom w:val="outset" w:sz="6" w:space="0" w:color="auto"/>
              <w:right w:val="outset" w:sz="6" w:space="0" w:color="auto"/>
            </w:tcBorders>
            <w:shd w:val="clear" w:color="auto" w:fill="FFFFFF"/>
            <w:vAlign w:val="center"/>
          </w:tcPr>
          <w:p w:rsidR="008C1BAC" w:rsidRPr="008C1BAC" w:rsidRDefault="008C1BAC" w:rsidP="001F07C8">
            <w:pPr>
              <w:rPr>
                <w:lang w:val="en-US" w:eastAsia="fr-FR"/>
              </w:rPr>
            </w:pPr>
            <w:r w:rsidRPr="008C1BAC">
              <w:rPr>
                <w:lang w:val="en-US" w:eastAsia="fr-FR"/>
              </w:rPr>
              <w:t>8</w:t>
            </w:r>
          </w:p>
        </w:tc>
        <w:tc>
          <w:tcPr>
            <w:tcW w:w="3402" w:type="dxa"/>
            <w:tcBorders>
              <w:top w:val="outset" w:sz="6" w:space="0" w:color="auto"/>
              <w:left w:val="outset" w:sz="6" w:space="0" w:color="auto"/>
              <w:bottom w:val="outset" w:sz="6" w:space="0" w:color="auto"/>
              <w:right w:val="outset" w:sz="6" w:space="0" w:color="auto"/>
            </w:tcBorders>
            <w:shd w:val="clear" w:color="auto" w:fill="FFFFFF"/>
            <w:hideMark/>
          </w:tcPr>
          <w:p w:rsidR="008C1BAC" w:rsidRPr="00627C01" w:rsidRDefault="008C1BAC" w:rsidP="00627C01">
            <w:pPr>
              <w:ind w:left="186"/>
              <w:rPr>
                <w:i/>
                <w:sz w:val="27"/>
                <w:szCs w:val="27"/>
                <w:lang w:val="en-US" w:eastAsia="fr-FR"/>
              </w:rPr>
            </w:pPr>
            <w:r w:rsidRPr="00627C01">
              <w:rPr>
                <w:i/>
                <w:lang w:val="en-US" w:eastAsia="fr-FR"/>
              </w:rPr>
              <w:t>Timesheet</w:t>
            </w:r>
          </w:p>
        </w:tc>
        <w:tc>
          <w:tcPr>
            <w:tcW w:w="4395" w:type="dxa"/>
            <w:tcBorders>
              <w:top w:val="outset" w:sz="6" w:space="0" w:color="auto"/>
              <w:left w:val="outset" w:sz="6" w:space="0" w:color="auto"/>
              <w:bottom w:val="outset" w:sz="6" w:space="0" w:color="auto"/>
              <w:right w:val="outset" w:sz="6" w:space="0" w:color="auto"/>
            </w:tcBorders>
            <w:shd w:val="clear" w:color="auto" w:fill="FFFFFF"/>
          </w:tcPr>
          <w:p w:rsidR="008C1BAC" w:rsidRPr="008C1BAC" w:rsidRDefault="008C1BAC" w:rsidP="00627C01">
            <w:pPr>
              <w:ind w:left="186"/>
              <w:rPr>
                <w:lang w:eastAsia="fr-FR"/>
              </w:rPr>
            </w:pPr>
            <w:r w:rsidRPr="008C1BAC">
              <w:rPr>
                <w:lang w:eastAsia="fr-FR"/>
              </w:rPr>
              <w:t>Feuille de temps</w:t>
            </w:r>
          </w:p>
        </w:tc>
      </w:tr>
      <w:tr w:rsidR="008C1BAC" w:rsidRPr="008C1BAC" w:rsidTr="008C1BAC">
        <w:trPr>
          <w:tblCellSpacing w:w="0" w:type="dxa"/>
        </w:trPr>
        <w:tc>
          <w:tcPr>
            <w:tcW w:w="612" w:type="dxa"/>
            <w:tcBorders>
              <w:top w:val="outset" w:sz="6" w:space="0" w:color="auto"/>
              <w:left w:val="outset" w:sz="6" w:space="0" w:color="auto"/>
              <w:bottom w:val="outset" w:sz="6" w:space="0" w:color="auto"/>
              <w:right w:val="outset" w:sz="6" w:space="0" w:color="auto"/>
            </w:tcBorders>
            <w:shd w:val="clear" w:color="auto" w:fill="FFFFFF"/>
            <w:vAlign w:val="center"/>
          </w:tcPr>
          <w:p w:rsidR="008C1BAC" w:rsidRPr="008C1BAC" w:rsidRDefault="008C1BAC" w:rsidP="001F07C8">
            <w:pPr>
              <w:rPr>
                <w:lang w:val="en-US" w:eastAsia="fr-FR"/>
              </w:rPr>
            </w:pPr>
            <w:r w:rsidRPr="008C1BAC">
              <w:rPr>
                <w:lang w:val="en-US" w:eastAsia="fr-FR"/>
              </w:rPr>
              <w:t>9</w:t>
            </w:r>
          </w:p>
        </w:tc>
        <w:tc>
          <w:tcPr>
            <w:tcW w:w="3402" w:type="dxa"/>
            <w:tcBorders>
              <w:top w:val="outset" w:sz="6" w:space="0" w:color="auto"/>
              <w:left w:val="outset" w:sz="6" w:space="0" w:color="auto"/>
              <w:bottom w:val="outset" w:sz="6" w:space="0" w:color="auto"/>
              <w:right w:val="outset" w:sz="6" w:space="0" w:color="auto"/>
            </w:tcBorders>
            <w:shd w:val="clear" w:color="auto" w:fill="FFFFFF"/>
            <w:hideMark/>
          </w:tcPr>
          <w:p w:rsidR="008C1BAC" w:rsidRPr="00627C01" w:rsidRDefault="008C1BAC" w:rsidP="00627C01">
            <w:pPr>
              <w:ind w:left="186"/>
              <w:rPr>
                <w:i/>
                <w:sz w:val="27"/>
                <w:szCs w:val="27"/>
                <w:lang w:val="en-US" w:eastAsia="fr-FR"/>
              </w:rPr>
            </w:pPr>
            <w:r w:rsidRPr="00627C01">
              <w:rPr>
                <w:i/>
                <w:lang w:val="en-US" w:eastAsia="fr-FR"/>
              </w:rPr>
              <w:t>Portfolio Analyses</w:t>
            </w:r>
          </w:p>
        </w:tc>
        <w:tc>
          <w:tcPr>
            <w:tcW w:w="4395" w:type="dxa"/>
            <w:tcBorders>
              <w:top w:val="outset" w:sz="6" w:space="0" w:color="auto"/>
              <w:left w:val="outset" w:sz="6" w:space="0" w:color="auto"/>
              <w:bottom w:val="outset" w:sz="6" w:space="0" w:color="auto"/>
              <w:right w:val="outset" w:sz="6" w:space="0" w:color="auto"/>
            </w:tcBorders>
            <w:shd w:val="clear" w:color="auto" w:fill="FFFFFF"/>
          </w:tcPr>
          <w:p w:rsidR="008C1BAC" w:rsidRPr="008C1BAC" w:rsidRDefault="008C1BAC" w:rsidP="00627C01">
            <w:pPr>
              <w:ind w:left="186"/>
              <w:rPr>
                <w:lang w:eastAsia="fr-FR"/>
              </w:rPr>
            </w:pPr>
            <w:r w:rsidRPr="008C1BAC">
              <w:rPr>
                <w:lang w:eastAsia="fr-FR"/>
              </w:rPr>
              <w:t>Analyses de portefeuilles</w:t>
            </w:r>
          </w:p>
        </w:tc>
      </w:tr>
      <w:tr w:rsidR="008C1BAC" w:rsidRPr="008C1BAC" w:rsidTr="008C1BAC">
        <w:trPr>
          <w:tblCellSpacing w:w="0" w:type="dxa"/>
        </w:trPr>
        <w:tc>
          <w:tcPr>
            <w:tcW w:w="612" w:type="dxa"/>
            <w:tcBorders>
              <w:top w:val="outset" w:sz="6" w:space="0" w:color="auto"/>
              <w:left w:val="outset" w:sz="6" w:space="0" w:color="auto"/>
              <w:bottom w:val="outset" w:sz="6" w:space="0" w:color="auto"/>
              <w:right w:val="outset" w:sz="6" w:space="0" w:color="auto"/>
            </w:tcBorders>
            <w:shd w:val="clear" w:color="auto" w:fill="FFFFFF"/>
            <w:vAlign w:val="center"/>
          </w:tcPr>
          <w:p w:rsidR="008C1BAC" w:rsidRPr="008C1BAC" w:rsidRDefault="008C1BAC" w:rsidP="001F07C8">
            <w:pPr>
              <w:rPr>
                <w:lang w:val="en-US" w:eastAsia="fr-FR"/>
              </w:rPr>
            </w:pPr>
            <w:r w:rsidRPr="008C1BAC">
              <w:rPr>
                <w:lang w:val="en-US" w:eastAsia="fr-FR"/>
              </w:rPr>
              <w:t>10</w:t>
            </w:r>
          </w:p>
        </w:tc>
        <w:tc>
          <w:tcPr>
            <w:tcW w:w="3402" w:type="dxa"/>
            <w:tcBorders>
              <w:top w:val="outset" w:sz="6" w:space="0" w:color="auto"/>
              <w:left w:val="outset" w:sz="6" w:space="0" w:color="auto"/>
              <w:bottom w:val="outset" w:sz="6" w:space="0" w:color="auto"/>
              <w:right w:val="outset" w:sz="6" w:space="0" w:color="auto"/>
            </w:tcBorders>
            <w:shd w:val="clear" w:color="auto" w:fill="FFFFFF"/>
            <w:hideMark/>
          </w:tcPr>
          <w:p w:rsidR="008C1BAC" w:rsidRPr="00627C01" w:rsidRDefault="008C1BAC" w:rsidP="00627C01">
            <w:pPr>
              <w:ind w:left="186"/>
              <w:rPr>
                <w:i/>
                <w:sz w:val="27"/>
                <w:szCs w:val="27"/>
                <w:lang w:val="en-US" w:eastAsia="fr-FR"/>
              </w:rPr>
            </w:pPr>
            <w:r w:rsidRPr="00627C01">
              <w:rPr>
                <w:i/>
                <w:lang w:val="en-US" w:eastAsia="fr-FR"/>
              </w:rPr>
              <w:t>Portfolio Analysis Project Selection</w:t>
            </w:r>
          </w:p>
        </w:tc>
        <w:tc>
          <w:tcPr>
            <w:tcW w:w="4395" w:type="dxa"/>
            <w:tcBorders>
              <w:top w:val="outset" w:sz="6" w:space="0" w:color="auto"/>
              <w:left w:val="outset" w:sz="6" w:space="0" w:color="auto"/>
              <w:bottom w:val="outset" w:sz="6" w:space="0" w:color="auto"/>
              <w:right w:val="outset" w:sz="6" w:space="0" w:color="auto"/>
            </w:tcBorders>
            <w:shd w:val="clear" w:color="auto" w:fill="FFFFFF"/>
          </w:tcPr>
          <w:p w:rsidR="008C1BAC" w:rsidRPr="008C1BAC" w:rsidRDefault="008C1BAC" w:rsidP="00627C01">
            <w:pPr>
              <w:ind w:left="186"/>
              <w:rPr>
                <w:lang w:eastAsia="fr-FR"/>
              </w:rPr>
            </w:pPr>
            <w:r w:rsidRPr="008C1BAC">
              <w:rPr>
                <w:lang w:eastAsia="fr-FR"/>
              </w:rPr>
              <w:t>Sélection des projets du portefeuille à analyser</w:t>
            </w:r>
          </w:p>
        </w:tc>
      </w:tr>
      <w:tr w:rsidR="008C1BAC" w:rsidRPr="008C1BAC" w:rsidTr="008C1BAC">
        <w:trPr>
          <w:tblCellSpacing w:w="0" w:type="dxa"/>
        </w:trPr>
        <w:tc>
          <w:tcPr>
            <w:tcW w:w="612" w:type="dxa"/>
            <w:tcBorders>
              <w:top w:val="outset" w:sz="6" w:space="0" w:color="auto"/>
              <w:left w:val="outset" w:sz="6" w:space="0" w:color="auto"/>
              <w:bottom w:val="outset" w:sz="6" w:space="0" w:color="auto"/>
              <w:right w:val="outset" w:sz="6" w:space="0" w:color="auto"/>
            </w:tcBorders>
            <w:shd w:val="clear" w:color="auto" w:fill="FFFFFF"/>
            <w:vAlign w:val="center"/>
          </w:tcPr>
          <w:p w:rsidR="008C1BAC" w:rsidRPr="008C1BAC" w:rsidRDefault="008C1BAC" w:rsidP="001F07C8">
            <w:pPr>
              <w:rPr>
                <w:lang w:val="en-US" w:eastAsia="fr-FR"/>
              </w:rPr>
            </w:pPr>
            <w:r w:rsidRPr="008C1BAC">
              <w:rPr>
                <w:lang w:val="en-US" w:eastAsia="fr-FR"/>
              </w:rPr>
              <w:t>11</w:t>
            </w:r>
          </w:p>
        </w:tc>
        <w:tc>
          <w:tcPr>
            <w:tcW w:w="3402" w:type="dxa"/>
            <w:tcBorders>
              <w:top w:val="outset" w:sz="6" w:space="0" w:color="auto"/>
              <w:left w:val="outset" w:sz="6" w:space="0" w:color="auto"/>
              <w:bottom w:val="outset" w:sz="6" w:space="0" w:color="auto"/>
              <w:right w:val="outset" w:sz="6" w:space="0" w:color="auto"/>
            </w:tcBorders>
            <w:shd w:val="clear" w:color="auto" w:fill="FFFFFF"/>
          </w:tcPr>
          <w:p w:rsidR="008C1BAC" w:rsidRPr="00627C01" w:rsidRDefault="008C1BAC" w:rsidP="00627C01">
            <w:pPr>
              <w:ind w:left="186"/>
              <w:rPr>
                <w:i/>
                <w:lang w:val="en-US" w:eastAsia="fr-FR"/>
              </w:rPr>
            </w:pPr>
            <w:r w:rsidRPr="00627C01">
              <w:rPr>
                <w:i/>
                <w:lang w:val="en-US" w:eastAsia="fr-FR"/>
              </w:rPr>
              <w:t>Resources request</w:t>
            </w:r>
          </w:p>
        </w:tc>
        <w:tc>
          <w:tcPr>
            <w:tcW w:w="4395" w:type="dxa"/>
            <w:tcBorders>
              <w:top w:val="outset" w:sz="6" w:space="0" w:color="auto"/>
              <w:left w:val="outset" w:sz="6" w:space="0" w:color="auto"/>
              <w:bottom w:val="outset" w:sz="6" w:space="0" w:color="auto"/>
              <w:right w:val="outset" w:sz="6" w:space="0" w:color="auto"/>
            </w:tcBorders>
            <w:shd w:val="clear" w:color="auto" w:fill="FFFFFF"/>
          </w:tcPr>
          <w:p w:rsidR="008C1BAC" w:rsidRPr="008C1BAC" w:rsidRDefault="008C1BAC" w:rsidP="00627C01">
            <w:pPr>
              <w:ind w:left="186"/>
              <w:rPr>
                <w:lang w:eastAsia="fr-FR"/>
              </w:rPr>
            </w:pPr>
            <w:r w:rsidRPr="008C1BAC">
              <w:rPr>
                <w:lang w:eastAsia="fr-FR"/>
              </w:rPr>
              <w:t>Demande de ressources</w:t>
            </w:r>
          </w:p>
        </w:tc>
      </w:tr>
    </w:tbl>
    <w:p w:rsidR="008C1BAC" w:rsidRDefault="008C1BAC" w:rsidP="001F07C8">
      <w:r>
        <w:rPr>
          <w:noProof/>
          <w:lang w:eastAsia="fr-FR"/>
        </w:rPr>
        <w:lastRenderedPageBreak/>
        <w:drawing>
          <wp:inline distT="0" distB="0" distL="0" distR="0" wp14:anchorId="069ABB3B" wp14:editId="790D6E84">
            <wp:extent cx="5220000" cy="1868400"/>
            <wp:effectExtent l="0" t="0" r="0" b="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5220000" cy="1868400"/>
                    </a:xfrm>
                    <a:prstGeom prst="rect">
                      <a:avLst/>
                    </a:prstGeom>
                    <a:noFill/>
                    <a:ln>
                      <a:noFill/>
                    </a:ln>
                  </pic:spPr>
                </pic:pic>
              </a:graphicData>
            </a:graphic>
          </wp:inline>
        </w:drawing>
      </w:r>
    </w:p>
    <w:p w:rsidR="00D93555" w:rsidRDefault="00D93555" w:rsidP="00394498">
      <w:pPr>
        <w:pStyle w:val="BodyText"/>
        <w:spacing w:before="240"/>
      </w:pPr>
      <w:r>
        <w:t xml:space="preserve">Exemple d’affichage </w:t>
      </w:r>
      <w:r w:rsidRPr="008728DF">
        <w:rPr>
          <w:b/>
        </w:rPr>
        <w:t>Centre de projets</w:t>
      </w:r>
      <w:r>
        <w:t> :</w:t>
      </w:r>
    </w:p>
    <w:p w:rsidR="00D93555" w:rsidRDefault="00D93555" w:rsidP="00552999">
      <w:pPr>
        <w:pStyle w:val="ListParagraph"/>
        <w:numPr>
          <w:ilvl w:val="0"/>
          <w:numId w:val="63"/>
        </w:numPr>
      </w:pPr>
      <w:r>
        <w:t>Champs affichés</w:t>
      </w:r>
    </w:p>
    <w:p w:rsidR="00D93555" w:rsidRDefault="00D93555" w:rsidP="00552999">
      <w:pPr>
        <w:pStyle w:val="ListParagraph"/>
        <w:numPr>
          <w:ilvl w:val="0"/>
          <w:numId w:val="63"/>
        </w:numPr>
      </w:pPr>
      <w:r>
        <w:t>Largeur de champ en pixels</w:t>
      </w:r>
    </w:p>
    <w:p w:rsidR="00D93555" w:rsidRDefault="00D93555" w:rsidP="00552999">
      <w:pPr>
        <w:pStyle w:val="ListParagraph"/>
        <w:numPr>
          <w:ilvl w:val="0"/>
          <w:numId w:val="63"/>
        </w:numPr>
      </w:pPr>
      <w:r>
        <w:t>Intitulé de champ personnalisé : Etiquette personnalisée</w:t>
      </w:r>
    </w:p>
    <w:p w:rsidR="00D93555" w:rsidRDefault="00D93555" w:rsidP="001F07C8">
      <w:r>
        <w:rPr>
          <w:noProof/>
          <w:lang w:eastAsia="fr-FR"/>
        </w:rPr>
        <w:drawing>
          <wp:inline distT="0" distB="0" distL="0" distR="0" wp14:anchorId="1355C4FA" wp14:editId="5C726A95">
            <wp:extent cx="5219700" cy="3771900"/>
            <wp:effectExtent l="0" t="0" r="0" b="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5219700" cy="3771900"/>
                    </a:xfrm>
                    <a:prstGeom prst="rect">
                      <a:avLst/>
                    </a:prstGeom>
                    <a:noFill/>
                    <a:ln>
                      <a:noFill/>
                    </a:ln>
                  </pic:spPr>
                </pic:pic>
              </a:graphicData>
            </a:graphic>
          </wp:inline>
        </w:drawing>
      </w:r>
    </w:p>
    <w:p w:rsidR="00D93555" w:rsidRDefault="00D93555" w:rsidP="00552999">
      <w:pPr>
        <w:pStyle w:val="ListParagraph"/>
        <w:numPr>
          <w:ilvl w:val="0"/>
          <w:numId w:val="64"/>
        </w:numPr>
      </w:pPr>
      <w:r>
        <w:lastRenderedPageBreak/>
        <w:t>Format d’affichage</w:t>
      </w:r>
    </w:p>
    <w:p w:rsidR="00D93555" w:rsidRDefault="00D93555" w:rsidP="00552999">
      <w:pPr>
        <w:pStyle w:val="ListParagraph"/>
        <w:numPr>
          <w:ilvl w:val="0"/>
          <w:numId w:val="64"/>
        </w:numPr>
      </w:pPr>
      <w:r>
        <w:t>Regroupement</w:t>
      </w:r>
    </w:p>
    <w:p w:rsidR="00D93555" w:rsidRDefault="00D93555" w:rsidP="00552999">
      <w:pPr>
        <w:pStyle w:val="ListParagraph"/>
        <w:numPr>
          <w:ilvl w:val="0"/>
          <w:numId w:val="64"/>
        </w:numPr>
      </w:pPr>
      <w:r>
        <w:t>Tri</w:t>
      </w:r>
    </w:p>
    <w:p w:rsidR="00D93555" w:rsidRDefault="00D93555" w:rsidP="00552999">
      <w:pPr>
        <w:pStyle w:val="ListParagraph"/>
        <w:numPr>
          <w:ilvl w:val="0"/>
          <w:numId w:val="64"/>
        </w:numPr>
      </w:pPr>
      <w:r>
        <w:t>Filtre</w:t>
      </w:r>
    </w:p>
    <w:p w:rsidR="00D93555" w:rsidRDefault="00D93555" w:rsidP="001F07C8">
      <w:r>
        <w:rPr>
          <w:noProof/>
          <w:lang w:eastAsia="fr-FR"/>
        </w:rPr>
        <w:drawing>
          <wp:inline distT="0" distB="0" distL="0" distR="0" wp14:anchorId="2C6FC613" wp14:editId="570E889D">
            <wp:extent cx="5219700" cy="3514725"/>
            <wp:effectExtent l="0" t="0" r="0" b="9525"/>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5219700" cy="3514725"/>
                    </a:xfrm>
                    <a:prstGeom prst="rect">
                      <a:avLst/>
                    </a:prstGeom>
                    <a:noFill/>
                    <a:ln>
                      <a:noFill/>
                    </a:ln>
                  </pic:spPr>
                </pic:pic>
              </a:graphicData>
            </a:graphic>
          </wp:inline>
        </w:drawing>
      </w:r>
    </w:p>
    <w:p w:rsidR="005415F6" w:rsidRDefault="005415F6" w:rsidP="00552999">
      <w:pPr>
        <w:pStyle w:val="ListParagraph"/>
        <w:numPr>
          <w:ilvl w:val="0"/>
          <w:numId w:val="65"/>
        </w:numPr>
      </w:pPr>
      <w:r>
        <w:t xml:space="preserve">Catégories de sécurité </w:t>
      </w:r>
      <w:r w:rsidR="00E36CE2">
        <w:t xml:space="preserve">qui auront accès à </w:t>
      </w:r>
      <w:r>
        <w:t>cet affichage :</w:t>
      </w:r>
    </w:p>
    <w:p w:rsidR="005415F6" w:rsidRDefault="005415F6" w:rsidP="001F07C8">
      <w:r>
        <w:rPr>
          <w:noProof/>
          <w:lang w:eastAsia="fr-FR"/>
        </w:rPr>
        <w:drawing>
          <wp:inline distT="0" distB="0" distL="0" distR="0" wp14:anchorId="639BD456" wp14:editId="6C2DD742">
            <wp:extent cx="5219700" cy="1276350"/>
            <wp:effectExtent l="0" t="0" r="0" b="0"/>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5219700" cy="1276350"/>
                    </a:xfrm>
                    <a:prstGeom prst="rect">
                      <a:avLst/>
                    </a:prstGeom>
                    <a:noFill/>
                    <a:ln>
                      <a:noFill/>
                    </a:ln>
                  </pic:spPr>
                </pic:pic>
              </a:graphicData>
            </a:graphic>
          </wp:inline>
        </w:drawing>
      </w:r>
    </w:p>
    <w:p w:rsidR="00E36CE2" w:rsidRDefault="00E36CE2" w:rsidP="001F07C8">
      <w:pPr>
        <w:rPr>
          <w:lang w:val="en-US" w:eastAsia="fr-FR"/>
        </w:rPr>
      </w:pPr>
      <w:r>
        <w:rPr>
          <w:lang w:val="en-US" w:eastAsia="fr-FR"/>
        </w:rPr>
        <w:br w:type="page"/>
      </w:r>
    </w:p>
    <w:p w:rsidR="00895F83" w:rsidRPr="00043B8D" w:rsidRDefault="00E36CE2" w:rsidP="00627C01">
      <w:pPr>
        <w:pStyle w:val="Heading1"/>
        <w:ind w:left="567" w:hanging="567"/>
        <w:rPr>
          <w:rFonts w:ascii="Trebuchet MS" w:eastAsia="Times New Roman" w:hAnsi="Trebuchet MS" w:cs="Times New Roman"/>
          <w:color w:val="333333"/>
          <w:sz w:val="20"/>
          <w:szCs w:val="20"/>
        </w:rPr>
      </w:pPr>
      <w:bookmarkStart w:id="35" w:name="_Toc484096919"/>
      <w:r w:rsidRPr="00043B8D">
        <w:lastRenderedPageBreak/>
        <w:t>PDPs et EPTs</w:t>
      </w:r>
      <w:bookmarkEnd w:id="35"/>
      <w:r w:rsidRPr="00043B8D">
        <w:t xml:space="preserve"> </w:t>
      </w:r>
    </w:p>
    <w:p w:rsidR="00E36CE2" w:rsidRDefault="00E36CE2" w:rsidP="001F07C8">
      <w:pPr>
        <w:pStyle w:val="BodyText"/>
        <w:rPr>
          <w:lang w:eastAsia="fr-FR"/>
        </w:rPr>
      </w:pPr>
      <w:r>
        <w:rPr>
          <w:lang w:eastAsia="fr-FR"/>
        </w:rPr>
        <w:t>Nous commençons par créer une PDP (</w:t>
      </w:r>
      <w:r w:rsidRPr="00A16E48">
        <w:rPr>
          <w:b/>
          <w:lang w:eastAsia="fr-FR"/>
        </w:rPr>
        <w:t xml:space="preserve">Project </w:t>
      </w:r>
      <w:r w:rsidRPr="00627C01">
        <w:rPr>
          <w:b/>
          <w:lang w:val="en-US" w:eastAsia="fr-FR"/>
        </w:rPr>
        <w:t>Detail</w:t>
      </w:r>
      <w:r w:rsidRPr="00A16E48">
        <w:rPr>
          <w:b/>
          <w:lang w:eastAsia="fr-FR"/>
        </w:rPr>
        <w:t xml:space="preserve"> Page</w:t>
      </w:r>
      <w:r>
        <w:rPr>
          <w:lang w:eastAsia="fr-FR"/>
        </w:rPr>
        <w:t>) puis un EPT (</w:t>
      </w:r>
      <w:r w:rsidRPr="00043B8D">
        <w:rPr>
          <w:b/>
          <w:lang w:eastAsia="fr-FR"/>
        </w:rPr>
        <w:t xml:space="preserve">Enterprise </w:t>
      </w:r>
      <w:r w:rsidRPr="00A16E48">
        <w:rPr>
          <w:b/>
          <w:lang w:eastAsia="fr-FR"/>
        </w:rPr>
        <w:t>Project Template</w:t>
      </w:r>
      <w:r>
        <w:rPr>
          <w:lang w:eastAsia="fr-FR"/>
        </w:rPr>
        <w:t>)</w:t>
      </w:r>
    </w:p>
    <w:p w:rsidR="00E36CE2" w:rsidRPr="008A242D" w:rsidRDefault="00E36CE2" w:rsidP="001F07C8">
      <w:pPr>
        <w:pStyle w:val="BodyText"/>
        <w:rPr>
          <w:lang w:eastAsia="fr-FR"/>
        </w:rPr>
      </w:pPr>
      <w:r>
        <w:rPr>
          <w:lang w:eastAsia="fr-FR"/>
        </w:rPr>
        <w:t xml:space="preserve">Les </w:t>
      </w:r>
      <w:r w:rsidRPr="00E36CE2">
        <w:rPr>
          <w:b/>
          <w:lang w:eastAsia="fr-FR"/>
        </w:rPr>
        <w:t>PDP</w:t>
      </w:r>
      <w:r>
        <w:rPr>
          <w:lang w:eastAsia="fr-FR"/>
        </w:rPr>
        <w:t xml:space="preserve"> – </w:t>
      </w:r>
      <w:r w:rsidRPr="00A16E48">
        <w:rPr>
          <w:i/>
          <w:lang w:eastAsia="fr-FR"/>
        </w:rPr>
        <w:t xml:space="preserve">Project </w:t>
      </w:r>
      <w:r w:rsidRPr="00627C01">
        <w:rPr>
          <w:i/>
          <w:lang w:val="en-US" w:eastAsia="fr-FR"/>
        </w:rPr>
        <w:t>Detail</w:t>
      </w:r>
      <w:r w:rsidRPr="00A16E48">
        <w:rPr>
          <w:i/>
          <w:lang w:eastAsia="fr-FR"/>
        </w:rPr>
        <w:t xml:space="preserve"> Pages</w:t>
      </w:r>
      <w:r w:rsidRPr="00E36CE2">
        <w:rPr>
          <w:lang w:eastAsia="fr-FR"/>
        </w:rPr>
        <w:t xml:space="preserve"> </w:t>
      </w:r>
      <w:r>
        <w:rPr>
          <w:lang w:eastAsia="fr-FR"/>
        </w:rPr>
        <w:t>– sont utilisées pour afficher ou pour capturer des données du projet. Plusieurs PDP sont fournies dans PWA</w:t>
      </w:r>
      <w:r w:rsidRPr="00E36CE2">
        <w:rPr>
          <w:lang w:eastAsia="fr-FR"/>
        </w:rPr>
        <w:t>.</w:t>
      </w:r>
      <w:r>
        <w:rPr>
          <w:lang w:eastAsia="fr-FR"/>
        </w:rPr>
        <w:t xml:space="preserve"> Nous allons en créer une nouvelle : avec les droits d’administrateur, naviguez vers </w:t>
      </w:r>
      <w:r w:rsidRPr="00AF424B">
        <w:rPr>
          <w:b/>
          <w:lang w:eastAsia="fr-FR"/>
        </w:rPr>
        <w:t>PWA Settings</w:t>
      </w:r>
      <w:r>
        <w:rPr>
          <w:lang w:eastAsia="fr-FR"/>
        </w:rPr>
        <w:t xml:space="preserve"> et cliquez sur le lien </w:t>
      </w:r>
      <w:r w:rsidR="008A242D" w:rsidRPr="008A242D">
        <w:rPr>
          <w:b/>
          <w:lang w:eastAsia="fr-FR"/>
        </w:rPr>
        <w:t>Pages de détail de projet</w:t>
      </w:r>
      <w:r w:rsidR="008A242D" w:rsidRPr="008A242D">
        <w:rPr>
          <w:lang w:eastAsia="fr-FR"/>
        </w:rPr>
        <w:t xml:space="preserve"> </w:t>
      </w:r>
      <w:r w:rsidR="008A242D">
        <w:rPr>
          <w:lang w:eastAsia="fr-FR"/>
        </w:rPr>
        <w:t xml:space="preserve">– </w:t>
      </w:r>
      <w:r w:rsidR="00AF424B" w:rsidRPr="00A16E48">
        <w:rPr>
          <w:i/>
          <w:lang w:eastAsia="fr-FR"/>
        </w:rPr>
        <w:t xml:space="preserve">Project </w:t>
      </w:r>
      <w:r w:rsidR="00AF424B" w:rsidRPr="00F73DCF">
        <w:rPr>
          <w:i/>
          <w:lang w:val="en-US" w:eastAsia="fr-FR"/>
        </w:rPr>
        <w:t>Detail</w:t>
      </w:r>
      <w:r w:rsidR="00AF424B" w:rsidRPr="00A16E48">
        <w:rPr>
          <w:i/>
          <w:lang w:eastAsia="fr-FR"/>
        </w:rPr>
        <w:t xml:space="preserve"> Pages</w:t>
      </w:r>
      <w:r w:rsidR="00AF424B">
        <w:rPr>
          <w:b/>
          <w:lang w:eastAsia="fr-FR"/>
        </w:rPr>
        <w:t xml:space="preserve"> </w:t>
      </w:r>
      <w:r w:rsidR="008A242D">
        <w:rPr>
          <w:b/>
          <w:lang w:eastAsia="fr-FR"/>
        </w:rPr>
        <w:t xml:space="preserve">– </w:t>
      </w:r>
      <w:r w:rsidR="00AF424B" w:rsidRPr="00AF424B">
        <w:rPr>
          <w:lang w:eastAsia="fr-FR"/>
        </w:rPr>
        <w:t>en bas de la section</w:t>
      </w:r>
      <w:r w:rsidR="008A242D">
        <w:rPr>
          <w:lang w:eastAsia="fr-FR"/>
        </w:rPr>
        <w:t xml:space="preserve"> </w:t>
      </w:r>
      <w:r w:rsidR="008A242D" w:rsidRPr="008A242D">
        <w:rPr>
          <w:b/>
          <w:lang w:eastAsia="fr-FR"/>
        </w:rPr>
        <w:t>Page de détail du projet et du flux de travail</w:t>
      </w:r>
      <w:r w:rsidR="00AF424B" w:rsidRPr="008A242D">
        <w:rPr>
          <w:b/>
          <w:lang w:eastAsia="fr-FR"/>
        </w:rPr>
        <w:t xml:space="preserve"> </w:t>
      </w:r>
      <w:r w:rsidR="008A242D" w:rsidRPr="00F73DCF">
        <w:rPr>
          <w:lang w:eastAsia="fr-FR"/>
        </w:rPr>
        <w:t xml:space="preserve">– </w:t>
      </w:r>
      <w:r w:rsidR="008A242D" w:rsidRPr="00A16E48">
        <w:rPr>
          <w:i/>
          <w:lang w:eastAsia="fr-FR"/>
        </w:rPr>
        <w:t xml:space="preserve">Workflow and Project </w:t>
      </w:r>
      <w:r w:rsidR="008A242D" w:rsidRPr="00F73DCF">
        <w:rPr>
          <w:i/>
          <w:lang w:val="en-US" w:eastAsia="fr-FR"/>
        </w:rPr>
        <w:t>Details</w:t>
      </w:r>
      <w:r w:rsidR="008A242D" w:rsidRPr="00A16E48">
        <w:rPr>
          <w:i/>
          <w:lang w:eastAsia="fr-FR"/>
        </w:rPr>
        <w:t xml:space="preserve"> Pages</w:t>
      </w:r>
      <w:r w:rsidR="008A242D" w:rsidRPr="00043B8D">
        <w:rPr>
          <w:i/>
          <w:lang w:eastAsia="fr-FR"/>
        </w:rPr>
        <w:t xml:space="preserve"> </w:t>
      </w:r>
      <w:r w:rsidR="008A242D" w:rsidRPr="00043B8D">
        <w:rPr>
          <w:lang w:eastAsia="fr-FR"/>
        </w:rPr>
        <w:t>:</w:t>
      </w:r>
    </w:p>
    <w:p w:rsidR="00E36CE2" w:rsidRDefault="00341F60" w:rsidP="001F07C8">
      <w:pPr>
        <w:rPr>
          <w:lang w:eastAsia="fr-FR"/>
        </w:rPr>
      </w:pPr>
      <w:r>
        <w:rPr>
          <w:noProof/>
          <w:lang w:eastAsia="fr-FR"/>
        </w:rPr>
        <w:drawing>
          <wp:inline distT="0" distB="0" distL="0" distR="0" wp14:anchorId="104DA86C" wp14:editId="0E42F7E7">
            <wp:extent cx="2724150" cy="1143000"/>
            <wp:effectExtent l="0" t="0" r="0" b="0"/>
            <wp:docPr id="536" name="Picture 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2724150" cy="1143000"/>
                    </a:xfrm>
                    <a:prstGeom prst="rect">
                      <a:avLst/>
                    </a:prstGeom>
                    <a:noFill/>
                    <a:ln>
                      <a:noFill/>
                    </a:ln>
                  </pic:spPr>
                </pic:pic>
              </a:graphicData>
            </a:graphic>
          </wp:inline>
        </w:drawing>
      </w:r>
    </w:p>
    <w:p w:rsidR="00341F60" w:rsidRDefault="00341F60" w:rsidP="001F07C8">
      <w:pPr>
        <w:pStyle w:val="BodyText"/>
        <w:rPr>
          <w:lang w:eastAsia="fr-FR"/>
        </w:rPr>
      </w:pPr>
      <w:r>
        <w:rPr>
          <w:lang w:eastAsia="fr-FR"/>
        </w:rPr>
        <w:t>Là nous trouvons toutes les PDP préexistantes :</w:t>
      </w:r>
    </w:p>
    <w:p w:rsidR="00341F60" w:rsidRPr="00E36CE2" w:rsidRDefault="00974759" w:rsidP="001F07C8">
      <w:pPr>
        <w:rPr>
          <w:lang w:eastAsia="fr-FR"/>
        </w:rPr>
      </w:pPr>
      <w:r>
        <w:rPr>
          <w:noProof/>
          <w:lang w:eastAsia="fr-FR"/>
        </w:rPr>
        <w:drawing>
          <wp:inline distT="0" distB="0" distL="0" distR="0" wp14:anchorId="3A2D0307" wp14:editId="6BDA0087">
            <wp:extent cx="5219700" cy="2657475"/>
            <wp:effectExtent l="0" t="0" r="0" b="9525"/>
            <wp:docPr id="537" name="Picture 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5219700" cy="2657475"/>
                    </a:xfrm>
                    <a:prstGeom prst="rect">
                      <a:avLst/>
                    </a:prstGeom>
                    <a:noFill/>
                    <a:ln>
                      <a:noFill/>
                    </a:ln>
                  </pic:spPr>
                </pic:pic>
              </a:graphicData>
            </a:graphic>
          </wp:inline>
        </w:drawing>
      </w:r>
    </w:p>
    <w:p w:rsidR="00974759" w:rsidRDefault="00974759" w:rsidP="00A81521">
      <w:pPr>
        <w:pStyle w:val="Heading2"/>
        <w:rPr>
          <w:lang w:eastAsia="fr-FR"/>
        </w:rPr>
      </w:pPr>
      <w:bookmarkStart w:id="36" w:name="_Toc484096920"/>
      <w:r>
        <w:rPr>
          <w:lang w:eastAsia="fr-FR"/>
        </w:rPr>
        <w:t>Pour créer une nouvelle PDP :</w:t>
      </w:r>
      <w:bookmarkEnd w:id="36"/>
    </w:p>
    <w:p w:rsidR="00603FF9" w:rsidRPr="00603FF9" w:rsidRDefault="00603FF9" w:rsidP="001F07C8">
      <w:pPr>
        <w:rPr>
          <w:lang w:eastAsia="fr-FR"/>
        </w:rPr>
      </w:pPr>
      <w:r>
        <w:rPr>
          <w:lang w:eastAsia="fr-FR"/>
        </w:rPr>
        <w:t>Dans la page « </w:t>
      </w:r>
      <w:r w:rsidRPr="009B6F3E">
        <w:rPr>
          <w:b/>
          <w:lang w:eastAsia="fr-FR"/>
        </w:rPr>
        <w:t>Pages de détails de projet</w:t>
      </w:r>
      <w:r>
        <w:rPr>
          <w:lang w:eastAsia="fr-FR"/>
        </w:rPr>
        <w:t xml:space="preserve"> », Clic sur le bouton </w:t>
      </w:r>
      <w:r w:rsidRPr="00603FF9">
        <w:rPr>
          <w:b/>
          <w:lang w:eastAsia="fr-FR"/>
        </w:rPr>
        <w:t>+ Nouveau</w:t>
      </w:r>
    </w:p>
    <w:p w:rsidR="00603FF9" w:rsidRDefault="00603FF9" w:rsidP="001F07C8">
      <w:pPr>
        <w:rPr>
          <w:lang w:eastAsia="fr-FR"/>
        </w:rPr>
      </w:pPr>
      <w:r>
        <w:rPr>
          <w:lang w:eastAsia="fr-FR"/>
        </w:rPr>
        <w:lastRenderedPageBreak/>
        <w:t xml:space="preserve">Clic sur </w:t>
      </w:r>
      <w:r w:rsidRPr="009B6F3E">
        <w:rPr>
          <w:b/>
          <w:lang w:val="en-US" w:eastAsia="fr-FR"/>
        </w:rPr>
        <w:t>Project Detail Pages</w:t>
      </w:r>
    </w:p>
    <w:p w:rsidR="00603FF9" w:rsidRPr="00603FF9" w:rsidRDefault="00603FF9" w:rsidP="001F07C8">
      <w:pPr>
        <w:rPr>
          <w:lang w:eastAsia="fr-FR"/>
        </w:rPr>
      </w:pPr>
      <w:r>
        <w:rPr>
          <w:noProof/>
          <w:lang w:eastAsia="fr-FR"/>
        </w:rPr>
        <w:drawing>
          <wp:inline distT="0" distB="0" distL="0" distR="0" wp14:anchorId="255324D8" wp14:editId="01B9383B">
            <wp:extent cx="5400675" cy="2562225"/>
            <wp:effectExtent l="19050" t="19050" r="28575" b="28575"/>
            <wp:docPr id="964" name="Picture 9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5400675" cy="2562225"/>
                    </a:xfrm>
                    <a:prstGeom prst="rect">
                      <a:avLst/>
                    </a:prstGeom>
                    <a:noFill/>
                    <a:ln w="3175">
                      <a:solidFill>
                        <a:schemeClr val="bg2">
                          <a:lumMod val="50000"/>
                        </a:schemeClr>
                      </a:solidFill>
                    </a:ln>
                  </pic:spPr>
                </pic:pic>
              </a:graphicData>
            </a:graphic>
          </wp:inline>
        </w:drawing>
      </w:r>
    </w:p>
    <w:p w:rsidR="00603FF9" w:rsidRDefault="00603FF9" w:rsidP="001F07C8">
      <w:pPr>
        <w:rPr>
          <w:lang w:eastAsia="fr-FR"/>
        </w:rPr>
      </w:pPr>
      <w:r>
        <w:rPr>
          <w:lang w:eastAsia="fr-FR"/>
        </w:rPr>
        <w:t>Ou bien dans l’ancienne interface :</w:t>
      </w:r>
    </w:p>
    <w:p w:rsidR="00E36CE2" w:rsidRPr="009B6F3E" w:rsidRDefault="00974759" w:rsidP="001F07C8">
      <w:pPr>
        <w:rPr>
          <w:b/>
          <w:lang w:eastAsia="fr-FR"/>
        </w:rPr>
      </w:pPr>
      <w:r w:rsidRPr="009B6F3E">
        <w:rPr>
          <w:b/>
          <w:lang w:eastAsia="fr-FR"/>
        </w:rPr>
        <w:t>Fichier &gt; Nouveau document &gt; Nouveau document</w:t>
      </w:r>
    </w:p>
    <w:p w:rsidR="00E36CE2" w:rsidRPr="00C6037C" w:rsidRDefault="00E36CE2" w:rsidP="001F07C8">
      <w:pPr>
        <w:pStyle w:val="BodyText"/>
        <w:rPr>
          <w:lang w:eastAsia="fr-FR"/>
        </w:rPr>
      </w:pPr>
      <w:r w:rsidRPr="009B6F3E">
        <w:rPr>
          <w:i/>
          <w:lang w:eastAsia="fr-FR"/>
        </w:rPr>
        <w:t>Files &gt; New Document &gt; New Document</w:t>
      </w:r>
      <w:r w:rsidRPr="00C6037C">
        <w:rPr>
          <w:lang w:eastAsia="fr-FR"/>
        </w:rPr>
        <w:t>:</w:t>
      </w:r>
    </w:p>
    <w:p w:rsidR="00E36CE2" w:rsidRPr="00E36CE2" w:rsidRDefault="00974759" w:rsidP="009B6F3E">
      <w:pPr>
        <w:spacing w:before="240" w:after="240"/>
        <w:rPr>
          <w:lang w:eastAsia="fr-FR"/>
        </w:rPr>
      </w:pPr>
      <w:r>
        <w:rPr>
          <w:noProof/>
          <w:lang w:eastAsia="fr-FR"/>
        </w:rPr>
        <w:drawing>
          <wp:inline distT="0" distB="0" distL="0" distR="0" wp14:anchorId="39AEE708" wp14:editId="05E1EF36">
            <wp:extent cx="5219700" cy="1552575"/>
            <wp:effectExtent l="0" t="0" r="0" b="9525"/>
            <wp:docPr id="538" name="Picture 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5219700" cy="1552575"/>
                    </a:xfrm>
                    <a:prstGeom prst="rect">
                      <a:avLst/>
                    </a:prstGeom>
                    <a:noFill/>
                    <a:ln>
                      <a:noFill/>
                    </a:ln>
                  </pic:spPr>
                </pic:pic>
              </a:graphicData>
            </a:graphic>
          </wp:inline>
        </w:drawing>
      </w:r>
    </w:p>
    <w:p w:rsidR="00974759" w:rsidRPr="00043B8D" w:rsidRDefault="00974759" w:rsidP="001F07C8">
      <w:pPr>
        <w:pStyle w:val="BodyText"/>
        <w:rPr>
          <w:lang w:eastAsia="fr-FR"/>
        </w:rPr>
      </w:pPr>
      <w:r>
        <w:rPr>
          <w:lang w:eastAsia="fr-FR"/>
        </w:rPr>
        <w:t xml:space="preserve">Saisir un nom pour la nouvelle PDP, sélectionner un modèle de disposition, puis </w:t>
      </w:r>
      <w:r w:rsidR="0063177A">
        <w:rPr>
          <w:lang w:eastAsia="fr-FR"/>
        </w:rPr>
        <w:t xml:space="preserve">Clic </w:t>
      </w:r>
      <w:r>
        <w:rPr>
          <w:lang w:eastAsia="fr-FR"/>
        </w:rPr>
        <w:t xml:space="preserve">sur </w:t>
      </w:r>
      <w:r w:rsidRPr="00974759">
        <w:rPr>
          <w:b/>
          <w:lang w:eastAsia="fr-FR"/>
        </w:rPr>
        <w:t>Créer</w:t>
      </w:r>
      <w:r>
        <w:rPr>
          <w:lang w:eastAsia="fr-FR"/>
        </w:rPr>
        <w:t xml:space="preserve"> – </w:t>
      </w:r>
      <w:r w:rsidRPr="00920BA4">
        <w:rPr>
          <w:i/>
          <w:lang w:eastAsia="fr-FR"/>
        </w:rPr>
        <w:t>Create</w:t>
      </w:r>
      <w:r w:rsidRPr="00043B8D">
        <w:rPr>
          <w:i/>
          <w:lang w:eastAsia="fr-FR"/>
        </w:rPr>
        <w:t xml:space="preserve"> </w:t>
      </w:r>
      <w:r w:rsidRPr="00043B8D">
        <w:rPr>
          <w:lang w:eastAsia="fr-FR"/>
        </w:rPr>
        <w:t>:</w:t>
      </w:r>
    </w:p>
    <w:p w:rsidR="0063177A" w:rsidRDefault="00974759" w:rsidP="001F07C8">
      <w:r>
        <w:rPr>
          <w:noProof/>
          <w:lang w:eastAsia="fr-FR"/>
        </w:rPr>
        <w:lastRenderedPageBreak/>
        <w:drawing>
          <wp:inline distT="0" distB="0" distL="0" distR="0" wp14:anchorId="47A291CE" wp14:editId="42C0659A">
            <wp:extent cx="5219700" cy="3343275"/>
            <wp:effectExtent l="0" t="0" r="0" b="9525"/>
            <wp:docPr id="539" name="Picture 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5219700" cy="3343275"/>
                    </a:xfrm>
                    <a:prstGeom prst="rect">
                      <a:avLst/>
                    </a:prstGeom>
                    <a:noFill/>
                    <a:ln>
                      <a:noFill/>
                    </a:ln>
                  </pic:spPr>
                </pic:pic>
              </a:graphicData>
            </a:graphic>
          </wp:inline>
        </w:drawing>
      </w:r>
    </w:p>
    <w:p w:rsidR="00E36CE2" w:rsidRPr="00E36CE2" w:rsidRDefault="0063177A" w:rsidP="001F07C8">
      <w:pPr>
        <w:pStyle w:val="Caption"/>
        <w:rPr>
          <w:rFonts w:ascii="Trebuchet MS" w:eastAsia="Times New Roman" w:hAnsi="Trebuchet MS" w:cs="Times New Roman"/>
          <w:color w:val="333333"/>
          <w:sz w:val="20"/>
          <w:szCs w:val="20"/>
          <w:lang w:eastAsia="fr-FR"/>
        </w:rPr>
      </w:pPr>
      <w:r>
        <w:t xml:space="preserve">Figure </w:t>
      </w:r>
      <w:fldSimple w:instr=" SEQ Figure \* ARABIC ">
        <w:r w:rsidR="00913F88">
          <w:rPr>
            <w:noProof/>
          </w:rPr>
          <w:t>12</w:t>
        </w:r>
      </w:fldSimple>
      <w:r>
        <w:t>: Nouvelle page de composant Web Part – Page complète, verticale.</w:t>
      </w:r>
    </w:p>
    <w:p w:rsidR="00F91E15" w:rsidRPr="00E36CE2" w:rsidRDefault="00974759" w:rsidP="001F07C8">
      <w:pPr>
        <w:pStyle w:val="BodyText"/>
        <w:rPr>
          <w:lang w:eastAsia="fr-FR"/>
        </w:rPr>
      </w:pPr>
      <w:r>
        <w:rPr>
          <w:lang w:eastAsia="fr-FR"/>
        </w:rPr>
        <w:t>Nous sommes maintenant dans un</w:t>
      </w:r>
      <w:r w:rsidR="00A73196">
        <w:rPr>
          <w:lang w:eastAsia="fr-FR"/>
        </w:rPr>
        <w:t>e</w:t>
      </w:r>
      <w:r>
        <w:rPr>
          <w:lang w:eastAsia="fr-FR"/>
        </w:rPr>
        <w:t xml:space="preserve"> page typiquement SharePoint :</w:t>
      </w:r>
      <w:r w:rsidR="00F91E15" w:rsidRPr="00F91E15">
        <w:rPr>
          <w:lang w:eastAsia="fr-FR"/>
        </w:rPr>
        <w:t xml:space="preserve"> </w:t>
      </w:r>
      <w:r w:rsidR="00F91E15" w:rsidRPr="00E36CE2">
        <w:rPr>
          <w:lang w:eastAsia="fr-FR"/>
        </w:rPr>
        <w:t>Clic</w:t>
      </w:r>
      <w:r w:rsidR="00F91E15">
        <w:rPr>
          <w:lang w:eastAsia="fr-FR"/>
        </w:rPr>
        <w:t xml:space="preserve"> sur</w:t>
      </w:r>
      <w:r w:rsidR="0063177A">
        <w:rPr>
          <w:lang w:eastAsia="fr-FR"/>
        </w:rPr>
        <w:t xml:space="preserve"> </w:t>
      </w:r>
      <w:r w:rsidR="0063177A" w:rsidRPr="0063177A">
        <w:rPr>
          <w:b/>
          <w:lang w:eastAsia="fr-FR"/>
        </w:rPr>
        <w:t xml:space="preserve">Ajouter un composant WebPart </w:t>
      </w:r>
      <w:r w:rsidR="0063177A">
        <w:rPr>
          <w:lang w:eastAsia="fr-FR"/>
        </w:rPr>
        <w:t>–</w:t>
      </w:r>
      <w:r w:rsidR="00F91E15" w:rsidRPr="00E36CE2">
        <w:rPr>
          <w:lang w:eastAsia="fr-FR"/>
        </w:rPr>
        <w:t xml:space="preserve"> </w:t>
      </w:r>
      <w:r w:rsidR="00F91E15" w:rsidRPr="00920BA4">
        <w:rPr>
          <w:i/>
          <w:lang w:eastAsia="fr-FR"/>
        </w:rPr>
        <w:t>Add</w:t>
      </w:r>
      <w:r w:rsidR="00F91E15" w:rsidRPr="00A16E48">
        <w:rPr>
          <w:i/>
          <w:lang w:eastAsia="fr-FR"/>
        </w:rPr>
        <w:t xml:space="preserve"> a Web Part</w:t>
      </w:r>
      <w:r w:rsidR="00F91E15">
        <w:rPr>
          <w:lang w:eastAsia="fr-FR"/>
        </w:rPr>
        <w:t>.</w:t>
      </w:r>
      <w:r w:rsidR="00F91E15" w:rsidRPr="00E36CE2">
        <w:rPr>
          <w:lang w:eastAsia="fr-FR"/>
        </w:rPr>
        <w:t xml:space="preserve"> </w:t>
      </w:r>
    </w:p>
    <w:p w:rsidR="00974759" w:rsidRPr="00E36CE2" w:rsidRDefault="00862EAB" w:rsidP="001F07C8">
      <w:pPr>
        <w:rPr>
          <w:lang w:eastAsia="fr-FR"/>
        </w:rPr>
      </w:pPr>
      <w:r>
        <w:rPr>
          <w:noProof/>
          <w:lang w:eastAsia="fr-FR"/>
        </w:rPr>
        <w:drawing>
          <wp:inline distT="0" distB="0" distL="0" distR="0" wp14:anchorId="6A068FA6" wp14:editId="18C1B0D1">
            <wp:extent cx="5612400" cy="2246400"/>
            <wp:effectExtent l="0" t="0" r="7620" b="1905"/>
            <wp:docPr id="555" name="Picture 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5612400" cy="2246400"/>
                    </a:xfrm>
                    <a:prstGeom prst="rect">
                      <a:avLst/>
                    </a:prstGeom>
                    <a:noFill/>
                    <a:ln>
                      <a:noFill/>
                    </a:ln>
                  </pic:spPr>
                </pic:pic>
              </a:graphicData>
            </a:graphic>
          </wp:inline>
        </w:drawing>
      </w:r>
    </w:p>
    <w:p w:rsidR="00E36CE2" w:rsidRDefault="00862EAB" w:rsidP="001F07C8">
      <w:pPr>
        <w:rPr>
          <w:lang w:eastAsia="fr-FR"/>
        </w:rPr>
      </w:pPr>
      <w:r>
        <w:rPr>
          <w:noProof/>
          <w:lang w:eastAsia="fr-FR"/>
        </w:rPr>
        <w:lastRenderedPageBreak/>
        <w:drawing>
          <wp:inline distT="0" distB="0" distL="0" distR="0" wp14:anchorId="59A90FC6" wp14:editId="45CF1491">
            <wp:extent cx="5799600" cy="2498400"/>
            <wp:effectExtent l="0" t="0" r="0" b="0"/>
            <wp:docPr id="556" name="Picture 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5799600" cy="2498400"/>
                    </a:xfrm>
                    <a:prstGeom prst="rect">
                      <a:avLst/>
                    </a:prstGeom>
                    <a:noFill/>
                    <a:ln>
                      <a:noFill/>
                    </a:ln>
                  </pic:spPr>
                </pic:pic>
              </a:graphicData>
            </a:graphic>
          </wp:inline>
        </w:drawing>
      </w:r>
    </w:p>
    <w:p w:rsidR="00FB08EC" w:rsidRPr="00FB08EC" w:rsidRDefault="00FB08EC" w:rsidP="001F07C8">
      <w:pPr>
        <w:rPr>
          <w:lang w:eastAsia="fr-FR"/>
        </w:rPr>
      </w:pPr>
      <w:r>
        <w:rPr>
          <w:lang w:eastAsia="fr-FR"/>
        </w:rPr>
        <w:t xml:space="preserve">Dans la liste </w:t>
      </w:r>
      <w:r w:rsidRPr="00A81521">
        <w:rPr>
          <w:b/>
          <w:lang w:eastAsia="fr-FR"/>
        </w:rPr>
        <w:t>Catégories</w:t>
      </w:r>
      <w:r>
        <w:rPr>
          <w:lang w:eastAsia="fr-FR"/>
        </w:rPr>
        <w:t xml:space="preserve"> </w:t>
      </w:r>
      <w:r w:rsidR="0063177A">
        <w:rPr>
          <w:lang w:eastAsia="fr-FR"/>
        </w:rPr>
        <w:t xml:space="preserve">– </w:t>
      </w:r>
      <w:r w:rsidR="0063177A" w:rsidRPr="00920BA4">
        <w:rPr>
          <w:i/>
          <w:lang w:eastAsia="fr-FR"/>
        </w:rPr>
        <w:t>Categories</w:t>
      </w:r>
      <w:r w:rsidR="0063177A">
        <w:rPr>
          <w:lang w:eastAsia="fr-FR"/>
        </w:rPr>
        <w:t xml:space="preserve"> – </w:t>
      </w:r>
      <w:r>
        <w:rPr>
          <w:lang w:eastAsia="fr-FR"/>
        </w:rPr>
        <w:t xml:space="preserve">sélectionner </w:t>
      </w:r>
      <w:r w:rsidRPr="00A81521">
        <w:rPr>
          <w:b/>
          <w:lang w:eastAsia="fr-FR"/>
        </w:rPr>
        <w:t>Project Web App</w:t>
      </w:r>
    </w:p>
    <w:p w:rsidR="00FB08EC" w:rsidRDefault="00FB08EC" w:rsidP="001F07C8">
      <w:pPr>
        <w:pStyle w:val="BodyText"/>
        <w:rPr>
          <w:lang w:eastAsia="fr-FR"/>
        </w:rPr>
      </w:pPr>
      <w:r>
        <w:rPr>
          <w:lang w:eastAsia="fr-FR"/>
        </w:rPr>
        <w:t xml:space="preserve">Dans la liste </w:t>
      </w:r>
      <w:r w:rsidR="0063177A" w:rsidRPr="0063177A">
        <w:rPr>
          <w:b/>
          <w:lang w:eastAsia="fr-FR"/>
        </w:rPr>
        <w:t>Composants WebPart</w:t>
      </w:r>
      <w:r w:rsidR="0063177A" w:rsidRPr="0063177A">
        <w:rPr>
          <w:lang w:eastAsia="fr-FR"/>
        </w:rPr>
        <w:t xml:space="preserve"> </w:t>
      </w:r>
      <w:r w:rsidR="0063177A">
        <w:rPr>
          <w:lang w:eastAsia="fr-FR"/>
        </w:rPr>
        <w:t xml:space="preserve">– </w:t>
      </w:r>
      <w:r w:rsidRPr="0063177A">
        <w:rPr>
          <w:i/>
          <w:lang w:eastAsia="fr-FR"/>
        </w:rPr>
        <w:t>Parts</w:t>
      </w:r>
      <w:r w:rsidR="0063177A">
        <w:rPr>
          <w:lang w:eastAsia="fr-FR"/>
        </w:rPr>
        <w:t xml:space="preserve"> –</w:t>
      </w:r>
      <w:r>
        <w:rPr>
          <w:lang w:eastAsia="fr-FR"/>
        </w:rPr>
        <w:t xml:space="preserve"> sélectionner une WebPart </w:t>
      </w:r>
      <w:r w:rsidR="00862EAB" w:rsidRPr="00862EAB">
        <w:rPr>
          <w:b/>
          <w:lang w:eastAsia="fr-FR"/>
        </w:rPr>
        <w:t>Informations de base</w:t>
      </w:r>
      <w:r w:rsidR="00862EAB">
        <w:rPr>
          <w:lang w:eastAsia="fr-FR"/>
        </w:rPr>
        <w:t xml:space="preserve"> – </w:t>
      </w:r>
      <w:r w:rsidRPr="00862EAB">
        <w:rPr>
          <w:i/>
          <w:lang w:eastAsia="fr-FR"/>
        </w:rPr>
        <w:t>Basic Info</w:t>
      </w:r>
      <w:r w:rsidRPr="009B6F3E">
        <w:rPr>
          <w:lang w:eastAsia="fr-FR"/>
        </w:rPr>
        <w:t xml:space="preserve"> </w:t>
      </w:r>
      <w:r w:rsidR="00862EAB" w:rsidRPr="009B6F3E">
        <w:rPr>
          <w:lang w:eastAsia="fr-FR"/>
        </w:rPr>
        <w:t xml:space="preserve">– </w:t>
      </w:r>
      <w:r>
        <w:rPr>
          <w:lang w:eastAsia="fr-FR"/>
        </w:rPr>
        <w:t>qui accepte l’édition de champs personnalisés multi-lignes au niveau projet. Les PDP sont le seul endroit où l’on peut visualiser et éditer des champs personnalisés multi-lignes au niveau projet dans PWA.</w:t>
      </w:r>
    </w:p>
    <w:p w:rsidR="00102B9D" w:rsidRDefault="00FB08EC" w:rsidP="001F07C8">
      <w:pPr>
        <w:rPr>
          <w:lang w:eastAsia="fr-FR"/>
        </w:rPr>
      </w:pPr>
      <w:r>
        <w:rPr>
          <w:lang w:eastAsia="fr-FR"/>
        </w:rPr>
        <w:t xml:space="preserve">Après avoir sélectionné la </w:t>
      </w:r>
      <w:r w:rsidRPr="00102B9D">
        <w:rPr>
          <w:lang w:eastAsia="fr-FR"/>
        </w:rPr>
        <w:t>WebPart</w:t>
      </w:r>
      <w:r>
        <w:rPr>
          <w:lang w:eastAsia="fr-FR"/>
        </w:rPr>
        <w:t xml:space="preserve"> </w:t>
      </w:r>
      <w:r w:rsidR="00102B9D" w:rsidRPr="00DB31FD">
        <w:rPr>
          <w:rFonts w:ascii="Segoe UI" w:hAnsi="Segoe UI" w:cs="Segoe UI"/>
          <w:b/>
          <w:color w:val="444444"/>
          <w:sz w:val="20"/>
          <w:szCs w:val="20"/>
        </w:rPr>
        <w:t>Informations de base</w:t>
      </w:r>
      <w:r w:rsidR="00102B9D" w:rsidRPr="00FB08EC">
        <w:rPr>
          <w:lang w:eastAsia="fr-FR"/>
        </w:rPr>
        <w:t xml:space="preserve"> </w:t>
      </w:r>
      <w:r w:rsidR="00102B9D">
        <w:rPr>
          <w:lang w:eastAsia="fr-FR"/>
        </w:rPr>
        <w:t xml:space="preserve">– </w:t>
      </w:r>
      <w:r w:rsidRPr="00DB31FD">
        <w:rPr>
          <w:i/>
          <w:lang w:eastAsia="fr-FR"/>
        </w:rPr>
        <w:t>Basic Info</w:t>
      </w:r>
      <w:r w:rsidR="00DB31FD">
        <w:rPr>
          <w:lang w:eastAsia="fr-FR"/>
        </w:rPr>
        <w:t xml:space="preserve"> –</w:t>
      </w:r>
      <w:r>
        <w:rPr>
          <w:lang w:eastAsia="fr-FR"/>
        </w:rPr>
        <w:t xml:space="preserve"> </w:t>
      </w:r>
      <w:r w:rsidR="00102B9D">
        <w:rPr>
          <w:lang w:eastAsia="fr-FR"/>
        </w:rPr>
        <w:t>confirmez</w:t>
      </w:r>
      <w:r w:rsidR="00DB31FD">
        <w:rPr>
          <w:lang w:eastAsia="fr-FR"/>
        </w:rPr>
        <w:t> :</w:t>
      </w:r>
    </w:p>
    <w:p w:rsidR="005613BC" w:rsidRDefault="00102B9D" w:rsidP="001F07C8">
      <w:pPr>
        <w:pStyle w:val="BodyText"/>
        <w:rPr>
          <w:lang w:eastAsia="fr-FR"/>
        </w:rPr>
      </w:pPr>
      <w:r w:rsidRPr="00102B9D">
        <w:rPr>
          <w:rFonts w:ascii="Segoe UI" w:hAnsi="Segoe UI" w:cs="Segoe UI"/>
          <w:b/>
          <w:color w:val="444444"/>
          <w:sz w:val="20"/>
          <w:szCs w:val="20"/>
        </w:rPr>
        <w:t>Ajouter un composant WebPart à </w:t>
      </w:r>
      <w:r w:rsidRPr="00102B9D">
        <w:rPr>
          <w:b/>
          <w:lang w:eastAsia="fr-FR"/>
        </w:rPr>
        <w:t>: Page entière</w:t>
      </w:r>
      <w:r w:rsidR="00A84D69">
        <w:rPr>
          <w:lang w:eastAsia="fr-FR"/>
        </w:rPr>
        <w:t xml:space="preserve"> –</w:t>
      </w:r>
      <w:r w:rsidR="00A84D69" w:rsidRPr="00043B8D">
        <w:rPr>
          <w:i/>
          <w:lang w:eastAsia="fr-FR"/>
        </w:rPr>
        <w:t xml:space="preserve"> Full page </w:t>
      </w:r>
      <w:r w:rsidR="00A84D69">
        <w:rPr>
          <w:lang w:eastAsia="fr-FR"/>
        </w:rPr>
        <w:t>–</w:t>
      </w:r>
      <w:r>
        <w:rPr>
          <w:lang w:eastAsia="fr-FR"/>
        </w:rPr>
        <w:t xml:space="preserve"> puis </w:t>
      </w:r>
      <w:r w:rsidR="00FB08EC">
        <w:rPr>
          <w:lang w:eastAsia="fr-FR"/>
        </w:rPr>
        <w:t xml:space="preserve">Clic sur le bouton </w:t>
      </w:r>
      <w:r w:rsidR="00FB08EC" w:rsidRPr="00FB08EC">
        <w:rPr>
          <w:b/>
          <w:lang w:eastAsia="fr-FR"/>
        </w:rPr>
        <w:t>Ajouter</w:t>
      </w:r>
      <w:r w:rsidR="00FB08EC">
        <w:rPr>
          <w:lang w:eastAsia="fr-FR"/>
        </w:rPr>
        <w:t xml:space="preserve"> – </w:t>
      </w:r>
      <w:r w:rsidR="00FB08EC" w:rsidRPr="00920BA4">
        <w:rPr>
          <w:i/>
          <w:lang w:eastAsia="fr-FR"/>
        </w:rPr>
        <w:t>Add</w:t>
      </w:r>
      <w:r w:rsidR="00FB08EC">
        <w:rPr>
          <w:lang w:eastAsia="fr-FR"/>
        </w:rPr>
        <w:t>.</w:t>
      </w:r>
      <w:r>
        <w:rPr>
          <w:lang w:eastAsia="fr-FR"/>
        </w:rPr>
        <w:t xml:space="preserve"> </w:t>
      </w:r>
      <w:r w:rsidR="00862EAB">
        <w:rPr>
          <w:lang w:eastAsia="fr-FR"/>
        </w:rPr>
        <w:t>Nous voyons alors la Web</w:t>
      </w:r>
      <w:r w:rsidR="005613BC">
        <w:rPr>
          <w:lang w:eastAsia="fr-FR"/>
        </w:rPr>
        <w:t>Part apparaître :</w:t>
      </w:r>
    </w:p>
    <w:p w:rsidR="00A84D69" w:rsidRDefault="00A84D69" w:rsidP="001F07C8">
      <w:pPr>
        <w:rPr>
          <w:lang w:eastAsia="fr-FR"/>
        </w:rPr>
      </w:pPr>
      <w:r>
        <w:rPr>
          <w:noProof/>
          <w:lang w:eastAsia="fr-FR"/>
        </w:rPr>
        <w:drawing>
          <wp:inline distT="0" distB="0" distL="0" distR="0" wp14:anchorId="3454DF42" wp14:editId="3705C5FD">
            <wp:extent cx="5219700" cy="2314575"/>
            <wp:effectExtent l="0" t="0" r="0" b="9525"/>
            <wp:docPr id="558" name="Picture 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5219700" cy="2314575"/>
                    </a:xfrm>
                    <a:prstGeom prst="rect">
                      <a:avLst/>
                    </a:prstGeom>
                    <a:noFill/>
                    <a:ln>
                      <a:noFill/>
                    </a:ln>
                  </pic:spPr>
                </pic:pic>
              </a:graphicData>
            </a:graphic>
          </wp:inline>
        </w:drawing>
      </w:r>
    </w:p>
    <w:p w:rsidR="005613BC" w:rsidRDefault="005613BC" w:rsidP="001F07C8">
      <w:pPr>
        <w:pStyle w:val="BodyText"/>
        <w:rPr>
          <w:lang w:eastAsia="fr-FR"/>
        </w:rPr>
      </w:pPr>
      <w:r w:rsidRPr="005613BC">
        <w:lastRenderedPageBreak/>
        <w:t>Si vous avez créé des</w:t>
      </w:r>
      <w:r>
        <w:rPr>
          <w:rFonts w:ascii="Trebuchet MS" w:eastAsia="Times New Roman" w:hAnsi="Trebuchet MS" w:cs="Times New Roman"/>
          <w:color w:val="333333"/>
          <w:sz w:val="20"/>
          <w:szCs w:val="20"/>
          <w:lang w:eastAsia="fr-FR"/>
        </w:rPr>
        <w:t xml:space="preserve"> </w:t>
      </w:r>
      <w:r>
        <w:rPr>
          <w:lang w:eastAsia="fr-FR"/>
        </w:rPr>
        <w:t xml:space="preserve">champs personnalisés multi-lignes au niveau projet, vous pouvez les insérer maintenant : </w:t>
      </w:r>
    </w:p>
    <w:p w:rsidR="00E36CE2" w:rsidRDefault="00A84D69" w:rsidP="001F07C8">
      <w:pPr>
        <w:pStyle w:val="List"/>
        <w:rPr>
          <w:lang w:eastAsia="fr-FR"/>
        </w:rPr>
      </w:pPr>
      <w:r>
        <w:rPr>
          <w:noProof/>
          <w:lang w:eastAsia="fr-FR"/>
        </w:rPr>
        <w:drawing>
          <wp:anchor distT="0" distB="0" distL="114300" distR="114300" simplePos="0" relativeHeight="251654144" behindDoc="0" locked="0" layoutInCell="1" allowOverlap="1" wp14:anchorId="73893AAC" wp14:editId="729CC86D">
            <wp:simplePos x="0" y="0"/>
            <wp:positionH relativeFrom="column">
              <wp:posOffset>3708400</wp:posOffset>
            </wp:positionH>
            <wp:positionV relativeFrom="paragraph">
              <wp:posOffset>8890</wp:posOffset>
            </wp:positionV>
            <wp:extent cx="1515110" cy="1313815"/>
            <wp:effectExtent l="0" t="0" r="8890" b="635"/>
            <wp:wrapSquare wrapText="left"/>
            <wp:docPr id="545" name="Picture 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1515110" cy="13138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613BC">
        <w:rPr>
          <w:lang w:eastAsia="fr-FR"/>
        </w:rPr>
        <w:t xml:space="preserve">Clic le petit bouton </w:t>
      </w:r>
      <w:r w:rsidR="005613BC">
        <w:rPr>
          <w:noProof/>
          <w:lang w:eastAsia="fr-FR"/>
        </w:rPr>
        <w:drawing>
          <wp:inline distT="0" distB="0" distL="0" distR="0" wp14:anchorId="03C1E5D4" wp14:editId="409A9C9B">
            <wp:extent cx="259200" cy="144000"/>
            <wp:effectExtent l="0" t="0" r="7620" b="8890"/>
            <wp:docPr id="547" name="Picture 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259200" cy="144000"/>
                    </a:xfrm>
                    <a:prstGeom prst="rect">
                      <a:avLst/>
                    </a:prstGeom>
                    <a:noFill/>
                    <a:ln>
                      <a:noFill/>
                    </a:ln>
                  </pic:spPr>
                </pic:pic>
              </a:graphicData>
            </a:graphic>
          </wp:inline>
        </w:drawing>
      </w:r>
      <w:r w:rsidR="005613BC">
        <w:rPr>
          <w:lang w:eastAsia="fr-FR"/>
        </w:rPr>
        <w:t xml:space="preserve"> à droite de la Web Part.</w:t>
      </w:r>
    </w:p>
    <w:p w:rsidR="005613BC" w:rsidRDefault="005613BC" w:rsidP="001F07C8">
      <w:pPr>
        <w:pStyle w:val="List"/>
        <w:rPr>
          <w:lang w:eastAsia="fr-FR"/>
        </w:rPr>
      </w:pPr>
      <w:r>
        <w:rPr>
          <w:lang w:eastAsia="fr-FR"/>
        </w:rPr>
        <w:t xml:space="preserve">Clic sur le menu </w:t>
      </w:r>
      <w:r w:rsidR="00A84D69" w:rsidRPr="00A73196">
        <w:rPr>
          <w:rFonts w:eastAsia="Times New Roman" w:cs="Times New Roman"/>
          <w:b/>
          <w:color w:val="333333"/>
          <w:szCs w:val="24"/>
          <w:lang w:eastAsia="fr-FR"/>
        </w:rPr>
        <w:t>Modifier le composant WebPart</w:t>
      </w:r>
      <w:r w:rsidR="00A84D69" w:rsidRPr="005613BC">
        <w:rPr>
          <w:lang w:eastAsia="fr-FR"/>
        </w:rPr>
        <w:t xml:space="preserve"> </w:t>
      </w:r>
      <w:r w:rsidR="00A84D69">
        <w:rPr>
          <w:lang w:eastAsia="fr-FR"/>
        </w:rPr>
        <w:t xml:space="preserve">– </w:t>
      </w:r>
      <w:r w:rsidRPr="00A84D69">
        <w:rPr>
          <w:i/>
          <w:lang w:eastAsia="fr-FR"/>
        </w:rPr>
        <w:t>Edit Web Part</w:t>
      </w:r>
      <w:r w:rsidR="00A84D69">
        <w:rPr>
          <w:i/>
          <w:lang w:eastAsia="fr-FR"/>
        </w:rPr>
        <w:t>.</w:t>
      </w:r>
    </w:p>
    <w:p w:rsidR="00A84D69" w:rsidRDefault="005613BC" w:rsidP="001F07C8">
      <w:pPr>
        <w:rPr>
          <w:lang w:eastAsia="fr-FR"/>
        </w:rPr>
      </w:pPr>
      <w:r>
        <w:rPr>
          <w:noProof/>
          <w:lang w:eastAsia="fr-FR"/>
        </w:rPr>
        <w:drawing>
          <wp:inline distT="0" distB="0" distL="0" distR="0" wp14:anchorId="0676AEB1" wp14:editId="1218819D">
            <wp:extent cx="2286000" cy="2790825"/>
            <wp:effectExtent l="0" t="0" r="0" b="9525"/>
            <wp:docPr id="546" name="Picture 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2286000" cy="2790825"/>
                    </a:xfrm>
                    <a:prstGeom prst="rect">
                      <a:avLst/>
                    </a:prstGeom>
                    <a:noFill/>
                    <a:ln>
                      <a:noFill/>
                    </a:ln>
                  </pic:spPr>
                </pic:pic>
              </a:graphicData>
            </a:graphic>
          </wp:inline>
        </w:drawing>
      </w:r>
    </w:p>
    <w:p w:rsidR="00E36CE2" w:rsidRDefault="00E36CE2" w:rsidP="001F07C8">
      <w:pPr>
        <w:pStyle w:val="BodyText"/>
        <w:rPr>
          <w:lang w:eastAsia="fr-FR"/>
        </w:rPr>
      </w:pPr>
      <w:r w:rsidRPr="00E36CE2">
        <w:rPr>
          <w:lang w:eastAsia="fr-FR"/>
        </w:rPr>
        <w:t>Clic</w:t>
      </w:r>
      <w:r w:rsidR="0098574A">
        <w:rPr>
          <w:lang w:eastAsia="fr-FR"/>
        </w:rPr>
        <w:t xml:space="preserve"> sur le bouton </w:t>
      </w:r>
      <w:r w:rsidR="0098574A" w:rsidRPr="0098574A">
        <w:rPr>
          <w:b/>
          <w:lang w:eastAsia="fr-FR"/>
        </w:rPr>
        <w:t>Modifier</w:t>
      </w:r>
      <w:r w:rsidR="0098574A">
        <w:rPr>
          <w:lang w:eastAsia="fr-FR"/>
        </w:rPr>
        <w:t xml:space="preserve"> – </w:t>
      </w:r>
      <w:r w:rsidRPr="00F73DCF">
        <w:rPr>
          <w:i/>
          <w:lang w:val="en-US" w:eastAsia="fr-FR"/>
        </w:rPr>
        <w:t>Modify</w:t>
      </w:r>
      <w:r w:rsidRPr="00E36CE2">
        <w:rPr>
          <w:lang w:eastAsia="fr-FR"/>
        </w:rPr>
        <w:t xml:space="preserve"> </w:t>
      </w:r>
      <w:r w:rsidR="0098574A">
        <w:rPr>
          <w:lang w:eastAsia="fr-FR"/>
        </w:rPr>
        <w:t xml:space="preserve">– à droite </w:t>
      </w:r>
      <w:r w:rsidRPr="00E36CE2">
        <w:rPr>
          <w:lang w:eastAsia="fr-FR"/>
        </w:rPr>
        <w:t>:</w:t>
      </w:r>
    </w:p>
    <w:p w:rsidR="00A84D69" w:rsidRPr="00E36CE2" w:rsidRDefault="00A84D69" w:rsidP="001F07C8">
      <w:pPr>
        <w:rPr>
          <w:lang w:eastAsia="fr-FR"/>
        </w:rPr>
      </w:pPr>
      <w:r>
        <w:rPr>
          <w:noProof/>
          <w:lang w:eastAsia="fr-FR"/>
        </w:rPr>
        <w:lastRenderedPageBreak/>
        <w:drawing>
          <wp:inline distT="0" distB="0" distL="0" distR="0" wp14:anchorId="5131182F" wp14:editId="6379AD19">
            <wp:extent cx="5219700" cy="3952875"/>
            <wp:effectExtent l="19050" t="19050" r="19050" b="28575"/>
            <wp:docPr id="560" name="Picture 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5219700" cy="3952875"/>
                    </a:xfrm>
                    <a:prstGeom prst="rect">
                      <a:avLst/>
                    </a:prstGeom>
                    <a:noFill/>
                    <a:ln w="1270">
                      <a:solidFill>
                        <a:schemeClr val="tx1"/>
                      </a:solidFill>
                    </a:ln>
                  </pic:spPr>
                </pic:pic>
              </a:graphicData>
            </a:graphic>
          </wp:inline>
        </w:drawing>
      </w:r>
    </w:p>
    <w:p w:rsidR="00E36CE2" w:rsidRDefault="0098574A" w:rsidP="001F07C8">
      <w:pPr>
        <w:pStyle w:val="BodyText"/>
        <w:rPr>
          <w:lang w:eastAsia="fr-FR"/>
        </w:rPr>
      </w:pPr>
      <w:r>
        <w:rPr>
          <w:lang w:eastAsia="fr-FR"/>
        </w:rPr>
        <w:t>Ajoutez maintenant les champs personnalisés que vous avez créés. En particulier les champs multi-lignes.</w:t>
      </w:r>
    </w:p>
    <w:p w:rsidR="003E3C8E" w:rsidRDefault="00A84D69" w:rsidP="001F07C8">
      <w:pPr>
        <w:rPr>
          <w:lang w:eastAsia="fr-FR"/>
        </w:rPr>
      </w:pPr>
      <w:r>
        <w:rPr>
          <w:noProof/>
          <w:lang w:eastAsia="fr-FR"/>
        </w:rPr>
        <w:drawing>
          <wp:inline distT="0" distB="0" distL="0" distR="0" wp14:anchorId="4DF272BF" wp14:editId="6928DAFB">
            <wp:extent cx="4546800" cy="2199600"/>
            <wp:effectExtent l="0" t="0" r="6350" b="0"/>
            <wp:docPr id="559" name="Picture 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4546800" cy="2199600"/>
                    </a:xfrm>
                    <a:prstGeom prst="rect">
                      <a:avLst/>
                    </a:prstGeom>
                    <a:noFill/>
                    <a:ln>
                      <a:noFill/>
                    </a:ln>
                  </pic:spPr>
                </pic:pic>
              </a:graphicData>
            </a:graphic>
          </wp:inline>
        </w:drawing>
      </w:r>
    </w:p>
    <w:p w:rsidR="00404E39" w:rsidRDefault="00404E39" w:rsidP="001F07C8">
      <w:pPr>
        <w:rPr>
          <w:lang w:eastAsia="fr-FR"/>
        </w:rPr>
      </w:pPr>
      <w:r>
        <w:rPr>
          <w:lang w:eastAsia="fr-FR"/>
        </w:rPr>
        <w:lastRenderedPageBreak/>
        <w:t>Clic sur le bouton OK</w:t>
      </w:r>
    </w:p>
    <w:p w:rsidR="00404E39" w:rsidRDefault="00404E39" w:rsidP="001F07C8">
      <w:pPr>
        <w:pStyle w:val="BodyText"/>
        <w:rPr>
          <w:lang w:eastAsia="fr-FR"/>
        </w:rPr>
      </w:pPr>
      <w:r>
        <w:rPr>
          <w:lang w:eastAsia="fr-FR"/>
        </w:rPr>
        <w:t>Définissez les autres propriétés de la Web Part comme cela vous convient :</w:t>
      </w:r>
    </w:p>
    <w:p w:rsidR="00404E39" w:rsidRDefault="00404E39" w:rsidP="002E7C3F">
      <w:pPr>
        <w:pStyle w:val="Puceronde"/>
        <w:rPr>
          <w:lang w:eastAsia="fr-FR"/>
        </w:rPr>
      </w:pPr>
      <w:r>
        <w:rPr>
          <w:lang w:eastAsia="fr-FR"/>
        </w:rPr>
        <w:t xml:space="preserve">Hauteur fixe </w:t>
      </w:r>
      <w:r>
        <w:rPr>
          <w:lang w:eastAsia="fr-FR"/>
        </w:rPr>
        <w:tab/>
      </w:r>
      <w:r w:rsidRPr="00404E39">
        <w:rPr>
          <w:i/>
          <w:lang w:val="en-US" w:eastAsia="fr-FR"/>
        </w:rPr>
        <w:t>Fixed Height</w:t>
      </w:r>
    </w:p>
    <w:p w:rsidR="0098574A" w:rsidRPr="00E36CE2" w:rsidRDefault="00404E39" w:rsidP="002E7C3F">
      <w:pPr>
        <w:pStyle w:val="Puceronde"/>
        <w:rPr>
          <w:lang w:eastAsia="fr-FR"/>
        </w:rPr>
      </w:pPr>
      <w:r>
        <w:rPr>
          <w:lang w:eastAsia="fr-FR"/>
        </w:rPr>
        <w:t xml:space="preserve">Largeur fixe </w:t>
      </w:r>
      <w:r>
        <w:rPr>
          <w:lang w:eastAsia="fr-FR"/>
        </w:rPr>
        <w:tab/>
      </w:r>
      <w:r w:rsidRPr="00404E39">
        <w:rPr>
          <w:i/>
          <w:lang w:val="en-US" w:eastAsia="fr-FR"/>
        </w:rPr>
        <w:t>Fixed Width</w:t>
      </w:r>
    </w:p>
    <w:p w:rsidR="00E36CE2" w:rsidRPr="00E36CE2" w:rsidRDefault="00404E39" w:rsidP="002E7C3F">
      <w:pPr>
        <w:pStyle w:val="Puceronde"/>
        <w:rPr>
          <w:lang w:eastAsia="fr-FR"/>
        </w:rPr>
      </w:pPr>
      <w:r>
        <w:rPr>
          <w:rFonts w:ascii="Trebuchet MS" w:eastAsia="Times New Roman" w:hAnsi="Trebuchet MS" w:cs="Times New Roman"/>
          <w:noProof/>
          <w:color w:val="333333"/>
          <w:sz w:val="20"/>
          <w:szCs w:val="20"/>
          <w:lang w:eastAsia="fr-FR"/>
        </w:rPr>
        <w:drawing>
          <wp:anchor distT="0" distB="0" distL="114300" distR="114300" simplePos="0" relativeHeight="251658240" behindDoc="0" locked="0" layoutInCell="1" allowOverlap="1" wp14:anchorId="5F65C7F7" wp14:editId="5EB54770">
            <wp:simplePos x="0" y="0"/>
            <wp:positionH relativeFrom="column">
              <wp:posOffset>4137660</wp:posOffset>
            </wp:positionH>
            <wp:positionV relativeFrom="paragraph">
              <wp:posOffset>85725</wp:posOffset>
            </wp:positionV>
            <wp:extent cx="687600" cy="885600"/>
            <wp:effectExtent l="0" t="0" r="0" b="0"/>
            <wp:wrapSquare wrapText="left"/>
            <wp:docPr id="554" name="Picture 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687600" cy="8856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lang w:eastAsia="fr-FR"/>
        </w:rPr>
        <w:t>Chrome State</w:t>
      </w:r>
    </w:p>
    <w:p w:rsidR="00404E39" w:rsidRDefault="00E36CE2" w:rsidP="001F07C8">
      <w:pPr>
        <w:pStyle w:val="BodyText"/>
        <w:rPr>
          <w:rFonts w:ascii="Trebuchet MS" w:eastAsia="Times New Roman" w:hAnsi="Trebuchet MS" w:cs="Times New Roman"/>
          <w:color w:val="333333"/>
          <w:sz w:val="20"/>
          <w:szCs w:val="20"/>
          <w:lang w:eastAsia="fr-FR"/>
        </w:rPr>
      </w:pPr>
      <w:r w:rsidRPr="00E36CE2">
        <w:rPr>
          <w:lang w:eastAsia="fr-FR"/>
        </w:rPr>
        <w:t>Clic</w:t>
      </w:r>
      <w:r w:rsidR="00404E39">
        <w:rPr>
          <w:lang w:eastAsia="fr-FR"/>
        </w:rPr>
        <w:t xml:space="preserve"> OK</w:t>
      </w:r>
      <w:r w:rsidR="00337FB1">
        <w:rPr>
          <w:lang w:eastAsia="fr-FR"/>
        </w:rPr>
        <w:t xml:space="preserve"> en bas du panneau de droite</w:t>
      </w:r>
      <w:r w:rsidR="00404E39">
        <w:rPr>
          <w:lang w:eastAsia="fr-FR"/>
        </w:rPr>
        <w:t>.</w:t>
      </w:r>
      <w:r w:rsidR="00404E39" w:rsidRPr="00404E39">
        <w:rPr>
          <w:rFonts w:ascii="Trebuchet MS" w:eastAsia="Times New Roman" w:hAnsi="Trebuchet MS" w:cs="Times New Roman"/>
          <w:color w:val="333333"/>
          <w:sz w:val="20"/>
          <w:szCs w:val="20"/>
          <w:lang w:eastAsia="fr-FR"/>
        </w:rPr>
        <w:t xml:space="preserve"> </w:t>
      </w:r>
    </w:p>
    <w:p w:rsidR="00404E39" w:rsidRDefault="00404E39" w:rsidP="001F07C8">
      <w:pPr>
        <w:pStyle w:val="BodyText"/>
        <w:rPr>
          <w:lang w:eastAsia="fr-FR"/>
        </w:rPr>
      </w:pPr>
      <w:r w:rsidRPr="00E36CE2">
        <w:rPr>
          <w:lang w:eastAsia="fr-FR"/>
        </w:rPr>
        <w:t xml:space="preserve">Clic </w:t>
      </w:r>
      <w:r w:rsidR="00A84D69" w:rsidRPr="00A84D69">
        <w:rPr>
          <w:b/>
          <w:lang w:eastAsia="fr-FR"/>
        </w:rPr>
        <w:t>Arrêter la modification</w:t>
      </w:r>
      <w:r w:rsidR="00A84D69">
        <w:rPr>
          <w:lang w:eastAsia="fr-FR"/>
        </w:rPr>
        <w:t xml:space="preserve"> – </w:t>
      </w:r>
      <w:r w:rsidRPr="00A16E48">
        <w:rPr>
          <w:i/>
          <w:lang w:eastAsia="fr-FR"/>
        </w:rPr>
        <w:t xml:space="preserve">Stop </w:t>
      </w:r>
      <w:r w:rsidRPr="00F73DCF">
        <w:rPr>
          <w:i/>
          <w:lang w:val="en-US" w:eastAsia="fr-FR"/>
        </w:rPr>
        <w:t>Editing</w:t>
      </w:r>
      <w:r w:rsidRPr="00E36CE2">
        <w:rPr>
          <w:lang w:eastAsia="fr-FR"/>
        </w:rPr>
        <w:t xml:space="preserve"> </w:t>
      </w:r>
      <w:r w:rsidR="00A84D69">
        <w:rPr>
          <w:lang w:eastAsia="fr-FR"/>
        </w:rPr>
        <w:t xml:space="preserve">– </w:t>
      </w:r>
      <w:r>
        <w:rPr>
          <w:lang w:eastAsia="fr-FR"/>
        </w:rPr>
        <w:t>dans le coin supérieur gauche.</w:t>
      </w:r>
    </w:p>
    <w:p w:rsidR="00404E39" w:rsidRDefault="00404E39" w:rsidP="001F07C8">
      <w:pPr>
        <w:pStyle w:val="BodyText"/>
        <w:rPr>
          <w:lang w:eastAsia="fr-FR"/>
        </w:rPr>
      </w:pPr>
      <w:r>
        <w:rPr>
          <w:lang w:eastAsia="fr-FR"/>
        </w:rPr>
        <w:t xml:space="preserve">Maintenant, Clic sur </w:t>
      </w:r>
      <w:r w:rsidR="00A84D69" w:rsidRPr="00A84D69">
        <w:rPr>
          <w:b/>
          <w:lang w:eastAsia="fr-FR"/>
        </w:rPr>
        <w:t>Modifier les propriétés</w:t>
      </w:r>
      <w:r w:rsidR="00A84D69">
        <w:rPr>
          <w:lang w:eastAsia="fr-FR"/>
        </w:rPr>
        <w:t xml:space="preserve"> – </w:t>
      </w:r>
      <w:r w:rsidRPr="00A16E48">
        <w:rPr>
          <w:i/>
          <w:lang w:eastAsia="fr-FR"/>
        </w:rPr>
        <w:t xml:space="preserve">Edit </w:t>
      </w:r>
      <w:r w:rsidRPr="00F73DCF">
        <w:rPr>
          <w:i/>
          <w:lang w:val="en-US" w:eastAsia="fr-FR"/>
        </w:rPr>
        <w:t>Properties</w:t>
      </w:r>
      <w:r>
        <w:rPr>
          <w:lang w:eastAsia="fr-FR"/>
        </w:rPr>
        <w:t xml:space="preserve"> </w:t>
      </w:r>
      <w:r w:rsidR="00A84D69">
        <w:rPr>
          <w:lang w:eastAsia="fr-FR"/>
        </w:rPr>
        <w:t xml:space="preserve">– </w:t>
      </w:r>
      <w:r>
        <w:rPr>
          <w:lang w:eastAsia="fr-FR"/>
        </w:rPr>
        <w:t>et entrez une description :</w:t>
      </w:r>
    </w:p>
    <w:p w:rsidR="00A84D69" w:rsidRDefault="00A84D69" w:rsidP="001F07C8">
      <w:pPr>
        <w:rPr>
          <w:lang w:eastAsia="fr-FR"/>
        </w:rPr>
      </w:pPr>
      <w:r>
        <w:rPr>
          <w:noProof/>
          <w:lang w:eastAsia="fr-FR"/>
        </w:rPr>
        <w:drawing>
          <wp:inline distT="0" distB="0" distL="0" distR="0" wp14:anchorId="6B82856D" wp14:editId="09459C77">
            <wp:extent cx="5219700" cy="1524000"/>
            <wp:effectExtent l="0" t="0" r="0" b="0"/>
            <wp:docPr id="561" name="Picture 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5219700" cy="1524000"/>
                    </a:xfrm>
                    <a:prstGeom prst="rect">
                      <a:avLst/>
                    </a:prstGeom>
                    <a:noFill/>
                    <a:ln>
                      <a:noFill/>
                    </a:ln>
                  </pic:spPr>
                </pic:pic>
              </a:graphicData>
            </a:graphic>
          </wp:inline>
        </w:drawing>
      </w:r>
    </w:p>
    <w:p w:rsidR="00A84D69" w:rsidRDefault="00A84D69" w:rsidP="001F07C8">
      <w:pPr>
        <w:rPr>
          <w:lang w:eastAsia="fr-FR"/>
        </w:rPr>
      </w:pPr>
    </w:p>
    <w:p w:rsidR="00A84D69" w:rsidRDefault="00A84D69" w:rsidP="001F07C8">
      <w:pPr>
        <w:pStyle w:val="List"/>
        <w:rPr>
          <w:lang w:eastAsia="fr-FR"/>
        </w:rPr>
      </w:pPr>
      <w:r>
        <w:rPr>
          <w:lang w:eastAsia="fr-FR"/>
        </w:rPr>
        <w:t xml:space="preserve">La </w:t>
      </w:r>
      <w:r w:rsidRPr="00A84D69">
        <w:rPr>
          <w:b/>
          <w:lang w:eastAsia="fr-FR"/>
        </w:rPr>
        <w:t>Propriété</w:t>
      </w:r>
      <w:r>
        <w:rPr>
          <w:lang w:eastAsia="fr-FR"/>
        </w:rPr>
        <w:t xml:space="preserve"> la plus importante à définir ici est le </w:t>
      </w:r>
      <w:r w:rsidRPr="00A84D69">
        <w:rPr>
          <w:b/>
          <w:lang w:eastAsia="fr-FR"/>
        </w:rPr>
        <w:t>Type de page</w:t>
      </w:r>
      <w:r>
        <w:rPr>
          <w:lang w:eastAsia="fr-FR"/>
        </w:rPr>
        <w:t xml:space="preserve"> – </w:t>
      </w:r>
      <w:r w:rsidRPr="00A84D69">
        <w:rPr>
          <w:i/>
          <w:lang w:eastAsia="fr-FR"/>
        </w:rPr>
        <w:t>Page Type</w:t>
      </w:r>
      <w:r>
        <w:rPr>
          <w:lang w:eastAsia="fr-FR"/>
        </w:rPr>
        <w:t>.</w:t>
      </w:r>
    </w:p>
    <w:p w:rsidR="00A84D69" w:rsidRDefault="00337FB1" w:rsidP="006A7963">
      <w:pPr>
        <w:pStyle w:val="List"/>
        <w:spacing w:after="240"/>
        <w:ind w:left="284" w:hanging="284"/>
        <w:rPr>
          <w:lang w:eastAsia="fr-FR"/>
        </w:rPr>
      </w:pPr>
      <w:r>
        <w:rPr>
          <w:lang w:eastAsia="fr-FR"/>
        </w:rPr>
        <w:t>Nous avons le choix entre trois options : (</w:t>
      </w:r>
      <w:r w:rsidRPr="00337FB1">
        <w:rPr>
          <w:i/>
          <w:lang w:eastAsia="fr-FR"/>
        </w:rPr>
        <w:t>Voir page suivante</w:t>
      </w:r>
      <w:r>
        <w:rPr>
          <w:lang w:eastAsia="fr-FR"/>
        </w:rPr>
        <w:t>)</w:t>
      </w:r>
    </w:p>
    <w:tbl>
      <w:tblPr>
        <w:tblStyle w:val="TableGrid"/>
        <w:tblW w:w="0" w:type="auto"/>
        <w:tblInd w:w="283" w:type="dxa"/>
        <w:tblLook w:val="04A0" w:firstRow="1" w:lastRow="0" w:firstColumn="1" w:lastColumn="0" w:noHBand="0" w:noVBand="1"/>
      </w:tblPr>
      <w:tblGrid>
        <w:gridCol w:w="2264"/>
        <w:gridCol w:w="5948"/>
      </w:tblGrid>
      <w:tr w:rsidR="006A7963" w:rsidTr="006A7963">
        <w:trPr>
          <w:trHeight w:val="509"/>
        </w:trPr>
        <w:tc>
          <w:tcPr>
            <w:tcW w:w="2264" w:type="dxa"/>
          </w:tcPr>
          <w:p w:rsidR="006A7963" w:rsidRPr="006A7963" w:rsidRDefault="006A7963" w:rsidP="006A7963">
            <w:pPr>
              <w:rPr>
                <w:b/>
                <w:lang w:eastAsia="fr-FR"/>
              </w:rPr>
            </w:pPr>
            <w:r>
              <w:rPr>
                <w:b/>
                <w:lang w:eastAsia="fr-FR"/>
              </w:rPr>
              <w:t xml:space="preserve">1 - </w:t>
            </w:r>
            <w:r w:rsidRPr="006A7963">
              <w:rPr>
                <w:b/>
                <w:lang w:eastAsia="fr-FR"/>
              </w:rPr>
              <w:t>Project</w:t>
            </w:r>
          </w:p>
        </w:tc>
        <w:tc>
          <w:tcPr>
            <w:tcW w:w="5948" w:type="dxa"/>
          </w:tcPr>
          <w:p w:rsidR="006A7963" w:rsidRDefault="006A7963" w:rsidP="006A7963">
            <w:pPr>
              <w:rPr>
                <w:lang w:eastAsia="fr-FR"/>
              </w:rPr>
            </w:pPr>
            <w:r w:rsidRPr="00337FB1">
              <w:rPr>
                <w:lang w:eastAsia="fr-FR"/>
              </w:rPr>
              <w:t>Utilisé pour modifier un projet</w:t>
            </w:r>
          </w:p>
        </w:tc>
      </w:tr>
      <w:tr w:rsidR="006A7963" w:rsidTr="006A7963">
        <w:tc>
          <w:tcPr>
            <w:tcW w:w="2264" w:type="dxa"/>
          </w:tcPr>
          <w:p w:rsidR="006A7963" w:rsidRPr="006A7963" w:rsidRDefault="006A7963" w:rsidP="006A7963">
            <w:pPr>
              <w:rPr>
                <w:b/>
                <w:lang w:eastAsia="fr-FR"/>
              </w:rPr>
            </w:pPr>
            <w:r>
              <w:rPr>
                <w:b/>
                <w:lang w:eastAsia="fr-FR"/>
              </w:rPr>
              <w:t xml:space="preserve">2 - </w:t>
            </w:r>
            <w:r w:rsidRPr="006A7963">
              <w:rPr>
                <w:b/>
                <w:lang w:eastAsia="fr-FR"/>
              </w:rPr>
              <w:t>New Project</w:t>
            </w:r>
          </w:p>
        </w:tc>
        <w:tc>
          <w:tcPr>
            <w:tcW w:w="5948" w:type="dxa"/>
          </w:tcPr>
          <w:p w:rsidR="006A7963" w:rsidRDefault="006A7963" w:rsidP="006A7963">
            <w:pPr>
              <w:rPr>
                <w:lang w:eastAsia="fr-FR"/>
              </w:rPr>
            </w:pPr>
            <w:r w:rsidRPr="00337FB1">
              <w:rPr>
                <w:lang w:eastAsia="fr-FR"/>
              </w:rPr>
              <w:t>Utilisé pour la création d’un nouveau projet</w:t>
            </w:r>
          </w:p>
        </w:tc>
      </w:tr>
      <w:tr w:rsidR="006A7963" w:rsidTr="006A7963">
        <w:tc>
          <w:tcPr>
            <w:tcW w:w="2264" w:type="dxa"/>
          </w:tcPr>
          <w:p w:rsidR="006A7963" w:rsidRPr="006A7963" w:rsidRDefault="006A7963" w:rsidP="006A7963">
            <w:pPr>
              <w:rPr>
                <w:b/>
                <w:lang w:eastAsia="fr-FR"/>
              </w:rPr>
            </w:pPr>
            <w:r>
              <w:rPr>
                <w:b/>
                <w:lang w:eastAsia="fr-FR"/>
              </w:rPr>
              <w:t xml:space="preserve">3 - </w:t>
            </w:r>
            <w:r w:rsidRPr="006A7963">
              <w:rPr>
                <w:b/>
                <w:lang w:eastAsia="fr-FR"/>
              </w:rPr>
              <w:t xml:space="preserve">Workflow </w:t>
            </w:r>
            <w:r w:rsidRPr="006A7963">
              <w:rPr>
                <w:b/>
                <w:lang w:val="en-US" w:eastAsia="fr-FR"/>
              </w:rPr>
              <w:t>Status</w:t>
            </w:r>
          </w:p>
        </w:tc>
        <w:tc>
          <w:tcPr>
            <w:tcW w:w="5948" w:type="dxa"/>
          </w:tcPr>
          <w:p w:rsidR="006A7963" w:rsidRDefault="006A7963" w:rsidP="006A7963">
            <w:pPr>
              <w:rPr>
                <w:lang w:eastAsia="fr-FR"/>
              </w:rPr>
            </w:pPr>
            <w:r>
              <w:rPr>
                <w:lang w:eastAsia="fr-FR"/>
              </w:rPr>
              <w:t>Utilisé p</w:t>
            </w:r>
            <w:r w:rsidRPr="00337FB1">
              <w:rPr>
                <w:lang w:eastAsia="fr-FR"/>
              </w:rPr>
              <w:t xml:space="preserve">our </w:t>
            </w:r>
            <w:r>
              <w:rPr>
                <w:lang w:eastAsia="fr-FR"/>
              </w:rPr>
              <w:t>spé</w:t>
            </w:r>
            <w:r w:rsidRPr="00337FB1">
              <w:rPr>
                <w:lang w:eastAsia="fr-FR"/>
              </w:rPr>
              <w:t xml:space="preserve">cifier l’étape et le statut du projet </w:t>
            </w:r>
            <w:r w:rsidRPr="008F0DC0">
              <w:rPr>
                <w:lang w:eastAsia="fr-FR"/>
              </w:rPr>
              <w:t>dans</w:t>
            </w:r>
            <w:r w:rsidRPr="00337FB1">
              <w:rPr>
                <w:lang w:eastAsia="fr-FR"/>
              </w:rPr>
              <w:t xml:space="preserve"> le</w:t>
            </w:r>
            <w:r>
              <w:rPr>
                <w:lang w:eastAsia="fr-FR"/>
              </w:rPr>
              <w:t xml:space="preserve"> </w:t>
            </w:r>
            <w:r w:rsidRPr="00337FB1">
              <w:rPr>
                <w:lang w:eastAsia="fr-FR"/>
              </w:rPr>
              <w:t>Flux de travail</w:t>
            </w:r>
          </w:p>
        </w:tc>
      </w:tr>
    </w:tbl>
    <w:p w:rsidR="00E36CE2" w:rsidRPr="00E36CE2" w:rsidRDefault="00337FB1" w:rsidP="006A7963">
      <w:pPr>
        <w:rPr>
          <w:lang w:eastAsia="fr-FR"/>
        </w:rPr>
      </w:pPr>
      <w:r w:rsidRPr="006A7963">
        <w:rPr>
          <w:b/>
          <w:lang w:eastAsia="fr-FR"/>
        </w:rPr>
        <w:lastRenderedPageBreak/>
        <w:tab/>
      </w:r>
      <w:r w:rsidR="00A84D69">
        <w:rPr>
          <w:noProof/>
          <w:lang w:eastAsia="fr-FR"/>
        </w:rPr>
        <w:drawing>
          <wp:inline distT="0" distB="0" distL="0" distR="0" wp14:anchorId="4E902A11" wp14:editId="0BAAA7CB">
            <wp:extent cx="5219700" cy="4829175"/>
            <wp:effectExtent l="0" t="0" r="0" b="9525"/>
            <wp:docPr id="562" name="Picture 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5219700" cy="4829175"/>
                    </a:xfrm>
                    <a:prstGeom prst="rect">
                      <a:avLst/>
                    </a:prstGeom>
                    <a:noFill/>
                    <a:ln>
                      <a:noFill/>
                    </a:ln>
                  </pic:spPr>
                </pic:pic>
              </a:graphicData>
            </a:graphic>
          </wp:inline>
        </w:drawing>
      </w:r>
    </w:p>
    <w:p w:rsidR="00337FB1" w:rsidRDefault="00E36CE2" w:rsidP="001F07C8">
      <w:pPr>
        <w:pStyle w:val="BodyText"/>
        <w:rPr>
          <w:lang w:eastAsia="fr-FR"/>
        </w:rPr>
      </w:pPr>
      <w:r w:rsidRPr="00E36CE2">
        <w:rPr>
          <w:lang w:eastAsia="fr-FR"/>
        </w:rPr>
        <w:t>Clic</w:t>
      </w:r>
      <w:r w:rsidR="00337FB1">
        <w:rPr>
          <w:lang w:eastAsia="fr-FR"/>
        </w:rPr>
        <w:t xml:space="preserve"> </w:t>
      </w:r>
      <w:r w:rsidR="00337FB1" w:rsidRPr="00337FB1">
        <w:rPr>
          <w:b/>
          <w:lang w:eastAsia="fr-FR"/>
        </w:rPr>
        <w:t>Enregistrer</w:t>
      </w:r>
      <w:r w:rsidR="00337FB1">
        <w:rPr>
          <w:lang w:eastAsia="fr-FR"/>
        </w:rPr>
        <w:t xml:space="preserve"> –</w:t>
      </w:r>
      <w:r w:rsidRPr="00E36CE2">
        <w:rPr>
          <w:lang w:eastAsia="fr-FR"/>
        </w:rPr>
        <w:t xml:space="preserve"> </w:t>
      </w:r>
      <w:r w:rsidRPr="00337FB1">
        <w:rPr>
          <w:i/>
          <w:lang w:eastAsia="fr-FR"/>
        </w:rPr>
        <w:t>Save</w:t>
      </w:r>
      <w:r w:rsidRPr="00E36CE2">
        <w:rPr>
          <w:lang w:eastAsia="fr-FR"/>
        </w:rPr>
        <w:t xml:space="preserve">. </w:t>
      </w:r>
    </w:p>
    <w:p w:rsidR="00A56865" w:rsidRDefault="00A56865" w:rsidP="001F07C8">
      <w:pPr>
        <w:pStyle w:val="BodyText"/>
        <w:rPr>
          <w:rFonts w:ascii="Trebuchet MS" w:hAnsi="Trebuchet MS"/>
          <w:sz w:val="20"/>
          <w:szCs w:val="20"/>
          <w:lang w:eastAsia="fr-FR"/>
        </w:rPr>
      </w:pPr>
      <w:r w:rsidRPr="00A56865">
        <w:rPr>
          <w:lang w:eastAsia="fr-FR"/>
        </w:rPr>
        <w:t xml:space="preserve">Maintenant, ouvrez la page </w:t>
      </w:r>
      <w:r w:rsidRPr="00920BA4">
        <w:rPr>
          <w:b/>
          <w:lang w:eastAsia="fr-FR"/>
        </w:rPr>
        <w:t xml:space="preserve">Project </w:t>
      </w:r>
      <w:r w:rsidRPr="00F73DCF">
        <w:rPr>
          <w:b/>
          <w:lang w:val="en-US" w:eastAsia="fr-FR"/>
        </w:rPr>
        <w:t>Details</w:t>
      </w:r>
      <w:r w:rsidRPr="00043B8D">
        <w:rPr>
          <w:b/>
          <w:lang w:eastAsia="fr-FR"/>
        </w:rPr>
        <w:t xml:space="preserve"> Page</w:t>
      </w:r>
      <w:r>
        <w:rPr>
          <w:rFonts w:ascii="Trebuchet MS" w:hAnsi="Trebuchet MS"/>
          <w:sz w:val="20"/>
          <w:szCs w:val="20"/>
          <w:lang w:eastAsia="fr-FR"/>
        </w:rPr>
        <w:t> :</w:t>
      </w:r>
    </w:p>
    <w:p w:rsidR="00E36CE2" w:rsidRDefault="00043B8D" w:rsidP="001F07C8">
      <w:pPr>
        <w:pStyle w:val="BodyText"/>
        <w:rPr>
          <w:lang w:eastAsia="fr-FR"/>
        </w:rPr>
      </w:pPr>
      <w:r>
        <w:rPr>
          <w:noProof/>
          <w:position w:val="-4"/>
          <w:lang w:eastAsia="fr-FR"/>
        </w:rPr>
        <w:drawing>
          <wp:inline distT="0" distB="0" distL="0" distR="0" wp14:anchorId="2CF3D384" wp14:editId="21062E58">
            <wp:extent cx="152400" cy="152400"/>
            <wp:effectExtent l="0" t="0" r="0" b="0"/>
            <wp:docPr id="410"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00A56865">
        <w:rPr>
          <w:lang w:eastAsia="fr-FR"/>
        </w:rPr>
        <w:t xml:space="preserve"> </w:t>
      </w:r>
      <w:r w:rsidR="00A56865" w:rsidRPr="006A7963">
        <w:rPr>
          <w:b/>
          <w:lang w:eastAsia="fr-FR"/>
        </w:rPr>
        <w:t>Paramètres de Project Web App</w:t>
      </w:r>
      <w:r w:rsidR="00A56865">
        <w:rPr>
          <w:lang w:eastAsia="fr-FR"/>
        </w:rPr>
        <w:t xml:space="preserve"> – </w:t>
      </w:r>
      <w:r w:rsidR="00E36CE2" w:rsidRPr="00E36CE2">
        <w:rPr>
          <w:i/>
          <w:lang w:eastAsia="fr-FR"/>
        </w:rPr>
        <w:t>PWA Settings</w:t>
      </w:r>
      <w:r w:rsidR="00A56865">
        <w:rPr>
          <w:lang w:eastAsia="fr-FR"/>
        </w:rPr>
        <w:t xml:space="preserve"> </w:t>
      </w:r>
    </w:p>
    <w:p w:rsidR="00A56865" w:rsidRPr="00043B8D" w:rsidRDefault="00A56865" w:rsidP="00A81521">
      <w:pPr>
        <w:pStyle w:val="Heading2"/>
        <w:rPr>
          <w:lang w:eastAsia="fr-FR"/>
        </w:rPr>
      </w:pPr>
      <w:bookmarkStart w:id="37" w:name="_Toc484096921"/>
      <w:r w:rsidRPr="00A56865">
        <w:rPr>
          <w:lang w:eastAsia="fr-FR"/>
        </w:rPr>
        <w:t>Pages de détails de projet</w:t>
      </w:r>
      <w:r>
        <w:rPr>
          <w:lang w:eastAsia="fr-FR"/>
        </w:rPr>
        <w:t xml:space="preserve"> – </w:t>
      </w:r>
      <w:r w:rsidRPr="00A16E48">
        <w:rPr>
          <w:lang w:eastAsia="fr-FR"/>
        </w:rPr>
        <w:t xml:space="preserve">Project </w:t>
      </w:r>
      <w:r w:rsidRPr="00920BA4">
        <w:rPr>
          <w:lang w:eastAsia="fr-FR"/>
        </w:rPr>
        <w:t>Detail</w:t>
      </w:r>
      <w:r w:rsidRPr="00043B8D">
        <w:rPr>
          <w:lang w:eastAsia="fr-FR"/>
        </w:rPr>
        <w:t xml:space="preserve"> Pages</w:t>
      </w:r>
      <w:bookmarkEnd w:id="37"/>
      <w:r w:rsidRPr="00043B8D">
        <w:rPr>
          <w:lang w:eastAsia="fr-FR"/>
        </w:rPr>
        <w:t xml:space="preserve"> </w:t>
      </w:r>
    </w:p>
    <w:p w:rsidR="00A56865" w:rsidRPr="00E36CE2" w:rsidRDefault="00A56865" w:rsidP="001F07C8">
      <w:pPr>
        <w:pStyle w:val="BodyTextIndent"/>
        <w:rPr>
          <w:lang w:eastAsia="fr-FR"/>
        </w:rPr>
      </w:pPr>
      <w:r w:rsidRPr="00A56865">
        <w:rPr>
          <w:lang w:eastAsia="fr-FR"/>
        </w:rPr>
        <w:t>Vous voyez alors la nouvelle PDP</w:t>
      </w:r>
      <w:r>
        <w:rPr>
          <w:lang w:eastAsia="fr-FR"/>
        </w:rPr>
        <w:t xml:space="preserve"> dans la page </w:t>
      </w:r>
      <w:r w:rsidRPr="00A16E48">
        <w:rPr>
          <w:b/>
          <w:lang w:eastAsia="fr-FR"/>
        </w:rPr>
        <w:t xml:space="preserve">Project </w:t>
      </w:r>
      <w:r w:rsidRPr="00920BA4">
        <w:rPr>
          <w:b/>
          <w:lang w:eastAsia="fr-FR"/>
        </w:rPr>
        <w:t>Detail</w:t>
      </w:r>
      <w:r w:rsidRPr="00043B8D">
        <w:rPr>
          <w:b/>
          <w:lang w:eastAsia="fr-FR"/>
        </w:rPr>
        <w:t xml:space="preserve"> Pages</w:t>
      </w:r>
      <w:r>
        <w:rPr>
          <w:lang w:eastAsia="fr-FR"/>
        </w:rPr>
        <w:t> :</w:t>
      </w:r>
    </w:p>
    <w:p w:rsidR="00E36CE2" w:rsidRDefault="00A56865" w:rsidP="001F07C8">
      <w:pPr>
        <w:rPr>
          <w:lang w:eastAsia="fr-FR"/>
        </w:rPr>
      </w:pPr>
      <w:r>
        <w:rPr>
          <w:noProof/>
          <w:lang w:eastAsia="fr-FR"/>
        </w:rPr>
        <w:lastRenderedPageBreak/>
        <w:drawing>
          <wp:inline distT="0" distB="0" distL="0" distR="0" wp14:anchorId="052CB313" wp14:editId="1EDE8FDC">
            <wp:extent cx="5219700" cy="2266950"/>
            <wp:effectExtent l="0" t="0" r="0" b="0"/>
            <wp:docPr id="564" name="Picture 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5219700" cy="2266950"/>
                    </a:xfrm>
                    <a:prstGeom prst="rect">
                      <a:avLst/>
                    </a:prstGeom>
                    <a:noFill/>
                    <a:ln>
                      <a:noFill/>
                    </a:ln>
                  </pic:spPr>
                </pic:pic>
              </a:graphicData>
            </a:graphic>
          </wp:inline>
        </w:drawing>
      </w:r>
    </w:p>
    <w:p w:rsidR="00A56865" w:rsidRDefault="00A56865" w:rsidP="001F07C8">
      <w:pPr>
        <w:pStyle w:val="BodyText"/>
        <w:rPr>
          <w:lang w:eastAsia="fr-FR"/>
        </w:rPr>
      </w:pPr>
      <w:r>
        <w:rPr>
          <w:lang w:eastAsia="fr-FR"/>
        </w:rPr>
        <w:t>Le nouveau format de la page « </w:t>
      </w:r>
      <w:r w:rsidRPr="00A56865">
        <w:rPr>
          <w:b/>
          <w:lang w:eastAsia="fr-FR"/>
        </w:rPr>
        <w:t>Pages de détails de projet</w:t>
      </w:r>
      <w:r>
        <w:rPr>
          <w:lang w:eastAsia="fr-FR"/>
        </w:rPr>
        <w:t> » dans Project Online (Octobre 2016) ?</w:t>
      </w:r>
    </w:p>
    <w:p w:rsidR="00A56865" w:rsidRPr="00E36CE2" w:rsidRDefault="00A56865" w:rsidP="001F07C8">
      <w:pPr>
        <w:rPr>
          <w:lang w:eastAsia="fr-FR"/>
        </w:rPr>
      </w:pPr>
      <w:r>
        <w:rPr>
          <w:noProof/>
          <w:lang w:eastAsia="fr-FR"/>
        </w:rPr>
        <w:drawing>
          <wp:inline distT="0" distB="0" distL="0" distR="0" wp14:anchorId="5B41A7FD" wp14:editId="00D6702D">
            <wp:extent cx="5662800" cy="2790000"/>
            <wp:effectExtent l="0" t="0" r="0" b="0"/>
            <wp:docPr id="565" name="Picture 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5662800" cy="2790000"/>
                    </a:xfrm>
                    <a:prstGeom prst="rect">
                      <a:avLst/>
                    </a:prstGeom>
                    <a:noFill/>
                    <a:ln>
                      <a:noFill/>
                    </a:ln>
                  </pic:spPr>
                </pic:pic>
              </a:graphicData>
            </a:graphic>
          </wp:inline>
        </w:drawing>
      </w:r>
    </w:p>
    <w:p w:rsidR="00E36CE2" w:rsidRPr="00E36CE2" w:rsidRDefault="007B1B59" w:rsidP="006A7963">
      <w:pPr>
        <w:pStyle w:val="BodyText"/>
        <w:spacing w:before="240"/>
        <w:rPr>
          <w:lang w:eastAsia="fr-FR"/>
        </w:rPr>
      </w:pPr>
      <w:r>
        <w:rPr>
          <w:lang w:eastAsia="fr-FR"/>
        </w:rPr>
        <w:t xml:space="preserve">Nous avons créé une </w:t>
      </w:r>
      <w:r w:rsidRPr="007B1B59">
        <w:rPr>
          <w:b/>
          <w:lang w:eastAsia="fr-FR"/>
        </w:rPr>
        <w:t>PDP</w:t>
      </w:r>
      <w:r>
        <w:rPr>
          <w:lang w:eastAsia="fr-FR"/>
        </w:rPr>
        <w:t xml:space="preserve"> – </w:t>
      </w:r>
      <w:r w:rsidRPr="007B1B59">
        <w:rPr>
          <w:b/>
          <w:lang w:eastAsia="fr-FR"/>
        </w:rPr>
        <w:t>Page de Détails de Projet</w:t>
      </w:r>
      <w:r>
        <w:rPr>
          <w:lang w:eastAsia="fr-FR"/>
        </w:rPr>
        <w:t xml:space="preserve"> – mais nous ne pouvons pas l’utiliser telle quelle. C’est ici qu’interviennent </w:t>
      </w:r>
      <w:r w:rsidRPr="007B1B59">
        <w:rPr>
          <w:lang w:eastAsia="fr-FR"/>
        </w:rPr>
        <w:t>les</w:t>
      </w:r>
      <w:r w:rsidRPr="007B1B59">
        <w:rPr>
          <w:b/>
          <w:lang w:eastAsia="fr-FR"/>
        </w:rPr>
        <w:t xml:space="preserve"> EPT : Enterprise Project Types</w:t>
      </w:r>
      <w:r>
        <w:rPr>
          <w:lang w:eastAsia="fr-FR"/>
        </w:rPr>
        <w:t>.</w:t>
      </w:r>
    </w:p>
    <w:p w:rsidR="00871594" w:rsidRPr="0040352E" w:rsidRDefault="00871594" w:rsidP="005853DF">
      <w:pPr>
        <w:pStyle w:val="Heading1"/>
        <w:rPr>
          <w:lang w:val="fr-FR"/>
        </w:rPr>
      </w:pPr>
      <w:bookmarkStart w:id="38" w:name="_Toc484096922"/>
      <w:r w:rsidRPr="0040352E">
        <w:rPr>
          <w:lang w:val="fr-FR"/>
        </w:rPr>
        <w:lastRenderedPageBreak/>
        <w:t>Types de projets d'entreprise</w:t>
      </w:r>
      <w:bookmarkEnd w:id="38"/>
    </w:p>
    <w:p w:rsidR="00871594" w:rsidRDefault="00871594" w:rsidP="001F07C8">
      <w:pPr>
        <w:pStyle w:val="BodyText"/>
        <w:rPr>
          <w:lang w:eastAsia="fr-FR"/>
        </w:rPr>
      </w:pPr>
      <w:r>
        <w:rPr>
          <w:lang w:eastAsia="fr-FR"/>
        </w:rPr>
        <w:t xml:space="preserve">Les </w:t>
      </w:r>
      <w:r w:rsidRPr="00A831F5">
        <w:rPr>
          <w:b/>
          <w:lang w:eastAsia="fr-FR"/>
        </w:rPr>
        <w:t>Types de projets d'entreprise</w:t>
      </w:r>
      <w:r>
        <w:rPr>
          <w:lang w:eastAsia="fr-FR"/>
        </w:rPr>
        <w:t xml:space="preserve"> – </w:t>
      </w:r>
      <w:r w:rsidRPr="00A831F5">
        <w:rPr>
          <w:i/>
          <w:lang w:eastAsia="fr-FR"/>
        </w:rPr>
        <w:t>Enterprise Project Types</w:t>
      </w:r>
      <w:r>
        <w:rPr>
          <w:lang w:eastAsia="fr-FR"/>
        </w:rPr>
        <w:t xml:space="preserve"> </w:t>
      </w:r>
      <w:r>
        <w:rPr>
          <w:lang w:eastAsia="fr-FR"/>
        </w:rPr>
        <w:softHyphen/>
        <w:t xml:space="preserve"> ou EPT, sont utilisés comme conteneurs. </w:t>
      </w:r>
    </w:p>
    <w:p w:rsidR="00871594" w:rsidRDefault="00871594" w:rsidP="001F07C8">
      <w:pPr>
        <w:pStyle w:val="BodyText"/>
        <w:rPr>
          <w:lang w:eastAsia="fr-FR"/>
        </w:rPr>
      </w:pPr>
      <w:r>
        <w:rPr>
          <w:lang w:eastAsia="fr-FR"/>
        </w:rPr>
        <w:t xml:space="preserve">Différents composants de Project Online sont associés à des EPTs : </w:t>
      </w:r>
    </w:p>
    <w:p w:rsidR="00871594" w:rsidRPr="00871594" w:rsidRDefault="00871594" w:rsidP="002E7C3F">
      <w:pPr>
        <w:pStyle w:val="Puceronde"/>
        <w:rPr>
          <w:lang w:val="en-US" w:eastAsia="fr-FR"/>
        </w:rPr>
      </w:pPr>
      <w:r w:rsidRPr="00871594">
        <w:rPr>
          <w:lang w:val="en-US" w:eastAsia="fr-FR"/>
        </w:rPr>
        <w:t>Workflow</w:t>
      </w:r>
    </w:p>
    <w:p w:rsidR="00871594" w:rsidRPr="00871594" w:rsidRDefault="00871594" w:rsidP="002E7C3F">
      <w:pPr>
        <w:pStyle w:val="Puceronde"/>
        <w:rPr>
          <w:lang w:val="en-US" w:eastAsia="fr-FR"/>
        </w:rPr>
      </w:pPr>
      <w:r w:rsidRPr="00871594">
        <w:rPr>
          <w:lang w:val="en-US" w:eastAsia="fr-FR"/>
        </w:rPr>
        <w:t>Project Plan templates</w:t>
      </w:r>
    </w:p>
    <w:p w:rsidR="00871594" w:rsidRPr="00871594" w:rsidRDefault="00871594" w:rsidP="002E7C3F">
      <w:pPr>
        <w:pStyle w:val="Puceronde"/>
        <w:rPr>
          <w:lang w:val="en-US" w:eastAsia="fr-FR"/>
        </w:rPr>
      </w:pPr>
      <w:r w:rsidRPr="00871594">
        <w:rPr>
          <w:lang w:val="en-US" w:eastAsia="fr-FR"/>
        </w:rPr>
        <w:t>PDPs</w:t>
      </w:r>
    </w:p>
    <w:p w:rsidR="00871594" w:rsidRPr="00871594" w:rsidRDefault="00871594" w:rsidP="002E7C3F">
      <w:pPr>
        <w:pStyle w:val="Puceronde"/>
        <w:rPr>
          <w:lang w:val="en-US" w:eastAsia="fr-FR"/>
        </w:rPr>
      </w:pPr>
      <w:r w:rsidRPr="00871594">
        <w:rPr>
          <w:lang w:val="en-US" w:eastAsia="fr-FR"/>
        </w:rPr>
        <w:t>Project Site templates…</w:t>
      </w:r>
    </w:p>
    <w:p w:rsidR="00871594" w:rsidRDefault="00871594" w:rsidP="001F07C8">
      <w:pPr>
        <w:pStyle w:val="BodyText"/>
        <w:rPr>
          <w:lang w:eastAsia="fr-FR"/>
        </w:rPr>
      </w:pPr>
      <w:r>
        <w:rPr>
          <w:lang w:eastAsia="fr-FR"/>
        </w:rPr>
        <w:t xml:space="preserve">Les EPTs sont utilisés pour créer différents types de projets. Par exemple vous pouvez avoir une exigence pour des projets de RH et une exigence différente pour des projets de R&amp;D. Ces deux types de projets nécessitent probablement des informations différentes en entrée. Les projets de type R&amp;D peuvent exiger un </w:t>
      </w:r>
      <w:r w:rsidRPr="00896DA1">
        <w:rPr>
          <w:b/>
          <w:lang w:eastAsia="fr-FR"/>
        </w:rPr>
        <w:t>Flux de travail</w:t>
      </w:r>
      <w:r>
        <w:rPr>
          <w:lang w:eastAsia="fr-FR"/>
        </w:rPr>
        <w:t xml:space="preserve"> – </w:t>
      </w:r>
      <w:r w:rsidRPr="00896DA1">
        <w:rPr>
          <w:i/>
          <w:lang w:eastAsia="fr-FR"/>
        </w:rPr>
        <w:t>Workflow</w:t>
      </w:r>
      <w:r>
        <w:rPr>
          <w:lang w:eastAsia="fr-FR"/>
        </w:rPr>
        <w:t xml:space="preserve"> – dans leur cycle de vie, alors que les projets RH n’en ont pas besoin.</w:t>
      </w:r>
    </w:p>
    <w:p w:rsidR="00871594" w:rsidRDefault="0001194D" w:rsidP="001F07C8">
      <w:pPr>
        <w:pStyle w:val="BodyText"/>
        <w:rPr>
          <w:lang w:eastAsia="fr-FR"/>
        </w:rPr>
      </w:pPr>
      <w:r>
        <w:rPr>
          <w:lang w:eastAsia="fr-FR"/>
        </w:rPr>
        <w:t xml:space="preserve">Ces différents impératifs peuvent être satisfaits par l’usage des </w:t>
      </w:r>
      <w:r w:rsidRPr="00896DA1">
        <w:rPr>
          <w:b/>
          <w:lang w:eastAsia="fr-FR"/>
        </w:rPr>
        <w:t>EPTs</w:t>
      </w:r>
      <w:r>
        <w:rPr>
          <w:lang w:eastAsia="fr-FR"/>
        </w:rPr>
        <w:t>.</w:t>
      </w:r>
    </w:p>
    <w:p w:rsidR="0001194D" w:rsidRDefault="0001194D" w:rsidP="001F07C8">
      <w:pPr>
        <w:pStyle w:val="BodyText"/>
        <w:rPr>
          <w:lang w:eastAsia="fr-FR"/>
        </w:rPr>
      </w:pPr>
      <w:r>
        <w:rPr>
          <w:lang w:eastAsia="fr-FR"/>
        </w:rPr>
        <w:t>Project online est fourni avec deux EPTs :</w:t>
      </w:r>
    </w:p>
    <w:p w:rsidR="0001194D" w:rsidRDefault="0001194D" w:rsidP="002E7C3F">
      <w:pPr>
        <w:pStyle w:val="Puceronde"/>
        <w:rPr>
          <w:lang w:eastAsia="fr-FR"/>
        </w:rPr>
      </w:pPr>
      <w:r w:rsidRPr="00896DA1">
        <w:rPr>
          <w:b/>
          <w:lang w:eastAsia="fr-FR"/>
        </w:rPr>
        <w:t>Enterprise Project</w:t>
      </w:r>
      <w:r w:rsidRPr="0001194D">
        <w:rPr>
          <w:lang w:eastAsia="fr-FR"/>
        </w:rPr>
        <w:t xml:space="preserve"> </w:t>
      </w:r>
      <w:r w:rsidR="00FB4C85">
        <w:rPr>
          <w:lang w:eastAsia="fr-FR"/>
        </w:rPr>
        <w:t xml:space="preserve">– </w:t>
      </w:r>
      <w:r w:rsidR="00FB4C85" w:rsidRPr="00FB4C85">
        <w:rPr>
          <w:i/>
          <w:lang w:eastAsia="fr-FR"/>
        </w:rPr>
        <w:t>Projets d’Entreprise</w:t>
      </w:r>
    </w:p>
    <w:p w:rsidR="0001194D" w:rsidRDefault="0001194D" w:rsidP="002E7C3F">
      <w:pPr>
        <w:pStyle w:val="Puceronde"/>
        <w:rPr>
          <w:lang w:eastAsia="fr-FR"/>
        </w:rPr>
      </w:pPr>
      <w:r w:rsidRPr="0040352E">
        <w:rPr>
          <w:b/>
          <w:lang w:val="en-US" w:eastAsia="fr-FR"/>
        </w:rPr>
        <w:t>SharePoint Task List</w:t>
      </w:r>
      <w:r w:rsidR="00FB4C85">
        <w:rPr>
          <w:lang w:eastAsia="fr-FR"/>
        </w:rPr>
        <w:t xml:space="preserve"> – </w:t>
      </w:r>
      <w:r w:rsidR="00FB4C85" w:rsidRPr="00F73DCF">
        <w:rPr>
          <w:i/>
          <w:lang w:eastAsia="fr-FR"/>
        </w:rPr>
        <w:t>Liste de tâches SharePoint</w:t>
      </w:r>
    </w:p>
    <w:p w:rsidR="0001194D" w:rsidRDefault="0001194D" w:rsidP="00896DA1">
      <w:pPr>
        <w:pStyle w:val="BodyText"/>
        <w:spacing w:before="240"/>
        <w:rPr>
          <w:lang w:eastAsia="fr-FR"/>
        </w:rPr>
      </w:pPr>
      <w:r>
        <w:rPr>
          <w:lang w:eastAsia="fr-FR"/>
        </w:rPr>
        <w:t>L’EPT « </w:t>
      </w:r>
      <w:r w:rsidRPr="00E36CE2">
        <w:rPr>
          <w:lang w:eastAsia="fr-FR"/>
        </w:rPr>
        <w:t>Enterprise Project</w:t>
      </w:r>
      <w:r>
        <w:rPr>
          <w:lang w:eastAsia="fr-FR"/>
        </w:rPr>
        <w:t> » sera utilisé par défaut pour tous les vrais projets mettant en œuvre toutes les fonctionnalités de Project Online.</w:t>
      </w:r>
    </w:p>
    <w:p w:rsidR="0001194D" w:rsidRDefault="0001194D" w:rsidP="0001194D">
      <w:pPr>
        <w:pStyle w:val="Heading2"/>
        <w:ind w:right="-142"/>
        <w:rPr>
          <w:lang w:eastAsia="fr-FR"/>
        </w:rPr>
      </w:pPr>
      <w:bookmarkStart w:id="39" w:name="_Toc484096923"/>
      <w:r>
        <w:rPr>
          <w:lang w:eastAsia="fr-FR"/>
        </w:rPr>
        <w:t>Création d’un Type de projet d’entreprise</w:t>
      </w:r>
      <w:r w:rsidRPr="00F73DCF">
        <w:rPr>
          <w:b w:val="0"/>
          <w:i w:val="0"/>
          <w:lang w:eastAsia="fr-FR"/>
        </w:rPr>
        <w:t xml:space="preserve"> – </w:t>
      </w:r>
      <w:r w:rsidRPr="000468B1">
        <w:rPr>
          <w:b w:val="0"/>
          <w:lang w:eastAsia="fr-FR"/>
        </w:rPr>
        <w:t>Enterprise Project Type</w:t>
      </w:r>
      <w:bookmarkEnd w:id="39"/>
      <w:r w:rsidR="00F73DCF">
        <w:rPr>
          <w:b w:val="0"/>
          <w:lang w:eastAsia="fr-FR"/>
        </w:rPr>
        <w:t>.</w:t>
      </w:r>
    </w:p>
    <w:p w:rsidR="00A73196" w:rsidRDefault="00A831F5" w:rsidP="001F07C8">
      <w:pPr>
        <w:pStyle w:val="BodyText"/>
        <w:rPr>
          <w:lang w:eastAsia="fr-FR"/>
        </w:rPr>
      </w:pPr>
      <w:r>
        <w:rPr>
          <w:lang w:eastAsia="fr-FR"/>
        </w:rPr>
        <w:t xml:space="preserve">Nous allons créer un nouvel EPT. Avec les droits d’Administrateur, nous naviguons vers </w:t>
      </w:r>
      <w:r w:rsidR="00A73196" w:rsidRPr="00A73196">
        <w:rPr>
          <w:b/>
          <w:lang w:eastAsia="fr-FR"/>
        </w:rPr>
        <w:t>Paramètres du serveur</w:t>
      </w:r>
      <w:r w:rsidR="00A73196">
        <w:rPr>
          <w:lang w:eastAsia="fr-FR"/>
        </w:rPr>
        <w:t xml:space="preserve"> ou </w:t>
      </w:r>
      <w:r w:rsidRPr="00A831F5">
        <w:rPr>
          <w:b/>
          <w:lang w:eastAsia="fr-FR"/>
        </w:rPr>
        <w:t>PWA Settings</w:t>
      </w:r>
      <w:r>
        <w:rPr>
          <w:lang w:eastAsia="fr-FR"/>
        </w:rPr>
        <w:t xml:space="preserve">. </w:t>
      </w:r>
    </w:p>
    <w:p w:rsidR="0001194D" w:rsidRDefault="00A831F5" w:rsidP="001F07C8">
      <w:pPr>
        <w:pStyle w:val="BodyText"/>
        <w:rPr>
          <w:lang w:eastAsia="fr-FR"/>
        </w:rPr>
      </w:pPr>
      <w:r>
        <w:rPr>
          <w:lang w:eastAsia="fr-FR"/>
        </w:rPr>
        <w:t xml:space="preserve">Dans la section </w:t>
      </w:r>
      <w:r w:rsidRPr="00A831F5">
        <w:rPr>
          <w:b/>
          <w:lang w:eastAsia="fr-FR"/>
        </w:rPr>
        <w:t>Page de détail du projet et du flux de travail</w:t>
      </w:r>
      <w:r w:rsidRPr="00A831F5">
        <w:rPr>
          <w:lang w:eastAsia="fr-FR"/>
        </w:rPr>
        <w:t xml:space="preserve"> </w:t>
      </w:r>
      <w:r>
        <w:rPr>
          <w:lang w:eastAsia="fr-FR"/>
        </w:rPr>
        <w:t xml:space="preserve">- </w:t>
      </w:r>
      <w:r w:rsidRPr="00043B8D">
        <w:rPr>
          <w:i/>
          <w:lang w:eastAsia="fr-FR"/>
        </w:rPr>
        <w:t xml:space="preserve">Workflow </w:t>
      </w:r>
      <w:r w:rsidRPr="00A16E48">
        <w:rPr>
          <w:i/>
          <w:lang w:eastAsia="fr-FR"/>
        </w:rPr>
        <w:t xml:space="preserve">and Project </w:t>
      </w:r>
      <w:r w:rsidRPr="0040352E">
        <w:rPr>
          <w:i/>
          <w:lang w:val="en-US" w:eastAsia="fr-FR"/>
        </w:rPr>
        <w:t>Details</w:t>
      </w:r>
      <w:r w:rsidRPr="00043B8D">
        <w:rPr>
          <w:i/>
          <w:lang w:eastAsia="fr-FR"/>
        </w:rPr>
        <w:t xml:space="preserve"> Pages</w:t>
      </w:r>
      <w:r>
        <w:rPr>
          <w:lang w:eastAsia="fr-FR"/>
        </w:rPr>
        <w:t xml:space="preserve"> – Clic sur </w:t>
      </w:r>
      <w:r w:rsidRPr="00A831F5">
        <w:rPr>
          <w:b/>
          <w:lang w:eastAsia="fr-FR"/>
        </w:rPr>
        <w:t>Types de projets d'entreprise</w:t>
      </w:r>
      <w:r w:rsidRPr="00A831F5">
        <w:rPr>
          <w:lang w:eastAsia="fr-FR"/>
        </w:rPr>
        <w:t xml:space="preserve"> </w:t>
      </w:r>
      <w:r>
        <w:rPr>
          <w:lang w:eastAsia="fr-FR"/>
        </w:rPr>
        <w:t xml:space="preserve">– </w:t>
      </w:r>
      <w:r w:rsidRPr="00A831F5">
        <w:rPr>
          <w:i/>
          <w:lang w:eastAsia="fr-FR"/>
        </w:rPr>
        <w:t>Enterprise Project Types</w:t>
      </w:r>
      <w:r>
        <w:rPr>
          <w:lang w:eastAsia="fr-FR"/>
        </w:rPr>
        <w:t>.</w:t>
      </w:r>
    </w:p>
    <w:p w:rsidR="00A831F5" w:rsidRPr="00871594" w:rsidRDefault="00A831F5" w:rsidP="001F07C8">
      <w:pPr>
        <w:pStyle w:val="BodyText"/>
        <w:rPr>
          <w:lang w:eastAsia="fr-FR"/>
        </w:rPr>
      </w:pPr>
      <w:r>
        <w:rPr>
          <w:lang w:eastAsia="fr-FR"/>
        </w:rPr>
        <w:t>Nous voyons alors la table ci-après :</w:t>
      </w:r>
    </w:p>
    <w:p w:rsidR="00E36CE2" w:rsidRPr="00E36CE2" w:rsidRDefault="008A5515" w:rsidP="001F07C8">
      <w:pPr>
        <w:rPr>
          <w:lang w:eastAsia="fr-FR"/>
        </w:rPr>
      </w:pPr>
      <w:r>
        <w:rPr>
          <w:noProof/>
          <w:lang w:eastAsia="fr-FR"/>
        </w:rPr>
        <w:lastRenderedPageBreak/>
        <w:drawing>
          <wp:inline distT="0" distB="0" distL="0" distR="0" wp14:anchorId="04B51BB0" wp14:editId="32F3E257">
            <wp:extent cx="5713200" cy="1555200"/>
            <wp:effectExtent l="0" t="0" r="1905" b="6985"/>
            <wp:docPr id="522" name="Picture 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5713200" cy="1555200"/>
                    </a:xfrm>
                    <a:prstGeom prst="rect">
                      <a:avLst/>
                    </a:prstGeom>
                    <a:noFill/>
                    <a:ln>
                      <a:noFill/>
                    </a:ln>
                  </pic:spPr>
                </pic:pic>
              </a:graphicData>
            </a:graphic>
          </wp:inline>
        </w:drawing>
      </w:r>
    </w:p>
    <w:p w:rsidR="008A5515" w:rsidRDefault="008A5515" w:rsidP="001F07C8">
      <w:pPr>
        <w:pStyle w:val="BodyText"/>
        <w:rPr>
          <w:lang w:eastAsia="fr-FR"/>
        </w:rPr>
      </w:pPr>
      <w:r>
        <w:rPr>
          <w:lang w:eastAsia="fr-FR"/>
        </w:rPr>
        <w:t xml:space="preserve">Nous avons ici les deux EPT proposés par défaut : </w:t>
      </w:r>
      <w:r w:rsidRPr="008A5515">
        <w:rPr>
          <w:b/>
          <w:lang w:eastAsia="fr-FR"/>
        </w:rPr>
        <w:t>Enterprise Project</w:t>
      </w:r>
      <w:r>
        <w:rPr>
          <w:lang w:eastAsia="fr-FR"/>
        </w:rPr>
        <w:t xml:space="preserve"> et </w:t>
      </w:r>
      <w:r w:rsidRPr="008A5515">
        <w:rPr>
          <w:b/>
          <w:lang w:eastAsia="fr-FR"/>
        </w:rPr>
        <w:t xml:space="preserve">SharePoint </w:t>
      </w:r>
      <w:r w:rsidRPr="00F73DCF">
        <w:rPr>
          <w:b/>
          <w:lang w:val="en-US" w:eastAsia="fr-FR"/>
        </w:rPr>
        <w:t>Tasks</w:t>
      </w:r>
      <w:r w:rsidRPr="00A16E48">
        <w:rPr>
          <w:lang w:eastAsia="fr-FR"/>
        </w:rPr>
        <w:t xml:space="preserve"> </w:t>
      </w:r>
      <w:r w:rsidRPr="00A16E48">
        <w:rPr>
          <w:b/>
          <w:lang w:eastAsia="fr-FR"/>
        </w:rPr>
        <w:t>List</w:t>
      </w:r>
      <w:r>
        <w:rPr>
          <w:lang w:eastAsia="fr-FR"/>
        </w:rPr>
        <w:t>. Il y a aussi deux EPT personnalisés.</w:t>
      </w:r>
    </w:p>
    <w:p w:rsidR="008A5515" w:rsidRDefault="008A5515" w:rsidP="001F07C8">
      <w:pPr>
        <w:pStyle w:val="BodyText"/>
        <w:rPr>
          <w:lang w:eastAsia="fr-FR"/>
        </w:rPr>
      </w:pPr>
      <w:r>
        <w:rPr>
          <w:lang w:eastAsia="fr-FR"/>
        </w:rPr>
        <w:t xml:space="preserve">Clic sur le bouton </w:t>
      </w:r>
      <w:r w:rsidRPr="008A5515">
        <w:rPr>
          <w:b/>
          <w:lang w:eastAsia="fr-FR"/>
        </w:rPr>
        <w:t>Nouveau type de projet d’entreprise</w:t>
      </w:r>
      <w:r>
        <w:rPr>
          <w:lang w:eastAsia="fr-FR"/>
        </w:rPr>
        <w:t xml:space="preserve"> – </w:t>
      </w:r>
      <w:r w:rsidRPr="008A5515">
        <w:rPr>
          <w:i/>
          <w:lang w:eastAsia="fr-FR"/>
        </w:rPr>
        <w:t>New Enterprise Project Type</w:t>
      </w:r>
      <w:r>
        <w:rPr>
          <w:lang w:eastAsia="fr-FR"/>
        </w:rPr>
        <w:t xml:space="preserve">. Ceci nous amène dans le formulaire </w:t>
      </w:r>
      <w:r w:rsidRPr="008A5515">
        <w:rPr>
          <w:b/>
          <w:lang w:eastAsia="fr-FR"/>
        </w:rPr>
        <w:t>Ajouter un type de projet d’entreprise</w:t>
      </w:r>
      <w:r w:rsidRPr="00043B8D">
        <w:rPr>
          <w:lang w:eastAsia="fr-FR"/>
        </w:rPr>
        <w:t xml:space="preserve"> – </w:t>
      </w:r>
      <w:r w:rsidRPr="00F73DCF">
        <w:rPr>
          <w:i/>
          <w:lang w:val="en-US" w:eastAsia="fr-FR"/>
        </w:rPr>
        <w:t>Add</w:t>
      </w:r>
      <w:r w:rsidRPr="008A5515">
        <w:rPr>
          <w:i/>
          <w:lang w:eastAsia="fr-FR"/>
        </w:rPr>
        <w:t xml:space="preserve"> Enterprise Project Type</w:t>
      </w:r>
      <w:r>
        <w:rPr>
          <w:lang w:eastAsia="fr-FR"/>
        </w:rPr>
        <w:t>.</w:t>
      </w:r>
      <w:r w:rsidR="003E465D">
        <w:rPr>
          <w:lang w:eastAsia="fr-FR"/>
        </w:rPr>
        <w:t xml:space="preserve"> Vous y</w:t>
      </w:r>
      <w:r w:rsidR="007015CB">
        <w:rPr>
          <w:lang w:eastAsia="fr-FR"/>
        </w:rPr>
        <w:t xml:space="preserve"> saisissez les différentes informations :</w:t>
      </w:r>
    </w:p>
    <w:p w:rsidR="007015CB" w:rsidRPr="003E465D" w:rsidRDefault="007015CB" w:rsidP="00552999">
      <w:pPr>
        <w:pStyle w:val="ListParagraph"/>
        <w:numPr>
          <w:ilvl w:val="0"/>
          <w:numId w:val="65"/>
        </w:numPr>
        <w:rPr>
          <w:lang w:eastAsia="fr-FR"/>
        </w:rPr>
      </w:pPr>
      <w:r w:rsidRPr="003E465D">
        <w:rPr>
          <w:lang w:eastAsia="fr-FR"/>
        </w:rPr>
        <w:t xml:space="preserve">Nom de </w:t>
      </w:r>
      <w:r w:rsidRPr="00896DA1">
        <w:rPr>
          <w:lang w:eastAsia="fr-FR"/>
        </w:rPr>
        <w:t>l’</w:t>
      </w:r>
      <w:r w:rsidRPr="00896DA1">
        <w:rPr>
          <w:b/>
          <w:lang w:eastAsia="fr-FR"/>
        </w:rPr>
        <w:t>EPT</w:t>
      </w:r>
    </w:p>
    <w:p w:rsidR="007015CB" w:rsidRPr="003E465D" w:rsidRDefault="007015CB" w:rsidP="00552999">
      <w:pPr>
        <w:pStyle w:val="ListParagraph"/>
        <w:numPr>
          <w:ilvl w:val="0"/>
          <w:numId w:val="65"/>
        </w:numPr>
        <w:rPr>
          <w:lang w:eastAsia="fr-FR"/>
        </w:rPr>
      </w:pPr>
      <w:r w:rsidRPr="003E465D">
        <w:rPr>
          <w:lang w:eastAsia="fr-FR"/>
        </w:rPr>
        <w:t>Description</w:t>
      </w:r>
    </w:p>
    <w:p w:rsidR="007015CB" w:rsidRDefault="007015CB" w:rsidP="00552999">
      <w:pPr>
        <w:pStyle w:val="ListParagraph"/>
        <w:numPr>
          <w:ilvl w:val="0"/>
          <w:numId w:val="65"/>
        </w:numPr>
        <w:rPr>
          <w:lang w:eastAsia="fr-FR"/>
        </w:rPr>
      </w:pPr>
      <w:r w:rsidRPr="003E465D">
        <w:rPr>
          <w:lang w:eastAsia="fr-FR"/>
        </w:rPr>
        <w:t>ID de projet : nouveauté de l’année 201</w:t>
      </w:r>
      <w:r w:rsidR="002972E5">
        <w:rPr>
          <w:lang w:eastAsia="fr-FR"/>
        </w:rPr>
        <w:t>5</w:t>
      </w:r>
      <w:r w:rsidRPr="003E465D">
        <w:rPr>
          <w:lang w:eastAsia="fr-FR"/>
        </w:rPr>
        <w:t>. Il est possible de programmer une numérotation automatique des projets utilisant le même EPT. Cette fonctionnalité est décrite page </w:t>
      </w:r>
      <w:r w:rsidR="006C6500">
        <w:rPr>
          <w:lang w:eastAsia="fr-FR"/>
        </w:rPr>
        <w:fldChar w:fldCharType="begin"/>
      </w:r>
      <w:r w:rsidR="006C6500">
        <w:rPr>
          <w:lang w:eastAsia="fr-FR"/>
        </w:rPr>
        <w:instrText xml:space="preserve"> PAGEREF NUMEROTATION_AUTOMATIQUE \h </w:instrText>
      </w:r>
      <w:r w:rsidR="006C6500">
        <w:rPr>
          <w:lang w:eastAsia="fr-FR"/>
        </w:rPr>
      </w:r>
      <w:r w:rsidR="006C6500">
        <w:rPr>
          <w:lang w:eastAsia="fr-FR"/>
        </w:rPr>
        <w:fldChar w:fldCharType="separate"/>
      </w:r>
      <w:r w:rsidR="006356F6">
        <w:rPr>
          <w:noProof/>
          <w:lang w:eastAsia="fr-FR"/>
        </w:rPr>
        <w:t>366</w:t>
      </w:r>
      <w:r w:rsidR="006C6500">
        <w:rPr>
          <w:lang w:eastAsia="fr-FR"/>
        </w:rPr>
        <w:fldChar w:fldCharType="end"/>
      </w:r>
      <w:r w:rsidR="006C6500">
        <w:rPr>
          <w:lang w:eastAsia="fr-FR"/>
        </w:rPr>
        <w:t>.</w:t>
      </w:r>
    </w:p>
    <w:p w:rsidR="003E465D" w:rsidRPr="00A16E48" w:rsidRDefault="003E465D" w:rsidP="00552999">
      <w:pPr>
        <w:pStyle w:val="ListParagraph"/>
        <w:numPr>
          <w:ilvl w:val="0"/>
          <w:numId w:val="65"/>
        </w:numPr>
        <w:rPr>
          <w:lang w:eastAsia="fr-FR"/>
        </w:rPr>
      </w:pPr>
      <w:r>
        <w:rPr>
          <w:lang w:eastAsia="fr-FR"/>
        </w:rPr>
        <w:t>Créer des projets en tant</w:t>
      </w:r>
      <w:r w:rsidR="00E774A7">
        <w:rPr>
          <w:lang w:eastAsia="fr-FR"/>
        </w:rPr>
        <w:t xml:space="preserve"> que liste de tâches SharePoint</w:t>
      </w:r>
      <w:r w:rsidR="00E774A7" w:rsidRPr="00190FC6">
        <w:t xml:space="preserve"> –</w:t>
      </w:r>
      <w:r w:rsidR="00E774A7" w:rsidRPr="00043B8D">
        <w:t xml:space="preserve"> </w:t>
      </w:r>
      <w:r w:rsidRPr="00F73DCF">
        <w:rPr>
          <w:i/>
          <w:lang w:val="en-US" w:eastAsia="fr-FR"/>
        </w:rPr>
        <w:t>Create new projects</w:t>
      </w:r>
      <w:r w:rsidRPr="00920BA4">
        <w:rPr>
          <w:i/>
          <w:lang w:eastAsia="fr-FR"/>
        </w:rPr>
        <w:t xml:space="preserve"> as SharePoint </w:t>
      </w:r>
      <w:r w:rsidRPr="00F73DCF">
        <w:rPr>
          <w:i/>
          <w:lang w:val="en-US" w:eastAsia="fr-FR"/>
        </w:rPr>
        <w:t>Tasks List Projects</w:t>
      </w:r>
      <w:r w:rsidRPr="00F73DCF">
        <w:rPr>
          <w:lang w:val="en-US" w:eastAsia="fr-FR"/>
        </w:rPr>
        <w:t>.</w:t>
      </w:r>
    </w:p>
    <w:p w:rsidR="003E465D" w:rsidRDefault="003E465D" w:rsidP="00552999">
      <w:pPr>
        <w:pStyle w:val="ListParagraph"/>
        <w:numPr>
          <w:ilvl w:val="0"/>
          <w:numId w:val="65"/>
        </w:numPr>
        <w:rPr>
          <w:lang w:eastAsia="fr-FR"/>
        </w:rPr>
      </w:pPr>
      <w:r>
        <w:rPr>
          <w:lang w:eastAsia="fr-FR"/>
        </w:rPr>
        <w:t xml:space="preserve">Association de flux de travail de site – </w:t>
      </w:r>
      <w:r w:rsidRPr="003E465D">
        <w:rPr>
          <w:i/>
          <w:lang w:eastAsia="fr-FR"/>
        </w:rPr>
        <w:t>Site Workflow Association</w:t>
      </w:r>
      <w:r>
        <w:rPr>
          <w:lang w:eastAsia="fr-FR"/>
        </w:rPr>
        <w:t>.</w:t>
      </w:r>
    </w:p>
    <w:p w:rsidR="003E465D" w:rsidRDefault="003E465D" w:rsidP="00552999">
      <w:pPr>
        <w:pStyle w:val="ListParagraph"/>
        <w:numPr>
          <w:ilvl w:val="0"/>
          <w:numId w:val="65"/>
        </w:numPr>
        <w:rPr>
          <w:lang w:eastAsia="fr-FR"/>
        </w:rPr>
      </w:pPr>
      <w:r>
        <w:rPr>
          <w:lang w:eastAsia="fr-FR"/>
        </w:rPr>
        <w:t>Page du nouveau projet</w:t>
      </w:r>
      <w:r w:rsidR="00E774A7" w:rsidRPr="00190FC6">
        <w:t xml:space="preserve"> –</w:t>
      </w:r>
      <w:r w:rsidR="00E774A7" w:rsidRPr="00043B8D">
        <w:t xml:space="preserve"> </w:t>
      </w:r>
      <w:r w:rsidRPr="003E465D">
        <w:rPr>
          <w:i/>
          <w:lang w:eastAsia="fr-FR"/>
        </w:rPr>
        <w:t>New Project Page</w:t>
      </w:r>
      <w:r>
        <w:rPr>
          <w:lang w:eastAsia="fr-FR"/>
        </w:rPr>
        <w:t xml:space="preserve"> : Sélectionner ici les </w:t>
      </w:r>
      <w:r w:rsidRPr="00896DA1">
        <w:rPr>
          <w:b/>
          <w:lang w:eastAsia="fr-FR"/>
        </w:rPr>
        <w:t>PDP</w:t>
      </w:r>
      <w:r>
        <w:rPr>
          <w:lang w:eastAsia="fr-FR"/>
        </w:rPr>
        <w:t xml:space="preserve"> que l’utilisateur pourra consulter dans tous les projets associés à cet </w:t>
      </w:r>
      <w:r w:rsidRPr="00896DA1">
        <w:rPr>
          <w:b/>
          <w:lang w:eastAsia="fr-FR"/>
        </w:rPr>
        <w:t>EPT</w:t>
      </w:r>
      <w:r>
        <w:rPr>
          <w:lang w:eastAsia="fr-FR"/>
        </w:rPr>
        <w:t>.</w:t>
      </w:r>
    </w:p>
    <w:p w:rsidR="00CB3A45" w:rsidRPr="00E774A7" w:rsidRDefault="00CB3A45" w:rsidP="00552999">
      <w:pPr>
        <w:pStyle w:val="ListParagraph"/>
        <w:numPr>
          <w:ilvl w:val="0"/>
          <w:numId w:val="65"/>
        </w:numPr>
        <w:rPr>
          <w:rFonts w:ascii="Trebuchet MS" w:eastAsia="Times New Roman" w:hAnsi="Trebuchet MS" w:cs="Times New Roman"/>
          <w:lang w:eastAsia="fr-FR"/>
        </w:rPr>
      </w:pPr>
      <w:r w:rsidRPr="00896DA1">
        <w:rPr>
          <w:b/>
        </w:rPr>
        <w:t>Modèle de plan de projet</w:t>
      </w:r>
      <w:r w:rsidRPr="00E774A7">
        <w:t xml:space="preserve"> – </w:t>
      </w:r>
      <w:r w:rsidRPr="00E774A7">
        <w:rPr>
          <w:i/>
        </w:rPr>
        <w:t xml:space="preserve">Project Plan Template : </w:t>
      </w:r>
      <w:r w:rsidRPr="00E774A7">
        <w:t>(modèle de planning)</w:t>
      </w:r>
    </w:p>
    <w:p w:rsidR="00CB3A45" w:rsidRPr="00E774A7" w:rsidRDefault="00CB3A45" w:rsidP="00552999">
      <w:pPr>
        <w:pStyle w:val="ListParagraph"/>
        <w:numPr>
          <w:ilvl w:val="0"/>
          <w:numId w:val="65"/>
        </w:numPr>
        <w:rPr>
          <w:rFonts w:ascii="Trebuchet MS" w:eastAsia="Times New Roman" w:hAnsi="Trebuchet MS" w:cs="Times New Roman"/>
          <w:lang w:eastAsia="fr-FR"/>
        </w:rPr>
      </w:pPr>
      <w:r w:rsidRPr="00896DA1">
        <w:rPr>
          <w:b/>
        </w:rPr>
        <w:t>Modèle de site de projet</w:t>
      </w:r>
      <w:r w:rsidRPr="00E774A7">
        <w:t xml:space="preserve"> – </w:t>
      </w:r>
      <w:r w:rsidRPr="00E774A7">
        <w:rPr>
          <w:i/>
        </w:rPr>
        <w:t>Project Site Template</w:t>
      </w:r>
      <w:r w:rsidRPr="00E774A7">
        <w:t>.</w:t>
      </w:r>
    </w:p>
    <w:p w:rsidR="008A5515" w:rsidRDefault="008A5515" w:rsidP="001F07C8">
      <w:pPr>
        <w:rPr>
          <w:lang w:eastAsia="fr-FR"/>
        </w:rPr>
      </w:pPr>
      <w:r>
        <w:rPr>
          <w:noProof/>
          <w:lang w:eastAsia="fr-FR"/>
        </w:rPr>
        <w:lastRenderedPageBreak/>
        <w:drawing>
          <wp:inline distT="0" distB="0" distL="0" distR="0" wp14:anchorId="513EEE4F" wp14:editId="76492A35">
            <wp:extent cx="5219700" cy="4943475"/>
            <wp:effectExtent l="0" t="0" r="0" b="9525"/>
            <wp:docPr id="523" name="Picture 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5219700" cy="4943475"/>
                    </a:xfrm>
                    <a:prstGeom prst="rect">
                      <a:avLst/>
                    </a:prstGeom>
                    <a:noFill/>
                    <a:ln>
                      <a:noFill/>
                    </a:ln>
                  </pic:spPr>
                </pic:pic>
              </a:graphicData>
            </a:graphic>
          </wp:inline>
        </w:drawing>
      </w:r>
    </w:p>
    <w:p w:rsidR="00E36CE2" w:rsidRDefault="003E465D" w:rsidP="001F07C8">
      <w:pPr>
        <w:rPr>
          <w:lang w:eastAsia="fr-FR"/>
        </w:rPr>
      </w:pPr>
      <w:r>
        <w:rPr>
          <w:noProof/>
          <w:lang w:eastAsia="fr-FR"/>
        </w:rPr>
        <w:lastRenderedPageBreak/>
        <w:drawing>
          <wp:inline distT="0" distB="0" distL="0" distR="0" wp14:anchorId="6FE52777" wp14:editId="4527F5F1">
            <wp:extent cx="5219700" cy="3467100"/>
            <wp:effectExtent l="0" t="0" r="0" b="0"/>
            <wp:docPr id="524" name="Picture 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5219700" cy="3467100"/>
                    </a:xfrm>
                    <a:prstGeom prst="rect">
                      <a:avLst/>
                    </a:prstGeom>
                    <a:noFill/>
                    <a:ln>
                      <a:noFill/>
                    </a:ln>
                  </pic:spPr>
                </pic:pic>
              </a:graphicData>
            </a:graphic>
          </wp:inline>
        </w:drawing>
      </w:r>
    </w:p>
    <w:p w:rsidR="00CB3A45" w:rsidRPr="00E36CE2" w:rsidRDefault="00CB3A45" w:rsidP="001F07C8">
      <w:pPr>
        <w:pStyle w:val="BodyText"/>
        <w:rPr>
          <w:lang w:eastAsia="fr-FR"/>
        </w:rPr>
      </w:pPr>
      <w:r>
        <w:rPr>
          <w:lang w:eastAsia="fr-FR"/>
        </w:rPr>
        <w:t>Si l’option« </w:t>
      </w:r>
      <w:r w:rsidRPr="00CB3A45">
        <w:rPr>
          <w:b/>
          <w:lang w:eastAsia="fr-FR"/>
        </w:rPr>
        <w:t>Aucun flux de travail</w:t>
      </w:r>
      <w:r>
        <w:rPr>
          <w:lang w:eastAsia="fr-FR"/>
        </w:rPr>
        <w:t> » a été sélectionnée, il est possible de choisir plusieurs PDP :</w:t>
      </w:r>
    </w:p>
    <w:p w:rsidR="00E36CE2" w:rsidRPr="00E36CE2" w:rsidRDefault="00CB3A45" w:rsidP="001F07C8">
      <w:pPr>
        <w:rPr>
          <w:lang w:eastAsia="fr-FR"/>
        </w:rPr>
      </w:pPr>
      <w:r>
        <w:rPr>
          <w:noProof/>
          <w:lang w:eastAsia="fr-FR"/>
        </w:rPr>
        <w:drawing>
          <wp:inline distT="0" distB="0" distL="0" distR="0" wp14:anchorId="2913062E" wp14:editId="59E0CE34">
            <wp:extent cx="5220000" cy="2286131"/>
            <wp:effectExtent l="0" t="0" r="0" b="0"/>
            <wp:docPr id="525" name="Picture 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5220000" cy="2286131"/>
                    </a:xfrm>
                    <a:prstGeom prst="rect">
                      <a:avLst/>
                    </a:prstGeom>
                    <a:noFill/>
                    <a:ln>
                      <a:noFill/>
                    </a:ln>
                  </pic:spPr>
                </pic:pic>
              </a:graphicData>
            </a:graphic>
          </wp:inline>
        </w:drawing>
      </w:r>
    </w:p>
    <w:p w:rsidR="00CB3A45" w:rsidRDefault="00CB3A45" w:rsidP="001F07C8">
      <w:pPr>
        <w:pStyle w:val="BodyText"/>
      </w:pPr>
      <w:r w:rsidRPr="00CB3A45">
        <w:rPr>
          <w:rFonts w:ascii="Trebuchet MS" w:eastAsia="Times New Roman" w:hAnsi="Trebuchet MS" w:cs="Times New Roman"/>
          <w:b/>
          <w:color w:val="333333"/>
          <w:lang w:eastAsia="fr-FR"/>
        </w:rPr>
        <w:lastRenderedPageBreak/>
        <w:t>Image</w:t>
      </w:r>
      <w:r>
        <w:rPr>
          <w:rFonts w:ascii="Trebuchet MS" w:eastAsia="Times New Roman" w:hAnsi="Trebuchet MS" w:cs="Times New Roman"/>
          <w:color w:val="333333"/>
          <w:lang w:eastAsia="fr-FR"/>
        </w:rPr>
        <w:t xml:space="preserve"> : </w:t>
      </w:r>
      <w:r>
        <w:t xml:space="preserve">Entrez l’URL : sélectionner une image de petite dimension (18 x 18 pixels) qui apparaîtra devant le nom de l’EPT lorsque l’opérateur sélectionnera </w:t>
      </w:r>
      <w:r w:rsidRPr="00CB3A45">
        <w:rPr>
          <w:b/>
        </w:rPr>
        <w:t>Nouveau</w:t>
      </w:r>
      <w:r>
        <w:t xml:space="preserve"> dans le </w:t>
      </w:r>
      <w:r w:rsidR="00B50635">
        <w:t xml:space="preserve">ruban PROJET du </w:t>
      </w:r>
      <w:r>
        <w:t>Project Center.</w:t>
      </w:r>
      <w:r w:rsidR="00FF544D">
        <w:t xml:space="preserve"> Par exemple :</w:t>
      </w:r>
    </w:p>
    <w:p w:rsidR="00FF544D" w:rsidRDefault="000E3BBE" w:rsidP="001F07C8">
      <w:pPr>
        <w:pStyle w:val="BodyText"/>
        <w:rPr>
          <w:rFonts w:ascii="Trebuchet MS" w:eastAsia="Times New Roman" w:hAnsi="Trebuchet MS" w:cs="Times New Roman"/>
          <w:color w:val="333333"/>
          <w:sz w:val="20"/>
          <w:szCs w:val="20"/>
          <w:lang w:eastAsia="fr-FR"/>
        </w:rPr>
      </w:pPr>
      <w:hyperlink r:id="rId147" w:history="1">
        <w:r w:rsidR="00896DA1" w:rsidRPr="003C2ED6">
          <w:rPr>
            <w:rStyle w:val="Hyperlink"/>
            <w:rFonts w:ascii="Trebuchet MS" w:eastAsia="Times New Roman" w:hAnsi="Trebuchet MS" w:cs="Times New Roman"/>
            <w:sz w:val="20"/>
            <w:szCs w:val="20"/>
            <w:lang w:eastAsia="fr-FR"/>
          </w:rPr>
          <w:t>https://pragmasoft.sharepoint.com/sites/pwa/GD%20Docs/PS%2030X34.jpg</w:t>
        </w:r>
      </w:hyperlink>
    </w:p>
    <w:p w:rsidR="00E774A7" w:rsidRDefault="00E774A7" w:rsidP="001F07C8">
      <w:pPr>
        <w:pStyle w:val="BodyText"/>
        <w:rPr>
          <w:lang w:eastAsia="fr-FR"/>
        </w:rPr>
      </w:pPr>
      <w:r w:rsidRPr="00E774A7">
        <w:rPr>
          <w:lang w:eastAsia="fr-FR"/>
        </w:rPr>
        <w:t>Vous avez la possibilité</w:t>
      </w:r>
      <w:r>
        <w:rPr>
          <w:lang w:eastAsia="fr-FR"/>
        </w:rPr>
        <w:t xml:space="preserve"> de modifier l’ordre d’affichage des EPTs</w:t>
      </w:r>
      <w:r w:rsidR="00823059">
        <w:rPr>
          <w:lang w:eastAsia="fr-FR"/>
        </w:rPr>
        <w:t>. Dans cet exemple nous allons placer ce nouvel EPT à la fin.</w:t>
      </w:r>
    </w:p>
    <w:p w:rsidR="00A73196" w:rsidRDefault="00823059" w:rsidP="001F07C8">
      <w:pPr>
        <w:pStyle w:val="BodyText"/>
        <w:rPr>
          <w:lang w:eastAsia="fr-FR"/>
        </w:rPr>
      </w:pPr>
      <w:r>
        <w:rPr>
          <w:lang w:eastAsia="fr-FR"/>
        </w:rPr>
        <w:t>Descendre jusqu’aux sections</w:t>
      </w:r>
      <w:r w:rsidR="00A73196">
        <w:rPr>
          <w:lang w:eastAsia="fr-FR"/>
        </w:rPr>
        <w:t> :</w:t>
      </w:r>
    </w:p>
    <w:p w:rsidR="00A73196" w:rsidRPr="00A73196" w:rsidRDefault="00A73196" w:rsidP="002E7C3F">
      <w:pPr>
        <w:pStyle w:val="Puceronde"/>
        <w:rPr>
          <w:lang w:eastAsia="fr-FR"/>
        </w:rPr>
      </w:pPr>
      <w:r w:rsidRPr="00A73196">
        <w:rPr>
          <w:rStyle w:val="PucerondeCar"/>
          <w:b/>
        </w:rPr>
        <w:t>Modèle de plan de projet</w:t>
      </w:r>
      <w:r w:rsidRPr="00A73196">
        <w:rPr>
          <w:lang w:eastAsia="fr-FR"/>
        </w:rPr>
        <w:t xml:space="preserve"> – </w:t>
      </w:r>
      <w:r w:rsidR="00823059" w:rsidRPr="00A73196">
        <w:rPr>
          <w:i/>
          <w:lang w:eastAsia="fr-FR"/>
        </w:rPr>
        <w:t>Project Plan Template</w:t>
      </w:r>
    </w:p>
    <w:p w:rsidR="00823059" w:rsidRDefault="00A73196" w:rsidP="002E7C3F">
      <w:pPr>
        <w:pStyle w:val="Puceronde"/>
        <w:rPr>
          <w:lang w:eastAsia="fr-FR"/>
        </w:rPr>
      </w:pPr>
      <w:r w:rsidRPr="00A73196">
        <w:rPr>
          <w:b/>
          <w:lang w:eastAsia="fr-FR"/>
        </w:rPr>
        <w:t xml:space="preserve">Modèle de site de projet </w:t>
      </w:r>
      <w:r w:rsidRPr="00A73196">
        <w:rPr>
          <w:lang w:eastAsia="fr-FR"/>
        </w:rPr>
        <w:t xml:space="preserve">– </w:t>
      </w:r>
      <w:r w:rsidR="00823059" w:rsidRPr="00A73196">
        <w:rPr>
          <w:i/>
          <w:lang w:eastAsia="fr-FR"/>
        </w:rPr>
        <w:t>Project Site Template</w:t>
      </w:r>
      <w:r w:rsidR="00823059" w:rsidRPr="00A73196">
        <w:rPr>
          <w:lang w:eastAsia="fr-FR"/>
        </w:rPr>
        <w:t> </w:t>
      </w:r>
      <w:r w:rsidR="00823059">
        <w:rPr>
          <w:lang w:eastAsia="fr-FR"/>
        </w:rPr>
        <w:t>:</w:t>
      </w:r>
    </w:p>
    <w:p w:rsidR="00A73196" w:rsidRPr="00823059" w:rsidRDefault="00A73196" w:rsidP="001F07C8">
      <w:pPr>
        <w:pStyle w:val="BodyText"/>
        <w:rPr>
          <w:lang w:eastAsia="fr-FR"/>
        </w:rPr>
      </w:pPr>
      <w:r>
        <w:rPr>
          <w:noProof/>
          <w:lang w:eastAsia="fr-FR"/>
        </w:rPr>
        <w:drawing>
          <wp:inline distT="0" distB="0" distL="0" distR="0" wp14:anchorId="20538346" wp14:editId="3EDFDADD">
            <wp:extent cx="5402580" cy="3383280"/>
            <wp:effectExtent l="19050" t="19050" r="26670" b="26670"/>
            <wp:docPr id="909" name="Picture 9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5402580" cy="3383280"/>
                    </a:xfrm>
                    <a:prstGeom prst="rect">
                      <a:avLst/>
                    </a:prstGeom>
                    <a:noFill/>
                    <a:ln w="3175">
                      <a:solidFill>
                        <a:schemeClr val="bg1">
                          <a:lumMod val="65000"/>
                        </a:schemeClr>
                      </a:solidFill>
                    </a:ln>
                  </pic:spPr>
                </pic:pic>
              </a:graphicData>
            </a:graphic>
          </wp:inline>
        </w:drawing>
      </w:r>
    </w:p>
    <w:p w:rsidR="00A73196" w:rsidRDefault="00A73196" w:rsidP="001F07C8">
      <w:pPr>
        <w:pStyle w:val="BodyText"/>
        <w:rPr>
          <w:lang w:eastAsia="fr-FR"/>
        </w:rPr>
      </w:pPr>
      <w:r w:rsidRPr="00A73196">
        <w:rPr>
          <w:lang w:eastAsia="fr-FR"/>
        </w:rPr>
        <w:t xml:space="preserve">C’est ici que nous pouvons spécifier </w:t>
      </w:r>
      <w:r>
        <w:rPr>
          <w:lang w:eastAsia="fr-FR"/>
        </w:rPr>
        <w:t xml:space="preserve">un </w:t>
      </w:r>
      <w:r w:rsidRPr="00896DA1">
        <w:rPr>
          <w:b/>
          <w:lang w:eastAsia="fr-FR"/>
        </w:rPr>
        <w:t>Modèle de plan de projet</w:t>
      </w:r>
      <w:r>
        <w:rPr>
          <w:lang w:eastAsia="fr-FR"/>
        </w:rPr>
        <w:t xml:space="preserve"> ou un </w:t>
      </w:r>
      <w:r w:rsidRPr="00896DA1">
        <w:rPr>
          <w:b/>
          <w:lang w:eastAsia="fr-FR"/>
        </w:rPr>
        <w:t>Modèle de site de projet</w:t>
      </w:r>
      <w:r>
        <w:rPr>
          <w:lang w:eastAsia="fr-FR"/>
        </w:rPr>
        <w:t xml:space="preserve">. </w:t>
      </w:r>
    </w:p>
    <w:p w:rsidR="00A73196" w:rsidRDefault="00A73196" w:rsidP="001F07C8">
      <w:pPr>
        <w:pStyle w:val="BodyText"/>
        <w:rPr>
          <w:lang w:eastAsia="fr-FR"/>
        </w:rPr>
      </w:pPr>
      <w:r>
        <w:rPr>
          <w:lang w:eastAsia="fr-FR"/>
        </w:rPr>
        <w:t xml:space="preserve">Clic sur </w:t>
      </w:r>
      <w:r w:rsidRPr="00A73196">
        <w:rPr>
          <w:b/>
          <w:lang w:eastAsia="fr-FR"/>
        </w:rPr>
        <w:t>Enregistrer</w:t>
      </w:r>
      <w:r>
        <w:rPr>
          <w:lang w:eastAsia="fr-FR"/>
        </w:rPr>
        <w:t xml:space="preserve"> – </w:t>
      </w:r>
      <w:r w:rsidRPr="00A73196">
        <w:rPr>
          <w:i/>
          <w:lang w:eastAsia="fr-FR"/>
        </w:rPr>
        <w:t>Save</w:t>
      </w:r>
      <w:r>
        <w:rPr>
          <w:lang w:eastAsia="fr-FR"/>
        </w:rPr>
        <w:t xml:space="preserve"> – pour créer le nouvel </w:t>
      </w:r>
      <w:r w:rsidRPr="00A73196">
        <w:rPr>
          <w:b/>
          <w:lang w:eastAsia="fr-FR"/>
        </w:rPr>
        <w:t>EPT</w:t>
      </w:r>
      <w:r>
        <w:rPr>
          <w:lang w:eastAsia="fr-FR"/>
        </w:rPr>
        <w:t>.</w:t>
      </w:r>
    </w:p>
    <w:p w:rsidR="00E36CE2" w:rsidRPr="004B314E" w:rsidRDefault="00A73196" w:rsidP="001F07C8">
      <w:pPr>
        <w:pStyle w:val="BodyText"/>
        <w:rPr>
          <w:lang w:eastAsia="fr-FR"/>
        </w:rPr>
      </w:pPr>
      <w:r>
        <w:rPr>
          <w:lang w:eastAsia="fr-FR"/>
        </w:rPr>
        <w:t>Nous voyons le nouvel EPT dans la page</w:t>
      </w:r>
      <w:r w:rsidRPr="004B314E">
        <w:rPr>
          <w:lang w:eastAsia="fr-FR"/>
        </w:rPr>
        <w:t xml:space="preserve"> </w:t>
      </w:r>
      <w:r w:rsidRPr="00A73196">
        <w:rPr>
          <w:b/>
          <w:lang w:eastAsia="fr-FR"/>
        </w:rPr>
        <w:t>Types de projets d’entreprise</w:t>
      </w:r>
      <w:r w:rsidRPr="004B314E">
        <w:rPr>
          <w:lang w:eastAsia="fr-FR"/>
        </w:rPr>
        <w:t xml:space="preserve"> :</w:t>
      </w:r>
    </w:p>
    <w:p w:rsidR="00A73196" w:rsidRDefault="00A73196" w:rsidP="001F07C8">
      <w:pPr>
        <w:rPr>
          <w:lang w:eastAsia="fr-FR"/>
        </w:rPr>
      </w:pPr>
      <w:r>
        <w:rPr>
          <w:noProof/>
          <w:lang w:eastAsia="fr-FR"/>
        </w:rPr>
        <w:lastRenderedPageBreak/>
        <w:drawing>
          <wp:inline distT="0" distB="0" distL="0" distR="0" wp14:anchorId="2CDC203C" wp14:editId="13CD705F">
            <wp:extent cx="5394960" cy="1889760"/>
            <wp:effectExtent l="0" t="0" r="0" b="0"/>
            <wp:docPr id="910" name="Picture 9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5394960" cy="1889760"/>
                    </a:xfrm>
                    <a:prstGeom prst="rect">
                      <a:avLst/>
                    </a:prstGeom>
                    <a:noFill/>
                    <a:ln>
                      <a:noFill/>
                    </a:ln>
                  </pic:spPr>
                </pic:pic>
              </a:graphicData>
            </a:graphic>
          </wp:inline>
        </w:drawing>
      </w:r>
    </w:p>
    <w:p w:rsidR="00895F83" w:rsidRDefault="00895F83" w:rsidP="001F07C8">
      <w:pPr>
        <w:rPr>
          <w:lang w:val="en-US"/>
        </w:rPr>
      </w:pPr>
    </w:p>
    <w:p w:rsidR="005029DC" w:rsidRPr="004B314E" w:rsidRDefault="005029DC" w:rsidP="001F07C8"/>
    <w:p w:rsidR="00CE40A0" w:rsidRDefault="00CE40A0" w:rsidP="001F07C8">
      <w:pPr>
        <w:rPr>
          <w:rFonts w:ascii="Calibri" w:eastAsiaTheme="majorEastAsia" w:hAnsi="Calibri" w:cstheme="majorBidi"/>
          <w:sz w:val="36"/>
          <w:szCs w:val="28"/>
        </w:rPr>
      </w:pPr>
      <w:r>
        <w:br w:type="page"/>
      </w:r>
    </w:p>
    <w:p w:rsidR="00D03FC4" w:rsidRPr="00AE0134" w:rsidRDefault="00D03FC4" w:rsidP="005853DF">
      <w:pPr>
        <w:pStyle w:val="Heading1"/>
      </w:pPr>
      <w:bookmarkStart w:id="40" w:name="_Toc484096924"/>
      <w:r w:rsidRPr="00AE0134">
        <w:lastRenderedPageBreak/>
        <w:t xml:space="preserve">Types </w:t>
      </w:r>
      <w:r w:rsidR="00C60EFB" w:rsidRPr="00A73465">
        <w:rPr>
          <w:lang w:val="fr-FR"/>
        </w:rPr>
        <w:t>d’utilisateurs</w:t>
      </w:r>
      <w:r w:rsidR="00D12AB1">
        <w:rPr>
          <w:lang w:val="fr-FR"/>
        </w:rPr>
        <w:t xml:space="preserve"> et leurs droits</w:t>
      </w:r>
      <w:bookmarkEnd w:id="40"/>
    </w:p>
    <w:p w:rsidR="00D03FC4" w:rsidRDefault="00AE0134" w:rsidP="001F07C8">
      <w:pPr>
        <w:pStyle w:val="NormalWeb"/>
      </w:pPr>
      <w:r w:rsidRPr="00AE0134">
        <w:t xml:space="preserve">Dans la page </w:t>
      </w:r>
      <w:r w:rsidRPr="00AE0134">
        <w:rPr>
          <w:b/>
        </w:rPr>
        <w:t>Utilisateurs actifs</w:t>
      </w:r>
      <w:r w:rsidRPr="004B314E">
        <w:t xml:space="preserve"> –</w:t>
      </w:r>
      <w:r w:rsidR="00D03FC4" w:rsidRPr="004B314E">
        <w:t xml:space="preserve"> </w:t>
      </w:r>
      <w:r w:rsidR="00D03FC4" w:rsidRPr="004B314E">
        <w:rPr>
          <w:bCs/>
          <w:i/>
        </w:rPr>
        <w:t xml:space="preserve">Active </w:t>
      </w:r>
      <w:r w:rsidR="00D03FC4" w:rsidRPr="00D12AB1">
        <w:rPr>
          <w:bCs/>
          <w:i/>
          <w:lang w:val="en-US"/>
        </w:rPr>
        <w:t>users</w:t>
      </w:r>
      <w:r w:rsidR="00D03FC4" w:rsidRPr="004B314E">
        <w:t xml:space="preserve"> </w:t>
      </w:r>
      <w:r w:rsidRPr="004B314E">
        <w:t xml:space="preserve">– </w:t>
      </w:r>
      <w:r w:rsidRPr="00AE0134">
        <w:t xml:space="preserve">du Centre d’administration Office 365, vous pouvez filtrer </w:t>
      </w:r>
      <w:r>
        <w:t>en fonction des Types d’utilisateurs suivants :</w:t>
      </w:r>
    </w:p>
    <w:p w:rsidR="00AE0134" w:rsidRPr="004B314E" w:rsidRDefault="00AE0134" w:rsidP="001F07C8">
      <w:pPr>
        <w:pStyle w:val="NormalWeb"/>
      </w:pPr>
      <w:r>
        <w:t xml:space="preserve">Voir page </w:t>
      </w:r>
      <w:r>
        <w:fldChar w:fldCharType="begin"/>
      </w:r>
      <w:r>
        <w:instrText xml:space="preserve"> PAGEREF TypeUtilisateurs2 \h </w:instrText>
      </w:r>
      <w:r>
        <w:fldChar w:fldCharType="separate"/>
      </w:r>
      <w:r w:rsidR="006356F6">
        <w:rPr>
          <w:noProof/>
        </w:rPr>
        <w:t>96</w:t>
      </w:r>
      <w:r>
        <w:fldChar w:fldCharType="end"/>
      </w:r>
      <w:r>
        <w:t xml:space="preserve"> pour la traduction en français.</w:t>
      </w:r>
    </w:p>
    <w:tbl>
      <w:tblPr>
        <w:tblW w:w="0" w:type="auto"/>
        <w:tblCellSpacing w:w="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1624"/>
        <w:gridCol w:w="6871"/>
      </w:tblGrid>
      <w:tr w:rsidR="00D03FC4" w:rsidRPr="008978BB" w:rsidTr="00B129D4">
        <w:trPr>
          <w:tblCellSpacing w:w="15" w:type="dxa"/>
        </w:trPr>
        <w:tc>
          <w:tcPr>
            <w:tcW w:w="0" w:type="auto"/>
            <w:shd w:val="clear" w:color="auto" w:fill="FFFFCC"/>
            <w:vAlign w:val="center"/>
            <w:hideMark/>
          </w:tcPr>
          <w:p w:rsidR="00D03FC4" w:rsidRPr="0007584C" w:rsidRDefault="00D03FC4" w:rsidP="001F07C8">
            <w:pPr>
              <w:pStyle w:val="NormalWeb"/>
              <w:rPr>
                <w:lang w:val="en-US"/>
              </w:rPr>
            </w:pPr>
            <w:r w:rsidRPr="0007584C">
              <w:rPr>
                <w:lang w:val="en-US"/>
              </w:rPr>
              <w:t xml:space="preserve">Type of user </w:t>
            </w:r>
          </w:p>
        </w:tc>
        <w:tc>
          <w:tcPr>
            <w:tcW w:w="0" w:type="auto"/>
            <w:shd w:val="clear" w:color="auto" w:fill="FFFFCC"/>
            <w:vAlign w:val="center"/>
            <w:hideMark/>
          </w:tcPr>
          <w:p w:rsidR="00D03FC4" w:rsidRPr="0007584C" w:rsidRDefault="00D03FC4" w:rsidP="001F07C8">
            <w:pPr>
              <w:pStyle w:val="NormalWeb"/>
              <w:rPr>
                <w:lang w:val="en-US"/>
              </w:rPr>
            </w:pPr>
            <w:r w:rsidRPr="0007584C">
              <w:rPr>
                <w:lang w:val="en-US"/>
              </w:rPr>
              <w:t xml:space="preserve">Definition </w:t>
            </w:r>
          </w:p>
        </w:tc>
      </w:tr>
      <w:tr w:rsidR="00D03FC4" w:rsidRPr="001337F8" w:rsidTr="00B129D4">
        <w:trPr>
          <w:tblCellSpacing w:w="15" w:type="dxa"/>
        </w:trPr>
        <w:tc>
          <w:tcPr>
            <w:tcW w:w="0" w:type="auto"/>
            <w:vAlign w:val="center"/>
            <w:hideMark/>
          </w:tcPr>
          <w:p w:rsidR="00D03FC4" w:rsidRPr="008978BB" w:rsidRDefault="00D03FC4" w:rsidP="001F07C8">
            <w:pPr>
              <w:pStyle w:val="NormalWeb"/>
              <w:rPr>
                <w:lang w:val="en-US"/>
              </w:rPr>
            </w:pPr>
            <w:r w:rsidRPr="008978BB">
              <w:rPr>
                <w:lang w:val="en-US"/>
              </w:rPr>
              <w:t>Licensed users</w:t>
            </w:r>
          </w:p>
        </w:tc>
        <w:tc>
          <w:tcPr>
            <w:tcW w:w="0" w:type="auto"/>
            <w:vAlign w:val="center"/>
            <w:hideMark/>
          </w:tcPr>
          <w:p w:rsidR="00D03FC4" w:rsidRPr="008978BB" w:rsidRDefault="00D03FC4" w:rsidP="001F07C8">
            <w:pPr>
              <w:pStyle w:val="NormalWeb"/>
              <w:rPr>
                <w:lang w:val="en-US"/>
              </w:rPr>
            </w:pPr>
            <w:r w:rsidRPr="008978BB">
              <w:rPr>
                <w:lang w:val="en-US"/>
              </w:rPr>
              <w:t>These users have been assigned an Office 365 license, such as Office 365 Business Premium or Office 365 Enterprise E3, so they can be use Office 365 services.</w:t>
            </w:r>
          </w:p>
        </w:tc>
      </w:tr>
      <w:tr w:rsidR="00D03FC4" w:rsidRPr="001337F8" w:rsidTr="00B129D4">
        <w:trPr>
          <w:tblCellSpacing w:w="15" w:type="dxa"/>
        </w:trPr>
        <w:tc>
          <w:tcPr>
            <w:tcW w:w="0" w:type="auto"/>
            <w:vAlign w:val="center"/>
            <w:hideMark/>
          </w:tcPr>
          <w:p w:rsidR="00D03FC4" w:rsidRPr="008978BB" w:rsidRDefault="00D03FC4" w:rsidP="001F07C8">
            <w:pPr>
              <w:pStyle w:val="NormalWeb"/>
              <w:rPr>
                <w:lang w:val="en-US"/>
              </w:rPr>
            </w:pPr>
            <w:r w:rsidRPr="008978BB">
              <w:rPr>
                <w:lang w:val="en-US"/>
              </w:rPr>
              <w:t>Sign-in allowed</w:t>
            </w:r>
          </w:p>
        </w:tc>
        <w:tc>
          <w:tcPr>
            <w:tcW w:w="0" w:type="auto"/>
            <w:vAlign w:val="center"/>
            <w:hideMark/>
          </w:tcPr>
          <w:p w:rsidR="00D03FC4" w:rsidRPr="008978BB" w:rsidRDefault="00D03FC4" w:rsidP="001F07C8">
            <w:pPr>
              <w:pStyle w:val="NormalWeb"/>
              <w:rPr>
                <w:lang w:val="en-US"/>
              </w:rPr>
            </w:pPr>
            <w:r w:rsidRPr="008978BB">
              <w:rPr>
                <w:lang w:val="en-US"/>
              </w:rPr>
              <w:t>These users can sign into Office 365 to create documents, check email, and so forth. Most of your users should be able to sign in at any given time.</w:t>
            </w:r>
          </w:p>
        </w:tc>
      </w:tr>
      <w:tr w:rsidR="00D03FC4" w:rsidRPr="001337F8" w:rsidTr="00B129D4">
        <w:trPr>
          <w:tblCellSpacing w:w="15" w:type="dxa"/>
        </w:trPr>
        <w:tc>
          <w:tcPr>
            <w:tcW w:w="0" w:type="auto"/>
            <w:vAlign w:val="center"/>
            <w:hideMark/>
          </w:tcPr>
          <w:p w:rsidR="00D03FC4" w:rsidRPr="008978BB" w:rsidRDefault="00D03FC4" w:rsidP="001F07C8">
            <w:pPr>
              <w:pStyle w:val="NormalWeb"/>
              <w:rPr>
                <w:lang w:val="en-US"/>
              </w:rPr>
            </w:pPr>
            <w:r w:rsidRPr="008978BB">
              <w:rPr>
                <w:lang w:val="en-US"/>
              </w:rPr>
              <w:t>Sign-in blocked</w:t>
            </w:r>
          </w:p>
        </w:tc>
        <w:tc>
          <w:tcPr>
            <w:tcW w:w="0" w:type="auto"/>
            <w:vAlign w:val="center"/>
            <w:hideMark/>
          </w:tcPr>
          <w:p w:rsidR="00D03FC4" w:rsidRPr="008978BB" w:rsidRDefault="00D03FC4" w:rsidP="001F07C8">
            <w:pPr>
              <w:pStyle w:val="NormalWeb"/>
              <w:rPr>
                <w:lang w:val="en-US"/>
              </w:rPr>
            </w:pPr>
            <w:r w:rsidRPr="008978BB">
              <w:rPr>
                <w:lang w:val="en-US"/>
              </w:rPr>
              <w:t>These users cannot sign into Office 365. An example of this is a user who left the company and you blocked their access to Office 365.</w:t>
            </w:r>
          </w:p>
        </w:tc>
      </w:tr>
      <w:tr w:rsidR="00D03FC4" w:rsidRPr="001337F8" w:rsidTr="00B129D4">
        <w:trPr>
          <w:tblCellSpacing w:w="15" w:type="dxa"/>
        </w:trPr>
        <w:tc>
          <w:tcPr>
            <w:tcW w:w="0" w:type="auto"/>
            <w:vAlign w:val="center"/>
            <w:hideMark/>
          </w:tcPr>
          <w:p w:rsidR="00D03FC4" w:rsidRPr="008978BB" w:rsidRDefault="00D03FC4" w:rsidP="001F07C8">
            <w:pPr>
              <w:pStyle w:val="NormalWeb"/>
              <w:rPr>
                <w:lang w:val="en-US"/>
              </w:rPr>
            </w:pPr>
            <w:r w:rsidRPr="008978BB">
              <w:rPr>
                <w:lang w:val="en-US"/>
              </w:rPr>
              <w:t>Unlicensed users</w:t>
            </w:r>
          </w:p>
        </w:tc>
        <w:tc>
          <w:tcPr>
            <w:tcW w:w="0" w:type="auto"/>
            <w:vAlign w:val="center"/>
            <w:hideMark/>
          </w:tcPr>
          <w:p w:rsidR="00D03FC4" w:rsidRPr="008978BB" w:rsidRDefault="00D03FC4" w:rsidP="001F07C8">
            <w:pPr>
              <w:pStyle w:val="NormalWeb"/>
              <w:rPr>
                <w:lang w:val="en-US"/>
              </w:rPr>
            </w:pPr>
            <w:r w:rsidRPr="008978BB">
              <w:rPr>
                <w:lang w:val="en-US"/>
              </w:rPr>
              <w:t>These users have no Office 365 license, like Office 365 Business Premium or Office 365 Enterprise E3, so they can't use Office 365 features. Examples are administrators who only need to manage Office 365, employees who have left the company, or shared and resource mailboxes that aren't associated with people.</w:t>
            </w:r>
          </w:p>
        </w:tc>
      </w:tr>
      <w:tr w:rsidR="00D03FC4" w:rsidRPr="001337F8" w:rsidTr="00B129D4">
        <w:trPr>
          <w:tblCellSpacing w:w="15" w:type="dxa"/>
        </w:trPr>
        <w:tc>
          <w:tcPr>
            <w:tcW w:w="0" w:type="auto"/>
            <w:vAlign w:val="center"/>
            <w:hideMark/>
          </w:tcPr>
          <w:p w:rsidR="00D03FC4" w:rsidRPr="008978BB" w:rsidRDefault="00D03FC4" w:rsidP="001F07C8">
            <w:pPr>
              <w:pStyle w:val="NormalWeb"/>
              <w:rPr>
                <w:lang w:val="en-US"/>
              </w:rPr>
            </w:pPr>
            <w:r w:rsidRPr="008978BB">
              <w:rPr>
                <w:lang w:val="en-US"/>
              </w:rPr>
              <w:t>Users with errors</w:t>
            </w:r>
          </w:p>
        </w:tc>
        <w:tc>
          <w:tcPr>
            <w:tcW w:w="0" w:type="auto"/>
            <w:vAlign w:val="center"/>
            <w:hideMark/>
          </w:tcPr>
          <w:p w:rsidR="00D03FC4" w:rsidRPr="008978BB" w:rsidRDefault="00D03FC4" w:rsidP="001F07C8">
            <w:pPr>
              <w:pStyle w:val="NormalWeb"/>
              <w:rPr>
                <w:lang w:val="en-US"/>
              </w:rPr>
            </w:pPr>
            <w:r w:rsidRPr="008978BB">
              <w:rPr>
                <w:lang w:val="en-US"/>
              </w:rPr>
              <w:t>These users have errors associated with their account that need to be resolved.</w:t>
            </w:r>
          </w:p>
        </w:tc>
      </w:tr>
      <w:tr w:rsidR="00D03FC4" w:rsidRPr="001337F8" w:rsidTr="00B129D4">
        <w:trPr>
          <w:tblCellSpacing w:w="15" w:type="dxa"/>
        </w:trPr>
        <w:tc>
          <w:tcPr>
            <w:tcW w:w="0" w:type="auto"/>
            <w:vAlign w:val="center"/>
            <w:hideMark/>
          </w:tcPr>
          <w:p w:rsidR="00D03FC4" w:rsidRPr="008978BB" w:rsidRDefault="00D03FC4" w:rsidP="001F07C8">
            <w:pPr>
              <w:pStyle w:val="NormalWeb"/>
              <w:rPr>
                <w:lang w:val="en-US"/>
              </w:rPr>
            </w:pPr>
            <w:r w:rsidRPr="008978BB">
              <w:rPr>
                <w:lang w:val="en-US"/>
              </w:rPr>
              <w:t>Billing admins</w:t>
            </w:r>
          </w:p>
        </w:tc>
        <w:tc>
          <w:tcPr>
            <w:tcW w:w="0" w:type="auto"/>
            <w:vAlign w:val="center"/>
            <w:hideMark/>
          </w:tcPr>
          <w:p w:rsidR="00D03FC4" w:rsidRPr="008978BB" w:rsidRDefault="00D03FC4" w:rsidP="001F07C8">
            <w:pPr>
              <w:pStyle w:val="NormalWeb"/>
              <w:rPr>
                <w:lang w:val="en-US"/>
              </w:rPr>
            </w:pPr>
            <w:r w:rsidRPr="008978BB">
              <w:rPr>
                <w:lang w:val="en-US"/>
              </w:rPr>
              <w:t>These users can make purchases, manage subscriptions, manage support tickets, and monitor service health on your behalf.</w:t>
            </w:r>
          </w:p>
        </w:tc>
      </w:tr>
      <w:tr w:rsidR="00D03FC4" w:rsidRPr="001337F8" w:rsidTr="00B129D4">
        <w:trPr>
          <w:tblCellSpacing w:w="15" w:type="dxa"/>
        </w:trPr>
        <w:tc>
          <w:tcPr>
            <w:tcW w:w="0" w:type="auto"/>
            <w:vAlign w:val="center"/>
            <w:hideMark/>
          </w:tcPr>
          <w:p w:rsidR="00D03FC4" w:rsidRPr="008978BB" w:rsidRDefault="00D03FC4" w:rsidP="001F07C8">
            <w:pPr>
              <w:pStyle w:val="NormalWeb"/>
              <w:rPr>
                <w:lang w:val="en-US"/>
              </w:rPr>
            </w:pPr>
            <w:r w:rsidRPr="008978BB">
              <w:rPr>
                <w:lang w:val="en-US"/>
              </w:rPr>
              <w:t>Global admins</w:t>
            </w:r>
          </w:p>
        </w:tc>
        <w:tc>
          <w:tcPr>
            <w:tcW w:w="0" w:type="auto"/>
            <w:vAlign w:val="center"/>
            <w:hideMark/>
          </w:tcPr>
          <w:p w:rsidR="00D03FC4" w:rsidRPr="008978BB" w:rsidRDefault="00D03FC4" w:rsidP="001F07C8">
            <w:pPr>
              <w:pStyle w:val="NormalWeb"/>
              <w:rPr>
                <w:lang w:val="en-US"/>
              </w:rPr>
            </w:pPr>
            <w:r w:rsidRPr="008978BB">
              <w:rPr>
                <w:lang w:val="en-US"/>
              </w:rPr>
              <w:t>These users have access to all administrative features. The person who signs up for Office 365 becomes a global admin but you can have more than one if you like. Global admins are the only admins who can assign admin roles to others.</w:t>
            </w:r>
          </w:p>
        </w:tc>
      </w:tr>
      <w:tr w:rsidR="00D03FC4" w:rsidRPr="001337F8" w:rsidTr="00B129D4">
        <w:trPr>
          <w:tblCellSpacing w:w="15" w:type="dxa"/>
        </w:trPr>
        <w:tc>
          <w:tcPr>
            <w:tcW w:w="0" w:type="auto"/>
            <w:vAlign w:val="center"/>
            <w:hideMark/>
          </w:tcPr>
          <w:p w:rsidR="00D03FC4" w:rsidRPr="008978BB" w:rsidRDefault="00D03FC4" w:rsidP="001F07C8">
            <w:pPr>
              <w:pStyle w:val="NormalWeb"/>
              <w:rPr>
                <w:lang w:val="en-US"/>
              </w:rPr>
            </w:pPr>
            <w:r w:rsidRPr="008978BB">
              <w:rPr>
                <w:lang w:val="en-US"/>
              </w:rPr>
              <w:t>Password admins</w:t>
            </w:r>
          </w:p>
        </w:tc>
        <w:tc>
          <w:tcPr>
            <w:tcW w:w="0" w:type="auto"/>
            <w:vAlign w:val="center"/>
            <w:hideMark/>
          </w:tcPr>
          <w:p w:rsidR="00D03FC4" w:rsidRPr="008978BB" w:rsidRDefault="00D03FC4" w:rsidP="001F07C8">
            <w:pPr>
              <w:pStyle w:val="NormalWeb"/>
              <w:rPr>
                <w:lang w:val="en-US"/>
              </w:rPr>
            </w:pPr>
            <w:r w:rsidRPr="008978BB">
              <w:rPr>
                <w:lang w:val="en-US"/>
              </w:rPr>
              <w:t>These users can reset passwords, manage service requests, and monitor service health on your behalf.</w:t>
            </w:r>
          </w:p>
        </w:tc>
      </w:tr>
      <w:tr w:rsidR="00D03FC4" w:rsidRPr="001337F8" w:rsidTr="00B129D4">
        <w:trPr>
          <w:tblCellSpacing w:w="15" w:type="dxa"/>
        </w:trPr>
        <w:tc>
          <w:tcPr>
            <w:tcW w:w="0" w:type="auto"/>
            <w:vAlign w:val="center"/>
            <w:hideMark/>
          </w:tcPr>
          <w:p w:rsidR="00D03FC4" w:rsidRPr="008978BB" w:rsidRDefault="00D03FC4" w:rsidP="001F07C8">
            <w:pPr>
              <w:pStyle w:val="NormalWeb"/>
              <w:rPr>
                <w:lang w:val="en-US"/>
              </w:rPr>
            </w:pPr>
            <w:r w:rsidRPr="008978BB">
              <w:rPr>
                <w:lang w:val="en-US"/>
              </w:rPr>
              <w:t>Service admins</w:t>
            </w:r>
          </w:p>
        </w:tc>
        <w:tc>
          <w:tcPr>
            <w:tcW w:w="0" w:type="auto"/>
            <w:vAlign w:val="center"/>
            <w:hideMark/>
          </w:tcPr>
          <w:p w:rsidR="00D03FC4" w:rsidRPr="008978BB" w:rsidRDefault="00D03FC4" w:rsidP="001F07C8">
            <w:pPr>
              <w:pStyle w:val="NormalWeb"/>
              <w:rPr>
                <w:lang w:val="en-US"/>
              </w:rPr>
            </w:pPr>
            <w:r w:rsidRPr="008978BB">
              <w:rPr>
                <w:lang w:val="en-US"/>
              </w:rPr>
              <w:t>These users can manage service requests and monitor service health on your behalf.</w:t>
            </w:r>
          </w:p>
        </w:tc>
      </w:tr>
      <w:tr w:rsidR="00D03FC4" w:rsidRPr="001337F8" w:rsidTr="00B129D4">
        <w:trPr>
          <w:tblCellSpacing w:w="15" w:type="dxa"/>
        </w:trPr>
        <w:tc>
          <w:tcPr>
            <w:tcW w:w="0" w:type="auto"/>
            <w:vAlign w:val="center"/>
            <w:hideMark/>
          </w:tcPr>
          <w:p w:rsidR="00D03FC4" w:rsidRPr="008978BB" w:rsidRDefault="00D03FC4" w:rsidP="001F07C8">
            <w:pPr>
              <w:pStyle w:val="NormalWeb"/>
              <w:rPr>
                <w:lang w:val="en-US"/>
              </w:rPr>
            </w:pPr>
            <w:r w:rsidRPr="008978BB">
              <w:rPr>
                <w:lang w:val="en-US"/>
              </w:rPr>
              <w:lastRenderedPageBreak/>
              <w:t>User management admins</w:t>
            </w:r>
          </w:p>
        </w:tc>
        <w:tc>
          <w:tcPr>
            <w:tcW w:w="0" w:type="auto"/>
            <w:vAlign w:val="center"/>
            <w:hideMark/>
          </w:tcPr>
          <w:p w:rsidR="00D03FC4" w:rsidRPr="008978BB" w:rsidRDefault="00D03FC4" w:rsidP="001F07C8">
            <w:pPr>
              <w:pStyle w:val="NormalWeb"/>
              <w:rPr>
                <w:lang w:val="en-US"/>
              </w:rPr>
            </w:pPr>
            <w:r w:rsidRPr="008978BB">
              <w:rPr>
                <w:lang w:val="en-US"/>
              </w:rPr>
              <w:t>These users can reset passwords, monitor service health, manage user accounts, user groups, and service requests. They can’t delete a global admin, create other admin roles, or reset passwords for billing, global, and service admins.</w:t>
            </w:r>
          </w:p>
        </w:tc>
      </w:tr>
      <w:tr w:rsidR="00D03FC4" w:rsidRPr="008978BB" w:rsidTr="00B129D4">
        <w:trPr>
          <w:tblCellSpacing w:w="15" w:type="dxa"/>
        </w:trPr>
        <w:tc>
          <w:tcPr>
            <w:tcW w:w="0" w:type="auto"/>
            <w:vAlign w:val="center"/>
            <w:hideMark/>
          </w:tcPr>
          <w:p w:rsidR="00D03FC4" w:rsidRPr="008978BB" w:rsidRDefault="00D03FC4" w:rsidP="001F07C8">
            <w:pPr>
              <w:pStyle w:val="NormalWeb"/>
              <w:rPr>
                <w:lang w:val="en-US"/>
              </w:rPr>
            </w:pPr>
            <w:r w:rsidRPr="008978BB">
              <w:rPr>
                <w:lang w:val="en-US"/>
              </w:rPr>
              <w:t>Add custom filter</w:t>
            </w:r>
          </w:p>
        </w:tc>
        <w:tc>
          <w:tcPr>
            <w:tcW w:w="0" w:type="auto"/>
            <w:vAlign w:val="center"/>
            <w:hideMark/>
          </w:tcPr>
          <w:p w:rsidR="00D03FC4" w:rsidRPr="008978BB" w:rsidRDefault="00D03FC4" w:rsidP="001F07C8">
            <w:pPr>
              <w:pStyle w:val="NormalWeb"/>
              <w:rPr>
                <w:lang w:val="en-US"/>
              </w:rPr>
            </w:pPr>
            <w:r w:rsidRPr="008978BB">
              <w:rPr>
                <w:lang w:val="en-US"/>
              </w:rPr>
              <w:t xml:space="preserve">This option lets you create a custom filter to view only certain types of users of your preference, such as which users are on the Office 365 Business plan. </w:t>
            </w:r>
            <w:hyperlink r:id="rId150" w:history="1">
              <w:r w:rsidRPr="008978BB">
                <w:rPr>
                  <w:rStyle w:val="Hyperlink"/>
                  <w:rFonts w:eastAsiaTheme="majorEastAsia"/>
                  <w:lang w:val="en-US"/>
                </w:rPr>
                <w:t>Learn more</w:t>
              </w:r>
            </w:hyperlink>
            <w:r w:rsidRPr="008978BB">
              <w:rPr>
                <w:lang w:val="en-US"/>
              </w:rPr>
              <w:t>.</w:t>
            </w:r>
          </w:p>
        </w:tc>
      </w:tr>
    </w:tbl>
    <w:p w:rsidR="00D03FC4" w:rsidRPr="00365393" w:rsidRDefault="00365393" w:rsidP="001F07C8">
      <w:r w:rsidRPr="00365393">
        <w:t>Sujets en relation :</w:t>
      </w:r>
    </w:p>
    <w:p w:rsidR="00D03FC4" w:rsidRPr="00AC24BF" w:rsidRDefault="000E3BBE" w:rsidP="00552999">
      <w:pPr>
        <w:pStyle w:val="NormalWeb"/>
        <w:numPr>
          <w:ilvl w:val="0"/>
          <w:numId w:val="35"/>
        </w:numPr>
        <w:rPr>
          <w:color w:val="000099"/>
          <w:lang w:val="en-US"/>
        </w:rPr>
      </w:pPr>
      <w:hyperlink r:id="rId151" w:history="1">
        <w:r w:rsidR="00D03FC4" w:rsidRPr="00AC24BF">
          <w:rPr>
            <w:rStyle w:val="Hyperlink"/>
            <w:rFonts w:eastAsiaTheme="majorEastAsia"/>
            <w:color w:val="000099"/>
            <w:lang w:val="en-US"/>
          </w:rPr>
          <w:t>Add users in Office 365</w:t>
        </w:r>
      </w:hyperlink>
      <w:r w:rsidR="00D03FC4" w:rsidRPr="00AC24BF">
        <w:rPr>
          <w:color w:val="000099"/>
          <w:lang w:val="en-US"/>
        </w:rPr>
        <w:t xml:space="preserve"> </w:t>
      </w:r>
    </w:p>
    <w:p w:rsidR="00D03FC4" w:rsidRPr="0007584C" w:rsidRDefault="000E3BBE" w:rsidP="00552999">
      <w:pPr>
        <w:pStyle w:val="NormalWeb"/>
        <w:numPr>
          <w:ilvl w:val="0"/>
          <w:numId w:val="35"/>
        </w:numPr>
        <w:rPr>
          <w:color w:val="000099"/>
          <w:lang w:val="en-US"/>
        </w:rPr>
      </w:pPr>
      <w:hyperlink r:id="rId152" w:history="1">
        <w:r w:rsidR="00D03FC4" w:rsidRPr="00043B8D">
          <w:rPr>
            <w:rStyle w:val="Hyperlink"/>
            <w:rFonts w:eastAsiaTheme="majorEastAsia"/>
            <w:color w:val="000099"/>
            <w:lang w:val="en-US"/>
          </w:rPr>
          <w:t>Assign or remove licenses in Office 365</w:t>
        </w:r>
      </w:hyperlink>
      <w:r w:rsidR="00D03FC4" w:rsidRPr="0007584C">
        <w:rPr>
          <w:color w:val="000099"/>
          <w:lang w:val="en-US"/>
        </w:rPr>
        <w:t xml:space="preserve"> </w:t>
      </w:r>
    </w:p>
    <w:p w:rsidR="00D03FC4" w:rsidRPr="0007584C" w:rsidRDefault="000E3BBE" w:rsidP="00552999">
      <w:pPr>
        <w:pStyle w:val="NormalWeb"/>
        <w:numPr>
          <w:ilvl w:val="0"/>
          <w:numId w:val="35"/>
        </w:numPr>
        <w:rPr>
          <w:rFonts w:ascii="Segoe UI Light" w:hAnsi="Segoe UI Light"/>
          <w:color w:val="000099"/>
          <w:lang w:val="en-US"/>
        </w:rPr>
      </w:pPr>
      <w:hyperlink r:id="rId153" w:history="1">
        <w:r w:rsidR="00D03FC4" w:rsidRPr="00043B8D">
          <w:rPr>
            <w:rStyle w:val="Hyperlink"/>
            <w:rFonts w:eastAsiaTheme="majorEastAsia"/>
            <w:color w:val="000099"/>
            <w:lang w:val="en-US"/>
          </w:rPr>
          <w:t>Assigning admin roles in Office 365</w:t>
        </w:r>
      </w:hyperlink>
      <w:r w:rsidR="00D03FC4" w:rsidRPr="0007584C">
        <w:rPr>
          <w:rFonts w:ascii="Segoe UI Light" w:hAnsi="Segoe UI Light"/>
          <w:color w:val="000099"/>
          <w:lang w:val="en-US"/>
        </w:rPr>
        <w:t xml:space="preserve"> </w:t>
      </w:r>
    </w:p>
    <w:p w:rsidR="007D4409" w:rsidRDefault="007D4409" w:rsidP="005853DF">
      <w:pPr>
        <w:pStyle w:val="Heading1"/>
      </w:pPr>
      <w:bookmarkStart w:id="41" w:name="_Toc484096925"/>
      <w:r w:rsidRPr="00A73465">
        <w:rPr>
          <w:lang w:val="fr-FR"/>
        </w:rPr>
        <w:t>Vérification</w:t>
      </w:r>
      <w:r>
        <w:t xml:space="preserve"> </w:t>
      </w:r>
      <w:r w:rsidR="000C54B2">
        <w:t xml:space="preserve">de la Configuration </w:t>
      </w:r>
      <w:r>
        <w:t>du Domaine</w:t>
      </w:r>
      <w:bookmarkEnd w:id="41"/>
    </w:p>
    <w:p w:rsidR="007D4409" w:rsidRDefault="006A4FB0" w:rsidP="001F07C8">
      <w:r>
        <w:rPr>
          <w:noProof/>
          <w:lang w:eastAsia="fr-FR"/>
        </w:rPr>
        <w:drawing>
          <wp:anchor distT="0" distB="0" distL="114300" distR="114300" simplePos="0" relativeHeight="251670528" behindDoc="0" locked="0" layoutInCell="1" allowOverlap="1" wp14:anchorId="3754A5FF" wp14:editId="4570F111">
            <wp:simplePos x="0" y="0"/>
            <wp:positionH relativeFrom="column">
              <wp:posOffset>4271010</wp:posOffset>
            </wp:positionH>
            <wp:positionV relativeFrom="paragraph">
              <wp:posOffset>19685</wp:posOffset>
            </wp:positionV>
            <wp:extent cx="874395" cy="979170"/>
            <wp:effectExtent l="0" t="0" r="1905" b="0"/>
            <wp:wrapSquare wrapText="left"/>
            <wp:docPr id="360" name="Picture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874395" cy="9791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D4409">
        <w:t xml:space="preserve">Clic sur la tuile </w:t>
      </w:r>
      <w:r w:rsidR="007D4409" w:rsidRPr="00896DA1">
        <w:rPr>
          <w:b/>
        </w:rPr>
        <w:t>Administrateur</w:t>
      </w:r>
      <w:r>
        <w:tab/>
      </w:r>
      <w:r>
        <w:tab/>
      </w:r>
      <w:r>
        <w:tab/>
      </w:r>
    </w:p>
    <w:p w:rsidR="007D4409" w:rsidRDefault="007D4409" w:rsidP="00552999">
      <w:pPr>
        <w:pStyle w:val="ListParagraph"/>
        <w:numPr>
          <w:ilvl w:val="0"/>
          <w:numId w:val="51"/>
        </w:numPr>
      </w:pPr>
      <w:r w:rsidRPr="000C54B2">
        <w:rPr>
          <w:b/>
        </w:rPr>
        <w:t>Paramètres</w:t>
      </w:r>
      <w:r w:rsidR="00CF772D">
        <w:t xml:space="preserve"> (panneau de gauche)</w:t>
      </w:r>
    </w:p>
    <w:p w:rsidR="007D4409" w:rsidRPr="000C54B2" w:rsidRDefault="007D4409" w:rsidP="001F07C8">
      <w:pPr>
        <w:pStyle w:val="BodyTextFirstIndent2"/>
        <w:rPr>
          <w:b/>
        </w:rPr>
      </w:pPr>
      <w:r w:rsidRPr="000C54B2">
        <w:rPr>
          <w:b/>
        </w:rPr>
        <w:t>Domaines</w:t>
      </w:r>
    </w:p>
    <w:p w:rsidR="007D4409" w:rsidRDefault="007D4409" w:rsidP="001F07C8">
      <w:pPr>
        <w:pStyle w:val="BodyTextFirstIndent2"/>
      </w:pPr>
      <w:r>
        <w:t>Clic sur le nom de domaine à vérifier</w:t>
      </w:r>
    </w:p>
    <w:p w:rsidR="007D4409" w:rsidRDefault="007D4409" w:rsidP="001F07C8">
      <w:pPr>
        <w:pStyle w:val="BodyTextFirstIndent2"/>
      </w:pPr>
      <w:r>
        <w:t>Démarrer la configuration</w:t>
      </w:r>
    </w:p>
    <w:p w:rsidR="007D4409" w:rsidRDefault="007D4409" w:rsidP="001F07C8">
      <w:pPr>
        <w:pStyle w:val="BodyText"/>
      </w:pPr>
      <w:r>
        <w:t>Page « Vérification du domaine</w:t>
      </w:r>
      <w:r w:rsidR="006A4FB0">
        <w:t> »</w:t>
      </w:r>
    </w:p>
    <w:p w:rsidR="00417BE8" w:rsidRDefault="00417BE8" w:rsidP="001F07C8"/>
    <w:p w:rsidR="00417BE8" w:rsidRPr="007D4409" w:rsidRDefault="00417BE8" w:rsidP="001F07C8">
      <w:r>
        <w:rPr>
          <w:noProof/>
          <w:lang w:eastAsia="fr-FR"/>
        </w:rPr>
        <w:drawing>
          <wp:inline distT="0" distB="0" distL="0" distR="0" wp14:anchorId="18DCF351" wp14:editId="6F6F319B">
            <wp:extent cx="5219700" cy="1543050"/>
            <wp:effectExtent l="0" t="0" r="0" b="0"/>
            <wp:docPr id="359" name="Picture 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5219700" cy="1543050"/>
                    </a:xfrm>
                    <a:prstGeom prst="rect">
                      <a:avLst/>
                    </a:prstGeom>
                    <a:noFill/>
                    <a:ln>
                      <a:noFill/>
                    </a:ln>
                  </pic:spPr>
                </pic:pic>
              </a:graphicData>
            </a:graphic>
          </wp:inline>
        </w:drawing>
      </w:r>
    </w:p>
    <w:p w:rsidR="007D4409" w:rsidRDefault="007D4409" w:rsidP="001F07C8"/>
    <w:p w:rsidR="006A4FB0" w:rsidRPr="007D4409" w:rsidRDefault="009F1343" w:rsidP="001F07C8">
      <w:r>
        <w:rPr>
          <w:noProof/>
          <w:lang w:eastAsia="fr-FR"/>
        </w:rPr>
        <w:lastRenderedPageBreak/>
        <w:drawing>
          <wp:inline distT="0" distB="0" distL="0" distR="0">
            <wp:extent cx="5400675" cy="3019425"/>
            <wp:effectExtent l="0" t="0" r="9525" b="9525"/>
            <wp:docPr id="349" name="Picture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5400675" cy="3019425"/>
                    </a:xfrm>
                    <a:prstGeom prst="rect">
                      <a:avLst/>
                    </a:prstGeom>
                    <a:noFill/>
                    <a:ln>
                      <a:noFill/>
                    </a:ln>
                  </pic:spPr>
                </pic:pic>
              </a:graphicData>
            </a:graphic>
          </wp:inline>
        </w:drawing>
      </w:r>
    </w:p>
    <w:p w:rsidR="00CF772D" w:rsidRDefault="00CF772D" w:rsidP="001F07C8">
      <w:pPr>
        <w:rPr>
          <w:rFonts w:ascii="Calibri" w:eastAsiaTheme="majorEastAsia" w:hAnsi="Calibri" w:cstheme="majorBidi"/>
          <w:sz w:val="36"/>
          <w:szCs w:val="28"/>
        </w:rPr>
      </w:pPr>
      <w:r>
        <w:br w:type="page"/>
      </w:r>
    </w:p>
    <w:p w:rsidR="007D4409" w:rsidRPr="004C124D" w:rsidRDefault="007D4409" w:rsidP="005853DF">
      <w:pPr>
        <w:pStyle w:val="Heading1"/>
        <w:rPr>
          <w:lang w:val="fr-FR"/>
        </w:rPr>
      </w:pPr>
      <w:bookmarkStart w:id="42" w:name="_Toc484096926"/>
      <w:r w:rsidRPr="004C124D">
        <w:rPr>
          <w:lang w:val="fr-FR"/>
        </w:rPr>
        <w:lastRenderedPageBreak/>
        <w:t>Changer la langue d’affichage dans Office 365</w:t>
      </w:r>
      <w:bookmarkEnd w:id="42"/>
    </w:p>
    <w:p w:rsidR="007D4409" w:rsidRDefault="007D4409" w:rsidP="00896DA1">
      <w:pPr>
        <w:pStyle w:val="BodyText"/>
        <w:spacing w:after="160"/>
      </w:pPr>
      <w:r>
        <w:t>Nous voulons passer de l’anglais au français ou inversement :</w:t>
      </w:r>
    </w:p>
    <w:tbl>
      <w:tblPr>
        <w:tblStyle w:val="TableGrid"/>
        <w:tblW w:w="0" w:type="auto"/>
        <w:tblLook w:val="04A0" w:firstRow="1" w:lastRow="0" w:firstColumn="1" w:lastColumn="0" w:noHBand="0" w:noVBand="1"/>
      </w:tblPr>
      <w:tblGrid>
        <w:gridCol w:w="3959"/>
        <w:gridCol w:w="4536"/>
      </w:tblGrid>
      <w:tr w:rsidR="007D4409" w:rsidTr="007D4409">
        <w:tc>
          <w:tcPr>
            <w:tcW w:w="4181" w:type="dxa"/>
          </w:tcPr>
          <w:p w:rsidR="006F5309" w:rsidRDefault="006F5309" w:rsidP="001F07C8">
            <w:r w:rsidRPr="006F5309">
              <w:t>L’adm</w:t>
            </w:r>
            <w:r>
              <w:t>i</w:t>
            </w:r>
            <w:r w:rsidRPr="006F5309">
              <w:t>nistrateur doit avoir préalablement</w:t>
            </w:r>
            <w:r>
              <w:t xml:space="preserve"> sélectionné le Français co</w:t>
            </w:r>
            <w:r w:rsidR="00896DA1">
              <w:t>mme langue alternative dans PWA </w:t>
            </w:r>
            <w:r>
              <w:t>:</w:t>
            </w:r>
          </w:p>
          <w:p w:rsidR="006F5309" w:rsidRPr="006F5309" w:rsidRDefault="006F5309" w:rsidP="001F07C8">
            <w:r w:rsidRPr="006F5309">
              <w:t xml:space="preserve">Paramètres </w:t>
            </w:r>
            <w:r w:rsidRPr="006F5309">
              <w:rPr>
                <w:noProof/>
                <w:position w:val="-4"/>
                <w:lang w:eastAsia="fr-FR"/>
              </w:rPr>
              <w:drawing>
                <wp:inline distT="0" distB="0" distL="0" distR="0" wp14:anchorId="26832CFF" wp14:editId="1161FEC5">
                  <wp:extent cx="180975" cy="171450"/>
                  <wp:effectExtent l="0" t="0" r="9525" b="0"/>
                  <wp:docPr id="365" name="Picture 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180975" cy="171450"/>
                          </a:xfrm>
                          <a:prstGeom prst="rect">
                            <a:avLst/>
                          </a:prstGeom>
                          <a:noFill/>
                          <a:ln>
                            <a:noFill/>
                          </a:ln>
                        </pic:spPr>
                      </pic:pic>
                    </a:graphicData>
                  </a:graphic>
                </wp:inline>
              </w:drawing>
            </w:r>
            <w:r w:rsidRPr="006F5309">
              <w:t xml:space="preserve"> / </w:t>
            </w:r>
            <w:r w:rsidRPr="00896DA1">
              <w:rPr>
                <w:b/>
              </w:rPr>
              <w:t>Paramètres du site</w:t>
            </w:r>
            <w:r w:rsidRPr="006F5309">
              <w:t xml:space="preserve"> / </w:t>
            </w:r>
            <w:r w:rsidRPr="00896DA1">
              <w:rPr>
                <w:b/>
              </w:rPr>
              <w:t>Paramètres linguistiques</w:t>
            </w:r>
          </w:p>
          <w:p w:rsidR="006F5309" w:rsidRPr="00A16E48" w:rsidRDefault="006F5309" w:rsidP="001F07C8">
            <w:r w:rsidRPr="00896DA1">
              <w:rPr>
                <w:i/>
              </w:rPr>
              <w:t>Settings</w:t>
            </w:r>
            <w:r w:rsidRPr="00043B8D">
              <w:t xml:space="preserve"> </w:t>
            </w:r>
            <w:r w:rsidRPr="006F5309">
              <w:rPr>
                <w:noProof/>
                <w:position w:val="-4"/>
                <w:lang w:eastAsia="fr-FR"/>
              </w:rPr>
              <w:drawing>
                <wp:inline distT="0" distB="0" distL="0" distR="0" wp14:anchorId="777784A9" wp14:editId="3F2930F8">
                  <wp:extent cx="180975" cy="171450"/>
                  <wp:effectExtent l="0" t="0" r="9525" b="0"/>
                  <wp:docPr id="366" name="Picture 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180975" cy="171450"/>
                          </a:xfrm>
                          <a:prstGeom prst="rect">
                            <a:avLst/>
                          </a:prstGeom>
                          <a:noFill/>
                          <a:ln>
                            <a:noFill/>
                          </a:ln>
                        </pic:spPr>
                      </pic:pic>
                    </a:graphicData>
                  </a:graphic>
                </wp:inline>
              </w:drawing>
            </w:r>
            <w:r w:rsidRPr="00043B8D">
              <w:t xml:space="preserve"> </w:t>
            </w:r>
            <w:r w:rsidRPr="00A16E48">
              <w:t xml:space="preserve">/ </w:t>
            </w:r>
            <w:r w:rsidRPr="00896DA1">
              <w:rPr>
                <w:i/>
              </w:rPr>
              <w:t>Site Settings</w:t>
            </w:r>
            <w:r w:rsidRPr="00A16E48">
              <w:t xml:space="preserve"> / </w:t>
            </w:r>
            <w:r w:rsidRPr="00E66CAB">
              <w:rPr>
                <w:i/>
                <w:lang w:val="en-US"/>
              </w:rPr>
              <w:t>Language</w:t>
            </w:r>
            <w:r w:rsidRPr="00896DA1">
              <w:rPr>
                <w:i/>
              </w:rPr>
              <w:t xml:space="preserve"> </w:t>
            </w:r>
            <w:r w:rsidRPr="00E66CAB">
              <w:rPr>
                <w:i/>
                <w:lang w:val="en-US"/>
              </w:rPr>
              <w:t>Settings</w:t>
            </w:r>
            <w:r w:rsidRPr="00A16E48">
              <w:t xml:space="preserve"> </w:t>
            </w:r>
          </w:p>
          <w:p w:rsidR="006F5309" w:rsidRDefault="006F5309" w:rsidP="001F07C8">
            <w:r w:rsidRPr="006F5309">
              <w:t xml:space="preserve">Et sélectionne un </w:t>
            </w:r>
            <w:r>
              <w:t>lang</w:t>
            </w:r>
            <w:r w:rsidRPr="006F5309">
              <w:t xml:space="preserve">age </w:t>
            </w:r>
            <w:r>
              <w:t>alternatif</w:t>
            </w:r>
            <w:r w:rsidRPr="00043B8D">
              <w:t xml:space="preserve">. </w:t>
            </w:r>
          </w:p>
          <w:p w:rsidR="00E66CAB" w:rsidRPr="00043B8D" w:rsidRDefault="00E66CAB" w:rsidP="001F07C8"/>
          <w:p w:rsidR="007D4409" w:rsidRDefault="007D4409" w:rsidP="001F07C8">
            <w:r>
              <w:t xml:space="preserve">Dans la page d’accueil d’Office 365, en haut à droite Clic sur la roue dentée – </w:t>
            </w:r>
            <w:r w:rsidRPr="00E66CAB">
              <w:rPr>
                <w:i/>
                <w:lang w:val="en-US"/>
              </w:rPr>
              <w:t>Gear</w:t>
            </w:r>
            <w:r>
              <w:t xml:space="preserve"> : </w:t>
            </w:r>
            <w:r w:rsidRPr="007D4409">
              <w:rPr>
                <w:noProof/>
                <w:position w:val="-4"/>
                <w:lang w:eastAsia="fr-FR"/>
              </w:rPr>
              <w:drawing>
                <wp:inline distT="0" distB="0" distL="0" distR="0" wp14:anchorId="2A487163" wp14:editId="3832ADE5">
                  <wp:extent cx="180975" cy="171450"/>
                  <wp:effectExtent l="0" t="0" r="9525" b="0"/>
                  <wp:docPr id="357" name="Picture 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180975" cy="171450"/>
                          </a:xfrm>
                          <a:prstGeom prst="rect">
                            <a:avLst/>
                          </a:prstGeom>
                          <a:noFill/>
                          <a:ln>
                            <a:noFill/>
                          </a:ln>
                        </pic:spPr>
                      </pic:pic>
                    </a:graphicData>
                  </a:graphic>
                </wp:inline>
              </w:drawing>
            </w:r>
            <w:r w:rsidRPr="007D4409">
              <w:rPr>
                <w:b/>
              </w:rPr>
              <w:t>Paramètres</w:t>
            </w:r>
            <w:r>
              <w:t xml:space="preserve"> – </w:t>
            </w:r>
            <w:r w:rsidRPr="00043B8D">
              <w:rPr>
                <w:i/>
              </w:rPr>
              <w:t>Settings</w:t>
            </w:r>
          </w:p>
          <w:p w:rsidR="007D4409" w:rsidRPr="007D4409" w:rsidRDefault="007D4409" w:rsidP="001F07C8">
            <w:r>
              <w:t xml:space="preserve">Dans le panneau </w:t>
            </w:r>
            <w:r w:rsidRPr="00896DA1">
              <w:rPr>
                <w:b/>
              </w:rPr>
              <w:t>Paramètres</w:t>
            </w:r>
            <w:r>
              <w:t xml:space="preserve">, cliquer sur </w:t>
            </w:r>
            <w:r w:rsidRPr="00896DA1">
              <w:rPr>
                <w:b/>
              </w:rPr>
              <w:t>Langue et fuseau horaire</w:t>
            </w:r>
          </w:p>
          <w:p w:rsidR="007D4409" w:rsidRDefault="00BA4CE3" w:rsidP="001F07C8">
            <w:pPr>
              <w:rPr>
                <w:lang w:val="en-US"/>
              </w:rPr>
            </w:pPr>
            <w:r w:rsidRPr="00896DA1">
              <w:rPr>
                <w:i/>
                <w:lang w:val="en-US"/>
              </w:rPr>
              <w:t>Settings</w:t>
            </w:r>
            <w:r w:rsidRPr="00BA4CE3">
              <w:rPr>
                <w:lang w:val="en-US"/>
              </w:rPr>
              <w:t xml:space="preserve"> / </w:t>
            </w:r>
            <w:r w:rsidRPr="00896DA1">
              <w:rPr>
                <w:i/>
                <w:lang w:val="en-US"/>
              </w:rPr>
              <w:t>Language and time zone</w:t>
            </w:r>
            <w:r w:rsidRPr="00BA4CE3">
              <w:rPr>
                <w:lang w:val="en-US"/>
              </w:rPr>
              <w:t>.</w:t>
            </w:r>
          </w:p>
          <w:p w:rsidR="00E66CAB" w:rsidRPr="00BA4CE3" w:rsidRDefault="00E66CAB" w:rsidP="001F07C8">
            <w:pPr>
              <w:rPr>
                <w:lang w:val="en-US"/>
              </w:rPr>
            </w:pPr>
          </w:p>
          <w:p w:rsidR="00BA4CE3" w:rsidRPr="00BA4CE3" w:rsidRDefault="00BA4CE3" w:rsidP="001F07C8">
            <w:pPr>
              <w:rPr>
                <w:lang w:val="en-US"/>
              </w:rPr>
            </w:pPr>
            <w:r w:rsidRPr="00896DA1">
              <w:rPr>
                <w:i/>
                <w:lang w:val="en-US"/>
              </w:rPr>
              <w:t>Save</w:t>
            </w:r>
          </w:p>
          <w:p w:rsidR="00BA4CE3" w:rsidRDefault="00BA4CE3" w:rsidP="001F07C8"/>
          <w:p w:rsidR="006F051C" w:rsidRDefault="006F051C" w:rsidP="001F07C8">
            <w:r w:rsidRPr="006F051C">
              <w:rPr>
                <w:u w:val="single"/>
              </w:rPr>
              <w:t>NB</w:t>
            </w:r>
            <w:r>
              <w:t> : Le changement de langue n’est pas instantané !</w:t>
            </w:r>
          </w:p>
        </w:tc>
        <w:tc>
          <w:tcPr>
            <w:tcW w:w="4181" w:type="dxa"/>
          </w:tcPr>
          <w:p w:rsidR="007D4409" w:rsidRDefault="007D4409" w:rsidP="001F07C8">
            <w:r w:rsidRPr="007D4409">
              <w:rPr>
                <w:noProof/>
                <w:lang w:eastAsia="fr-FR"/>
              </w:rPr>
              <w:drawing>
                <wp:inline distT="0" distB="0" distL="0" distR="0" wp14:anchorId="0B45F63F" wp14:editId="16049060">
                  <wp:extent cx="2736000" cy="5925600"/>
                  <wp:effectExtent l="0" t="0" r="7620" b="0"/>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2736000" cy="5925600"/>
                          </a:xfrm>
                          <a:prstGeom prst="rect">
                            <a:avLst/>
                          </a:prstGeom>
                          <a:noFill/>
                          <a:ln>
                            <a:noFill/>
                          </a:ln>
                        </pic:spPr>
                      </pic:pic>
                    </a:graphicData>
                  </a:graphic>
                </wp:inline>
              </w:drawing>
            </w:r>
          </w:p>
        </w:tc>
      </w:tr>
    </w:tbl>
    <w:p w:rsidR="00D03FC4" w:rsidRPr="004C124D" w:rsidRDefault="00E66CAB" w:rsidP="005853DF">
      <w:pPr>
        <w:pStyle w:val="Heading1"/>
        <w:rPr>
          <w:lang w:val="fr-FR"/>
        </w:rPr>
      </w:pPr>
      <w:bookmarkStart w:id="43" w:name="_Toc484096927"/>
      <w:r>
        <w:rPr>
          <w:lang w:val="fr-FR"/>
        </w:rPr>
        <w:lastRenderedPageBreak/>
        <w:t>Ajout d’utilisateur</w:t>
      </w:r>
      <w:r w:rsidR="00306BCF" w:rsidRPr="004C124D">
        <w:rPr>
          <w:lang w:val="fr-FR"/>
        </w:rPr>
        <w:t xml:space="preserve"> individuel</w:t>
      </w:r>
      <w:r>
        <w:rPr>
          <w:lang w:val="fr-FR"/>
        </w:rPr>
        <w:t xml:space="preserve"> </w:t>
      </w:r>
      <w:r w:rsidR="00306BCF" w:rsidRPr="004C124D">
        <w:rPr>
          <w:lang w:val="fr-FR"/>
        </w:rPr>
        <w:t>dans Office 365</w:t>
      </w:r>
      <w:bookmarkEnd w:id="43"/>
    </w:p>
    <w:p w:rsidR="00306BCF" w:rsidRPr="00306BCF" w:rsidRDefault="00306BCF" w:rsidP="001F07C8">
      <w:pPr>
        <w:pStyle w:val="BodyText"/>
      </w:pPr>
      <w:r>
        <w:t xml:space="preserve">Chaque membre de votre équipe doit posséder un compte utilisateur avant qu’ils puissent se connecter à Office 365. Le plus simple est d’ajouter ces comptes utilisateurs un par un dans le </w:t>
      </w:r>
      <w:r w:rsidRPr="00632EC8">
        <w:rPr>
          <w:b/>
        </w:rPr>
        <w:t>Centre d’Administration de Office 36</w:t>
      </w:r>
      <w:r>
        <w:t>5. Après cette étape, vos utilisateurs auront leurs licences Office 365, leur compte de connexion, et leur boîte aux lettres Office 365.</w:t>
      </w:r>
    </w:p>
    <w:p w:rsidR="00306BCF" w:rsidRPr="00306BCF" w:rsidRDefault="00306BCF" w:rsidP="00306BCF">
      <w:pPr>
        <w:pStyle w:val="Heading2"/>
      </w:pPr>
      <w:bookmarkStart w:id="44" w:name="__top"/>
      <w:bookmarkStart w:id="45" w:name="_Toc484096928"/>
      <w:bookmarkEnd w:id="44"/>
      <w:r w:rsidRPr="00306BCF">
        <w:t>Ajout d’un compte utilisateur dans le Centre d ‘administration</w:t>
      </w:r>
      <w:bookmarkEnd w:id="45"/>
      <w:r w:rsidRPr="00306BCF">
        <w:t xml:space="preserve"> </w:t>
      </w:r>
    </w:p>
    <w:p w:rsidR="00D03FC4" w:rsidRPr="00632EC8" w:rsidRDefault="000E3BBE" w:rsidP="00552999">
      <w:pPr>
        <w:pStyle w:val="List2"/>
        <w:numPr>
          <w:ilvl w:val="0"/>
          <w:numId w:val="32"/>
        </w:numPr>
        <w:rPr>
          <w:rFonts w:eastAsia="Times New Roman" w:cs="Times New Roman"/>
          <w:color w:val="363636"/>
          <w:szCs w:val="24"/>
          <w:lang w:eastAsia="fr-FR"/>
        </w:rPr>
      </w:pPr>
      <w:hyperlink r:id="rId158" w:history="1">
        <w:r w:rsidR="00306BCF" w:rsidRPr="00632EC8">
          <w:rPr>
            <w:rFonts w:eastAsia="Times New Roman" w:cs="Times New Roman"/>
            <w:color w:val="363636"/>
            <w:szCs w:val="24"/>
            <w:lang w:eastAsia="fr-FR"/>
          </w:rPr>
          <w:t>Connectez-vous à</w:t>
        </w:r>
        <w:r w:rsidR="00D03FC4" w:rsidRPr="00632EC8">
          <w:rPr>
            <w:rFonts w:eastAsia="Times New Roman" w:cs="Times New Roman"/>
            <w:color w:val="363636"/>
            <w:szCs w:val="24"/>
            <w:lang w:eastAsia="fr-FR"/>
          </w:rPr>
          <w:t xml:space="preserve"> Office 365</w:t>
        </w:r>
      </w:hyperlink>
      <w:r w:rsidR="00D03FC4" w:rsidRPr="00632EC8">
        <w:rPr>
          <w:rFonts w:eastAsia="Times New Roman" w:cs="Times New Roman"/>
          <w:color w:val="363636"/>
          <w:szCs w:val="24"/>
          <w:lang w:eastAsia="fr-FR"/>
        </w:rPr>
        <w:t xml:space="preserve"> </w:t>
      </w:r>
      <w:r w:rsidR="00306BCF" w:rsidRPr="00632EC8">
        <w:rPr>
          <w:rFonts w:eastAsia="Times New Roman" w:cs="Times New Roman"/>
          <w:color w:val="363636"/>
          <w:szCs w:val="24"/>
          <w:lang w:eastAsia="fr-FR"/>
        </w:rPr>
        <w:t>avec votre compte d’administrateur</w:t>
      </w:r>
    </w:p>
    <w:p w:rsidR="00D03FC4" w:rsidRPr="00632EC8" w:rsidRDefault="00306BCF" w:rsidP="00552999">
      <w:pPr>
        <w:pStyle w:val="List2"/>
        <w:numPr>
          <w:ilvl w:val="0"/>
          <w:numId w:val="32"/>
        </w:numPr>
        <w:rPr>
          <w:rFonts w:eastAsia="Times New Roman" w:cs="Times New Roman"/>
          <w:color w:val="363636"/>
          <w:szCs w:val="24"/>
          <w:lang w:eastAsia="fr-FR"/>
        </w:rPr>
      </w:pPr>
      <w:r w:rsidRPr="00632EC8">
        <w:rPr>
          <w:rFonts w:eastAsia="Times New Roman" w:cs="Times New Roman"/>
          <w:color w:val="363636"/>
          <w:szCs w:val="24"/>
          <w:lang w:eastAsia="fr-FR"/>
        </w:rPr>
        <w:t xml:space="preserve">Allez dans le </w:t>
      </w:r>
      <w:r w:rsidRPr="00632EC8">
        <w:rPr>
          <w:rFonts w:eastAsia="Times New Roman" w:cs="Times New Roman"/>
          <w:b/>
          <w:color w:val="363636"/>
          <w:szCs w:val="24"/>
          <w:lang w:eastAsia="fr-FR"/>
        </w:rPr>
        <w:t xml:space="preserve">Centre d’administration </w:t>
      </w:r>
      <w:hyperlink r:id="rId159" w:history="1">
        <w:r w:rsidR="00D03FC4" w:rsidRPr="00632EC8">
          <w:rPr>
            <w:rFonts w:eastAsia="Times New Roman" w:cs="Times New Roman"/>
            <w:b/>
            <w:color w:val="363636"/>
            <w:szCs w:val="24"/>
            <w:lang w:eastAsia="fr-FR"/>
          </w:rPr>
          <w:t>Office 365</w:t>
        </w:r>
        <w:r w:rsidR="00D03FC4" w:rsidRPr="00632EC8">
          <w:rPr>
            <w:rFonts w:eastAsia="Times New Roman" w:cs="Times New Roman"/>
            <w:color w:val="363636"/>
            <w:szCs w:val="24"/>
            <w:lang w:eastAsia="fr-FR"/>
          </w:rPr>
          <w:t xml:space="preserve"> </w:t>
        </w:r>
      </w:hyperlink>
      <w:r w:rsidR="008E36E7">
        <w:rPr>
          <w:rFonts w:eastAsia="Times New Roman" w:cs="Times New Roman"/>
          <w:color w:val="363636"/>
          <w:szCs w:val="24"/>
          <w:lang w:eastAsia="fr-FR"/>
        </w:rPr>
        <w:t xml:space="preserve"> </w:t>
      </w:r>
      <w:r w:rsidR="008E36E7" w:rsidRPr="008E36E7">
        <w:rPr>
          <w:rFonts w:eastAsia="Times New Roman" w:cs="Times New Roman"/>
          <w:noProof/>
          <w:color w:val="363636"/>
          <w:position w:val="-16"/>
          <w:szCs w:val="24"/>
          <w:lang w:eastAsia="fr-FR"/>
        </w:rPr>
        <w:drawing>
          <wp:inline distT="0" distB="0" distL="0" distR="0">
            <wp:extent cx="324000" cy="331200"/>
            <wp:effectExtent l="0" t="0" r="0" b="0"/>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324000" cy="331200"/>
                    </a:xfrm>
                    <a:prstGeom prst="rect">
                      <a:avLst/>
                    </a:prstGeom>
                    <a:noFill/>
                    <a:ln>
                      <a:noFill/>
                    </a:ln>
                  </pic:spPr>
                </pic:pic>
              </a:graphicData>
            </a:graphic>
          </wp:inline>
        </w:drawing>
      </w:r>
    </w:p>
    <w:p w:rsidR="008E36E7" w:rsidRDefault="00306BCF" w:rsidP="00552999">
      <w:pPr>
        <w:pStyle w:val="List2"/>
        <w:numPr>
          <w:ilvl w:val="0"/>
          <w:numId w:val="32"/>
        </w:numPr>
        <w:rPr>
          <w:lang w:eastAsia="fr-FR"/>
        </w:rPr>
      </w:pPr>
      <w:r w:rsidRPr="00632EC8">
        <w:rPr>
          <w:lang w:eastAsia="fr-FR"/>
        </w:rPr>
        <w:t>Dans la page d’accueil, Clic sur</w:t>
      </w:r>
      <w:r w:rsidR="008E36E7">
        <w:rPr>
          <w:lang w:eastAsia="fr-FR"/>
        </w:rPr>
        <w:t> :</w:t>
      </w:r>
    </w:p>
    <w:p w:rsidR="008E36E7" w:rsidRPr="008E36E7" w:rsidRDefault="008E36E7" w:rsidP="008E36E7">
      <w:pPr>
        <w:pStyle w:val="Puceronde"/>
        <w:numPr>
          <w:ilvl w:val="0"/>
          <w:numId w:val="0"/>
        </w:numPr>
        <w:spacing w:after="160"/>
        <w:ind w:left="709"/>
        <w:contextualSpacing w:val="0"/>
        <w:rPr>
          <w:b/>
          <w:lang w:eastAsia="fr-FR"/>
        </w:rPr>
      </w:pPr>
      <w:r w:rsidRPr="008E36E7">
        <w:rPr>
          <w:b/>
          <w:lang w:eastAsia="fr-FR"/>
        </w:rPr>
        <w:t>Utilisateurs</w:t>
      </w:r>
      <w:r w:rsidRPr="008E36E7">
        <w:rPr>
          <w:lang w:eastAsia="fr-FR"/>
        </w:rPr>
        <w:t xml:space="preserve"> </w:t>
      </w:r>
      <w:r w:rsidRPr="008E36E7">
        <w:rPr>
          <w:i/>
          <w:lang w:val="en-US" w:eastAsia="fr-FR"/>
        </w:rPr>
        <w:t>– Users</w:t>
      </w:r>
    </w:p>
    <w:p w:rsidR="008E36E7" w:rsidRPr="008E36E7" w:rsidRDefault="008E36E7" w:rsidP="008E36E7">
      <w:pPr>
        <w:pStyle w:val="Puceronde"/>
        <w:numPr>
          <w:ilvl w:val="0"/>
          <w:numId w:val="0"/>
        </w:numPr>
        <w:spacing w:before="160"/>
        <w:ind w:left="1077" w:firstLine="335"/>
        <w:rPr>
          <w:b/>
          <w:lang w:eastAsia="fr-FR"/>
        </w:rPr>
      </w:pPr>
      <w:r w:rsidRPr="008E36E7">
        <w:rPr>
          <w:b/>
          <w:lang w:eastAsia="fr-FR"/>
        </w:rPr>
        <w:t>Utilisateurs actifs</w:t>
      </w:r>
      <w:r w:rsidRPr="008E36E7">
        <w:rPr>
          <w:lang w:eastAsia="fr-FR"/>
        </w:rPr>
        <w:t xml:space="preserve"> </w:t>
      </w:r>
      <w:r w:rsidRPr="008E36E7">
        <w:rPr>
          <w:i/>
          <w:lang w:val="en-US" w:eastAsia="fr-FR"/>
        </w:rPr>
        <w:t>– Active Users</w:t>
      </w:r>
    </w:p>
    <w:p w:rsidR="00D03FC4" w:rsidRPr="00632EC8" w:rsidRDefault="00375747" w:rsidP="008E36E7">
      <w:pPr>
        <w:pStyle w:val="Puceronde"/>
        <w:numPr>
          <w:ilvl w:val="0"/>
          <w:numId w:val="0"/>
        </w:numPr>
        <w:spacing w:before="0"/>
        <w:ind w:left="1797"/>
        <w:rPr>
          <w:lang w:eastAsia="fr-FR"/>
        </w:rPr>
      </w:pPr>
      <w:r w:rsidRPr="00375747">
        <w:rPr>
          <w:position w:val="-6"/>
          <w:sz w:val="40"/>
          <w:szCs w:val="40"/>
          <w:lang w:eastAsia="fr-FR"/>
        </w:rPr>
        <w:t>+</w:t>
      </w:r>
      <w:r>
        <w:rPr>
          <w:lang w:eastAsia="fr-FR"/>
        </w:rPr>
        <w:t xml:space="preserve"> </w:t>
      </w:r>
      <w:r w:rsidR="00F354DE" w:rsidRPr="00632EC8">
        <w:rPr>
          <w:b/>
          <w:lang w:eastAsia="fr-FR"/>
        </w:rPr>
        <w:t>Ajouter un utilisateur</w:t>
      </w:r>
      <w:r w:rsidR="00F354DE" w:rsidRPr="00632EC8">
        <w:rPr>
          <w:lang w:eastAsia="fr-FR"/>
        </w:rPr>
        <w:t xml:space="preserve"> – </w:t>
      </w:r>
      <w:r w:rsidR="00D03FC4" w:rsidRPr="00E66CAB">
        <w:rPr>
          <w:bCs/>
          <w:i/>
          <w:lang w:val="en-US" w:eastAsia="fr-FR"/>
        </w:rPr>
        <w:t>Add</w:t>
      </w:r>
      <w:r w:rsidR="00D03FC4" w:rsidRPr="00920BA4">
        <w:rPr>
          <w:bCs/>
          <w:i/>
          <w:lang w:eastAsia="fr-FR"/>
        </w:rPr>
        <w:t xml:space="preserve"> a user</w:t>
      </w:r>
      <w:r w:rsidR="00D03FC4" w:rsidRPr="00632EC8">
        <w:rPr>
          <w:lang w:eastAsia="fr-FR"/>
        </w:rPr>
        <w:t xml:space="preserve">. </w:t>
      </w:r>
    </w:p>
    <w:p w:rsidR="00D03FC4" w:rsidRPr="00197A9C" w:rsidRDefault="00375747" w:rsidP="00632EC8">
      <w:pPr>
        <w:spacing w:before="240"/>
        <w:rPr>
          <w:lang w:val="en-US" w:eastAsia="fr-FR"/>
        </w:rPr>
      </w:pPr>
      <w:r>
        <w:rPr>
          <w:noProof/>
          <w:lang w:eastAsia="fr-FR"/>
        </w:rPr>
        <w:drawing>
          <wp:inline distT="0" distB="0" distL="0" distR="0">
            <wp:extent cx="5227200" cy="2322000"/>
            <wp:effectExtent l="0" t="0" r="0" b="2540"/>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5227200" cy="2322000"/>
                    </a:xfrm>
                    <a:prstGeom prst="rect">
                      <a:avLst/>
                    </a:prstGeom>
                    <a:noFill/>
                    <a:ln>
                      <a:noFill/>
                    </a:ln>
                  </pic:spPr>
                </pic:pic>
              </a:graphicData>
            </a:graphic>
          </wp:inline>
        </w:drawing>
      </w:r>
    </w:p>
    <w:p w:rsidR="00D03FC4" w:rsidRPr="00043B8D" w:rsidRDefault="00FD6D19" w:rsidP="00552999">
      <w:pPr>
        <w:pStyle w:val="List2"/>
        <w:numPr>
          <w:ilvl w:val="0"/>
          <w:numId w:val="32"/>
        </w:numPr>
        <w:rPr>
          <w:lang w:eastAsia="fr-FR"/>
        </w:rPr>
      </w:pPr>
      <w:r w:rsidRPr="00FD6D19">
        <w:rPr>
          <w:lang w:eastAsia="fr-FR"/>
        </w:rPr>
        <w:t xml:space="preserve">Saisir le prénom, le nom, le nom d’utilisateur, et sélectionner le domaine approprié. </w:t>
      </w:r>
      <w:r w:rsidRPr="00043B8D">
        <w:rPr>
          <w:lang w:eastAsia="fr-FR"/>
        </w:rPr>
        <w:t xml:space="preserve"> </w:t>
      </w:r>
      <w:r w:rsidRPr="00FD6D19">
        <w:rPr>
          <w:lang w:eastAsia="fr-FR"/>
        </w:rPr>
        <w:t xml:space="preserve">Par exemple, l’utilisateur créé ci-dessous se connectera </w:t>
      </w:r>
      <w:r>
        <w:rPr>
          <w:lang w:eastAsia="fr-FR"/>
        </w:rPr>
        <w:t xml:space="preserve">à </w:t>
      </w:r>
      <w:r w:rsidRPr="00FD6D19">
        <w:rPr>
          <w:lang w:eastAsia="fr-FR"/>
        </w:rPr>
        <w:t>Office 365</w:t>
      </w:r>
      <w:r w:rsidRPr="00043B8D">
        <w:rPr>
          <w:lang w:eastAsia="fr-FR"/>
        </w:rPr>
        <w:t xml:space="preserve"> </w:t>
      </w:r>
      <w:r w:rsidRPr="00FD6D19">
        <w:rPr>
          <w:lang w:eastAsia="fr-FR"/>
        </w:rPr>
        <w:t>e</w:t>
      </w:r>
      <w:r>
        <w:rPr>
          <w:lang w:eastAsia="fr-FR"/>
        </w:rPr>
        <w:t>n</w:t>
      </w:r>
      <w:r w:rsidRPr="00FD6D19">
        <w:rPr>
          <w:lang w:eastAsia="fr-FR"/>
        </w:rPr>
        <w:t xml:space="preserve"> saisissant : </w:t>
      </w:r>
      <w:hyperlink r:id="rId162" w:history="1">
        <w:r w:rsidRPr="00043B8D">
          <w:rPr>
            <w:rStyle w:val="Hyperlink"/>
            <w:rFonts w:ascii="wf_segoe-ui_normal" w:eastAsia="Times New Roman" w:hAnsi="wf_segoe-ui_normal" w:cs="Times New Roman"/>
            <w:szCs w:val="24"/>
            <w:lang w:eastAsia="fr-FR"/>
          </w:rPr>
          <w:t>gducouret@pragmasoft.fr</w:t>
        </w:r>
      </w:hyperlink>
    </w:p>
    <w:p w:rsidR="00FD6D19" w:rsidRPr="00197A9C" w:rsidRDefault="00FD6D19" w:rsidP="001F07C8">
      <w:pPr>
        <w:rPr>
          <w:lang w:val="en-US" w:eastAsia="fr-FR"/>
        </w:rPr>
      </w:pPr>
      <w:r>
        <w:rPr>
          <w:noProof/>
          <w:lang w:eastAsia="fr-FR"/>
        </w:rPr>
        <w:lastRenderedPageBreak/>
        <w:drawing>
          <wp:inline distT="0" distB="0" distL="0" distR="0" wp14:anchorId="7D481F99" wp14:editId="52F1277E">
            <wp:extent cx="4518000" cy="5648400"/>
            <wp:effectExtent l="0" t="0" r="0" b="0"/>
            <wp:docPr id="368" name="Picture 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4518000" cy="5648400"/>
                    </a:xfrm>
                    <a:prstGeom prst="rect">
                      <a:avLst/>
                    </a:prstGeom>
                    <a:noFill/>
                    <a:ln>
                      <a:noFill/>
                    </a:ln>
                  </pic:spPr>
                </pic:pic>
              </a:graphicData>
            </a:graphic>
          </wp:inline>
        </w:drawing>
      </w:r>
    </w:p>
    <w:p w:rsidR="00D03FC4" w:rsidRPr="00197A9C" w:rsidRDefault="00D03FC4" w:rsidP="001F07C8">
      <w:pPr>
        <w:rPr>
          <w:lang w:val="en-US" w:eastAsia="fr-FR"/>
        </w:rPr>
      </w:pPr>
    </w:p>
    <w:p w:rsidR="00D03FC4" w:rsidRPr="00632EC8" w:rsidRDefault="00632EC8" w:rsidP="00552999">
      <w:pPr>
        <w:pStyle w:val="List2"/>
        <w:numPr>
          <w:ilvl w:val="0"/>
          <w:numId w:val="32"/>
        </w:numPr>
        <w:rPr>
          <w:lang w:eastAsia="fr-FR"/>
        </w:rPr>
      </w:pPr>
      <w:r w:rsidRPr="00632EC8">
        <w:rPr>
          <w:lang w:eastAsia="fr-FR"/>
        </w:rPr>
        <w:t>Pour saisir des informations optionnelles sur les contacts de cette personne, tell</w:t>
      </w:r>
      <w:r>
        <w:rPr>
          <w:lang w:eastAsia="fr-FR"/>
        </w:rPr>
        <w:t>e</w:t>
      </w:r>
      <w:r w:rsidRPr="00632EC8">
        <w:rPr>
          <w:lang w:eastAsia="fr-FR"/>
        </w:rPr>
        <w:t xml:space="preserve">s que téléphone </w:t>
      </w:r>
      <w:r w:rsidR="00D03FC4" w:rsidRPr="00632EC8">
        <w:rPr>
          <w:lang w:eastAsia="fr-FR"/>
        </w:rPr>
        <w:t xml:space="preserve">mobile </w:t>
      </w:r>
      <w:r w:rsidRPr="00632EC8">
        <w:rPr>
          <w:lang w:eastAsia="fr-FR"/>
        </w:rPr>
        <w:t>et</w:t>
      </w:r>
      <w:r w:rsidR="00D03FC4" w:rsidRPr="00632EC8">
        <w:rPr>
          <w:lang w:eastAsia="fr-FR"/>
        </w:rPr>
        <w:t xml:space="preserve"> adress</w:t>
      </w:r>
      <w:r w:rsidRPr="00632EC8">
        <w:rPr>
          <w:lang w:eastAsia="fr-FR"/>
        </w:rPr>
        <w:t>e</w:t>
      </w:r>
      <w:r w:rsidR="00D03FC4" w:rsidRPr="00632EC8">
        <w:rPr>
          <w:lang w:eastAsia="fr-FR"/>
        </w:rPr>
        <w:t xml:space="preserve">, </w:t>
      </w:r>
      <w:r w:rsidRPr="00632EC8">
        <w:rPr>
          <w:lang w:eastAsia="fr-FR"/>
        </w:rPr>
        <w:t>déployer la section</w:t>
      </w:r>
      <w:r w:rsidR="00D03FC4" w:rsidRPr="00632EC8">
        <w:rPr>
          <w:lang w:eastAsia="fr-FR"/>
        </w:rPr>
        <w:t xml:space="preserve"> </w:t>
      </w:r>
      <w:r w:rsidR="00D03FC4" w:rsidRPr="00632EC8">
        <w:rPr>
          <w:b/>
          <w:bCs/>
          <w:lang w:eastAsia="fr-FR"/>
        </w:rPr>
        <w:t>Contact information</w:t>
      </w:r>
      <w:r w:rsidRPr="00632EC8">
        <w:rPr>
          <w:lang w:eastAsia="fr-FR"/>
        </w:rPr>
        <w:t xml:space="preserve"> et saisi</w:t>
      </w:r>
      <w:r>
        <w:rPr>
          <w:lang w:eastAsia="fr-FR"/>
        </w:rPr>
        <w:t>ssez</w:t>
      </w:r>
      <w:r w:rsidRPr="00632EC8">
        <w:rPr>
          <w:lang w:eastAsia="fr-FR"/>
        </w:rPr>
        <w:t xml:space="preserve"> les </w:t>
      </w:r>
      <w:r w:rsidR="00D03FC4" w:rsidRPr="00632EC8">
        <w:rPr>
          <w:lang w:eastAsia="fr-FR"/>
        </w:rPr>
        <w:t>info</w:t>
      </w:r>
      <w:r w:rsidRPr="00632EC8">
        <w:rPr>
          <w:lang w:eastAsia="fr-FR"/>
        </w:rPr>
        <w:t>rmations</w:t>
      </w:r>
      <w:r w:rsidR="00D03FC4" w:rsidRPr="00632EC8">
        <w:rPr>
          <w:lang w:eastAsia="fr-FR"/>
        </w:rPr>
        <w:t xml:space="preserve">. </w:t>
      </w:r>
    </w:p>
    <w:p w:rsidR="00D03FC4" w:rsidRPr="00675452" w:rsidRDefault="00675452" w:rsidP="00552999">
      <w:pPr>
        <w:pStyle w:val="List2"/>
        <w:numPr>
          <w:ilvl w:val="0"/>
          <w:numId w:val="32"/>
        </w:numPr>
        <w:rPr>
          <w:lang w:eastAsia="fr-FR"/>
        </w:rPr>
      </w:pPr>
      <w:r w:rsidRPr="00675452">
        <w:rPr>
          <w:lang w:eastAsia="fr-FR"/>
        </w:rPr>
        <w:lastRenderedPageBreak/>
        <w:t>Vous pouvez laisser</w:t>
      </w:r>
      <w:r w:rsidR="00D03FC4" w:rsidRPr="00675452">
        <w:rPr>
          <w:lang w:eastAsia="fr-FR"/>
        </w:rPr>
        <w:t xml:space="preserve"> Office 365 </w:t>
      </w:r>
      <w:r w:rsidRPr="00675452">
        <w:rPr>
          <w:lang w:eastAsia="fr-FR"/>
        </w:rPr>
        <w:t xml:space="preserve">créer un mot de passe </w:t>
      </w:r>
      <w:r w:rsidR="00D03FC4" w:rsidRPr="00675452">
        <w:rPr>
          <w:lang w:eastAsia="fr-FR"/>
        </w:rPr>
        <w:t>auto-</w:t>
      </w:r>
      <w:r w:rsidRPr="00675452">
        <w:rPr>
          <w:lang w:eastAsia="fr-FR"/>
        </w:rPr>
        <w:t>généré, sinon vous pouvez cocher l’option :</w:t>
      </w:r>
      <w:r w:rsidR="00D03FC4" w:rsidRPr="00043B8D">
        <w:rPr>
          <w:lang w:eastAsia="fr-FR"/>
        </w:rPr>
        <w:t xml:space="preserve"> </w:t>
      </w:r>
      <w:r w:rsidRPr="00675452">
        <w:rPr>
          <w:b/>
          <w:lang w:eastAsia="fr-FR"/>
        </w:rPr>
        <w:t>Me laisser créer le mot</w:t>
      </w:r>
      <w:r>
        <w:rPr>
          <w:b/>
          <w:lang w:eastAsia="fr-FR"/>
        </w:rPr>
        <w:t xml:space="preserve"> </w:t>
      </w:r>
      <w:r w:rsidRPr="00675452">
        <w:rPr>
          <w:b/>
          <w:lang w:eastAsia="fr-FR"/>
        </w:rPr>
        <w:t>de passe</w:t>
      </w:r>
      <w:r w:rsidR="00E66CAB">
        <w:rPr>
          <w:lang w:eastAsia="fr-FR"/>
        </w:rPr>
        <w:t xml:space="preserve"> –</w:t>
      </w:r>
      <w:r w:rsidRPr="00043B8D">
        <w:rPr>
          <w:rFonts w:hint="eastAsia"/>
          <w:lang w:eastAsia="fr-FR"/>
        </w:rPr>
        <w:t xml:space="preserve"> </w:t>
      </w:r>
      <w:r w:rsidR="00D03FC4" w:rsidRPr="00E66CAB">
        <w:rPr>
          <w:bCs/>
          <w:i/>
          <w:lang w:val="en-US" w:eastAsia="fr-FR"/>
        </w:rPr>
        <w:t>Let me create the password</w:t>
      </w:r>
      <w:r w:rsidR="00E66CAB" w:rsidRPr="00632EC8">
        <w:rPr>
          <w:lang w:eastAsia="fr-FR"/>
        </w:rPr>
        <w:t xml:space="preserve"> – </w:t>
      </w:r>
      <w:r w:rsidRPr="00675452">
        <w:rPr>
          <w:lang w:eastAsia="fr-FR"/>
        </w:rPr>
        <w:t>et saisir un mot de passe “fort” pour l’utilisateur.</w:t>
      </w:r>
    </w:p>
    <w:p w:rsidR="00D03FC4" w:rsidRPr="00197A9C" w:rsidRDefault="00675452" w:rsidP="00830438">
      <w:pPr>
        <w:spacing w:before="240" w:after="240"/>
        <w:rPr>
          <w:lang w:val="en-US" w:eastAsia="fr-FR"/>
        </w:rPr>
      </w:pPr>
      <w:r>
        <w:rPr>
          <w:noProof/>
          <w:lang w:eastAsia="fr-FR"/>
        </w:rPr>
        <w:drawing>
          <wp:inline distT="0" distB="0" distL="0" distR="0" wp14:anchorId="0884F0CE" wp14:editId="6F16D51E">
            <wp:extent cx="4622400" cy="1922400"/>
            <wp:effectExtent l="0" t="0" r="6985" b="1905"/>
            <wp:docPr id="369" name="Picture 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4622400" cy="1922400"/>
                    </a:xfrm>
                    <a:prstGeom prst="rect">
                      <a:avLst/>
                    </a:prstGeom>
                    <a:noFill/>
                    <a:ln>
                      <a:noFill/>
                    </a:ln>
                  </pic:spPr>
                </pic:pic>
              </a:graphicData>
            </a:graphic>
          </wp:inline>
        </w:drawing>
      </w:r>
    </w:p>
    <w:p w:rsidR="00675452" w:rsidRDefault="00675452" w:rsidP="001F07C8">
      <w:pPr>
        <w:pStyle w:val="BodyText"/>
        <w:rPr>
          <w:lang w:val="en-US" w:eastAsia="fr-FR"/>
        </w:rPr>
      </w:pPr>
      <w:r w:rsidRPr="00675452">
        <w:rPr>
          <w:lang w:eastAsia="fr-FR"/>
        </w:rPr>
        <w:t>Le mot de passe ainsi assigné devra être changé dans les 90 jours.</w:t>
      </w:r>
      <w:r w:rsidR="00D03FC4" w:rsidRPr="00675452">
        <w:rPr>
          <w:lang w:eastAsia="fr-FR"/>
        </w:rPr>
        <w:t xml:space="preserve"> </w:t>
      </w:r>
      <w:r w:rsidRPr="00675452">
        <w:rPr>
          <w:lang w:eastAsia="fr-FR"/>
        </w:rPr>
        <w:t xml:space="preserve">Vous pouvez aussi cocher la case : </w:t>
      </w:r>
      <w:r w:rsidRPr="00675452">
        <w:rPr>
          <w:b/>
          <w:lang w:eastAsia="fr-FR"/>
        </w:rPr>
        <w:t>Demander à cet utilisateur de modifier son mot de passe dès sa première connexion</w:t>
      </w:r>
      <w:r w:rsidRPr="00675452">
        <w:rPr>
          <w:lang w:eastAsia="fr-FR"/>
        </w:rPr>
        <w:t>.</w:t>
      </w:r>
      <w:r w:rsidR="00D03FC4" w:rsidRPr="00043B8D">
        <w:rPr>
          <w:lang w:eastAsia="fr-FR"/>
        </w:rPr>
        <w:t xml:space="preserve"> </w:t>
      </w:r>
      <w:r w:rsidR="00D03FC4" w:rsidRPr="00675452">
        <w:rPr>
          <w:bCs/>
          <w:i/>
          <w:lang w:val="en-US" w:eastAsia="fr-FR"/>
        </w:rPr>
        <w:t>Make this user change their password when they first sign in</w:t>
      </w:r>
      <w:r w:rsidR="00D03FC4" w:rsidRPr="00197A9C">
        <w:rPr>
          <w:lang w:val="en-US" w:eastAsia="fr-FR"/>
        </w:rPr>
        <w:t xml:space="preserve">. </w:t>
      </w:r>
    </w:p>
    <w:p w:rsidR="00D03FC4" w:rsidRPr="00043B8D" w:rsidRDefault="00675452" w:rsidP="001F07C8">
      <w:pPr>
        <w:pStyle w:val="BodyText"/>
        <w:rPr>
          <w:lang w:eastAsia="fr-FR"/>
        </w:rPr>
      </w:pPr>
      <w:r w:rsidRPr="00675452">
        <w:rPr>
          <w:lang w:eastAsia="fr-FR"/>
        </w:rPr>
        <w:t xml:space="preserve">Lorsque la personne se connectera </w:t>
      </w:r>
      <w:r>
        <w:rPr>
          <w:lang w:eastAsia="fr-FR"/>
        </w:rPr>
        <w:t xml:space="preserve">la première fois </w:t>
      </w:r>
      <w:r w:rsidRPr="00675452">
        <w:rPr>
          <w:lang w:eastAsia="fr-FR"/>
        </w:rPr>
        <w:t>sur</w:t>
      </w:r>
      <w:r w:rsidRPr="00043B8D">
        <w:rPr>
          <w:lang w:eastAsia="fr-FR"/>
        </w:rPr>
        <w:t xml:space="preserve"> </w:t>
      </w:r>
      <w:hyperlink r:id="rId165" w:tgtFrame="_blank" w:history="1">
        <w:r w:rsidR="00D03FC4" w:rsidRPr="00043B8D">
          <w:rPr>
            <w:b/>
            <w:lang w:eastAsia="fr-FR"/>
          </w:rPr>
          <w:t>https://portal.office.com</w:t>
        </w:r>
      </w:hyperlink>
      <w:r w:rsidRPr="00043B8D">
        <w:rPr>
          <w:lang w:eastAsia="fr-FR"/>
        </w:rPr>
        <w:t xml:space="preserve">, </w:t>
      </w:r>
      <w:r w:rsidRPr="00675452">
        <w:rPr>
          <w:lang w:eastAsia="fr-FR"/>
        </w:rPr>
        <w:t>Il lui sera demandé de changer son mot de passe.</w:t>
      </w:r>
    </w:p>
    <w:p w:rsidR="00D03FC4" w:rsidRPr="00043B8D" w:rsidRDefault="00AA7DDB" w:rsidP="00552999">
      <w:pPr>
        <w:pStyle w:val="List2"/>
        <w:numPr>
          <w:ilvl w:val="0"/>
          <w:numId w:val="32"/>
        </w:numPr>
        <w:rPr>
          <w:lang w:eastAsia="fr-FR"/>
        </w:rPr>
      </w:pPr>
      <w:r w:rsidRPr="00AA7DDB">
        <w:rPr>
          <w:lang w:eastAsia="fr-FR"/>
        </w:rPr>
        <w:t>En tant qu’Administrateur, vous allez recevoir une copie du mot de passe temporaire pour cet utilisateur.</w:t>
      </w:r>
      <w:r w:rsidR="00D03FC4" w:rsidRPr="00AA7DDB">
        <w:rPr>
          <w:lang w:eastAsia="fr-FR"/>
        </w:rPr>
        <w:t xml:space="preserve"> </w:t>
      </w:r>
      <w:r w:rsidRPr="00AA7DDB">
        <w:rPr>
          <w:lang w:eastAsia="fr-FR"/>
        </w:rPr>
        <w:t>Si vous voulez que cet utilisateur re</w:t>
      </w:r>
      <w:r>
        <w:rPr>
          <w:lang w:eastAsia="fr-FR"/>
        </w:rPr>
        <w:t>çoi</w:t>
      </w:r>
      <w:r w:rsidRPr="00AA7DDB">
        <w:rPr>
          <w:lang w:eastAsia="fr-FR"/>
        </w:rPr>
        <w:t xml:space="preserve">ve une copie de cet email, cochez la case </w:t>
      </w:r>
      <w:r w:rsidR="00CF2641">
        <w:rPr>
          <w:b/>
          <w:lang w:eastAsia="fr-FR"/>
        </w:rPr>
        <w:t>Envoyer le nouveau</w:t>
      </w:r>
      <w:r w:rsidRPr="00AA7DDB">
        <w:rPr>
          <w:b/>
          <w:lang w:eastAsia="fr-FR"/>
        </w:rPr>
        <w:t xml:space="preserve"> mot de passe par courrier électronique</w:t>
      </w:r>
      <w:r w:rsidR="00CF2641">
        <w:rPr>
          <w:b/>
          <w:lang w:eastAsia="fr-FR"/>
        </w:rPr>
        <w:t xml:space="preserve"> aux destinataires suivants</w:t>
      </w:r>
      <w:r w:rsidRPr="00AA7DDB">
        <w:rPr>
          <w:lang w:eastAsia="fr-FR"/>
        </w:rPr>
        <w:t xml:space="preserve"> –</w:t>
      </w:r>
      <w:r w:rsidR="00D03FC4" w:rsidRPr="00043B8D">
        <w:rPr>
          <w:lang w:eastAsia="fr-FR"/>
        </w:rPr>
        <w:t xml:space="preserve"> </w:t>
      </w:r>
      <w:r w:rsidR="00D03FC4" w:rsidRPr="00E66CAB">
        <w:rPr>
          <w:bCs/>
          <w:i/>
          <w:lang w:val="en-US" w:eastAsia="fr-FR"/>
        </w:rPr>
        <w:t>Enter the new password</w:t>
      </w:r>
      <w:r w:rsidR="00D03FC4" w:rsidRPr="00920BA4">
        <w:rPr>
          <w:bCs/>
          <w:i/>
          <w:lang w:eastAsia="fr-FR"/>
        </w:rPr>
        <w:t xml:space="preserve"> to </w:t>
      </w:r>
      <w:r w:rsidR="00D03FC4" w:rsidRPr="00E66CAB">
        <w:rPr>
          <w:bCs/>
          <w:i/>
          <w:lang w:val="en-US" w:eastAsia="fr-FR"/>
        </w:rPr>
        <w:t>the following recipients box</w:t>
      </w:r>
      <w:r w:rsidRPr="00043B8D">
        <w:rPr>
          <w:lang w:eastAsia="fr-FR"/>
        </w:rPr>
        <w:t xml:space="preserve">. </w:t>
      </w:r>
      <w:r w:rsidRPr="00AA7DDB">
        <w:rPr>
          <w:lang w:eastAsia="fr-FR"/>
        </w:rPr>
        <w:t>Assurez-vous de saisir une adresse mail</w:t>
      </w:r>
      <w:r>
        <w:rPr>
          <w:lang w:eastAsia="fr-FR"/>
        </w:rPr>
        <w:t xml:space="preserve"> à laquelle l’utilisateur en question a effectivement accès. N’utilisez pas sa nouvelle adresse Office 365 parce qu’il ne pourra pas y accéder. Vous pouvez saisir jusqu’à 5 adresses mail séparées par des </w:t>
      </w:r>
      <w:r w:rsidRPr="00AA7DDB">
        <w:rPr>
          <w:b/>
          <w:lang w:eastAsia="fr-FR"/>
        </w:rPr>
        <w:t>points-virgules</w:t>
      </w:r>
      <w:r w:rsidR="000D5E70" w:rsidRPr="00AA7DDB">
        <w:rPr>
          <w:lang w:eastAsia="fr-FR"/>
        </w:rPr>
        <w:t xml:space="preserve"> –</w:t>
      </w:r>
      <w:r w:rsidR="000D5E70" w:rsidRPr="00043B8D">
        <w:rPr>
          <w:lang w:eastAsia="fr-FR"/>
        </w:rPr>
        <w:t xml:space="preserve"> </w:t>
      </w:r>
      <w:r w:rsidR="00D03FC4" w:rsidRPr="00E66CAB">
        <w:rPr>
          <w:i/>
          <w:lang w:val="en-US" w:eastAsia="fr-FR"/>
        </w:rPr>
        <w:t>semicolons</w:t>
      </w:r>
      <w:r w:rsidR="00D03FC4" w:rsidRPr="00043B8D">
        <w:rPr>
          <w:lang w:eastAsia="fr-FR"/>
        </w:rPr>
        <w:t>.</w:t>
      </w:r>
    </w:p>
    <w:p w:rsidR="00D03FC4" w:rsidRPr="00043B8D" w:rsidRDefault="000436CC" w:rsidP="00552999">
      <w:pPr>
        <w:pStyle w:val="List2"/>
        <w:numPr>
          <w:ilvl w:val="0"/>
          <w:numId w:val="32"/>
        </w:numPr>
        <w:rPr>
          <w:lang w:eastAsia="fr-FR"/>
        </w:rPr>
      </w:pPr>
      <w:r w:rsidRPr="000436CC">
        <w:rPr>
          <w:lang w:eastAsia="fr-FR"/>
        </w:rPr>
        <w:t>Si vous voulez affecter à l’uti</w:t>
      </w:r>
      <w:r>
        <w:rPr>
          <w:lang w:eastAsia="fr-FR"/>
        </w:rPr>
        <w:t>li</w:t>
      </w:r>
      <w:r w:rsidRPr="000436CC">
        <w:rPr>
          <w:lang w:eastAsia="fr-FR"/>
        </w:rPr>
        <w:t xml:space="preserve">sateur des droits d’administrateur, déployez la zone </w:t>
      </w:r>
      <w:r w:rsidRPr="000436CC">
        <w:rPr>
          <w:b/>
          <w:lang w:eastAsia="fr-FR"/>
        </w:rPr>
        <w:t>Rôles</w:t>
      </w:r>
      <w:r w:rsidRPr="000436CC">
        <w:rPr>
          <w:lang w:eastAsia="fr-FR"/>
        </w:rPr>
        <w:t xml:space="preserve"> et cochez l’option</w:t>
      </w:r>
      <w:r w:rsidR="00D03FC4" w:rsidRPr="00043B8D">
        <w:rPr>
          <w:lang w:eastAsia="fr-FR"/>
        </w:rPr>
        <w:t xml:space="preserve"> </w:t>
      </w:r>
      <w:r w:rsidRPr="000436CC">
        <w:rPr>
          <w:b/>
          <w:lang w:eastAsia="fr-FR"/>
        </w:rPr>
        <w:t>Administrateur général</w:t>
      </w:r>
      <w:r w:rsidRPr="00043B8D">
        <w:rPr>
          <w:lang w:eastAsia="fr-FR"/>
        </w:rPr>
        <w:t xml:space="preserve"> </w:t>
      </w:r>
      <w:r w:rsidRPr="00043B8D">
        <w:rPr>
          <w:rFonts w:hint="eastAsia"/>
          <w:lang w:eastAsia="fr-FR"/>
        </w:rPr>
        <w:t>–</w:t>
      </w:r>
      <w:r w:rsidRPr="00043B8D">
        <w:rPr>
          <w:lang w:eastAsia="fr-FR"/>
        </w:rPr>
        <w:t xml:space="preserve"> </w:t>
      </w:r>
      <w:r w:rsidR="00D03FC4" w:rsidRPr="00043B8D">
        <w:rPr>
          <w:bCs/>
          <w:i/>
          <w:lang w:eastAsia="fr-FR"/>
        </w:rPr>
        <w:t>Global admin</w:t>
      </w:r>
      <w:r w:rsidRPr="00043B8D">
        <w:rPr>
          <w:b/>
          <w:bCs/>
          <w:lang w:eastAsia="fr-FR"/>
        </w:rPr>
        <w:t xml:space="preserve"> </w:t>
      </w:r>
      <w:r w:rsidRPr="00043B8D">
        <w:rPr>
          <w:rFonts w:hint="eastAsia"/>
          <w:b/>
          <w:bCs/>
          <w:lang w:eastAsia="fr-FR"/>
        </w:rPr>
        <w:t xml:space="preserve">– </w:t>
      </w:r>
      <w:r w:rsidR="00D03FC4" w:rsidRPr="00043B8D">
        <w:rPr>
          <w:lang w:eastAsia="fr-FR"/>
        </w:rPr>
        <w:t xml:space="preserve"> </w:t>
      </w:r>
      <w:r w:rsidR="00D03FC4" w:rsidRPr="000436CC">
        <w:rPr>
          <w:lang w:eastAsia="fr-FR"/>
        </w:rPr>
        <w:t>o</w:t>
      </w:r>
      <w:r w:rsidRPr="000436CC">
        <w:rPr>
          <w:lang w:eastAsia="fr-FR"/>
        </w:rPr>
        <w:t>u</w:t>
      </w:r>
      <w:r w:rsidR="00D03FC4" w:rsidRPr="000436CC">
        <w:rPr>
          <w:lang w:eastAsia="fr-FR"/>
        </w:rPr>
        <w:t xml:space="preserve"> </w:t>
      </w:r>
      <w:r w:rsidRPr="000436CC">
        <w:rPr>
          <w:lang w:eastAsia="fr-FR"/>
        </w:rPr>
        <w:t>bien cochez</w:t>
      </w:r>
      <w:r w:rsidR="00D03FC4" w:rsidRPr="000436CC">
        <w:rPr>
          <w:lang w:eastAsia="fr-FR"/>
        </w:rPr>
        <w:t xml:space="preserve"> </w:t>
      </w:r>
      <w:r w:rsidRPr="000436CC">
        <w:rPr>
          <w:b/>
          <w:lang w:eastAsia="fr-FR"/>
        </w:rPr>
        <w:t>Administrateur personnalisé</w:t>
      </w:r>
      <w:r w:rsidR="00E66CAB" w:rsidRPr="00632EC8">
        <w:rPr>
          <w:lang w:eastAsia="fr-FR"/>
        </w:rPr>
        <w:t xml:space="preserve"> – </w:t>
      </w:r>
      <w:r w:rsidR="00D03FC4" w:rsidRPr="00E66CAB">
        <w:rPr>
          <w:bCs/>
          <w:i/>
          <w:lang w:val="en-US" w:eastAsia="fr-FR"/>
        </w:rPr>
        <w:t>Customized administrator</w:t>
      </w:r>
      <w:r w:rsidR="00E66CAB" w:rsidRPr="00632EC8">
        <w:rPr>
          <w:lang w:eastAsia="fr-FR"/>
        </w:rPr>
        <w:t xml:space="preserve"> – </w:t>
      </w:r>
      <w:r w:rsidR="000D5E70">
        <w:rPr>
          <w:lang w:eastAsia="fr-FR"/>
        </w:rPr>
        <w:t>pour visualis</w:t>
      </w:r>
      <w:r w:rsidRPr="00043B8D">
        <w:rPr>
          <w:lang w:eastAsia="fr-FR"/>
        </w:rPr>
        <w:t xml:space="preserve">er </w:t>
      </w:r>
      <w:r w:rsidRPr="000436CC">
        <w:rPr>
          <w:lang w:eastAsia="fr-FR"/>
        </w:rPr>
        <w:t>davantage d’</w:t>
      </w:r>
      <w:r w:rsidR="00D03FC4" w:rsidRPr="000436CC">
        <w:rPr>
          <w:lang w:eastAsia="fr-FR"/>
        </w:rPr>
        <w:t>options.</w:t>
      </w:r>
    </w:p>
    <w:p w:rsidR="00675452" w:rsidRPr="00197A9C" w:rsidRDefault="00675452" w:rsidP="00830438">
      <w:pPr>
        <w:spacing w:after="40"/>
        <w:ind w:left="284"/>
        <w:rPr>
          <w:lang w:val="en-US" w:eastAsia="fr-FR"/>
        </w:rPr>
      </w:pPr>
      <w:r>
        <w:rPr>
          <w:noProof/>
          <w:lang w:eastAsia="fr-FR"/>
        </w:rPr>
        <w:lastRenderedPageBreak/>
        <w:drawing>
          <wp:inline distT="0" distB="0" distL="0" distR="0" wp14:anchorId="59FAC846" wp14:editId="04E20052">
            <wp:extent cx="4276800" cy="3067200"/>
            <wp:effectExtent l="19050" t="19050" r="9525" b="19050"/>
            <wp:docPr id="370" name="Picture 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4276800" cy="3067200"/>
                    </a:xfrm>
                    <a:prstGeom prst="rect">
                      <a:avLst/>
                    </a:prstGeom>
                    <a:noFill/>
                    <a:ln w="3175">
                      <a:solidFill>
                        <a:schemeClr val="tx1"/>
                      </a:solidFill>
                    </a:ln>
                  </pic:spPr>
                </pic:pic>
              </a:graphicData>
            </a:graphic>
          </wp:inline>
        </w:drawing>
      </w:r>
    </w:p>
    <w:p w:rsidR="00D03FC4" w:rsidRPr="00197A9C" w:rsidRDefault="00AA7DDB" w:rsidP="00830438">
      <w:pPr>
        <w:ind w:left="284"/>
        <w:rPr>
          <w:lang w:val="en-US" w:eastAsia="fr-FR"/>
        </w:rPr>
      </w:pPr>
      <w:r>
        <w:rPr>
          <w:noProof/>
          <w:lang w:eastAsia="fr-FR"/>
        </w:rPr>
        <w:drawing>
          <wp:inline distT="0" distB="0" distL="0" distR="0" wp14:anchorId="6D3309ED" wp14:editId="5A10B585">
            <wp:extent cx="4453200" cy="3675600"/>
            <wp:effectExtent l="0" t="0" r="5080" b="1270"/>
            <wp:docPr id="371" name="Picture 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4453200" cy="3675600"/>
                    </a:xfrm>
                    <a:prstGeom prst="rect">
                      <a:avLst/>
                    </a:prstGeom>
                    <a:noFill/>
                    <a:ln>
                      <a:noFill/>
                    </a:ln>
                  </pic:spPr>
                </pic:pic>
              </a:graphicData>
            </a:graphic>
          </wp:inline>
        </w:drawing>
      </w:r>
    </w:p>
    <w:p w:rsidR="00D03FC4" w:rsidRPr="006B4C15" w:rsidRDefault="00FE0430" w:rsidP="00552999">
      <w:pPr>
        <w:pStyle w:val="List2"/>
        <w:numPr>
          <w:ilvl w:val="0"/>
          <w:numId w:val="32"/>
        </w:numPr>
        <w:rPr>
          <w:lang w:eastAsia="fr-FR"/>
        </w:rPr>
      </w:pPr>
      <w:r w:rsidRPr="00FE0430">
        <w:rPr>
          <w:lang w:eastAsia="fr-FR"/>
        </w:rPr>
        <w:lastRenderedPageBreak/>
        <w:t xml:space="preserve">Déployer la section </w:t>
      </w:r>
      <w:r w:rsidRPr="00FE0430">
        <w:rPr>
          <w:b/>
          <w:lang w:eastAsia="fr-FR"/>
        </w:rPr>
        <w:t>Licences de produits</w:t>
      </w:r>
      <w:r w:rsidRPr="00FE0430">
        <w:rPr>
          <w:lang w:eastAsia="fr-FR"/>
        </w:rPr>
        <w:t xml:space="preserve"> –</w:t>
      </w:r>
      <w:r w:rsidR="00D03FC4" w:rsidRPr="00043B8D">
        <w:rPr>
          <w:lang w:eastAsia="fr-FR"/>
        </w:rPr>
        <w:t xml:space="preserve"> </w:t>
      </w:r>
      <w:r w:rsidR="00D03FC4" w:rsidRPr="00920BA4">
        <w:rPr>
          <w:bCs/>
          <w:i/>
          <w:lang w:eastAsia="fr-FR"/>
        </w:rPr>
        <w:t xml:space="preserve">Product </w:t>
      </w:r>
      <w:r w:rsidR="00D03FC4" w:rsidRPr="00E66CAB">
        <w:rPr>
          <w:bCs/>
          <w:i/>
          <w:lang w:val="en-US" w:eastAsia="fr-FR"/>
        </w:rPr>
        <w:t>licenses</w:t>
      </w:r>
      <w:r w:rsidR="006B4C15" w:rsidRPr="00AA7DDB">
        <w:rPr>
          <w:lang w:eastAsia="fr-FR"/>
        </w:rPr>
        <w:t xml:space="preserve"> –</w:t>
      </w:r>
      <w:r w:rsidR="006B4C15" w:rsidRPr="00043B8D">
        <w:rPr>
          <w:lang w:eastAsia="fr-FR"/>
        </w:rPr>
        <w:t xml:space="preserve"> </w:t>
      </w:r>
      <w:r w:rsidRPr="00FE0430">
        <w:rPr>
          <w:lang w:eastAsia="fr-FR"/>
        </w:rPr>
        <w:t>pour voir les</w:t>
      </w:r>
      <w:r w:rsidRPr="00043B8D">
        <w:rPr>
          <w:lang w:eastAsia="fr-FR"/>
        </w:rPr>
        <w:t xml:space="preserve"> </w:t>
      </w:r>
      <w:r w:rsidRPr="00FE0430">
        <w:rPr>
          <w:lang w:eastAsia="fr-FR"/>
        </w:rPr>
        <w:t>abonnements qui peuvent être souscrit</w:t>
      </w:r>
      <w:r>
        <w:rPr>
          <w:lang w:eastAsia="fr-FR"/>
        </w:rPr>
        <w:t xml:space="preserve">s </w:t>
      </w:r>
      <w:r w:rsidRPr="00FE0430">
        <w:rPr>
          <w:lang w:eastAsia="fr-FR"/>
        </w:rPr>
        <w:t>pour cet utilisateur.</w:t>
      </w:r>
      <w:r>
        <w:rPr>
          <w:lang w:eastAsia="fr-FR"/>
        </w:rPr>
        <w:t xml:space="preserve"> </w:t>
      </w:r>
      <w:r w:rsidRPr="00FE0430">
        <w:rPr>
          <w:i/>
          <w:lang w:eastAsia="fr-FR"/>
        </w:rPr>
        <w:t>Cf</w:t>
      </w:r>
      <w:r>
        <w:rPr>
          <w:i/>
          <w:lang w:eastAsia="fr-FR"/>
        </w:rPr>
        <w:t>.</w:t>
      </w:r>
      <w:r w:rsidRPr="00FE0430">
        <w:rPr>
          <w:i/>
          <w:lang w:eastAsia="fr-FR"/>
        </w:rPr>
        <w:t xml:space="preserve"> page suivante.</w:t>
      </w:r>
    </w:p>
    <w:p w:rsidR="00D03FC4" w:rsidRPr="00FE0430" w:rsidRDefault="00FE0430" w:rsidP="00830438">
      <w:pPr>
        <w:pStyle w:val="BodyTextFirstIndent2"/>
        <w:ind w:left="357" w:firstLine="357"/>
        <w:rPr>
          <w:lang w:eastAsia="fr-FR"/>
        </w:rPr>
      </w:pPr>
      <w:r w:rsidRPr="00FE0430">
        <w:rPr>
          <w:lang w:eastAsia="fr-FR"/>
        </w:rPr>
        <w:t xml:space="preserve">Si vous avez des abonnements multiples, ils seront tous listés. Vous pouvez assigner des licences à partir de plusieurs abonnements pour un nouvel utilisateur. </w:t>
      </w:r>
    </w:p>
    <w:p w:rsidR="00A85662" w:rsidRDefault="00FE0430" w:rsidP="00830438">
      <w:pPr>
        <w:spacing w:before="200" w:after="0"/>
        <w:ind w:left="425"/>
      </w:pPr>
      <w:r>
        <w:rPr>
          <w:noProof/>
          <w:lang w:eastAsia="fr-FR"/>
        </w:rPr>
        <w:drawing>
          <wp:inline distT="0" distB="0" distL="0" distR="0" wp14:anchorId="4E1082DC" wp14:editId="6A792010">
            <wp:extent cx="4111200" cy="5720400"/>
            <wp:effectExtent l="19050" t="19050" r="22860" b="13970"/>
            <wp:docPr id="372" name="Picture 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4111200" cy="5720400"/>
                    </a:xfrm>
                    <a:prstGeom prst="rect">
                      <a:avLst/>
                    </a:prstGeom>
                    <a:noFill/>
                    <a:ln w="3175">
                      <a:solidFill>
                        <a:schemeClr val="tx1"/>
                      </a:solidFill>
                    </a:ln>
                  </pic:spPr>
                </pic:pic>
              </a:graphicData>
            </a:graphic>
          </wp:inline>
        </w:drawing>
      </w:r>
    </w:p>
    <w:p w:rsidR="00FE0430" w:rsidRPr="00043B8D" w:rsidRDefault="00A85662" w:rsidP="00830438">
      <w:pPr>
        <w:pStyle w:val="Caption"/>
        <w:spacing w:before="0" w:after="0"/>
        <w:ind w:left="426"/>
        <w:rPr>
          <w:lang w:eastAsia="fr-FR"/>
        </w:rPr>
      </w:pPr>
      <w:r>
        <w:t xml:space="preserve">Figure </w:t>
      </w:r>
      <w:fldSimple w:instr=" SEQ Figure \* ARABIC ">
        <w:r w:rsidR="00913F88">
          <w:rPr>
            <w:noProof/>
          </w:rPr>
          <w:t>13</w:t>
        </w:r>
      </w:fldSimple>
      <w:r>
        <w:t xml:space="preserve">: </w:t>
      </w:r>
      <w:r w:rsidRPr="00AF307F">
        <w:t xml:space="preserve">Licences de produits – </w:t>
      </w:r>
      <w:r w:rsidRPr="00A16E48">
        <w:t xml:space="preserve">Product </w:t>
      </w:r>
      <w:r w:rsidRPr="00BA38A9">
        <w:rPr>
          <w:lang w:val="en-US"/>
        </w:rPr>
        <w:t>licenses</w:t>
      </w:r>
    </w:p>
    <w:p w:rsidR="00D03FC4" w:rsidRDefault="006F6B60" w:rsidP="001F07C8">
      <w:pPr>
        <w:pStyle w:val="BodyText"/>
        <w:rPr>
          <w:lang w:eastAsia="fr-FR"/>
        </w:rPr>
      </w:pPr>
      <w:r w:rsidRPr="006F6B60">
        <w:rPr>
          <w:lang w:eastAsia="fr-FR"/>
        </w:rPr>
        <w:lastRenderedPageBreak/>
        <w:t>Si vous n’avez qu’une seule licence, la liste sera plus courte.</w:t>
      </w:r>
      <w:r>
        <w:rPr>
          <w:lang w:eastAsia="fr-FR"/>
        </w:rPr>
        <w:t xml:space="preserve"> Vous pouvez aussi créer un utilisateur sans aucune licence produit. Cela peut être utile pour les comptes administrateurs.</w:t>
      </w:r>
    </w:p>
    <w:p w:rsidR="006F6B60" w:rsidRPr="006F6B60" w:rsidRDefault="006F6B60" w:rsidP="001F07C8">
      <w:pPr>
        <w:rPr>
          <w:lang w:eastAsia="fr-FR"/>
        </w:rPr>
      </w:pPr>
    </w:p>
    <w:p w:rsidR="00D03FC4" w:rsidRPr="00197A9C" w:rsidRDefault="00D03FC4" w:rsidP="001F07C8">
      <w:pPr>
        <w:rPr>
          <w:lang w:val="en-US" w:eastAsia="fr-FR"/>
        </w:rPr>
      </w:pPr>
      <w:r w:rsidRPr="00197A9C">
        <w:rPr>
          <w:noProof/>
          <w:lang w:eastAsia="fr-FR"/>
        </w:rPr>
        <w:drawing>
          <wp:inline distT="0" distB="0" distL="0" distR="0" wp14:anchorId="43D00677" wp14:editId="1E94D85A">
            <wp:extent cx="3009900" cy="1996440"/>
            <wp:effectExtent l="0" t="0" r="0" b="3810"/>
            <wp:docPr id="481" name="Picture 481" descr="Product licences section with only Office 365 Business Premi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Product licences section with only Office 365 Business Premium"/>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3009900" cy="1996440"/>
                    </a:xfrm>
                    <a:prstGeom prst="rect">
                      <a:avLst/>
                    </a:prstGeom>
                    <a:noFill/>
                    <a:ln>
                      <a:noFill/>
                    </a:ln>
                  </pic:spPr>
                </pic:pic>
              </a:graphicData>
            </a:graphic>
          </wp:inline>
        </w:drawing>
      </w:r>
    </w:p>
    <w:p w:rsidR="00D03FC4" w:rsidRPr="00043B8D" w:rsidRDefault="00CB6989" w:rsidP="00552999">
      <w:pPr>
        <w:pStyle w:val="List2"/>
        <w:numPr>
          <w:ilvl w:val="0"/>
          <w:numId w:val="32"/>
        </w:numPr>
        <w:rPr>
          <w:lang w:eastAsia="fr-FR"/>
        </w:rPr>
      </w:pPr>
      <w:r w:rsidRPr="00CB6989">
        <w:rPr>
          <w:lang w:eastAsia="fr-FR"/>
        </w:rPr>
        <w:t xml:space="preserve">De plus, vous pouvez déployer la liste </w:t>
      </w:r>
      <w:r w:rsidRPr="00CB6989">
        <w:rPr>
          <w:b/>
          <w:lang w:eastAsia="fr-FR"/>
        </w:rPr>
        <w:t>Abonnements</w:t>
      </w:r>
      <w:r w:rsidR="006B4C15" w:rsidRPr="00AA7DDB">
        <w:rPr>
          <w:lang w:eastAsia="fr-FR"/>
        </w:rPr>
        <w:t xml:space="preserve"> –</w:t>
      </w:r>
      <w:r w:rsidR="006B4C15" w:rsidRPr="00043B8D">
        <w:rPr>
          <w:lang w:eastAsia="fr-FR"/>
        </w:rPr>
        <w:t xml:space="preserve"> </w:t>
      </w:r>
      <w:r w:rsidR="00D03FC4" w:rsidRPr="00BA38A9">
        <w:rPr>
          <w:i/>
          <w:lang w:val="en-US" w:eastAsia="fr-FR"/>
        </w:rPr>
        <w:t>Subscription</w:t>
      </w:r>
      <w:r w:rsidR="00D03FC4" w:rsidRPr="00CB6989">
        <w:rPr>
          <w:lang w:eastAsia="fr-FR"/>
        </w:rPr>
        <w:t xml:space="preserve"> </w:t>
      </w:r>
      <w:r w:rsidRPr="00CB6989">
        <w:rPr>
          <w:lang w:eastAsia="fr-FR"/>
        </w:rPr>
        <w:t>– pour visualiser tous les services inclus.</w:t>
      </w:r>
      <w:r w:rsidRPr="00043B8D">
        <w:rPr>
          <w:lang w:eastAsia="fr-FR"/>
        </w:rPr>
        <w:t xml:space="preserve"> </w:t>
      </w:r>
      <w:r w:rsidRPr="00CB6989">
        <w:rPr>
          <w:lang w:eastAsia="fr-FR"/>
        </w:rPr>
        <w:t>Vous pouvez fermer certains services si vous ne les utilisez pas dans votre travail</w:t>
      </w:r>
      <w:r w:rsidRPr="00043B8D">
        <w:rPr>
          <w:lang w:eastAsia="fr-FR"/>
        </w:rPr>
        <w:t>.</w:t>
      </w:r>
      <w:r w:rsidR="00D03FC4" w:rsidRPr="00043B8D">
        <w:rPr>
          <w:lang w:eastAsia="fr-FR"/>
        </w:rPr>
        <w:t xml:space="preserve"> </w:t>
      </w:r>
    </w:p>
    <w:p w:rsidR="00D03FC4" w:rsidRDefault="00D03FC4" w:rsidP="001F07C8">
      <w:pPr>
        <w:rPr>
          <w:lang w:val="en-US" w:eastAsia="fr-FR"/>
        </w:rPr>
      </w:pPr>
      <w:r w:rsidRPr="00197A9C">
        <w:rPr>
          <w:noProof/>
          <w:lang w:eastAsia="fr-FR"/>
        </w:rPr>
        <w:drawing>
          <wp:inline distT="0" distB="0" distL="0" distR="0" wp14:anchorId="4F3CB55C" wp14:editId="67065AE5">
            <wp:extent cx="3009900" cy="2628900"/>
            <wp:effectExtent l="0" t="0" r="0" b="0"/>
            <wp:docPr id="482" name="Picture 482" descr="Expand the license section to see which Office 365 services are included in the licen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xpand the license section to see which Office 365 services are included in the license."/>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3009900" cy="2628900"/>
                    </a:xfrm>
                    <a:prstGeom prst="rect">
                      <a:avLst/>
                    </a:prstGeom>
                    <a:noFill/>
                    <a:ln>
                      <a:noFill/>
                    </a:ln>
                  </pic:spPr>
                </pic:pic>
              </a:graphicData>
            </a:graphic>
          </wp:inline>
        </w:drawing>
      </w:r>
    </w:p>
    <w:p w:rsidR="003F658C" w:rsidRPr="003F658C" w:rsidRDefault="003F658C" w:rsidP="00830438">
      <w:pPr>
        <w:pStyle w:val="BodyTextFirstIndent2"/>
        <w:ind w:left="142" w:firstLine="0"/>
        <w:rPr>
          <w:lang w:eastAsia="fr-FR"/>
        </w:rPr>
      </w:pPr>
      <w:r w:rsidRPr="003F658C">
        <w:rPr>
          <w:lang w:eastAsia="fr-FR"/>
        </w:rPr>
        <w:t xml:space="preserve">Si vous affectez au nouvel utilisateur une licence qui n’est plus disponible, </w:t>
      </w:r>
      <w:r>
        <w:rPr>
          <w:lang w:eastAsia="fr-FR"/>
        </w:rPr>
        <w:t>vous recevrez un message de confirmation indiquant que vous devez acheter une nouvelle licence.</w:t>
      </w:r>
    </w:p>
    <w:p w:rsidR="00D03FC4" w:rsidRPr="00197A9C" w:rsidRDefault="00D03FC4" w:rsidP="001F07C8">
      <w:pPr>
        <w:rPr>
          <w:lang w:val="en-US" w:eastAsia="fr-FR"/>
        </w:rPr>
      </w:pPr>
      <w:r w:rsidRPr="00197A9C">
        <w:rPr>
          <w:noProof/>
          <w:lang w:eastAsia="fr-FR"/>
        </w:rPr>
        <w:lastRenderedPageBreak/>
        <w:drawing>
          <wp:inline distT="0" distB="0" distL="0" distR="0" wp14:anchorId="79D9E02D" wp14:editId="367A0826">
            <wp:extent cx="3009900" cy="2430780"/>
            <wp:effectExtent l="0" t="0" r="0" b="7620"/>
            <wp:docPr id="483" name="Picture 483" descr="When you assign a license that you don't have, you will automatically buy a new license when you click sa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When you assign a license that you don't have, you will automatically buy a new license when you click save"/>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3009900" cy="2430780"/>
                    </a:xfrm>
                    <a:prstGeom prst="rect">
                      <a:avLst/>
                    </a:prstGeom>
                    <a:noFill/>
                    <a:ln>
                      <a:noFill/>
                    </a:ln>
                  </pic:spPr>
                </pic:pic>
              </a:graphicData>
            </a:graphic>
          </wp:inline>
        </w:drawing>
      </w:r>
    </w:p>
    <w:p w:rsidR="00D03FC4" w:rsidRPr="00043B8D" w:rsidRDefault="00D872B3" w:rsidP="00552999">
      <w:pPr>
        <w:pStyle w:val="List2"/>
        <w:numPr>
          <w:ilvl w:val="0"/>
          <w:numId w:val="32"/>
        </w:numPr>
        <w:rPr>
          <w:lang w:eastAsia="fr-FR"/>
        </w:rPr>
      </w:pPr>
      <w:r w:rsidRPr="00D872B3">
        <w:rPr>
          <w:lang w:eastAsia="fr-FR"/>
        </w:rPr>
        <w:t xml:space="preserve">Clic </w:t>
      </w:r>
      <w:r w:rsidRPr="00D872B3">
        <w:rPr>
          <w:b/>
          <w:lang w:eastAsia="fr-FR"/>
        </w:rPr>
        <w:t>Enregistrer</w:t>
      </w:r>
      <w:r w:rsidR="006B4C15" w:rsidRPr="00AA7DDB">
        <w:rPr>
          <w:lang w:eastAsia="fr-FR"/>
        </w:rPr>
        <w:t xml:space="preserve"> –</w:t>
      </w:r>
      <w:r w:rsidR="006B4C15" w:rsidRPr="00043B8D">
        <w:rPr>
          <w:lang w:eastAsia="fr-FR"/>
        </w:rPr>
        <w:t xml:space="preserve"> </w:t>
      </w:r>
      <w:r w:rsidR="00D03FC4" w:rsidRPr="00043B8D">
        <w:rPr>
          <w:bCs/>
          <w:i/>
          <w:lang w:eastAsia="fr-FR"/>
        </w:rPr>
        <w:t>Save</w:t>
      </w:r>
      <w:r w:rsidR="00D03FC4" w:rsidRPr="00043B8D">
        <w:rPr>
          <w:lang w:eastAsia="fr-FR"/>
        </w:rPr>
        <w:t xml:space="preserve">. </w:t>
      </w:r>
      <w:r w:rsidRPr="00D872B3">
        <w:rPr>
          <w:lang w:eastAsia="fr-FR"/>
        </w:rPr>
        <w:t>Vous allez recevoir une confirmation disant que le compte utilisateur et le mot de passe ont bien été créés.</w:t>
      </w:r>
      <w:r w:rsidR="00D03FC4" w:rsidRPr="00043B8D">
        <w:rPr>
          <w:lang w:eastAsia="fr-FR"/>
        </w:rPr>
        <w:t xml:space="preserve"> </w:t>
      </w:r>
    </w:p>
    <w:p w:rsidR="00D872B3" w:rsidRPr="00D872B3" w:rsidRDefault="00D872B3" w:rsidP="00552999">
      <w:pPr>
        <w:pStyle w:val="List2"/>
        <w:numPr>
          <w:ilvl w:val="0"/>
          <w:numId w:val="32"/>
        </w:numPr>
        <w:rPr>
          <w:lang w:eastAsia="fr-FR"/>
        </w:rPr>
      </w:pPr>
      <w:r w:rsidRPr="00D872B3">
        <w:rPr>
          <w:lang w:eastAsia="fr-FR"/>
        </w:rPr>
        <w:t>Tous les utili</w:t>
      </w:r>
      <w:r w:rsidR="006B4C15">
        <w:rPr>
          <w:lang w:eastAsia="fr-FR"/>
        </w:rPr>
        <w:t xml:space="preserve">sateurs que vous avez désignés </w:t>
      </w:r>
      <w:r w:rsidRPr="00D872B3">
        <w:rPr>
          <w:lang w:eastAsia="fr-FR"/>
        </w:rPr>
        <w:t xml:space="preserve">pour recevoir un email de confirmation vont recevoir cet email via </w:t>
      </w:r>
      <w:r w:rsidR="00D03FC4" w:rsidRPr="00830438">
        <w:rPr>
          <w:b/>
          <w:lang w:eastAsia="fr-FR"/>
        </w:rPr>
        <w:t>Mic</w:t>
      </w:r>
      <w:r w:rsidRPr="00830438">
        <w:rPr>
          <w:b/>
          <w:lang w:eastAsia="fr-FR"/>
        </w:rPr>
        <w:t>rosoft Online Services Team</w:t>
      </w:r>
      <w:r w:rsidRPr="00D872B3">
        <w:rPr>
          <w:lang w:eastAsia="fr-FR"/>
        </w:rPr>
        <w:t>. Il res</w:t>
      </w:r>
      <w:r>
        <w:rPr>
          <w:lang w:eastAsia="fr-FR"/>
        </w:rPr>
        <w:t>s</w:t>
      </w:r>
      <w:r w:rsidRPr="00D872B3">
        <w:rPr>
          <w:lang w:eastAsia="fr-FR"/>
        </w:rPr>
        <w:t xml:space="preserve">emblera au suivant : </w:t>
      </w:r>
    </w:p>
    <w:p w:rsidR="00D03FC4" w:rsidRPr="00D872B3" w:rsidRDefault="00D03FC4" w:rsidP="001F07C8">
      <w:pPr>
        <w:rPr>
          <w:lang w:val="en-US" w:eastAsia="fr-FR"/>
        </w:rPr>
      </w:pPr>
      <w:r w:rsidRPr="00197A9C">
        <w:rPr>
          <w:noProof/>
          <w:lang w:eastAsia="fr-FR"/>
        </w:rPr>
        <w:drawing>
          <wp:inline distT="0" distB="0" distL="0" distR="0" wp14:anchorId="02975F91" wp14:editId="0439F547">
            <wp:extent cx="4777740" cy="800100"/>
            <wp:effectExtent l="0" t="0" r="3810" b="0"/>
            <wp:docPr id="484" name="Picture 484" descr="You'll get an email from Microsoft Online Services Te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You'll get an email from Microsoft Online Services Team."/>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4777740" cy="800100"/>
                    </a:xfrm>
                    <a:prstGeom prst="rect">
                      <a:avLst/>
                    </a:prstGeom>
                    <a:noFill/>
                    <a:ln>
                      <a:noFill/>
                    </a:ln>
                  </pic:spPr>
                </pic:pic>
              </a:graphicData>
            </a:graphic>
          </wp:inline>
        </w:drawing>
      </w:r>
    </w:p>
    <w:p w:rsidR="00D872B3" w:rsidRDefault="00D872B3" w:rsidP="00830438">
      <w:pPr>
        <w:pStyle w:val="BodyTextFirstIndent2"/>
        <w:ind w:left="709" w:firstLine="11"/>
        <w:rPr>
          <w:lang w:eastAsia="fr-FR"/>
        </w:rPr>
      </w:pPr>
      <w:r w:rsidRPr="00D872B3">
        <w:rPr>
          <w:lang w:eastAsia="fr-FR"/>
        </w:rPr>
        <w:t xml:space="preserve">L’email contiendra </w:t>
      </w:r>
      <w:r w:rsidR="006B4C15">
        <w:rPr>
          <w:lang w:eastAsia="fr-FR"/>
        </w:rPr>
        <w:t>le</w:t>
      </w:r>
      <w:r>
        <w:rPr>
          <w:lang w:eastAsia="fr-FR"/>
        </w:rPr>
        <w:t xml:space="preserve"> compte utilisateur</w:t>
      </w:r>
      <w:r w:rsidR="006B4C15" w:rsidRPr="00AA7DDB">
        <w:rPr>
          <w:lang w:eastAsia="fr-FR"/>
        </w:rPr>
        <w:t xml:space="preserve"> –</w:t>
      </w:r>
      <w:r w:rsidR="006B4C15" w:rsidRPr="00043B8D">
        <w:rPr>
          <w:lang w:eastAsia="fr-FR"/>
        </w:rPr>
        <w:t xml:space="preserve"> User </w:t>
      </w:r>
      <w:r w:rsidRPr="00043B8D">
        <w:rPr>
          <w:lang w:eastAsia="fr-FR"/>
        </w:rPr>
        <w:t>ID</w:t>
      </w:r>
      <w:r w:rsidR="006B4C15" w:rsidRPr="00AA7DDB">
        <w:rPr>
          <w:lang w:eastAsia="fr-FR"/>
        </w:rPr>
        <w:t xml:space="preserve"> –</w:t>
      </w:r>
      <w:r w:rsidR="006B4C15" w:rsidRPr="00043B8D">
        <w:rPr>
          <w:lang w:eastAsia="fr-FR"/>
        </w:rPr>
        <w:t xml:space="preserve"> </w:t>
      </w:r>
      <w:r w:rsidRPr="00D872B3">
        <w:rPr>
          <w:lang w:eastAsia="fr-FR"/>
        </w:rPr>
        <w:t>et le mot de passe de cet utilisateur</w:t>
      </w:r>
      <w:r>
        <w:rPr>
          <w:lang w:eastAsia="fr-FR"/>
        </w:rPr>
        <w:t xml:space="preserve"> pour qu’il se connecte</w:t>
      </w:r>
      <w:r w:rsidR="006B4C15">
        <w:rPr>
          <w:lang w:eastAsia="fr-FR"/>
        </w:rPr>
        <w:t>r</w:t>
      </w:r>
      <w:r>
        <w:rPr>
          <w:lang w:eastAsia="fr-FR"/>
        </w:rPr>
        <w:t xml:space="preserve"> à Office 365. Il ressemblera à cela :</w:t>
      </w:r>
    </w:p>
    <w:p w:rsidR="00D872B3" w:rsidRDefault="00D872B3" w:rsidP="001F07C8">
      <w:pPr>
        <w:pStyle w:val="List3"/>
        <w:rPr>
          <w:lang w:eastAsia="fr-FR"/>
        </w:rPr>
      </w:pPr>
      <w:r>
        <w:rPr>
          <w:lang w:eastAsia="fr-FR"/>
        </w:rPr>
        <w:t>« Un compte utilisateur a été créé ou modifié… »</w:t>
      </w:r>
    </w:p>
    <w:p w:rsidR="00D872B3" w:rsidRPr="00D872B3" w:rsidRDefault="00D872B3" w:rsidP="001F07C8">
      <w:pPr>
        <w:pStyle w:val="List3"/>
        <w:rPr>
          <w:lang w:eastAsia="fr-FR"/>
        </w:rPr>
      </w:pPr>
      <w:r w:rsidRPr="00830438">
        <w:rPr>
          <w:i/>
          <w:lang w:eastAsia="fr-FR"/>
        </w:rPr>
        <w:t>Cf. page suivante</w:t>
      </w:r>
      <w:r w:rsidRPr="00D872B3">
        <w:rPr>
          <w:lang w:eastAsia="fr-FR"/>
        </w:rPr>
        <w:t>.</w:t>
      </w:r>
    </w:p>
    <w:p w:rsidR="0096521A" w:rsidRPr="00043B8D" w:rsidRDefault="0096521A" w:rsidP="001F07C8">
      <w:pPr>
        <w:rPr>
          <w:lang w:eastAsia="fr-FR"/>
        </w:rPr>
      </w:pPr>
    </w:p>
    <w:p w:rsidR="0096521A" w:rsidRDefault="0096521A" w:rsidP="00830438">
      <w:pPr>
        <w:pStyle w:val="BodyTextFirstIndent2"/>
        <w:ind w:left="709" w:firstLine="11"/>
        <w:rPr>
          <w:lang w:eastAsia="fr-FR"/>
        </w:rPr>
      </w:pPr>
      <w:r w:rsidRPr="0096521A">
        <w:rPr>
          <w:lang w:eastAsia="fr-FR"/>
        </w:rPr>
        <w:t xml:space="preserve">L’administrateur reçoit </w:t>
      </w:r>
      <w:r>
        <w:rPr>
          <w:lang w:eastAsia="fr-FR"/>
        </w:rPr>
        <w:t>une notification lui annonçant la création d’un nouvel utilisateur. Un double-Clic sur le lien de cette notification, ouvre le message Outlook complet :</w:t>
      </w:r>
    </w:p>
    <w:p w:rsidR="0096521A" w:rsidRDefault="0096521A" w:rsidP="001F07C8">
      <w:pPr>
        <w:rPr>
          <w:lang w:eastAsia="fr-FR"/>
        </w:rPr>
      </w:pPr>
      <w:r>
        <w:rPr>
          <w:noProof/>
          <w:lang w:eastAsia="fr-FR"/>
        </w:rPr>
        <w:lastRenderedPageBreak/>
        <w:drawing>
          <wp:inline distT="0" distB="0" distL="0" distR="0" wp14:anchorId="3E834FBB" wp14:editId="4E968679">
            <wp:extent cx="2754000" cy="2394000"/>
            <wp:effectExtent l="0" t="0" r="8255" b="6350"/>
            <wp:docPr id="373" name="Picture 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2754000" cy="2394000"/>
                    </a:xfrm>
                    <a:prstGeom prst="rect">
                      <a:avLst/>
                    </a:prstGeom>
                    <a:noFill/>
                    <a:ln>
                      <a:noFill/>
                    </a:ln>
                  </pic:spPr>
                </pic:pic>
              </a:graphicData>
            </a:graphic>
          </wp:inline>
        </w:drawing>
      </w:r>
    </w:p>
    <w:p w:rsidR="00830438" w:rsidRDefault="00830438" w:rsidP="001F07C8">
      <w:pPr>
        <w:rPr>
          <w:lang w:eastAsia="fr-FR"/>
        </w:rPr>
      </w:pPr>
    </w:p>
    <w:p w:rsidR="0096521A" w:rsidRPr="0096521A" w:rsidRDefault="0096521A" w:rsidP="001F07C8">
      <w:pPr>
        <w:rPr>
          <w:lang w:eastAsia="fr-FR"/>
        </w:rPr>
      </w:pPr>
      <w:r>
        <w:rPr>
          <w:noProof/>
          <w:lang w:eastAsia="fr-FR"/>
        </w:rPr>
        <w:drawing>
          <wp:inline distT="0" distB="0" distL="0" distR="0" wp14:anchorId="7FB1C0CC" wp14:editId="613E4114">
            <wp:extent cx="5219700" cy="3838575"/>
            <wp:effectExtent l="0" t="0" r="0" b="9525"/>
            <wp:docPr id="374" name="Picture 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5219700" cy="3838575"/>
                    </a:xfrm>
                    <a:prstGeom prst="rect">
                      <a:avLst/>
                    </a:prstGeom>
                    <a:noFill/>
                    <a:ln>
                      <a:noFill/>
                    </a:ln>
                  </pic:spPr>
                </pic:pic>
              </a:graphicData>
            </a:graphic>
          </wp:inline>
        </w:drawing>
      </w:r>
    </w:p>
    <w:p w:rsidR="00D03FC4" w:rsidRPr="00197A9C" w:rsidRDefault="00D03FC4" w:rsidP="001F07C8">
      <w:pPr>
        <w:rPr>
          <w:lang w:val="en-US" w:eastAsia="fr-FR"/>
        </w:rPr>
      </w:pPr>
    </w:p>
    <w:p w:rsidR="0096521A" w:rsidRDefault="0096521A" w:rsidP="00552999">
      <w:pPr>
        <w:pStyle w:val="List2"/>
        <w:numPr>
          <w:ilvl w:val="0"/>
          <w:numId w:val="32"/>
        </w:numPr>
        <w:rPr>
          <w:lang w:eastAsia="fr-FR"/>
        </w:rPr>
      </w:pPr>
      <w:r w:rsidRPr="0096521A">
        <w:rPr>
          <w:lang w:eastAsia="fr-FR"/>
        </w:rPr>
        <w:lastRenderedPageBreak/>
        <w:t>Après avoir ajouté les utilisateurs à Office 365, vous devez leur donner les instructions pour se connecter.</w:t>
      </w:r>
    </w:p>
    <w:p w:rsidR="00ED3846" w:rsidRPr="00444C7C" w:rsidRDefault="00ED3846" w:rsidP="00B50681">
      <w:pPr>
        <w:pStyle w:val="Heading2"/>
        <w:rPr>
          <w:lang w:eastAsia="fr-FR"/>
        </w:rPr>
      </w:pPr>
      <w:bookmarkStart w:id="46" w:name="_Toc484096929"/>
      <w:bookmarkStart w:id="47" w:name="TypeUtilisateurs2"/>
      <w:r w:rsidRPr="00444C7C">
        <w:rPr>
          <w:lang w:eastAsia="fr-FR"/>
        </w:rPr>
        <w:t>Types d’utilisateurs</w:t>
      </w:r>
      <w:r w:rsidR="00D12AB1">
        <w:rPr>
          <w:lang w:eastAsia="fr-FR"/>
        </w:rPr>
        <w:t xml:space="preserve"> (</w:t>
      </w:r>
      <w:r w:rsidR="00465123">
        <w:rPr>
          <w:lang w:eastAsia="fr-FR"/>
        </w:rPr>
        <w:t xml:space="preserve">Version </w:t>
      </w:r>
      <w:r w:rsidR="00D12AB1">
        <w:rPr>
          <w:lang w:eastAsia="fr-FR"/>
        </w:rPr>
        <w:t>FR)</w:t>
      </w:r>
      <w:bookmarkEnd w:id="46"/>
    </w:p>
    <w:bookmarkEnd w:id="47"/>
    <w:p w:rsidR="00ED3846" w:rsidRDefault="00ED3846" w:rsidP="00AC1375">
      <w:pPr>
        <w:pStyle w:val="BodyText"/>
        <w:spacing w:after="240"/>
        <w:rPr>
          <w:lang w:eastAsia="fr-FR"/>
        </w:rPr>
      </w:pPr>
      <w:r w:rsidRPr="00444C7C">
        <w:rPr>
          <w:lang w:eastAsia="fr-FR"/>
        </w:rPr>
        <w:t xml:space="preserve">Dans la page </w:t>
      </w:r>
      <w:r w:rsidRPr="00444C7C">
        <w:rPr>
          <w:b/>
          <w:bCs/>
          <w:lang w:eastAsia="fr-FR"/>
        </w:rPr>
        <w:t>Utilisateurs actifs</w:t>
      </w:r>
      <w:r>
        <w:rPr>
          <w:lang w:eastAsia="fr-FR"/>
        </w:rPr>
        <w:t xml:space="preserve"> – </w:t>
      </w:r>
      <w:r w:rsidRPr="00920BA4">
        <w:rPr>
          <w:i/>
          <w:lang w:eastAsia="fr-FR"/>
        </w:rPr>
        <w:t xml:space="preserve">Active </w:t>
      </w:r>
      <w:r w:rsidRPr="004B1BDF">
        <w:rPr>
          <w:i/>
          <w:lang w:val="en-US" w:eastAsia="fr-FR"/>
        </w:rPr>
        <w:t>Users</w:t>
      </w:r>
      <w:r>
        <w:rPr>
          <w:lang w:eastAsia="fr-FR"/>
        </w:rPr>
        <w:t xml:space="preserve"> – du</w:t>
      </w:r>
      <w:r w:rsidRPr="00444C7C">
        <w:rPr>
          <w:lang w:eastAsia="fr-FR"/>
        </w:rPr>
        <w:t xml:space="preserve"> centre d’administration Office 365, vous pouvez filtrer </w:t>
      </w:r>
      <w:r>
        <w:rPr>
          <w:lang w:eastAsia="fr-FR"/>
        </w:rPr>
        <w:t xml:space="preserve">les utilisateurs en fonction de leur </w:t>
      </w:r>
      <w:r w:rsidR="004B1BDF" w:rsidRPr="004B1BDF">
        <w:rPr>
          <w:b/>
          <w:lang w:eastAsia="fr-FR"/>
        </w:rPr>
        <w:t>Type</w:t>
      </w:r>
      <w:r w:rsidR="00AC1375">
        <w:rPr>
          <w:lang w:eastAsia="fr-FR"/>
        </w:rPr>
        <w:t xml:space="preserve">. Dans la page </w:t>
      </w:r>
      <w:r w:rsidR="00AC1375" w:rsidRPr="00AC1375">
        <w:rPr>
          <w:b/>
          <w:lang w:eastAsia="fr-FR"/>
        </w:rPr>
        <w:t>Utilisateurs actifs</w:t>
      </w:r>
      <w:r w:rsidR="00AC1375">
        <w:rPr>
          <w:lang w:eastAsia="fr-FR"/>
        </w:rPr>
        <w:t xml:space="preserve">, déroulez la liste </w:t>
      </w:r>
      <w:r w:rsidR="00AC1375" w:rsidRPr="00AC1375">
        <w:rPr>
          <w:b/>
          <w:lang w:eastAsia="fr-FR"/>
        </w:rPr>
        <w:t>Affichages</w:t>
      </w:r>
      <w:r w:rsidR="00AC1375">
        <w:rPr>
          <w:lang w:eastAsia="fr-FR"/>
        </w:rPr>
        <w:t xml:space="preserve"> – </w:t>
      </w:r>
      <w:r w:rsidR="00AC1375" w:rsidRPr="00AC1375">
        <w:rPr>
          <w:i/>
          <w:lang w:val="en-US" w:eastAsia="fr-FR"/>
        </w:rPr>
        <w:t>Views</w:t>
      </w:r>
      <w:r w:rsidR="00AC1375">
        <w:rPr>
          <w:lang w:eastAsia="fr-FR"/>
        </w:rPr>
        <w:t xml:space="preserve"> – qui donne accès à des filtres :</w:t>
      </w:r>
    </w:p>
    <w:p w:rsidR="00AC1375" w:rsidRDefault="00AC1375" w:rsidP="00AC1375">
      <w:pPr>
        <w:pStyle w:val="BodyText"/>
        <w:spacing w:after="240"/>
        <w:rPr>
          <w:lang w:eastAsia="fr-FR"/>
        </w:rPr>
      </w:pPr>
      <w:r>
        <w:rPr>
          <w:noProof/>
          <w:lang w:eastAsia="fr-FR"/>
        </w:rPr>
        <w:drawing>
          <wp:inline distT="0" distB="0" distL="0" distR="0">
            <wp:extent cx="5662800" cy="2955600"/>
            <wp:effectExtent l="0" t="0" r="0" b="0"/>
            <wp:docPr id="631" name="Picture 6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5662800" cy="2955600"/>
                    </a:xfrm>
                    <a:prstGeom prst="rect">
                      <a:avLst/>
                    </a:prstGeom>
                    <a:noFill/>
                    <a:ln>
                      <a:noFill/>
                    </a:ln>
                  </pic:spPr>
                </pic:pic>
              </a:graphicData>
            </a:graphic>
          </wp:inline>
        </w:drawing>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466"/>
        <w:gridCol w:w="6039"/>
      </w:tblGrid>
      <w:tr w:rsidR="00ED3846" w:rsidRPr="00444C7C" w:rsidTr="00ED3846">
        <w:trPr>
          <w:tblCellSpacing w:w="15" w:type="dxa"/>
        </w:trPr>
        <w:tc>
          <w:tcPr>
            <w:tcW w:w="0" w:type="auto"/>
            <w:shd w:val="clear" w:color="auto" w:fill="FFFF99"/>
            <w:vAlign w:val="center"/>
            <w:hideMark/>
          </w:tcPr>
          <w:p w:rsidR="00ED3846" w:rsidRPr="00444C7C" w:rsidRDefault="00ED3846" w:rsidP="001F07C8">
            <w:pPr>
              <w:rPr>
                <w:lang w:eastAsia="fr-FR"/>
              </w:rPr>
            </w:pPr>
            <w:r w:rsidRPr="00444C7C">
              <w:rPr>
                <w:lang w:eastAsia="fr-FR"/>
              </w:rPr>
              <w:t xml:space="preserve">Type d’utilisateur </w:t>
            </w:r>
          </w:p>
        </w:tc>
        <w:tc>
          <w:tcPr>
            <w:tcW w:w="0" w:type="auto"/>
            <w:shd w:val="clear" w:color="auto" w:fill="FFFF99"/>
            <w:vAlign w:val="center"/>
            <w:hideMark/>
          </w:tcPr>
          <w:p w:rsidR="00ED3846" w:rsidRPr="00444C7C" w:rsidRDefault="00ED3846" w:rsidP="001F07C8">
            <w:pPr>
              <w:rPr>
                <w:lang w:eastAsia="fr-FR"/>
              </w:rPr>
            </w:pPr>
            <w:r w:rsidRPr="00444C7C">
              <w:rPr>
                <w:lang w:eastAsia="fr-FR"/>
              </w:rPr>
              <w:t xml:space="preserve">Définition </w:t>
            </w:r>
          </w:p>
        </w:tc>
      </w:tr>
      <w:tr w:rsidR="00ED3846" w:rsidRPr="00444C7C" w:rsidTr="00B129D4">
        <w:trPr>
          <w:tblCellSpacing w:w="15" w:type="dxa"/>
        </w:trPr>
        <w:tc>
          <w:tcPr>
            <w:tcW w:w="0" w:type="auto"/>
            <w:vAlign w:val="center"/>
            <w:hideMark/>
          </w:tcPr>
          <w:p w:rsidR="00ED3846" w:rsidRPr="00444C7C" w:rsidRDefault="00ED3846" w:rsidP="001F07C8">
            <w:pPr>
              <w:rPr>
                <w:lang w:eastAsia="fr-FR"/>
              </w:rPr>
            </w:pPr>
            <w:r w:rsidRPr="00ED3846">
              <w:rPr>
                <w:lang w:eastAsia="fr-FR"/>
              </w:rPr>
              <w:t>Utilisateurs sous licence</w:t>
            </w:r>
            <w:r>
              <w:rPr>
                <w:lang w:eastAsia="fr-FR"/>
              </w:rPr>
              <w:t xml:space="preserve"> – </w:t>
            </w:r>
            <w:r w:rsidRPr="00465123">
              <w:rPr>
                <w:rFonts w:cs="Segoe UI"/>
                <w:i/>
                <w:color w:val="2F2F2F"/>
                <w:lang w:val="en-US" w:eastAsia="fr-FR"/>
              </w:rPr>
              <w:t>Licensed users</w:t>
            </w:r>
          </w:p>
        </w:tc>
        <w:tc>
          <w:tcPr>
            <w:tcW w:w="0" w:type="auto"/>
            <w:vAlign w:val="center"/>
            <w:hideMark/>
          </w:tcPr>
          <w:p w:rsidR="00ED3846" w:rsidRPr="00444C7C" w:rsidRDefault="00ED3846" w:rsidP="001F07C8">
            <w:pPr>
              <w:rPr>
                <w:lang w:eastAsia="fr-FR"/>
              </w:rPr>
            </w:pPr>
            <w:r w:rsidRPr="00444C7C">
              <w:rPr>
                <w:lang w:eastAsia="fr-FR"/>
              </w:rPr>
              <w:t>Ces utilisateurs ont reçu une licence Office 365, tel</w:t>
            </w:r>
            <w:r>
              <w:rPr>
                <w:lang w:eastAsia="fr-FR"/>
              </w:rPr>
              <w:t>le</w:t>
            </w:r>
            <w:r w:rsidRPr="00444C7C">
              <w:rPr>
                <w:lang w:eastAsia="fr-FR"/>
              </w:rPr>
              <w:t xml:space="preserve"> que Office 365 Business Premium ou Office 365 Entreprise E3, afin de pouvoir utiliser les services Office 365.</w:t>
            </w:r>
          </w:p>
        </w:tc>
      </w:tr>
      <w:tr w:rsidR="00ED3846" w:rsidRPr="00444C7C" w:rsidTr="00B129D4">
        <w:trPr>
          <w:tblCellSpacing w:w="15" w:type="dxa"/>
        </w:trPr>
        <w:tc>
          <w:tcPr>
            <w:tcW w:w="0" w:type="auto"/>
            <w:vAlign w:val="center"/>
            <w:hideMark/>
          </w:tcPr>
          <w:p w:rsidR="00ED3846" w:rsidRPr="00444C7C" w:rsidRDefault="00ED3846" w:rsidP="001F07C8">
            <w:pPr>
              <w:rPr>
                <w:rFonts w:cs="Times New Roman"/>
                <w:color w:val="363636"/>
                <w:lang w:eastAsia="fr-FR"/>
              </w:rPr>
            </w:pPr>
            <w:r w:rsidRPr="00ED3846">
              <w:rPr>
                <w:b/>
                <w:lang w:eastAsia="fr-FR"/>
              </w:rPr>
              <w:t>Connecter les utilisateurs autorisés</w:t>
            </w:r>
            <w:r w:rsidRPr="00043B8D">
              <w:rPr>
                <w:lang w:eastAsia="fr-FR"/>
              </w:rPr>
              <w:t xml:space="preserve"> – </w:t>
            </w:r>
            <w:r w:rsidRPr="001337F8">
              <w:rPr>
                <w:i/>
                <w:lang w:eastAsia="fr-FR"/>
              </w:rPr>
              <w:t>Sign-in allowed</w:t>
            </w:r>
            <w:r w:rsidR="00B50681" w:rsidRPr="00AA7DDB">
              <w:rPr>
                <w:lang w:eastAsia="fr-FR"/>
              </w:rPr>
              <w:t xml:space="preserve"> –</w:t>
            </w:r>
            <w:r w:rsidR="00B50681" w:rsidRPr="00043B8D">
              <w:rPr>
                <w:lang w:eastAsia="fr-FR"/>
              </w:rPr>
              <w:t xml:space="preserve"> </w:t>
            </w:r>
            <w:r w:rsidR="00224FB4">
              <w:rPr>
                <w:rFonts w:cs="Times New Roman"/>
                <w:color w:val="00B050"/>
                <w:lang w:eastAsia="fr-FR"/>
              </w:rPr>
              <w:t>Connex</w:t>
            </w:r>
            <w:r w:rsidRPr="00224FB4">
              <w:rPr>
                <w:rFonts w:cs="Times New Roman"/>
                <w:color w:val="00B050"/>
                <w:lang w:eastAsia="fr-FR"/>
              </w:rPr>
              <w:t>ion autorisée</w:t>
            </w:r>
          </w:p>
        </w:tc>
        <w:tc>
          <w:tcPr>
            <w:tcW w:w="0" w:type="auto"/>
            <w:vAlign w:val="center"/>
            <w:hideMark/>
          </w:tcPr>
          <w:p w:rsidR="00ED3846" w:rsidRPr="00444C7C" w:rsidRDefault="00ED3846" w:rsidP="001F07C8">
            <w:pPr>
              <w:rPr>
                <w:lang w:eastAsia="fr-FR"/>
              </w:rPr>
            </w:pPr>
            <w:r>
              <w:rPr>
                <w:lang w:eastAsia="fr-FR"/>
              </w:rPr>
              <w:t>Ces utilisateurs peuve</w:t>
            </w:r>
            <w:r w:rsidRPr="00444C7C">
              <w:rPr>
                <w:lang w:eastAsia="fr-FR"/>
              </w:rPr>
              <w:t xml:space="preserve">nt </w:t>
            </w:r>
            <w:r>
              <w:rPr>
                <w:lang w:eastAsia="fr-FR"/>
              </w:rPr>
              <w:t>se</w:t>
            </w:r>
            <w:r w:rsidRPr="00444C7C">
              <w:rPr>
                <w:lang w:eastAsia="fr-FR"/>
              </w:rPr>
              <w:t xml:space="preserve"> connecter à Office 365 pour créer des documents, vérifiez la messagerie et ainsi de suite. La plupart de vos utilisateurs doit pouvoir se connecter à </w:t>
            </w:r>
            <w:r>
              <w:rPr>
                <w:lang w:eastAsia="fr-FR"/>
              </w:rPr>
              <w:t>n’importe quel moment</w:t>
            </w:r>
            <w:r w:rsidRPr="00444C7C">
              <w:rPr>
                <w:lang w:eastAsia="fr-FR"/>
              </w:rPr>
              <w:t>.</w:t>
            </w:r>
          </w:p>
        </w:tc>
      </w:tr>
      <w:tr w:rsidR="00ED3846" w:rsidRPr="00444C7C" w:rsidTr="00B129D4">
        <w:trPr>
          <w:tblCellSpacing w:w="15" w:type="dxa"/>
        </w:trPr>
        <w:tc>
          <w:tcPr>
            <w:tcW w:w="0" w:type="auto"/>
            <w:vAlign w:val="center"/>
            <w:hideMark/>
          </w:tcPr>
          <w:p w:rsidR="00ED3846" w:rsidRPr="00444C7C" w:rsidRDefault="00ED3846" w:rsidP="001F07C8">
            <w:pPr>
              <w:rPr>
                <w:lang w:eastAsia="fr-FR"/>
              </w:rPr>
            </w:pPr>
            <w:r w:rsidRPr="00ED3846">
              <w:rPr>
                <w:b/>
                <w:lang w:eastAsia="fr-FR"/>
              </w:rPr>
              <w:lastRenderedPageBreak/>
              <w:t>Connecter les utilisateurs bloqués</w:t>
            </w:r>
            <w:r>
              <w:rPr>
                <w:lang w:eastAsia="fr-FR"/>
              </w:rPr>
              <w:t xml:space="preserve"> – </w:t>
            </w:r>
            <w:r w:rsidRPr="001337F8">
              <w:rPr>
                <w:rFonts w:cs="Segoe UI"/>
                <w:i/>
                <w:color w:val="2F2F2F"/>
                <w:lang w:eastAsia="fr-FR"/>
              </w:rPr>
              <w:t>Sign</w:t>
            </w:r>
            <w:r w:rsidRPr="00920BA4">
              <w:rPr>
                <w:rFonts w:cs="Segoe UI"/>
                <w:i/>
                <w:color w:val="2F2F2F"/>
                <w:lang w:eastAsia="fr-FR"/>
              </w:rPr>
              <w:t xml:space="preserve">-in </w:t>
            </w:r>
            <w:r w:rsidRPr="001337F8">
              <w:rPr>
                <w:rFonts w:cs="Segoe UI"/>
                <w:i/>
                <w:color w:val="2F2F2F"/>
                <w:lang w:eastAsia="fr-FR"/>
              </w:rPr>
              <w:t>blocked</w:t>
            </w:r>
            <w:r w:rsidRPr="00043B8D">
              <w:rPr>
                <w:rFonts w:cs="Segoe UI"/>
                <w:color w:val="2F2F2F"/>
                <w:lang w:eastAsia="fr-FR"/>
              </w:rPr>
              <w:t xml:space="preserve">. </w:t>
            </w:r>
            <w:r w:rsidR="00224FB4" w:rsidRPr="00224FB4">
              <w:rPr>
                <w:b/>
                <w:color w:val="339966"/>
                <w:lang w:eastAsia="fr-FR"/>
              </w:rPr>
              <w:t>Connex</w:t>
            </w:r>
            <w:r w:rsidRPr="00224FB4">
              <w:rPr>
                <w:b/>
                <w:color w:val="339966"/>
                <w:lang w:eastAsia="fr-FR"/>
              </w:rPr>
              <w:t>ion bloquée</w:t>
            </w:r>
          </w:p>
        </w:tc>
        <w:tc>
          <w:tcPr>
            <w:tcW w:w="0" w:type="auto"/>
            <w:vAlign w:val="center"/>
            <w:hideMark/>
          </w:tcPr>
          <w:p w:rsidR="00ED3846" w:rsidRPr="00444C7C" w:rsidRDefault="00ED3846" w:rsidP="001F07C8">
            <w:pPr>
              <w:rPr>
                <w:lang w:eastAsia="fr-FR"/>
              </w:rPr>
            </w:pPr>
            <w:r w:rsidRPr="00444C7C">
              <w:rPr>
                <w:lang w:eastAsia="fr-FR"/>
              </w:rPr>
              <w:t xml:space="preserve">Ces utilisateurs ne peuvent pas </w:t>
            </w:r>
            <w:r>
              <w:rPr>
                <w:lang w:eastAsia="fr-FR"/>
              </w:rPr>
              <w:t>se</w:t>
            </w:r>
            <w:r w:rsidRPr="00444C7C">
              <w:rPr>
                <w:lang w:eastAsia="fr-FR"/>
              </w:rPr>
              <w:t xml:space="preserve"> connecter à Office 365. </w:t>
            </w:r>
            <w:r>
              <w:rPr>
                <w:lang w:eastAsia="fr-FR"/>
              </w:rPr>
              <w:t>Exemple : Un utilisateur</w:t>
            </w:r>
            <w:r w:rsidRPr="00444C7C">
              <w:rPr>
                <w:lang w:eastAsia="fr-FR"/>
              </w:rPr>
              <w:t xml:space="preserve"> a quitté la société et</w:t>
            </w:r>
            <w:r>
              <w:rPr>
                <w:lang w:eastAsia="fr-FR"/>
              </w:rPr>
              <w:t xml:space="preserve"> vous avez bloqué</w:t>
            </w:r>
            <w:r w:rsidRPr="00444C7C">
              <w:rPr>
                <w:lang w:eastAsia="fr-FR"/>
              </w:rPr>
              <w:t xml:space="preserve"> </w:t>
            </w:r>
            <w:r>
              <w:rPr>
                <w:lang w:eastAsia="fr-FR"/>
              </w:rPr>
              <w:t>son</w:t>
            </w:r>
            <w:r w:rsidRPr="00444C7C">
              <w:rPr>
                <w:lang w:eastAsia="fr-FR"/>
              </w:rPr>
              <w:t xml:space="preserve"> accès à Office 365.</w:t>
            </w:r>
          </w:p>
        </w:tc>
      </w:tr>
      <w:tr w:rsidR="00ED3846" w:rsidRPr="00444C7C" w:rsidTr="00B129D4">
        <w:trPr>
          <w:tblCellSpacing w:w="15" w:type="dxa"/>
        </w:trPr>
        <w:tc>
          <w:tcPr>
            <w:tcW w:w="0" w:type="auto"/>
            <w:vAlign w:val="center"/>
            <w:hideMark/>
          </w:tcPr>
          <w:p w:rsidR="00ED3846" w:rsidRPr="00FB190B" w:rsidRDefault="00ED3846" w:rsidP="001F07C8">
            <w:pPr>
              <w:rPr>
                <w:lang w:eastAsia="fr-FR"/>
              </w:rPr>
            </w:pPr>
            <w:r w:rsidRPr="00FB190B">
              <w:rPr>
                <w:lang w:eastAsia="fr-FR"/>
              </w:rPr>
              <w:t>Utilisateurs sans licence</w:t>
            </w:r>
            <w:r w:rsidR="00FB190B">
              <w:rPr>
                <w:lang w:eastAsia="fr-FR"/>
              </w:rPr>
              <w:t xml:space="preserve"> – </w:t>
            </w:r>
            <w:r w:rsidR="00FB190B" w:rsidRPr="001337F8">
              <w:rPr>
                <w:rFonts w:cs="Segoe UI"/>
                <w:i/>
                <w:color w:val="2F2F2F"/>
                <w:lang w:eastAsia="fr-FR"/>
              </w:rPr>
              <w:t>Unlicensed users</w:t>
            </w:r>
            <w:r w:rsidR="00FB190B" w:rsidRPr="00043B8D">
              <w:rPr>
                <w:rFonts w:cs="Segoe UI"/>
                <w:i/>
                <w:color w:val="2F2F2F"/>
                <w:lang w:eastAsia="fr-FR"/>
              </w:rPr>
              <w:t>.</w:t>
            </w:r>
          </w:p>
        </w:tc>
        <w:tc>
          <w:tcPr>
            <w:tcW w:w="0" w:type="auto"/>
            <w:vAlign w:val="center"/>
            <w:hideMark/>
          </w:tcPr>
          <w:p w:rsidR="00ED3846" w:rsidRPr="00444C7C" w:rsidRDefault="00ED3846" w:rsidP="001F07C8">
            <w:pPr>
              <w:rPr>
                <w:lang w:eastAsia="fr-FR"/>
              </w:rPr>
            </w:pPr>
            <w:r w:rsidRPr="00444C7C">
              <w:rPr>
                <w:lang w:eastAsia="fr-FR"/>
              </w:rPr>
              <w:t>Ces utilisateurs n’ont aucune licence Office 365</w:t>
            </w:r>
            <w:r>
              <w:rPr>
                <w:lang w:eastAsia="fr-FR"/>
              </w:rPr>
              <w:t>, aussi</w:t>
            </w:r>
            <w:r w:rsidRPr="00444C7C">
              <w:rPr>
                <w:lang w:eastAsia="fr-FR"/>
              </w:rPr>
              <w:t xml:space="preserve"> ne peuvent-</w:t>
            </w:r>
            <w:r>
              <w:rPr>
                <w:lang w:eastAsia="fr-FR"/>
              </w:rPr>
              <w:t xml:space="preserve">ils </w:t>
            </w:r>
            <w:r w:rsidRPr="00444C7C">
              <w:rPr>
                <w:lang w:eastAsia="fr-FR"/>
              </w:rPr>
              <w:t xml:space="preserve">pas utiliser les fonctionnalités d’Office 365. </w:t>
            </w:r>
            <w:r>
              <w:rPr>
                <w:lang w:eastAsia="fr-FR"/>
              </w:rPr>
              <w:t xml:space="preserve">Exemples : </w:t>
            </w:r>
            <w:r w:rsidRPr="00444C7C">
              <w:rPr>
                <w:lang w:eastAsia="fr-FR"/>
              </w:rPr>
              <w:t>Les administrateurs qui ont uniquement besoin de gérer Office 365, les employés qui ont quitté la société</w:t>
            </w:r>
            <w:r>
              <w:rPr>
                <w:lang w:eastAsia="fr-FR"/>
              </w:rPr>
              <w:t>,</w:t>
            </w:r>
            <w:r w:rsidRPr="00444C7C">
              <w:rPr>
                <w:lang w:eastAsia="fr-FR"/>
              </w:rPr>
              <w:t xml:space="preserve"> ou </w:t>
            </w:r>
            <w:r>
              <w:rPr>
                <w:lang w:eastAsia="fr-FR"/>
              </w:rPr>
              <w:t xml:space="preserve">les boîtes aux lettres </w:t>
            </w:r>
            <w:r w:rsidRPr="00444C7C">
              <w:rPr>
                <w:lang w:eastAsia="fr-FR"/>
              </w:rPr>
              <w:t>partagées et les boîtes aux lettres de ressources qui ne sont pas associé</w:t>
            </w:r>
            <w:r>
              <w:rPr>
                <w:lang w:eastAsia="fr-FR"/>
              </w:rPr>
              <w:t>e</w:t>
            </w:r>
            <w:r w:rsidRPr="00444C7C">
              <w:rPr>
                <w:lang w:eastAsia="fr-FR"/>
              </w:rPr>
              <w:t>s avec des personnes.</w:t>
            </w:r>
          </w:p>
        </w:tc>
      </w:tr>
      <w:tr w:rsidR="00ED3846" w:rsidRPr="00444C7C" w:rsidTr="00B129D4">
        <w:trPr>
          <w:tblCellSpacing w:w="15" w:type="dxa"/>
        </w:trPr>
        <w:tc>
          <w:tcPr>
            <w:tcW w:w="0" w:type="auto"/>
            <w:vAlign w:val="center"/>
            <w:hideMark/>
          </w:tcPr>
          <w:p w:rsidR="00ED3846" w:rsidRPr="00FB190B" w:rsidRDefault="00ED3846" w:rsidP="001F07C8">
            <w:pPr>
              <w:rPr>
                <w:lang w:eastAsia="fr-FR"/>
              </w:rPr>
            </w:pPr>
            <w:r w:rsidRPr="00FB190B">
              <w:rPr>
                <w:lang w:eastAsia="fr-FR"/>
              </w:rPr>
              <w:t>Utilisateurs avec erreurs</w:t>
            </w:r>
            <w:r w:rsidR="00FB190B">
              <w:rPr>
                <w:lang w:eastAsia="fr-FR"/>
              </w:rPr>
              <w:t xml:space="preserve"> – </w:t>
            </w:r>
            <w:r w:rsidR="00FB190B" w:rsidRPr="001337F8">
              <w:rPr>
                <w:rFonts w:cs="Segoe UI"/>
                <w:i/>
                <w:color w:val="2F2F2F"/>
                <w:lang w:eastAsia="fr-FR"/>
              </w:rPr>
              <w:t>Users with errors</w:t>
            </w:r>
          </w:p>
        </w:tc>
        <w:tc>
          <w:tcPr>
            <w:tcW w:w="0" w:type="auto"/>
            <w:vAlign w:val="center"/>
            <w:hideMark/>
          </w:tcPr>
          <w:p w:rsidR="00ED3846" w:rsidRPr="00444C7C" w:rsidRDefault="00ED3846" w:rsidP="001F07C8">
            <w:pPr>
              <w:rPr>
                <w:lang w:eastAsia="fr-FR"/>
              </w:rPr>
            </w:pPr>
            <w:r w:rsidRPr="00444C7C">
              <w:rPr>
                <w:lang w:eastAsia="fr-FR"/>
              </w:rPr>
              <w:t>Ces utilisateurs ont des erreurs liées à leur compte</w:t>
            </w:r>
            <w:r>
              <w:rPr>
                <w:lang w:eastAsia="fr-FR"/>
              </w:rPr>
              <w:t>,</w:t>
            </w:r>
            <w:r w:rsidRPr="00444C7C">
              <w:rPr>
                <w:lang w:eastAsia="fr-FR"/>
              </w:rPr>
              <w:t xml:space="preserve"> </w:t>
            </w:r>
            <w:r w:rsidR="00FB190B">
              <w:rPr>
                <w:lang w:eastAsia="fr-FR"/>
              </w:rPr>
              <w:t xml:space="preserve">erreurs </w:t>
            </w:r>
            <w:r w:rsidRPr="00444C7C">
              <w:rPr>
                <w:lang w:eastAsia="fr-FR"/>
              </w:rPr>
              <w:t>qui doivent être résolu</w:t>
            </w:r>
            <w:r>
              <w:rPr>
                <w:lang w:eastAsia="fr-FR"/>
              </w:rPr>
              <w:t>e</w:t>
            </w:r>
            <w:r w:rsidRPr="00444C7C">
              <w:rPr>
                <w:lang w:eastAsia="fr-FR"/>
              </w:rPr>
              <w:t>s.</w:t>
            </w:r>
          </w:p>
        </w:tc>
      </w:tr>
      <w:tr w:rsidR="00ED3846" w:rsidRPr="00444C7C" w:rsidTr="00B129D4">
        <w:trPr>
          <w:tblCellSpacing w:w="15" w:type="dxa"/>
        </w:trPr>
        <w:tc>
          <w:tcPr>
            <w:tcW w:w="0" w:type="auto"/>
            <w:vAlign w:val="center"/>
            <w:hideMark/>
          </w:tcPr>
          <w:p w:rsidR="00ED3846" w:rsidRPr="00444C7C" w:rsidRDefault="00ED3846" w:rsidP="001F07C8">
            <w:pPr>
              <w:rPr>
                <w:lang w:eastAsia="fr-FR"/>
              </w:rPr>
            </w:pPr>
            <w:r w:rsidRPr="00FB190B">
              <w:rPr>
                <w:lang w:eastAsia="fr-FR"/>
              </w:rPr>
              <w:t>Administrateurs de facturation</w:t>
            </w:r>
            <w:r>
              <w:rPr>
                <w:lang w:eastAsia="fr-FR"/>
              </w:rPr>
              <w:t xml:space="preserve"> - </w:t>
            </w:r>
            <w:r w:rsidRPr="00A6384C">
              <w:rPr>
                <w:rFonts w:cs="Segoe UI"/>
                <w:i/>
                <w:color w:val="2F2F2F"/>
                <w:lang w:val="en-US" w:eastAsia="fr-FR"/>
              </w:rPr>
              <w:t>Billing admins</w:t>
            </w:r>
          </w:p>
        </w:tc>
        <w:tc>
          <w:tcPr>
            <w:tcW w:w="0" w:type="auto"/>
            <w:vAlign w:val="center"/>
            <w:hideMark/>
          </w:tcPr>
          <w:p w:rsidR="00ED3846" w:rsidRPr="00444C7C" w:rsidRDefault="00ED3846" w:rsidP="001F07C8">
            <w:pPr>
              <w:rPr>
                <w:lang w:eastAsia="fr-FR"/>
              </w:rPr>
            </w:pPr>
            <w:r w:rsidRPr="00444C7C">
              <w:rPr>
                <w:lang w:eastAsia="fr-FR"/>
              </w:rPr>
              <w:t>Ces utilisateurs peuvent effectuer des achats, gérer les abonnements, gérer les tickets de support et sur</w:t>
            </w:r>
            <w:r>
              <w:rPr>
                <w:lang w:eastAsia="fr-FR"/>
              </w:rPr>
              <w:t>veiller l’intégrité du service sous votre responsabilité</w:t>
            </w:r>
            <w:r w:rsidRPr="00444C7C">
              <w:rPr>
                <w:lang w:eastAsia="fr-FR"/>
              </w:rPr>
              <w:t>.</w:t>
            </w:r>
          </w:p>
        </w:tc>
      </w:tr>
      <w:tr w:rsidR="00ED3846" w:rsidRPr="00444C7C" w:rsidTr="00B129D4">
        <w:trPr>
          <w:tblCellSpacing w:w="15" w:type="dxa"/>
        </w:trPr>
        <w:tc>
          <w:tcPr>
            <w:tcW w:w="0" w:type="auto"/>
            <w:vAlign w:val="center"/>
            <w:hideMark/>
          </w:tcPr>
          <w:p w:rsidR="00ED3846" w:rsidRPr="00444C7C" w:rsidRDefault="00ED3846" w:rsidP="001F07C8">
            <w:pPr>
              <w:rPr>
                <w:lang w:eastAsia="fr-FR"/>
              </w:rPr>
            </w:pPr>
            <w:r w:rsidRPr="00FB190B">
              <w:rPr>
                <w:lang w:eastAsia="fr-FR"/>
              </w:rPr>
              <w:t>Administrateurs généraux</w:t>
            </w:r>
            <w:r>
              <w:rPr>
                <w:lang w:eastAsia="fr-FR"/>
              </w:rPr>
              <w:t xml:space="preserve"> – </w:t>
            </w:r>
            <w:r w:rsidRPr="00A6384C">
              <w:rPr>
                <w:rFonts w:cs="Segoe UI"/>
                <w:i/>
                <w:color w:val="2F2F2F"/>
                <w:lang w:val="en-US" w:eastAsia="fr-FR"/>
              </w:rPr>
              <w:t>Global admins</w:t>
            </w:r>
            <w:r>
              <w:rPr>
                <w:rFonts w:cs="Segoe UI"/>
                <w:color w:val="2F2F2F"/>
                <w:lang w:val="en-US" w:eastAsia="fr-FR"/>
              </w:rPr>
              <w:t>.</w:t>
            </w:r>
          </w:p>
        </w:tc>
        <w:tc>
          <w:tcPr>
            <w:tcW w:w="0" w:type="auto"/>
            <w:vAlign w:val="center"/>
            <w:hideMark/>
          </w:tcPr>
          <w:p w:rsidR="00ED3846" w:rsidRPr="00444C7C" w:rsidRDefault="00ED3846" w:rsidP="001F07C8">
            <w:pPr>
              <w:rPr>
                <w:lang w:eastAsia="fr-FR"/>
              </w:rPr>
            </w:pPr>
            <w:r w:rsidRPr="00444C7C">
              <w:rPr>
                <w:lang w:eastAsia="fr-FR"/>
              </w:rPr>
              <w:t>Ces utilisateurs ont accès à toutes les fonctionnalités d’administr</w:t>
            </w:r>
            <w:r>
              <w:rPr>
                <w:lang w:eastAsia="fr-FR"/>
              </w:rPr>
              <w:t>ation. La personne qui s’enregistre</w:t>
            </w:r>
            <w:r w:rsidRPr="00444C7C">
              <w:rPr>
                <w:lang w:eastAsia="fr-FR"/>
              </w:rPr>
              <w:t xml:space="preserve"> à Office 365 devient un administrateur général, mais vous pouvez </w:t>
            </w:r>
            <w:r>
              <w:rPr>
                <w:lang w:eastAsia="fr-FR"/>
              </w:rPr>
              <w:t xml:space="preserve">en </w:t>
            </w:r>
            <w:r w:rsidRPr="00444C7C">
              <w:rPr>
                <w:lang w:eastAsia="fr-FR"/>
              </w:rPr>
              <w:t xml:space="preserve">avoir plusieurs si vous le souhaitez. </w:t>
            </w:r>
            <w:r>
              <w:rPr>
                <w:lang w:eastAsia="fr-FR"/>
              </w:rPr>
              <w:t xml:space="preserve">Les </w:t>
            </w:r>
            <w:r w:rsidRPr="00444C7C">
              <w:rPr>
                <w:lang w:eastAsia="fr-FR"/>
              </w:rPr>
              <w:t>Administrateurs globaux sont les seuls administrateurs qui peuvent attribuer des rôles d’administrateur à d’autres personnes.</w:t>
            </w:r>
          </w:p>
        </w:tc>
      </w:tr>
      <w:tr w:rsidR="00ED3846" w:rsidRPr="00444C7C" w:rsidTr="00B129D4">
        <w:trPr>
          <w:tblCellSpacing w:w="15" w:type="dxa"/>
        </w:trPr>
        <w:tc>
          <w:tcPr>
            <w:tcW w:w="0" w:type="auto"/>
            <w:vAlign w:val="center"/>
            <w:hideMark/>
          </w:tcPr>
          <w:p w:rsidR="00ED3846" w:rsidRPr="00444C7C" w:rsidRDefault="00ED3846" w:rsidP="001F07C8">
            <w:pPr>
              <w:rPr>
                <w:lang w:eastAsia="fr-FR"/>
              </w:rPr>
            </w:pPr>
            <w:r w:rsidRPr="00FB190B">
              <w:rPr>
                <w:lang w:eastAsia="fr-FR"/>
              </w:rPr>
              <w:t>Administrateurs de mot de passe</w:t>
            </w:r>
            <w:r w:rsidR="00B50681" w:rsidRPr="00AA7DDB">
              <w:rPr>
                <w:lang w:eastAsia="fr-FR"/>
              </w:rPr>
              <w:t xml:space="preserve"> –</w:t>
            </w:r>
            <w:r w:rsidR="00B50681" w:rsidRPr="00043B8D">
              <w:rPr>
                <w:lang w:eastAsia="fr-FR"/>
              </w:rPr>
              <w:t xml:space="preserve"> </w:t>
            </w:r>
            <w:r w:rsidRPr="00920BA4">
              <w:rPr>
                <w:rFonts w:cs="Segoe UI"/>
                <w:i/>
                <w:color w:val="2F2F2F"/>
                <w:lang w:eastAsia="fr-FR"/>
              </w:rPr>
              <w:t>Password admins</w:t>
            </w:r>
          </w:p>
        </w:tc>
        <w:tc>
          <w:tcPr>
            <w:tcW w:w="0" w:type="auto"/>
            <w:vAlign w:val="center"/>
            <w:hideMark/>
          </w:tcPr>
          <w:p w:rsidR="00ED3846" w:rsidRPr="00444C7C" w:rsidRDefault="00ED3846" w:rsidP="001F07C8">
            <w:pPr>
              <w:rPr>
                <w:lang w:eastAsia="fr-FR"/>
              </w:rPr>
            </w:pPr>
            <w:r w:rsidRPr="00444C7C">
              <w:rPr>
                <w:lang w:eastAsia="fr-FR"/>
              </w:rPr>
              <w:t xml:space="preserve">Ces utilisateurs peuvent réinitialiser les mots de passe, gérer les demandes de service et surveiller l’intégrité du service </w:t>
            </w:r>
            <w:r>
              <w:rPr>
                <w:lang w:eastAsia="fr-FR"/>
              </w:rPr>
              <w:t>en votre nom</w:t>
            </w:r>
            <w:r w:rsidRPr="00444C7C">
              <w:rPr>
                <w:lang w:eastAsia="fr-FR"/>
              </w:rPr>
              <w:t>.</w:t>
            </w:r>
          </w:p>
        </w:tc>
      </w:tr>
      <w:tr w:rsidR="00ED3846" w:rsidRPr="00444C7C" w:rsidTr="00B129D4">
        <w:trPr>
          <w:tblCellSpacing w:w="15" w:type="dxa"/>
        </w:trPr>
        <w:tc>
          <w:tcPr>
            <w:tcW w:w="0" w:type="auto"/>
            <w:vAlign w:val="center"/>
            <w:hideMark/>
          </w:tcPr>
          <w:p w:rsidR="00ED3846" w:rsidRPr="00444C7C" w:rsidRDefault="00ED3846" w:rsidP="001F07C8">
            <w:pPr>
              <w:rPr>
                <w:lang w:eastAsia="fr-FR"/>
              </w:rPr>
            </w:pPr>
            <w:r w:rsidRPr="00FB190B">
              <w:rPr>
                <w:lang w:eastAsia="fr-FR"/>
              </w:rPr>
              <w:t>Administrateurs de service</w:t>
            </w:r>
            <w:r w:rsidR="00FB190B">
              <w:rPr>
                <w:lang w:eastAsia="fr-FR"/>
              </w:rPr>
              <w:t xml:space="preserve"> – </w:t>
            </w:r>
            <w:r w:rsidR="00FB190B" w:rsidRPr="00920BA4">
              <w:rPr>
                <w:rFonts w:cs="Segoe UI"/>
                <w:i/>
                <w:color w:val="2F2F2F"/>
                <w:lang w:eastAsia="fr-FR"/>
              </w:rPr>
              <w:t>Service admins.</w:t>
            </w:r>
          </w:p>
        </w:tc>
        <w:tc>
          <w:tcPr>
            <w:tcW w:w="0" w:type="auto"/>
            <w:vAlign w:val="center"/>
            <w:hideMark/>
          </w:tcPr>
          <w:p w:rsidR="00ED3846" w:rsidRPr="00444C7C" w:rsidRDefault="00ED3846" w:rsidP="001F07C8">
            <w:pPr>
              <w:rPr>
                <w:lang w:eastAsia="fr-FR"/>
              </w:rPr>
            </w:pPr>
            <w:r w:rsidRPr="00444C7C">
              <w:rPr>
                <w:lang w:eastAsia="fr-FR"/>
              </w:rPr>
              <w:t xml:space="preserve">Ces utilisateurs peuvent gérer les demandes de service et surveiller l’intégrité du service </w:t>
            </w:r>
            <w:r>
              <w:rPr>
                <w:lang w:eastAsia="fr-FR"/>
              </w:rPr>
              <w:t>en votre nom</w:t>
            </w:r>
            <w:r w:rsidRPr="00444C7C">
              <w:rPr>
                <w:lang w:eastAsia="fr-FR"/>
              </w:rPr>
              <w:t>.</w:t>
            </w:r>
          </w:p>
        </w:tc>
      </w:tr>
      <w:tr w:rsidR="00ED3846" w:rsidRPr="00444C7C" w:rsidTr="00B129D4">
        <w:trPr>
          <w:tblCellSpacing w:w="15" w:type="dxa"/>
        </w:trPr>
        <w:tc>
          <w:tcPr>
            <w:tcW w:w="0" w:type="auto"/>
            <w:vAlign w:val="center"/>
            <w:hideMark/>
          </w:tcPr>
          <w:p w:rsidR="00ED3846" w:rsidRPr="00444C7C" w:rsidRDefault="001721E5" w:rsidP="001F07C8">
            <w:pPr>
              <w:rPr>
                <w:lang w:eastAsia="fr-FR"/>
              </w:rPr>
            </w:pPr>
            <w:r w:rsidRPr="00FB190B">
              <w:rPr>
                <w:lang w:eastAsia="fr-FR"/>
              </w:rPr>
              <w:t xml:space="preserve">Administrateurs </w:t>
            </w:r>
            <w:r>
              <w:rPr>
                <w:lang w:eastAsia="fr-FR"/>
              </w:rPr>
              <w:t>de g</w:t>
            </w:r>
            <w:r w:rsidRPr="00FB190B">
              <w:rPr>
                <w:lang w:eastAsia="fr-FR"/>
              </w:rPr>
              <w:t xml:space="preserve">estion </w:t>
            </w:r>
            <w:r w:rsidR="00ED3846" w:rsidRPr="00FB190B">
              <w:rPr>
                <w:lang w:eastAsia="fr-FR"/>
              </w:rPr>
              <w:t>d</w:t>
            </w:r>
            <w:r>
              <w:rPr>
                <w:lang w:eastAsia="fr-FR"/>
              </w:rPr>
              <w:t xml:space="preserve">es </w:t>
            </w:r>
            <w:r w:rsidR="00ED3846" w:rsidRPr="00FB190B">
              <w:rPr>
                <w:lang w:eastAsia="fr-FR"/>
              </w:rPr>
              <w:t>utilisateurs</w:t>
            </w:r>
            <w:r w:rsidR="00FB190B">
              <w:rPr>
                <w:lang w:eastAsia="fr-FR"/>
              </w:rPr>
              <w:t xml:space="preserve"> - </w:t>
            </w:r>
            <w:r w:rsidR="00FB190B" w:rsidRPr="00920BA4">
              <w:rPr>
                <w:rFonts w:cs="Segoe UI"/>
                <w:i/>
                <w:color w:val="2F2F2F"/>
                <w:lang w:eastAsia="fr-FR"/>
              </w:rPr>
              <w:lastRenderedPageBreak/>
              <w:t>User management admins</w:t>
            </w:r>
          </w:p>
        </w:tc>
        <w:tc>
          <w:tcPr>
            <w:tcW w:w="0" w:type="auto"/>
            <w:vAlign w:val="center"/>
            <w:hideMark/>
          </w:tcPr>
          <w:p w:rsidR="00ED3846" w:rsidRPr="00444C7C" w:rsidRDefault="00ED3846" w:rsidP="001F07C8">
            <w:pPr>
              <w:rPr>
                <w:lang w:eastAsia="fr-FR"/>
              </w:rPr>
            </w:pPr>
            <w:r w:rsidRPr="00444C7C">
              <w:rPr>
                <w:lang w:eastAsia="fr-FR"/>
              </w:rPr>
              <w:lastRenderedPageBreak/>
              <w:t xml:space="preserve">Ces utilisateurs peuvent réinitialiser les mots de passe, surveiller l’intégrité du service, gérer les comptes </w:t>
            </w:r>
            <w:r w:rsidRPr="00444C7C">
              <w:rPr>
                <w:lang w:eastAsia="fr-FR"/>
              </w:rPr>
              <w:lastRenderedPageBreak/>
              <w:t xml:space="preserve">d’utilisateurs, les groupes d’utilisateurs et les demandes de service. Ils ne peuvent pas supprimer un administrateur général, </w:t>
            </w:r>
            <w:r>
              <w:rPr>
                <w:lang w:eastAsia="fr-FR"/>
              </w:rPr>
              <w:t>ni créer d’</w:t>
            </w:r>
            <w:r w:rsidRPr="00444C7C">
              <w:rPr>
                <w:lang w:eastAsia="fr-FR"/>
              </w:rPr>
              <w:t>autres rôles d’administrateur</w:t>
            </w:r>
            <w:r>
              <w:rPr>
                <w:lang w:eastAsia="fr-FR"/>
              </w:rPr>
              <w:t>s,</w:t>
            </w:r>
            <w:r w:rsidRPr="00444C7C">
              <w:rPr>
                <w:lang w:eastAsia="fr-FR"/>
              </w:rPr>
              <w:t xml:space="preserve"> </w:t>
            </w:r>
            <w:r>
              <w:rPr>
                <w:lang w:eastAsia="fr-FR"/>
              </w:rPr>
              <w:t>ni</w:t>
            </w:r>
            <w:r w:rsidRPr="00444C7C">
              <w:rPr>
                <w:lang w:eastAsia="fr-FR"/>
              </w:rPr>
              <w:t xml:space="preserve"> réinitialiser les mots de passe </w:t>
            </w:r>
            <w:r>
              <w:rPr>
                <w:lang w:eastAsia="fr-FR"/>
              </w:rPr>
              <w:t>des Administrateurs de</w:t>
            </w:r>
            <w:r w:rsidRPr="00444C7C">
              <w:rPr>
                <w:lang w:eastAsia="fr-FR"/>
              </w:rPr>
              <w:t xml:space="preserve"> facturation, </w:t>
            </w:r>
            <w:r>
              <w:rPr>
                <w:lang w:eastAsia="fr-FR"/>
              </w:rPr>
              <w:t xml:space="preserve">des Admin. </w:t>
            </w:r>
            <w:r w:rsidRPr="00444C7C">
              <w:rPr>
                <w:lang w:eastAsia="fr-FR"/>
              </w:rPr>
              <w:t>gén</w:t>
            </w:r>
            <w:r>
              <w:rPr>
                <w:lang w:eastAsia="fr-FR"/>
              </w:rPr>
              <w:t>éraux et d</w:t>
            </w:r>
            <w:r w:rsidRPr="00444C7C">
              <w:rPr>
                <w:lang w:eastAsia="fr-FR"/>
              </w:rPr>
              <w:t xml:space="preserve">es </w:t>
            </w:r>
            <w:r>
              <w:rPr>
                <w:lang w:eastAsia="fr-FR"/>
              </w:rPr>
              <w:t xml:space="preserve">Admin. </w:t>
            </w:r>
            <w:r w:rsidRPr="00444C7C">
              <w:rPr>
                <w:lang w:eastAsia="fr-FR"/>
              </w:rPr>
              <w:t>de service.</w:t>
            </w:r>
          </w:p>
        </w:tc>
      </w:tr>
      <w:tr w:rsidR="00ED3846" w:rsidRPr="00444C7C" w:rsidTr="00B129D4">
        <w:trPr>
          <w:tblCellSpacing w:w="15" w:type="dxa"/>
        </w:trPr>
        <w:tc>
          <w:tcPr>
            <w:tcW w:w="0" w:type="auto"/>
            <w:vAlign w:val="center"/>
            <w:hideMark/>
          </w:tcPr>
          <w:p w:rsidR="00ED3846" w:rsidRPr="00444C7C" w:rsidRDefault="00ED3846" w:rsidP="001F07C8">
            <w:pPr>
              <w:rPr>
                <w:lang w:eastAsia="fr-FR"/>
              </w:rPr>
            </w:pPr>
            <w:r w:rsidRPr="001721E5">
              <w:rPr>
                <w:lang w:eastAsia="fr-FR"/>
              </w:rPr>
              <w:lastRenderedPageBreak/>
              <w:t>Ajouter un filtre personnalisé</w:t>
            </w:r>
            <w:r>
              <w:rPr>
                <w:lang w:eastAsia="fr-FR"/>
              </w:rPr>
              <w:t xml:space="preserve"> – </w:t>
            </w:r>
            <w:r w:rsidRPr="00920BA4">
              <w:rPr>
                <w:rFonts w:cs="Segoe UI"/>
                <w:i/>
                <w:color w:val="2F2F2F"/>
                <w:lang w:eastAsia="fr-FR"/>
              </w:rPr>
              <w:t>Add custom filter</w:t>
            </w:r>
            <w:r w:rsidRPr="00920BA4">
              <w:rPr>
                <w:rFonts w:cs="Segoe UI"/>
                <w:color w:val="2F2F2F"/>
                <w:lang w:eastAsia="fr-FR"/>
              </w:rPr>
              <w:t>.</w:t>
            </w:r>
          </w:p>
        </w:tc>
        <w:tc>
          <w:tcPr>
            <w:tcW w:w="0" w:type="auto"/>
            <w:vAlign w:val="center"/>
            <w:hideMark/>
          </w:tcPr>
          <w:p w:rsidR="00ED3846" w:rsidRPr="00444C7C" w:rsidRDefault="00ED3846" w:rsidP="001F07C8">
            <w:pPr>
              <w:rPr>
                <w:lang w:eastAsia="fr-FR"/>
              </w:rPr>
            </w:pPr>
            <w:r w:rsidRPr="00444C7C">
              <w:rPr>
                <w:lang w:eastAsia="fr-FR"/>
              </w:rPr>
              <w:t>Cette option vous permet de créer un filtre personnalisé pour afficher uniquement certains types d’utilisateurs de votre choix, tel</w:t>
            </w:r>
            <w:r>
              <w:rPr>
                <w:lang w:eastAsia="fr-FR"/>
              </w:rPr>
              <w:t>s que les utilisateurs se trouva</w:t>
            </w:r>
            <w:r w:rsidRPr="00444C7C">
              <w:rPr>
                <w:lang w:eastAsia="fr-FR"/>
              </w:rPr>
              <w:t xml:space="preserve">nt sur l’offre Office 365 </w:t>
            </w:r>
            <w:r>
              <w:rPr>
                <w:lang w:eastAsia="fr-FR"/>
              </w:rPr>
              <w:t>Business Plan</w:t>
            </w:r>
            <w:r w:rsidRPr="00444C7C">
              <w:rPr>
                <w:lang w:eastAsia="fr-FR"/>
              </w:rPr>
              <w:t xml:space="preserve">. </w:t>
            </w:r>
            <w:hyperlink r:id="rId176" w:history="1">
              <w:r w:rsidRPr="00043B8D">
                <w:rPr>
                  <w:rFonts w:cs="Segoe UI"/>
                  <w:color w:val="2F2F2F"/>
                  <w:lang w:eastAsia="fr-FR"/>
                </w:rPr>
                <w:t>. </w:t>
              </w:r>
              <w:hyperlink r:id="rId177" w:history="1">
                <w:r w:rsidRPr="00043B8D">
                  <w:rPr>
                    <w:rFonts w:cs="Segoe UI"/>
                    <w:color w:val="1570A6"/>
                    <w:lang w:eastAsia="fr-FR"/>
                  </w:rPr>
                  <w:t>Learn more</w:t>
                </w:r>
              </w:hyperlink>
            </w:hyperlink>
            <w:r w:rsidRPr="00444C7C">
              <w:rPr>
                <w:lang w:eastAsia="fr-FR"/>
              </w:rPr>
              <w:t>.</w:t>
            </w:r>
          </w:p>
        </w:tc>
      </w:tr>
    </w:tbl>
    <w:p w:rsidR="00ED3846" w:rsidRPr="00444C7C" w:rsidRDefault="00ED3846" w:rsidP="001F07C8">
      <w:pPr>
        <w:pStyle w:val="Caption"/>
        <w:rPr>
          <w:lang w:eastAsia="fr-FR"/>
        </w:rPr>
      </w:pPr>
      <w:r w:rsidRPr="00444C7C">
        <w:rPr>
          <w:lang w:eastAsia="fr-FR"/>
        </w:rPr>
        <w:t>Rubriques connexes</w:t>
      </w:r>
    </w:p>
    <w:p w:rsidR="006511F5" w:rsidRPr="00A16E48" w:rsidRDefault="000E3BBE" w:rsidP="00552999">
      <w:pPr>
        <w:pStyle w:val="List2"/>
        <w:numPr>
          <w:ilvl w:val="0"/>
          <w:numId w:val="52"/>
        </w:numPr>
        <w:rPr>
          <w:rFonts w:eastAsia="Times New Roman" w:cs="Segoe UI"/>
          <w:color w:val="2F2F2F"/>
          <w:szCs w:val="24"/>
          <w:lang w:eastAsia="fr-FR"/>
        </w:rPr>
      </w:pPr>
      <w:hyperlink r:id="rId178" w:history="1">
        <w:r w:rsidR="00ED3846" w:rsidRPr="006511F5">
          <w:rPr>
            <w:rFonts w:eastAsia="Times New Roman" w:cs="Times New Roman"/>
            <w:color w:val="363636"/>
            <w:szCs w:val="24"/>
            <w:lang w:eastAsia="fr-FR"/>
          </w:rPr>
          <w:t>Ajouter des utilisateurs dans Office 365</w:t>
        </w:r>
      </w:hyperlink>
      <w:r w:rsidR="00ED3846" w:rsidRPr="006511F5">
        <w:rPr>
          <w:rFonts w:eastAsia="Times New Roman" w:cs="Times New Roman"/>
          <w:color w:val="363636"/>
          <w:szCs w:val="24"/>
          <w:lang w:eastAsia="fr-FR"/>
        </w:rPr>
        <w:t xml:space="preserve"> </w:t>
      </w:r>
      <w:r w:rsidR="006511F5" w:rsidRPr="006511F5">
        <w:rPr>
          <w:rFonts w:eastAsia="Times New Roman" w:cs="Times New Roman"/>
          <w:color w:val="363636"/>
          <w:szCs w:val="24"/>
          <w:lang w:eastAsia="fr-FR"/>
        </w:rPr>
        <w:br/>
      </w:r>
      <w:hyperlink r:id="rId179" w:history="1">
        <w:r w:rsidR="00ED3846" w:rsidRPr="00920BA4">
          <w:rPr>
            <w:rFonts w:eastAsia="Times New Roman" w:cs="Segoe UI"/>
            <w:color w:val="1570A6"/>
            <w:szCs w:val="24"/>
            <w:lang w:eastAsia="fr-FR"/>
          </w:rPr>
          <w:t>Add users in Office 365</w:t>
        </w:r>
      </w:hyperlink>
    </w:p>
    <w:p w:rsidR="00ED3846" w:rsidRPr="00043B8D" w:rsidRDefault="000E3BBE" w:rsidP="00552999">
      <w:pPr>
        <w:pStyle w:val="List2"/>
        <w:numPr>
          <w:ilvl w:val="0"/>
          <w:numId w:val="52"/>
        </w:numPr>
        <w:rPr>
          <w:rFonts w:eastAsia="Times New Roman" w:cs="Segoe UI"/>
          <w:color w:val="2F2F2F"/>
          <w:szCs w:val="24"/>
          <w:lang w:eastAsia="fr-FR"/>
        </w:rPr>
      </w:pPr>
      <w:hyperlink r:id="rId180" w:history="1">
        <w:r w:rsidR="00ED3846" w:rsidRPr="006511F5">
          <w:rPr>
            <w:rFonts w:eastAsia="Times New Roman" w:cs="Times New Roman"/>
            <w:color w:val="363636"/>
            <w:szCs w:val="24"/>
            <w:lang w:eastAsia="fr-FR"/>
          </w:rPr>
          <w:t>Attribuer ou supprimer des licences dans Office 365</w:t>
        </w:r>
      </w:hyperlink>
      <w:r w:rsidR="00ED3846" w:rsidRPr="006511F5">
        <w:rPr>
          <w:rFonts w:eastAsia="Times New Roman" w:cs="Times New Roman"/>
          <w:color w:val="363636"/>
          <w:szCs w:val="24"/>
          <w:lang w:eastAsia="fr-FR"/>
        </w:rPr>
        <w:t xml:space="preserve"> </w:t>
      </w:r>
      <w:r w:rsidR="006511F5" w:rsidRPr="006511F5">
        <w:rPr>
          <w:rFonts w:eastAsia="Times New Roman" w:cs="Times New Roman"/>
          <w:color w:val="363636"/>
          <w:szCs w:val="24"/>
          <w:lang w:eastAsia="fr-FR"/>
        </w:rPr>
        <w:br/>
      </w:r>
      <w:hyperlink r:id="rId181" w:history="1">
        <w:r w:rsidR="00ED3846" w:rsidRPr="00920BA4">
          <w:rPr>
            <w:rFonts w:eastAsia="Times New Roman" w:cs="Segoe UI"/>
            <w:color w:val="1570A6"/>
            <w:szCs w:val="24"/>
            <w:lang w:eastAsia="fr-FR"/>
          </w:rPr>
          <w:t xml:space="preserve">Assign or remove licenses in </w:t>
        </w:r>
        <w:r w:rsidR="00ED3846" w:rsidRPr="00043B8D">
          <w:rPr>
            <w:rFonts w:eastAsia="Times New Roman" w:cs="Segoe UI"/>
            <w:color w:val="1570A6"/>
            <w:szCs w:val="24"/>
            <w:lang w:eastAsia="fr-FR"/>
          </w:rPr>
          <w:t>Office 365</w:t>
        </w:r>
      </w:hyperlink>
    </w:p>
    <w:p w:rsidR="00ED3846" w:rsidRPr="00A16E48" w:rsidRDefault="000E3BBE" w:rsidP="00552999">
      <w:pPr>
        <w:pStyle w:val="List2"/>
        <w:numPr>
          <w:ilvl w:val="0"/>
          <w:numId w:val="52"/>
        </w:numPr>
        <w:rPr>
          <w:rFonts w:eastAsia="Times New Roman" w:cs="Segoe UI"/>
          <w:color w:val="2F2F2F"/>
          <w:szCs w:val="24"/>
          <w:lang w:eastAsia="fr-FR"/>
        </w:rPr>
      </w:pPr>
      <w:hyperlink r:id="rId182" w:history="1">
        <w:r w:rsidR="00ED3846" w:rsidRPr="00444C7C">
          <w:rPr>
            <w:rFonts w:eastAsia="Times New Roman" w:cs="Times New Roman"/>
            <w:color w:val="363636"/>
            <w:szCs w:val="24"/>
            <w:lang w:eastAsia="fr-FR"/>
          </w:rPr>
          <w:t>Attribution de rôles d’administrateur dans Office 365</w:t>
        </w:r>
      </w:hyperlink>
      <w:r w:rsidR="00ED3846">
        <w:rPr>
          <w:rFonts w:eastAsia="Times New Roman" w:cs="Times New Roman"/>
          <w:color w:val="363636"/>
          <w:szCs w:val="24"/>
          <w:lang w:eastAsia="fr-FR"/>
        </w:rPr>
        <w:t xml:space="preserve"> </w:t>
      </w:r>
      <w:r w:rsidR="006511F5">
        <w:rPr>
          <w:rFonts w:eastAsia="Times New Roman" w:cs="Times New Roman"/>
          <w:color w:val="363636"/>
          <w:szCs w:val="24"/>
          <w:lang w:eastAsia="fr-FR"/>
        </w:rPr>
        <w:br/>
      </w:r>
      <w:hyperlink r:id="rId183" w:history="1">
        <w:r w:rsidR="00ED3846" w:rsidRPr="00920BA4">
          <w:rPr>
            <w:rFonts w:eastAsia="Times New Roman" w:cs="Segoe UI"/>
            <w:color w:val="1570A6"/>
            <w:szCs w:val="24"/>
            <w:lang w:eastAsia="fr-FR"/>
          </w:rPr>
          <w:t xml:space="preserve">Assigning admin roles in Office </w:t>
        </w:r>
        <w:r w:rsidR="00ED3846" w:rsidRPr="00A16E48">
          <w:rPr>
            <w:rFonts w:eastAsia="Times New Roman" w:cs="Segoe UI"/>
            <w:color w:val="1570A6"/>
            <w:szCs w:val="24"/>
            <w:lang w:eastAsia="fr-FR"/>
          </w:rPr>
          <w:t>365</w:t>
        </w:r>
      </w:hyperlink>
    </w:p>
    <w:p w:rsidR="00ED3846" w:rsidRPr="0096521A" w:rsidRDefault="00ED3846" w:rsidP="001F07C8">
      <w:pPr>
        <w:rPr>
          <w:lang w:eastAsia="fr-FR"/>
        </w:rPr>
      </w:pPr>
    </w:p>
    <w:p w:rsidR="00ED6F6D" w:rsidRPr="00043B8D" w:rsidRDefault="00ED6F6D" w:rsidP="001F07C8">
      <w:pPr>
        <w:rPr>
          <w:lang w:eastAsia="fr-FR"/>
        </w:rPr>
      </w:pPr>
      <w:r w:rsidRPr="00043B8D">
        <w:rPr>
          <w:lang w:eastAsia="fr-FR"/>
        </w:rPr>
        <w:br w:type="page"/>
      </w:r>
    </w:p>
    <w:p w:rsidR="0022581F" w:rsidRPr="004C124D" w:rsidRDefault="0022581F" w:rsidP="005853DF">
      <w:pPr>
        <w:pStyle w:val="Heading1"/>
        <w:rPr>
          <w:lang w:val="fr-FR"/>
        </w:rPr>
      </w:pPr>
      <w:bookmarkStart w:id="48" w:name="_Toc484096930"/>
      <w:r w:rsidRPr="004C124D">
        <w:rPr>
          <w:lang w:val="fr-FR"/>
        </w:rPr>
        <w:lastRenderedPageBreak/>
        <w:t>Ajouter plusieurs utilisateurs en une fois</w:t>
      </w:r>
      <w:bookmarkEnd w:id="48"/>
    </w:p>
    <w:p w:rsidR="001D261A" w:rsidRDefault="001D261A" w:rsidP="007B075E">
      <w:pPr>
        <w:rPr>
          <w:lang w:eastAsia="fr-FR"/>
        </w:rPr>
      </w:pPr>
      <w:r>
        <w:rPr>
          <w:lang w:eastAsia="fr-FR"/>
        </w:rPr>
        <w:t>Récapitulatif des solutions possibles :</w:t>
      </w:r>
    </w:p>
    <w:p w:rsidR="0022581F" w:rsidRDefault="0022581F" w:rsidP="001F07C8">
      <w:pPr>
        <w:pStyle w:val="BodyText"/>
        <w:rPr>
          <w:lang w:eastAsia="fr-FR"/>
        </w:rPr>
      </w:pPr>
      <w:r>
        <w:rPr>
          <w:lang w:eastAsia="fr-FR"/>
        </w:rPr>
        <w:t>Si vous de</w:t>
      </w:r>
      <w:r w:rsidRPr="0022581F">
        <w:rPr>
          <w:lang w:eastAsia="fr-FR"/>
        </w:rPr>
        <w:t xml:space="preserve">vez </w:t>
      </w:r>
      <w:r>
        <w:rPr>
          <w:lang w:eastAsia="fr-FR"/>
        </w:rPr>
        <w:t xml:space="preserve">ajouter </w:t>
      </w:r>
      <w:r w:rsidRPr="0022581F">
        <w:rPr>
          <w:lang w:eastAsia="fr-FR"/>
        </w:rPr>
        <w:t>plusieurs centaines ou milliers d’utilisateurs,</w:t>
      </w:r>
      <w:r>
        <w:rPr>
          <w:lang w:eastAsia="fr-FR"/>
        </w:rPr>
        <w:t xml:space="preserve"> étudiez les instructions suivantes :</w:t>
      </w:r>
    </w:p>
    <w:p w:rsidR="0022581F" w:rsidRDefault="0022581F" w:rsidP="00552999">
      <w:pPr>
        <w:pStyle w:val="ListParagraph"/>
        <w:numPr>
          <w:ilvl w:val="0"/>
          <w:numId w:val="53"/>
        </w:numPr>
        <w:rPr>
          <w:lang w:eastAsia="fr-FR"/>
        </w:rPr>
      </w:pPr>
      <w:r>
        <w:rPr>
          <w:lang w:eastAsia="fr-FR"/>
        </w:rPr>
        <w:t>Ajouter les utilisateurs à partir d’un fichier CSV. Vous pouvez utiliser une feuille de calcul pour ajouter en vrac les utilisateurs d’Office 365.</w:t>
      </w:r>
    </w:p>
    <w:p w:rsidR="00E90987" w:rsidRDefault="00E90987" w:rsidP="00552999">
      <w:pPr>
        <w:pStyle w:val="ListParagraph"/>
        <w:numPr>
          <w:ilvl w:val="0"/>
          <w:numId w:val="53"/>
        </w:numPr>
        <w:rPr>
          <w:lang w:eastAsia="fr-FR"/>
        </w:rPr>
      </w:pPr>
      <w:r>
        <w:rPr>
          <w:lang w:eastAsia="fr-FR"/>
        </w:rPr>
        <w:t>Ajouter des utilisateurs à Office 365 avec W</w:t>
      </w:r>
      <w:r w:rsidRPr="00E90987">
        <w:rPr>
          <w:lang w:eastAsia="fr-FR"/>
        </w:rPr>
        <w:t>indows PowerShell</w:t>
      </w:r>
      <w:r>
        <w:rPr>
          <w:lang w:eastAsia="fr-FR"/>
        </w:rPr>
        <w:t xml:space="preserve"> si vous êtes habitué à l’usage de </w:t>
      </w:r>
      <w:r w:rsidRPr="00E90987">
        <w:rPr>
          <w:b/>
          <w:lang w:eastAsia="fr-FR"/>
        </w:rPr>
        <w:t>cmdlets</w:t>
      </w:r>
      <w:r>
        <w:rPr>
          <w:lang w:eastAsia="fr-FR"/>
        </w:rPr>
        <w:t xml:space="preserve"> de W</w:t>
      </w:r>
      <w:r w:rsidRPr="00E90987">
        <w:rPr>
          <w:lang w:eastAsia="fr-FR"/>
        </w:rPr>
        <w:t>indows PowerShell</w:t>
      </w:r>
      <w:r>
        <w:rPr>
          <w:lang w:eastAsia="fr-FR"/>
        </w:rPr>
        <w:t>.</w:t>
      </w:r>
    </w:p>
    <w:p w:rsidR="00E90987" w:rsidRDefault="00E90987" w:rsidP="00552999">
      <w:pPr>
        <w:pStyle w:val="ListParagraph"/>
        <w:numPr>
          <w:ilvl w:val="0"/>
          <w:numId w:val="53"/>
        </w:numPr>
        <w:rPr>
          <w:lang w:eastAsia="fr-FR"/>
        </w:rPr>
      </w:pPr>
      <w:r>
        <w:rPr>
          <w:lang w:eastAsia="fr-FR"/>
        </w:rPr>
        <w:t xml:space="preserve">Utiliser l’outil </w:t>
      </w:r>
      <w:r w:rsidRPr="00830438">
        <w:rPr>
          <w:b/>
          <w:lang w:eastAsia="fr-FR"/>
        </w:rPr>
        <w:t xml:space="preserve">Azure Active </w:t>
      </w:r>
      <w:r w:rsidRPr="00920BA4">
        <w:rPr>
          <w:b/>
          <w:lang w:eastAsia="fr-FR"/>
        </w:rPr>
        <w:t>Directory Connect</w:t>
      </w:r>
      <w:r>
        <w:rPr>
          <w:lang w:eastAsia="fr-FR"/>
        </w:rPr>
        <w:t xml:space="preserve">. L’outil </w:t>
      </w:r>
      <w:r w:rsidRPr="00920BA4">
        <w:rPr>
          <w:b/>
          <w:lang w:eastAsia="fr-FR"/>
        </w:rPr>
        <w:t>AADConnect</w:t>
      </w:r>
      <w:r>
        <w:rPr>
          <w:lang w:eastAsia="fr-FR"/>
        </w:rPr>
        <w:t xml:space="preserve"> permet de répliquer les comptes utilisateurs de </w:t>
      </w:r>
      <w:r w:rsidRPr="00B50681">
        <w:rPr>
          <w:b/>
          <w:lang w:eastAsia="fr-FR"/>
        </w:rPr>
        <w:t>Active Directory</w:t>
      </w:r>
      <w:r>
        <w:rPr>
          <w:lang w:eastAsia="fr-FR"/>
        </w:rPr>
        <w:t xml:space="preserve"> dans Office 365. Cette synchro n’ajoute que les comptes utilisateurs. Vous devrez assigner des licences à ces utilisateurs avant qu’ils puissent utiliser leur email </w:t>
      </w:r>
    </w:p>
    <w:p w:rsidR="00E90987" w:rsidRPr="0022581F" w:rsidRDefault="00E90987" w:rsidP="00552999">
      <w:pPr>
        <w:pStyle w:val="ListParagraph"/>
        <w:numPr>
          <w:ilvl w:val="0"/>
          <w:numId w:val="53"/>
        </w:numPr>
        <w:rPr>
          <w:lang w:eastAsia="fr-FR"/>
        </w:rPr>
      </w:pPr>
      <w:r>
        <w:rPr>
          <w:lang w:eastAsia="fr-FR"/>
        </w:rPr>
        <w:t xml:space="preserve">Migrer de multiples comptes emails vers </w:t>
      </w:r>
      <w:r w:rsidRPr="00E90987">
        <w:rPr>
          <w:lang w:eastAsia="fr-FR"/>
        </w:rPr>
        <w:t>Office 365</w:t>
      </w:r>
      <w:r>
        <w:rPr>
          <w:lang w:eastAsia="fr-FR"/>
        </w:rPr>
        <w:t xml:space="preserve">. Par certaines méthodes : </w:t>
      </w:r>
      <w:r w:rsidRPr="00920BA4">
        <w:rPr>
          <w:lang w:eastAsia="fr-FR"/>
        </w:rPr>
        <w:t>cutover, staged, hybrid</w:t>
      </w:r>
      <w:r w:rsidRPr="00043B8D">
        <w:rPr>
          <w:lang w:eastAsia="fr-FR"/>
        </w:rPr>
        <w:t xml:space="preserve"> Exchange</w:t>
      </w:r>
      <w:r>
        <w:rPr>
          <w:lang w:eastAsia="fr-FR"/>
        </w:rPr>
        <w:t>, vous ajouterez aussi les utilisateurs.</w:t>
      </w:r>
      <w:r w:rsidRPr="00E90987">
        <w:rPr>
          <w:lang w:eastAsia="fr-FR"/>
        </w:rPr>
        <w:t xml:space="preserve"> </w:t>
      </w:r>
    </w:p>
    <w:p w:rsidR="00D03FC4" w:rsidRPr="009F28FB" w:rsidRDefault="007B075E" w:rsidP="007B075E">
      <w:pPr>
        <w:rPr>
          <w:color w:val="000000"/>
          <w:lang w:eastAsia="fr-FR"/>
        </w:rPr>
      </w:pPr>
      <w:bookmarkStart w:id="49" w:name="__toc379982113"/>
      <w:bookmarkEnd w:id="49"/>
      <w:r>
        <w:rPr>
          <w:lang w:eastAsia="fr-FR"/>
        </w:rPr>
        <w:t>L’é</w:t>
      </w:r>
      <w:r w:rsidR="009F28FB" w:rsidRPr="009F28FB">
        <w:rPr>
          <w:lang w:eastAsia="fr-FR"/>
        </w:rPr>
        <w:t>tape suivante</w:t>
      </w:r>
      <w:r w:rsidR="000024B0">
        <w:rPr>
          <w:lang w:eastAsia="fr-FR"/>
        </w:rPr>
        <w:t xml:space="preserve"> </w:t>
      </w:r>
      <w:r>
        <w:rPr>
          <w:lang w:eastAsia="fr-FR"/>
        </w:rPr>
        <w:t xml:space="preserve">sera </w:t>
      </w:r>
      <w:r w:rsidR="00D03FC4" w:rsidRPr="009F28FB">
        <w:rPr>
          <w:lang w:eastAsia="fr-FR"/>
        </w:rPr>
        <w:t>: install</w:t>
      </w:r>
      <w:r w:rsidR="009F28FB" w:rsidRPr="009F28FB">
        <w:rPr>
          <w:lang w:eastAsia="fr-FR"/>
        </w:rPr>
        <w:t>er</w:t>
      </w:r>
      <w:r w:rsidR="00D03FC4" w:rsidRPr="009F28FB">
        <w:rPr>
          <w:lang w:eastAsia="fr-FR"/>
        </w:rPr>
        <w:t xml:space="preserve"> Office</w:t>
      </w:r>
      <w:r w:rsidR="00D12AB1">
        <w:rPr>
          <w:lang w:eastAsia="fr-FR"/>
        </w:rPr>
        <w:t xml:space="preserve"> </w:t>
      </w:r>
      <w:r w:rsidR="00D12AB1" w:rsidRPr="005D20FD">
        <w:rPr>
          <w:rStyle w:val="Heading3Char"/>
        </w:rPr>
        <w:t>sur l</w:t>
      </w:r>
      <w:r w:rsidR="00D12AB1">
        <w:rPr>
          <w:lang w:eastAsia="fr-FR"/>
        </w:rPr>
        <w:t>e PC de l’utilisateur</w:t>
      </w:r>
    </w:p>
    <w:p w:rsidR="009F28FB" w:rsidRDefault="009F28FB" w:rsidP="001F07C8">
      <w:pPr>
        <w:pStyle w:val="BodyText"/>
        <w:rPr>
          <w:lang w:eastAsia="fr-FR"/>
        </w:rPr>
      </w:pPr>
      <w:r w:rsidRPr="009F28FB">
        <w:rPr>
          <w:lang w:eastAsia="fr-FR"/>
        </w:rPr>
        <w:t>Après avoir ajouté un utilisateur à votre Office 365</w:t>
      </w:r>
      <w:r>
        <w:rPr>
          <w:lang w:eastAsia="fr-FR"/>
        </w:rPr>
        <w:t>,</w:t>
      </w:r>
      <w:r w:rsidRPr="009F28FB">
        <w:rPr>
          <w:lang w:eastAsia="fr-FR"/>
        </w:rPr>
        <w:t xml:space="preserve"> </w:t>
      </w:r>
      <w:r>
        <w:rPr>
          <w:lang w:eastAsia="fr-FR"/>
        </w:rPr>
        <w:t>celui-ci peut installer Office sur son PC ou son Mac. Chaque utilisateur peut installer Office 365 sur un maximum de 5 PCs ou Macs.</w:t>
      </w:r>
    </w:p>
    <w:p w:rsidR="009F28FB" w:rsidRDefault="009F28FB" w:rsidP="001F07C8">
      <w:pPr>
        <w:pStyle w:val="BodyText"/>
        <w:rPr>
          <w:lang w:eastAsia="fr-FR"/>
        </w:rPr>
      </w:pPr>
      <w:r>
        <w:rPr>
          <w:lang w:eastAsia="fr-FR"/>
        </w:rPr>
        <w:t>Les utilisateurs peuvent aussi installer Office Mobile Apps sur 5 tablettes et 5 smartphones.</w:t>
      </w:r>
    </w:p>
    <w:p w:rsidR="000F76F9" w:rsidRDefault="000F76F9" w:rsidP="00130376">
      <w:pPr>
        <w:pStyle w:val="Heading2"/>
      </w:pPr>
      <w:bookmarkStart w:id="50" w:name="_Toc484096931"/>
      <w:r w:rsidRPr="0023789B">
        <w:t>Ajouter une liste d’utilisateurs via fichier</w:t>
      </w:r>
      <w:r>
        <w:t xml:space="preserve"> CSV</w:t>
      </w:r>
      <w:bookmarkEnd w:id="50"/>
    </w:p>
    <w:p w:rsidR="000F76F9" w:rsidRDefault="000F76F9" w:rsidP="000F76F9">
      <w:pPr>
        <w:pStyle w:val="BodyText"/>
        <w:rPr>
          <w:lang w:eastAsia="fr-FR"/>
        </w:rPr>
      </w:pPr>
      <w:r>
        <w:rPr>
          <w:lang w:eastAsia="fr-FR"/>
        </w:rPr>
        <w:t xml:space="preserve">Chaque personne dans votre équipe a besoin d’un compte utilisateur afin qu’elles puissent se connecter et accéder aux services de </w:t>
      </w:r>
      <w:r w:rsidRPr="00E07951">
        <w:rPr>
          <w:lang w:eastAsia="fr-FR"/>
        </w:rPr>
        <w:t>Office 365</w:t>
      </w:r>
      <w:r>
        <w:rPr>
          <w:lang w:eastAsia="fr-FR"/>
        </w:rPr>
        <w:t> : email, Office…</w:t>
      </w:r>
    </w:p>
    <w:p w:rsidR="000F76F9" w:rsidRDefault="000F76F9" w:rsidP="000F76F9">
      <w:pPr>
        <w:pStyle w:val="BodyText"/>
        <w:rPr>
          <w:lang w:eastAsia="fr-FR"/>
        </w:rPr>
      </w:pPr>
      <w:r>
        <w:rPr>
          <w:lang w:eastAsia="fr-FR"/>
        </w:rPr>
        <w:t>Si vos utilisateurs sont nombreux, vous pouvez ajouter leurs comptes en une fois à partir d’une feuille Excel, au format CSV.</w:t>
      </w:r>
    </w:p>
    <w:p w:rsidR="000F76F9" w:rsidRDefault="000F76F9" w:rsidP="000F76F9">
      <w:pPr>
        <w:pStyle w:val="BodyText"/>
        <w:rPr>
          <w:lang w:eastAsia="fr-FR"/>
        </w:rPr>
      </w:pPr>
      <w:r>
        <w:rPr>
          <w:lang w:eastAsia="fr-FR"/>
        </w:rPr>
        <w:t xml:space="preserve">Dans le </w:t>
      </w:r>
      <w:r w:rsidRPr="000F76F9">
        <w:rPr>
          <w:b/>
          <w:lang w:eastAsia="fr-FR"/>
        </w:rPr>
        <w:t>Centre d’administration Office 365</w:t>
      </w:r>
      <w:r>
        <w:rPr>
          <w:lang w:eastAsia="fr-FR"/>
        </w:rPr>
        <w:t> :</w:t>
      </w:r>
    </w:p>
    <w:p w:rsidR="000F76F9" w:rsidRDefault="000F76F9" w:rsidP="00552999">
      <w:pPr>
        <w:pStyle w:val="ListParagraph"/>
        <w:numPr>
          <w:ilvl w:val="0"/>
          <w:numId w:val="54"/>
        </w:numPr>
        <w:spacing w:line="360" w:lineRule="auto"/>
        <w:ind w:left="714" w:hanging="357"/>
        <w:rPr>
          <w:lang w:eastAsia="fr-FR"/>
        </w:rPr>
      </w:pPr>
      <w:r>
        <w:rPr>
          <w:lang w:eastAsia="fr-FR"/>
        </w:rPr>
        <w:t xml:space="preserve">Connectez-vous à </w:t>
      </w:r>
      <w:r w:rsidRPr="00E07951">
        <w:rPr>
          <w:lang w:eastAsia="fr-FR"/>
        </w:rPr>
        <w:t>Office 365</w:t>
      </w:r>
      <w:r>
        <w:rPr>
          <w:lang w:eastAsia="fr-FR"/>
        </w:rPr>
        <w:t xml:space="preserve"> avec votre compte Admin,</w:t>
      </w:r>
    </w:p>
    <w:p w:rsidR="000F76F9" w:rsidRDefault="000F76F9" w:rsidP="00552999">
      <w:pPr>
        <w:pStyle w:val="ListParagraph"/>
        <w:numPr>
          <w:ilvl w:val="0"/>
          <w:numId w:val="54"/>
        </w:numPr>
        <w:spacing w:line="360" w:lineRule="auto"/>
        <w:ind w:left="714" w:hanging="357"/>
        <w:contextualSpacing w:val="0"/>
        <w:rPr>
          <w:lang w:eastAsia="fr-FR"/>
        </w:rPr>
      </w:pPr>
      <w:r w:rsidRPr="00830438">
        <w:rPr>
          <w:b/>
          <w:lang w:eastAsia="fr-FR"/>
        </w:rPr>
        <w:t>Utilisateurs &gt; Utilisateurs actifs</w:t>
      </w:r>
      <w:r>
        <w:rPr>
          <w:lang w:eastAsia="fr-FR"/>
        </w:rPr>
        <w:t xml:space="preserve"> – </w:t>
      </w:r>
      <w:r w:rsidRPr="004B1BDF">
        <w:rPr>
          <w:rFonts w:eastAsia="Times New Roman" w:cs="Times New Roman"/>
          <w:bCs/>
          <w:i/>
          <w:color w:val="363636"/>
          <w:szCs w:val="24"/>
          <w:lang w:val="en-US" w:eastAsia="fr-FR"/>
        </w:rPr>
        <w:t>Users</w:t>
      </w:r>
      <w:r w:rsidRPr="004B1BDF">
        <w:rPr>
          <w:rFonts w:eastAsia="Times New Roman" w:cs="Times New Roman"/>
          <w:i/>
          <w:color w:val="363636"/>
          <w:szCs w:val="24"/>
          <w:lang w:val="en-US" w:eastAsia="fr-FR"/>
        </w:rPr>
        <w:t xml:space="preserve"> &gt; </w:t>
      </w:r>
      <w:r w:rsidRPr="004B1BDF">
        <w:rPr>
          <w:rFonts w:eastAsia="Times New Roman" w:cs="Times New Roman"/>
          <w:bCs/>
          <w:i/>
          <w:color w:val="363636"/>
          <w:szCs w:val="24"/>
          <w:lang w:val="en-US" w:eastAsia="fr-FR"/>
        </w:rPr>
        <w:t>Active users</w:t>
      </w:r>
    </w:p>
    <w:p w:rsidR="000F76F9" w:rsidRDefault="001D261A" w:rsidP="001D261A">
      <w:pPr>
        <w:spacing w:before="240"/>
        <w:rPr>
          <w:lang w:eastAsia="fr-FR"/>
        </w:rPr>
      </w:pPr>
      <w:r>
        <w:rPr>
          <w:noProof/>
          <w:lang w:eastAsia="fr-FR"/>
        </w:rPr>
        <w:lastRenderedPageBreak/>
        <w:drawing>
          <wp:inline distT="0" distB="0" distL="0" distR="0">
            <wp:extent cx="4381200" cy="2106000"/>
            <wp:effectExtent l="0" t="0" r="635" b="8890"/>
            <wp:docPr id="362" name="Picture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4381200" cy="2106000"/>
                    </a:xfrm>
                    <a:prstGeom prst="rect">
                      <a:avLst/>
                    </a:prstGeom>
                    <a:noFill/>
                    <a:ln>
                      <a:noFill/>
                    </a:ln>
                  </pic:spPr>
                </pic:pic>
              </a:graphicData>
            </a:graphic>
          </wp:inline>
        </w:drawing>
      </w:r>
    </w:p>
    <w:p w:rsidR="000F76F9" w:rsidRPr="00163532" w:rsidRDefault="000F76F9" w:rsidP="00552999">
      <w:pPr>
        <w:pStyle w:val="ListParagraph"/>
        <w:numPr>
          <w:ilvl w:val="0"/>
          <w:numId w:val="54"/>
        </w:numPr>
        <w:spacing w:before="240"/>
        <w:ind w:left="714" w:hanging="357"/>
        <w:rPr>
          <w:lang w:eastAsia="fr-FR"/>
        </w:rPr>
      </w:pPr>
      <w:r>
        <w:rPr>
          <w:lang w:eastAsia="fr-FR"/>
        </w:rPr>
        <w:t xml:space="preserve">Dans la liste déroulante </w:t>
      </w:r>
      <w:r w:rsidRPr="0070535A">
        <w:rPr>
          <w:b/>
          <w:lang w:eastAsia="fr-FR"/>
        </w:rPr>
        <w:t>Autres</w:t>
      </w:r>
      <w:r>
        <w:rPr>
          <w:lang w:eastAsia="fr-FR"/>
        </w:rPr>
        <w:t xml:space="preserve"> – </w:t>
      </w:r>
      <w:r w:rsidRPr="00043B8D">
        <w:rPr>
          <w:i/>
          <w:lang w:eastAsia="fr-FR"/>
        </w:rPr>
        <w:t>More</w:t>
      </w:r>
      <w:r>
        <w:rPr>
          <w:lang w:eastAsia="fr-FR"/>
        </w:rPr>
        <w:t xml:space="preserve"> – </w:t>
      </w:r>
      <w:r w:rsidRPr="00E07951">
        <w:rPr>
          <w:lang w:eastAsia="fr-FR"/>
        </w:rPr>
        <w:t>sélectionner</w:t>
      </w:r>
      <w:r w:rsidR="001D261A">
        <w:rPr>
          <w:lang w:eastAsia="fr-FR"/>
        </w:rPr>
        <w:t> :</w:t>
      </w:r>
      <w:r w:rsidR="001D261A">
        <w:rPr>
          <w:lang w:eastAsia="fr-FR"/>
        </w:rPr>
        <w:br/>
      </w:r>
      <w:r w:rsidR="001D261A" w:rsidRPr="001D261A">
        <w:rPr>
          <w:position w:val="-6"/>
          <w:sz w:val="40"/>
          <w:szCs w:val="40"/>
          <w:lang w:eastAsia="fr-FR"/>
        </w:rPr>
        <w:t>+</w:t>
      </w:r>
      <w:r w:rsidRPr="0070535A">
        <w:rPr>
          <w:b/>
          <w:lang w:eastAsia="fr-FR"/>
        </w:rPr>
        <w:t xml:space="preserve"> Importer plusieurs utilisateurs</w:t>
      </w:r>
      <w:r>
        <w:rPr>
          <w:lang w:eastAsia="fr-FR"/>
        </w:rPr>
        <w:t xml:space="preserve"> – </w:t>
      </w:r>
      <w:r w:rsidRPr="00920BA4">
        <w:rPr>
          <w:rFonts w:eastAsia="Times New Roman" w:cs="Times New Roman"/>
          <w:bCs/>
          <w:i/>
          <w:color w:val="363636"/>
          <w:szCs w:val="24"/>
          <w:lang w:eastAsia="fr-FR"/>
        </w:rPr>
        <w:t xml:space="preserve">Import </w:t>
      </w:r>
      <w:r w:rsidRPr="000F76F9">
        <w:rPr>
          <w:rFonts w:eastAsia="Times New Roman" w:cs="Times New Roman"/>
          <w:bCs/>
          <w:i/>
          <w:color w:val="363636"/>
          <w:szCs w:val="24"/>
          <w:lang w:val="en-US" w:eastAsia="fr-FR"/>
        </w:rPr>
        <w:t>multiple users</w:t>
      </w:r>
      <w:r w:rsidRPr="00043B8D">
        <w:rPr>
          <w:rFonts w:eastAsia="Times New Roman" w:cs="Times New Roman"/>
          <w:bCs/>
          <w:i/>
          <w:color w:val="363636"/>
          <w:szCs w:val="24"/>
          <w:lang w:eastAsia="fr-FR"/>
        </w:rPr>
        <w:t>.</w:t>
      </w:r>
    </w:p>
    <w:p w:rsidR="000F76F9" w:rsidRPr="00E07951" w:rsidRDefault="000F76F9" w:rsidP="00552999">
      <w:pPr>
        <w:pStyle w:val="List2"/>
        <w:numPr>
          <w:ilvl w:val="0"/>
          <w:numId w:val="33"/>
        </w:numPr>
        <w:rPr>
          <w:lang w:eastAsia="fr-FR"/>
        </w:rPr>
      </w:pPr>
      <w:bookmarkStart w:id="51" w:name="bk_preview"/>
      <w:bookmarkEnd w:id="51"/>
      <w:r w:rsidRPr="00E07951">
        <w:rPr>
          <w:lang w:eastAsia="fr-FR"/>
        </w:rPr>
        <w:t xml:space="preserve">Dans la page </w:t>
      </w:r>
      <w:r w:rsidRPr="00E07951">
        <w:rPr>
          <w:b/>
          <w:lang w:eastAsia="fr-FR"/>
        </w:rPr>
        <w:t>Importer plusieurs utilisateurs</w:t>
      </w:r>
      <w:r w:rsidRPr="00E07951">
        <w:rPr>
          <w:lang w:eastAsia="fr-FR"/>
        </w:rPr>
        <w:t xml:space="preserve"> – </w:t>
      </w:r>
      <w:r w:rsidRPr="000F76F9">
        <w:rPr>
          <w:bCs/>
          <w:i/>
          <w:lang w:val="en-US" w:eastAsia="fr-FR"/>
        </w:rPr>
        <w:t>Import multiple users</w:t>
      </w:r>
      <w:r>
        <w:rPr>
          <w:lang w:eastAsia="fr-FR"/>
        </w:rPr>
        <w:t xml:space="preserve"> – vous pouvez choisir d’importer un exemple de fichier CSV avec ou sans données saisies.</w:t>
      </w:r>
    </w:p>
    <w:p w:rsidR="000F76F9" w:rsidRDefault="000F76F9" w:rsidP="000F76F9">
      <w:pPr>
        <w:ind w:left="567"/>
        <w:rPr>
          <w:lang w:val="en-US" w:eastAsia="fr-FR"/>
        </w:rPr>
      </w:pPr>
      <w:r>
        <w:rPr>
          <w:noProof/>
          <w:lang w:eastAsia="fr-FR"/>
        </w:rPr>
        <w:drawing>
          <wp:inline distT="0" distB="0" distL="0" distR="0" wp14:anchorId="694BA791" wp14:editId="166849B5">
            <wp:extent cx="4291200" cy="3135600"/>
            <wp:effectExtent l="0" t="0" r="0" b="8255"/>
            <wp:docPr id="478" name="Picture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4291200" cy="3135600"/>
                    </a:xfrm>
                    <a:prstGeom prst="rect">
                      <a:avLst/>
                    </a:prstGeom>
                    <a:noFill/>
                    <a:ln>
                      <a:noFill/>
                    </a:ln>
                  </pic:spPr>
                </pic:pic>
              </a:graphicData>
            </a:graphic>
          </wp:inline>
        </w:drawing>
      </w:r>
    </w:p>
    <w:p w:rsidR="000F76F9" w:rsidRDefault="000F76F9" w:rsidP="000F76F9">
      <w:pPr>
        <w:pStyle w:val="BodyTextFirstIndent2"/>
        <w:spacing w:after="240"/>
        <w:ind w:left="567" w:firstLine="0"/>
        <w:rPr>
          <w:lang w:eastAsia="fr-FR"/>
        </w:rPr>
      </w:pPr>
      <w:r w:rsidRPr="0070535A">
        <w:rPr>
          <w:lang w:eastAsia="fr-FR"/>
        </w:rPr>
        <w:lastRenderedPageBreak/>
        <w:t xml:space="preserve">Votre feuille de calcul </w:t>
      </w:r>
      <w:r>
        <w:rPr>
          <w:lang w:eastAsia="fr-FR"/>
        </w:rPr>
        <w:t xml:space="preserve">Excel doit comporter </w:t>
      </w:r>
      <w:r w:rsidRPr="00B02EE8">
        <w:rPr>
          <w:lang w:eastAsia="fr-FR"/>
        </w:rPr>
        <w:t>exactement</w:t>
      </w:r>
      <w:r>
        <w:rPr>
          <w:lang w:eastAsia="fr-FR"/>
        </w:rPr>
        <w:t xml:space="preserve"> les mêmes titres que l’exemple fourni :</w:t>
      </w:r>
    </w:p>
    <w:tbl>
      <w:tblPr>
        <w:tblW w:w="5812" w:type="dxa"/>
        <w:tblInd w:w="567" w:type="dxa"/>
        <w:tblCellMar>
          <w:left w:w="70" w:type="dxa"/>
          <w:right w:w="70" w:type="dxa"/>
        </w:tblCellMar>
        <w:tblLook w:val="04A0" w:firstRow="1" w:lastRow="0" w:firstColumn="1" w:lastColumn="0" w:noHBand="0" w:noVBand="1"/>
      </w:tblPr>
      <w:tblGrid>
        <w:gridCol w:w="2977"/>
        <w:gridCol w:w="2835"/>
      </w:tblGrid>
      <w:tr w:rsidR="000F76F9" w:rsidRPr="00044D30" w:rsidTr="00046B67">
        <w:trPr>
          <w:trHeight w:val="300"/>
          <w:tblHeader/>
        </w:trPr>
        <w:tc>
          <w:tcPr>
            <w:tcW w:w="2977" w:type="dxa"/>
            <w:tcBorders>
              <w:top w:val="nil"/>
              <w:left w:val="nil"/>
              <w:bottom w:val="nil"/>
              <w:right w:val="nil"/>
            </w:tcBorders>
            <w:shd w:val="clear" w:color="auto" w:fill="FFFFCC"/>
            <w:noWrap/>
            <w:vAlign w:val="bottom"/>
            <w:hideMark/>
          </w:tcPr>
          <w:p w:rsidR="000F76F9" w:rsidRPr="00044D30" w:rsidRDefault="000F76F9" w:rsidP="00046B67">
            <w:pPr>
              <w:rPr>
                <w:lang w:eastAsia="fr-FR"/>
              </w:rPr>
            </w:pPr>
            <w:r w:rsidRPr="00830438">
              <w:rPr>
                <w:b/>
                <w:lang w:eastAsia="fr-FR"/>
              </w:rPr>
              <w:t>Nom d'utilisateur</w:t>
            </w:r>
            <w:r w:rsidRPr="00044D30">
              <w:rPr>
                <w:lang w:eastAsia="fr-FR"/>
              </w:rPr>
              <w:t>,</w:t>
            </w:r>
          </w:p>
        </w:tc>
        <w:tc>
          <w:tcPr>
            <w:tcW w:w="2835" w:type="dxa"/>
            <w:tcBorders>
              <w:top w:val="nil"/>
              <w:left w:val="nil"/>
              <w:bottom w:val="nil"/>
              <w:right w:val="nil"/>
            </w:tcBorders>
            <w:shd w:val="clear" w:color="auto" w:fill="FFFFCC"/>
            <w:noWrap/>
            <w:vAlign w:val="bottom"/>
            <w:hideMark/>
          </w:tcPr>
          <w:p w:rsidR="000F76F9" w:rsidRPr="00830438" w:rsidRDefault="000F76F9" w:rsidP="00046B67">
            <w:pPr>
              <w:rPr>
                <w:i/>
                <w:lang w:val="en-US" w:eastAsia="fr-FR"/>
              </w:rPr>
            </w:pPr>
            <w:r w:rsidRPr="00830438">
              <w:rPr>
                <w:i/>
                <w:lang w:val="en-US" w:eastAsia="fr-FR"/>
              </w:rPr>
              <w:t>User Name,</w:t>
            </w:r>
          </w:p>
        </w:tc>
      </w:tr>
      <w:tr w:rsidR="000F76F9" w:rsidRPr="00044D30" w:rsidTr="00046B67">
        <w:trPr>
          <w:trHeight w:val="300"/>
        </w:trPr>
        <w:tc>
          <w:tcPr>
            <w:tcW w:w="2977" w:type="dxa"/>
            <w:tcBorders>
              <w:top w:val="nil"/>
              <w:left w:val="nil"/>
              <w:bottom w:val="nil"/>
              <w:right w:val="nil"/>
            </w:tcBorders>
            <w:shd w:val="clear" w:color="auto" w:fill="auto"/>
            <w:noWrap/>
            <w:vAlign w:val="bottom"/>
            <w:hideMark/>
          </w:tcPr>
          <w:p w:rsidR="000F76F9" w:rsidRPr="00044D30" w:rsidRDefault="000F76F9" w:rsidP="00046B67">
            <w:pPr>
              <w:rPr>
                <w:lang w:eastAsia="fr-FR"/>
              </w:rPr>
            </w:pPr>
            <w:r w:rsidRPr="00044D30">
              <w:rPr>
                <w:lang w:eastAsia="fr-FR"/>
              </w:rPr>
              <w:t>Prénom,</w:t>
            </w:r>
          </w:p>
        </w:tc>
        <w:tc>
          <w:tcPr>
            <w:tcW w:w="2835" w:type="dxa"/>
            <w:tcBorders>
              <w:top w:val="nil"/>
              <w:left w:val="nil"/>
              <w:bottom w:val="nil"/>
              <w:right w:val="nil"/>
            </w:tcBorders>
            <w:shd w:val="clear" w:color="auto" w:fill="auto"/>
            <w:noWrap/>
            <w:vAlign w:val="bottom"/>
            <w:hideMark/>
          </w:tcPr>
          <w:p w:rsidR="000F76F9" w:rsidRPr="00044D30" w:rsidRDefault="000F76F9" w:rsidP="00046B67">
            <w:pPr>
              <w:rPr>
                <w:lang w:val="en-US" w:eastAsia="fr-FR"/>
              </w:rPr>
            </w:pPr>
            <w:r w:rsidRPr="00044D30">
              <w:rPr>
                <w:lang w:val="en-US" w:eastAsia="fr-FR"/>
              </w:rPr>
              <w:t>First Name,</w:t>
            </w:r>
          </w:p>
        </w:tc>
      </w:tr>
      <w:tr w:rsidR="000F76F9" w:rsidRPr="00044D30" w:rsidTr="00046B67">
        <w:trPr>
          <w:trHeight w:val="300"/>
        </w:trPr>
        <w:tc>
          <w:tcPr>
            <w:tcW w:w="2977" w:type="dxa"/>
            <w:tcBorders>
              <w:top w:val="nil"/>
              <w:left w:val="nil"/>
              <w:bottom w:val="nil"/>
              <w:right w:val="nil"/>
            </w:tcBorders>
            <w:shd w:val="clear" w:color="auto" w:fill="auto"/>
            <w:noWrap/>
            <w:vAlign w:val="bottom"/>
            <w:hideMark/>
          </w:tcPr>
          <w:p w:rsidR="000F76F9" w:rsidRPr="00044D30" w:rsidRDefault="000F76F9" w:rsidP="00046B67">
            <w:pPr>
              <w:rPr>
                <w:lang w:eastAsia="fr-FR"/>
              </w:rPr>
            </w:pPr>
            <w:r w:rsidRPr="00044D30">
              <w:rPr>
                <w:lang w:eastAsia="fr-FR"/>
              </w:rPr>
              <w:t>Nom,</w:t>
            </w:r>
          </w:p>
        </w:tc>
        <w:tc>
          <w:tcPr>
            <w:tcW w:w="2835" w:type="dxa"/>
            <w:tcBorders>
              <w:top w:val="nil"/>
              <w:left w:val="nil"/>
              <w:bottom w:val="nil"/>
              <w:right w:val="nil"/>
            </w:tcBorders>
            <w:shd w:val="clear" w:color="auto" w:fill="auto"/>
            <w:noWrap/>
            <w:vAlign w:val="bottom"/>
            <w:hideMark/>
          </w:tcPr>
          <w:p w:rsidR="000F76F9" w:rsidRPr="00044D30" w:rsidRDefault="000F76F9" w:rsidP="00046B67">
            <w:pPr>
              <w:rPr>
                <w:lang w:val="en-US" w:eastAsia="fr-FR"/>
              </w:rPr>
            </w:pPr>
            <w:r w:rsidRPr="00044D30">
              <w:rPr>
                <w:lang w:val="en-US" w:eastAsia="fr-FR"/>
              </w:rPr>
              <w:t>Last Name,</w:t>
            </w:r>
          </w:p>
        </w:tc>
      </w:tr>
      <w:tr w:rsidR="000F76F9" w:rsidRPr="00044D30" w:rsidTr="00046B67">
        <w:trPr>
          <w:trHeight w:val="300"/>
        </w:trPr>
        <w:tc>
          <w:tcPr>
            <w:tcW w:w="2977" w:type="dxa"/>
            <w:tcBorders>
              <w:top w:val="nil"/>
              <w:left w:val="nil"/>
              <w:bottom w:val="nil"/>
              <w:right w:val="nil"/>
            </w:tcBorders>
            <w:shd w:val="clear" w:color="auto" w:fill="auto"/>
            <w:noWrap/>
            <w:vAlign w:val="bottom"/>
            <w:hideMark/>
          </w:tcPr>
          <w:p w:rsidR="000F76F9" w:rsidRPr="00044D30" w:rsidRDefault="000F76F9" w:rsidP="00046B67">
            <w:pPr>
              <w:rPr>
                <w:lang w:eastAsia="fr-FR"/>
              </w:rPr>
            </w:pPr>
            <w:r w:rsidRPr="00044D30">
              <w:rPr>
                <w:lang w:eastAsia="fr-FR"/>
              </w:rPr>
              <w:t>Nom complet,</w:t>
            </w:r>
          </w:p>
        </w:tc>
        <w:tc>
          <w:tcPr>
            <w:tcW w:w="2835" w:type="dxa"/>
            <w:tcBorders>
              <w:top w:val="nil"/>
              <w:left w:val="nil"/>
              <w:bottom w:val="nil"/>
              <w:right w:val="nil"/>
            </w:tcBorders>
            <w:shd w:val="clear" w:color="auto" w:fill="auto"/>
            <w:noWrap/>
            <w:vAlign w:val="bottom"/>
            <w:hideMark/>
          </w:tcPr>
          <w:p w:rsidR="000F76F9" w:rsidRPr="00044D30" w:rsidRDefault="000F76F9" w:rsidP="00046B67">
            <w:pPr>
              <w:rPr>
                <w:lang w:val="en-US" w:eastAsia="fr-FR"/>
              </w:rPr>
            </w:pPr>
            <w:r w:rsidRPr="00044D30">
              <w:rPr>
                <w:lang w:val="en-US" w:eastAsia="fr-FR"/>
              </w:rPr>
              <w:t>Display Name,</w:t>
            </w:r>
          </w:p>
        </w:tc>
      </w:tr>
      <w:tr w:rsidR="000F76F9" w:rsidRPr="00044D30" w:rsidTr="00046B67">
        <w:trPr>
          <w:trHeight w:val="300"/>
        </w:trPr>
        <w:tc>
          <w:tcPr>
            <w:tcW w:w="2977" w:type="dxa"/>
            <w:tcBorders>
              <w:top w:val="nil"/>
              <w:left w:val="nil"/>
              <w:bottom w:val="nil"/>
              <w:right w:val="nil"/>
            </w:tcBorders>
            <w:shd w:val="clear" w:color="auto" w:fill="auto"/>
            <w:noWrap/>
            <w:vAlign w:val="bottom"/>
            <w:hideMark/>
          </w:tcPr>
          <w:p w:rsidR="000F76F9" w:rsidRPr="00044D30" w:rsidRDefault="000F76F9" w:rsidP="00046B67">
            <w:pPr>
              <w:rPr>
                <w:lang w:eastAsia="fr-FR"/>
              </w:rPr>
            </w:pPr>
            <w:r w:rsidRPr="00044D30">
              <w:rPr>
                <w:lang w:eastAsia="fr-FR"/>
              </w:rPr>
              <w:t>Fonction,</w:t>
            </w:r>
          </w:p>
        </w:tc>
        <w:tc>
          <w:tcPr>
            <w:tcW w:w="2835" w:type="dxa"/>
            <w:tcBorders>
              <w:top w:val="nil"/>
              <w:left w:val="nil"/>
              <w:bottom w:val="nil"/>
              <w:right w:val="nil"/>
            </w:tcBorders>
            <w:shd w:val="clear" w:color="auto" w:fill="auto"/>
            <w:noWrap/>
            <w:vAlign w:val="bottom"/>
            <w:hideMark/>
          </w:tcPr>
          <w:p w:rsidR="000F76F9" w:rsidRPr="00044D30" w:rsidRDefault="000F76F9" w:rsidP="00046B67">
            <w:pPr>
              <w:rPr>
                <w:lang w:val="en-US" w:eastAsia="fr-FR"/>
              </w:rPr>
            </w:pPr>
            <w:r w:rsidRPr="00044D30">
              <w:rPr>
                <w:lang w:val="en-US" w:eastAsia="fr-FR"/>
              </w:rPr>
              <w:t>Job Title,</w:t>
            </w:r>
          </w:p>
        </w:tc>
      </w:tr>
      <w:tr w:rsidR="000F76F9" w:rsidRPr="00044D30" w:rsidTr="00046B67">
        <w:trPr>
          <w:trHeight w:val="300"/>
        </w:trPr>
        <w:tc>
          <w:tcPr>
            <w:tcW w:w="2977" w:type="dxa"/>
            <w:tcBorders>
              <w:top w:val="nil"/>
              <w:left w:val="nil"/>
              <w:bottom w:val="nil"/>
              <w:right w:val="nil"/>
            </w:tcBorders>
            <w:shd w:val="clear" w:color="auto" w:fill="auto"/>
            <w:noWrap/>
            <w:vAlign w:val="bottom"/>
            <w:hideMark/>
          </w:tcPr>
          <w:p w:rsidR="000F76F9" w:rsidRPr="00044D30" w:rsidRDefault="000F76F9" w:rsidP="00046B67">
            <w:pPr>
              <w:rPr>
                <w:lang w:eastAsia="fr-FR"/>
              </w:rPr>
            </w:pPr>
            <w:r w:rsidRPr="00044D30">
              <w:rPr>
                <w:lang w:eastAsia="fr-FR"/>
              </w:rPr>
              <w:t>Service,</w:t>
            </w:r>
          </w:p>
        </w:tc>
        <w:tc>
          <w:tcPr>
            <w:tcW w:w="2835" w:type="dxa"/>
            <w:tcBorders>
              <w:top w:val="nil"/>
              <w:left w:val="nil"/>
              <w:bottom w:val="nil"/>
              <w:right w:val="nil"/>
            </w:tcBorders>
            <w:shd w:val="clear" w:color="auto" w:fill="auto"/>
            <w:noWrap/>
            <w:vAlign w:val="bottom"/>
            <w:hideMark/>
          </w:tcPr>
          <w:p w:rsidR="000F76F9" w:rsidRPr="00044D30" w:rsidRDefault="000F76F9" w:rsidP="00046B67">
            <w:pPr>
              <w:rPr>
                <w:lang w:val="en-US" w:eastAsia="fr-FR"/>
              </w:rPr>
            </w:pPr>
            <w:r w:rsidRPr="00044D30">
              <w:rPr>
                <w:lang w:val="en-US" w:eastAsia="fr-FR"/>
              </w:rPr>
              <w:t>Department,</w:t>
            </w:r>
          </w:p>
        </w:tc>
      </w:tr>
      <w:tr w:rsidR="000F76F9" w:rsidRPr="00044D30" w:rsidTr="00046B67">
        <w:trPr>
          <w:trHeight w:val="300"/>
        </w:trPr>
        <w:tc>
          <w:tcPr>
            <w:tcW w:w="2977" w:type="dxa"/>
            <w:tcBorders>
              <w:top w:val="nil"/>
              <w:left w:val="nil"/>
              <w:bottom w:val="nil"/>
              <w:right w:val="nil"/>
            </w:tcBorders>
            <w:shd w:val="clear" w:color="auto" w:fill="auto"/>
            <w:noWrap/>
            <w:vAlign w:val="bottom"/>
            <w:hideMark/>
          </w:tcPr>
          <w:p w:rsidR="000F76F9" w:rsidRPr="00044D30" w:rsidRDefault="000F76F9" w:rsidP="00046B67">
            <w:pPr>
              <w:rPr>
                <w:lang w:eastAsia="fr-FR"/>
              </w:rPr>
            </w:pPr>
            <w:r w:rsidRPr="00044D30">
              <w:rPr>
                <w:lang w:eastAsia="fr-FR"/>
              </w:rPr>
              <w:t>Numéro du bureau,</w:t>
            </w:r>
          </w:p>
        </w:tc>
        <w:tc>
          <w:tcPr>
            <w:tcW w:w="2835" w:type="dxa"/>
            <w:tcBorders>
              <w:top w:val="nil"/>
              <w:left w:val="nil"/>
              <w:bottom w:val="nil"/>
              <w:right w:val="nil"/>
            </w:tcBorders>
            <w:shd w:val="clear" w:color="auto" w:fill="auto"/>
            <w:noWrap/>
            <w:vAlign w:val="bottom"/>
            <w:hideMark/>
          </w:tcPr>
          <w:p w:rsidR="000F76F9" w:rsidRPr="00044D30" w:rsidRDefault="000F76F9" w:rsidP="00046B67">
            <w:pPr>
              <w:rPr>
                <w:lang w:val="en-US" w:eastAsia="fr-FR"/>
              </w:rPr>
            </w:pPr>
            <w:r w:rsidRPr="00044D30">
              <w:rPr>
                <w:lang w:val="en-US" w:eastAsia="fr-FR"/>
              </w:rPr>
              <w:t>Office Number,</w:t>
            </w:r>
          </w:p>
        </w:tc>
      </w:tr>
      <w:tr w:rsidR="000F76F9" w:rsidRPr="00044D30" w:rsidTr="00046B67">
        <w:trPr>
          <w:trHeight w:val="300"/>
        </w:trPr>
        <w:tc>
          <w:tcPr>
            <w:tcW w:w="2977" w:type="dxa"/>
            <w:tcBorders>
              <w:top w:val="nil"/>
              <w:left w:val="nil"/>
              <w:bottom w:val="nil"/>
              <w:right w:val="nil"/>
            </w:tcBorders>
            <w:shd w:val="clear" w:color="auto" w:fill="auto"/>
            <w:noWrap/>
            <w:vAlign w:val="bottom"/>
            <w:hideMark/>
          </w:tcPr>
          <w:p w:rsidR="000F76F9" w:rsidRPr="00044D30" w:rsidRDefault="000F76F9" w:rsidP="00046B67">
            <w:pPr>
              <w:rPr>
                <w:lang w:eastAsia="fr-FR"/>
              </w:rPr>
            </w:pPr>
            <w:r w:rsidRPr="00044D30">
              <w:rPr>
                <w:lang w:eastAsia="fr-FR"/>
              </w:rPr>
              <w:t>Téléphone (bureau),</w:t>
            </w:r>
          </w:p>
        </w:tc>
        <w:tc>
          <w:tcPr>
            <w:tcW w:w="2835" w:type="dxa"/>
            <w:tcBorders>
              <w:top w:val="nil"/>
              <w:left w:val="nil"/>
              <w:bottom w:val="nil"/>
              <w:right w:val="nil"/>
            </w:tcBorders>
            <w:shd w:val="clear" w:color="auto" w:fill="auto"/>
            <w:noWrap/>
            <w:vAlign w:val="bottom"/>
            <w:hideMark/>
          </w:tcPr>
          <w:p w:rsidR="000F76F9" w:rsidRPr="00044D30" w:rsidRDefault="000F76F9" w:rsidP="00046B67">
            <w:pPr>
              <w:rPr>
                <w:lang w:val="en-US" w:eastAsia="fr-FR"/>
              </w:rPr>
            </w:pPr>
            <w:r w:rsidRPr="00044D30">
              <w:rPr>
                <w:lang w:val="en-US" w:eastAsia="fr-FR"/>
              </w:rPr>
              <w:t>Office Phone,</w:t>
            </w:r>
          </w:p>
        </w:tc>
      </w:tr>
      <w:tr w:rsidR="000F76F9" w:rsidRPr="00044D30" w:rsidTr="00046B67">
        <w:trPr>
          <w:trHeight w:val="300"/>
        </w:trPr>
        <w:tc>
          <w:tcPr>
            <w:tcW w:w="2977" w:type="dxa"/>
            <w:tcBorders>
              <w:top w:val="nil"/>
              <w:left w:val="nil"/>
              <w:bottom w:val="nil"/>
              <w:right w:val="nil"/>
            </w:tcBorders>
            <w:shd w:val="clear" w:color="auto" w:fill="auto"/>
            <w:noWrap/>
            <w:vAlign w:val="bottom"/>
            <w:hideMark/>
          </w:tcPr>
          <w:p w:rsidR="000F76F9" w:rsidRPr="00044D30" w:rsidRDefault="000F76F9" w:rsidP="00046B67">
            <w:pPr>
              <w:rPr>
                <w:lang w:eastAsia="fr-FR"/>
              </w:rPr>
            </w:pPr>
            <w:r w:rsidRPr="00044D30">
              <w:rPr>
                <w:lang w:eastAsia="fr-FR"/>
              </w:rPr>
              <w:t>Téléphone mobile,</w:t>
            </w:r>
          </w:p>
        </w:tc>
        <w:tc>
          <w:tcPr>
            <w:tcW w:w="2835" w:type="dxa"/>
            <w:tcBorders>
              <w:top w:val="nil"/>
              <w:left w:val="nil"/>
              <w:bottom w:val="nil"/>
              <w:right w:val="nil"/>
            </w:tcBorders>
            <w:shd w:val="clear" w:color="auto" w:fill="auto"/>
            <w:noWrap/>
            <w:vAlign w:val="bottom"/>
            <w:hideMark/>
          </w:tcPr>
          <w:p w:rsidR="000F76F9" w:rsidRPr="00044D30" w:rsidRDefault="000F76F9" w:rsidP="00046B67">
            <w:pPr>
              <w:rPr>
                <w:lang w:val="en-US" w:eastAsia="fr-FR"/>
              </w:rPr>
            </w:pPr>
            <w:r w:rsidRPr="00044D30">
              <w:rPr>
                <w:lang w:val="en-US" w:eastAsia="fr-FR"/>
              </w:rPr>
              <w:t>Mobile Phone,</w:t>
            </w:r>
          </w:p>
        </w:tc>
      </w:tr>
      <w:tr w:rsidR="000F76F9" w:rsidRPr="00044D30" w:rsidTr="00046B67">
        <w:trPr>
          <w:trHeight w:val="300"/>
        </w:trPr>
        <w:tc>
          <w:tcPr>
            <w:tcW w:w="2977" w:type="dxa"/>
            <w:tcBorders>
              <w:top w:val="nil"/>
              <w:left w:val="nil"/>
              <w:bottom w:val="nil"/>
              <w:right w:val="nil"/>
            </w:tcBorders>
            <w:shd w:val="clear" w:color="auto" w:fill="auto"/>
            <w:noWrap/>
            <w:vAlign w:val="bottom"/>
            <w:hideMark/>
          </w:tcPr>
          <w:p w:rsidR="000F76F9" w:rsidRPr="00044D30" w:rsidRDefault="000F76F9" w:rsidP="00046B67">
            <w:pPr>
              <w:rPr>
                <w:lang w:eastAsia="fr-FR"/>
              </w:rPr>
            </w:pPr>
            <w:r w:rsidRPr="00044D30">
              <w:rPr>
                <w:lang w:eastAsia="fr-FR"/>
              </w:rPr>
              <w:t>Numéro de télécopie,</w:t>
            </w:r>
          </w:p>
        </w:tc>
        <w:tc>
          <w:tcPr>
            <w:tcW w:w="2835" w:type="dxa"/>
            <w:tcBorders>
              <w:top w:val="nil"/>
              <w:left w:val="nil"/>
              <w:bottom w:val="nil"/>
              <w:right w:val="nil"/>
            </w:tcBorders>
            <w:shd w:val="clear" w:color="auto" w:fill="auto"/>
            <w:noWrap/>
            <w:vAlign w:val="bottom"/>
            <w:hideMark/>
          </w:tcPr>
          <w:p w:rsidR="000F76F9" w:rsidRPr="00044D30" w:rsidRDefault="000F76F9" w:rsidP="00046B67">
            <w:pPr>
              <w:rPr>
                <w:lang w:val="en-US" w:eastAsia="fr-FR"/>
              </w:rPr>
            </w:pPr>
            <w:r w:rsidRPr="00044D30">
              <w:rPr>
                <w:lang w:val="en-US" w:eastAsia="fr-FR"/>
              </w:rPr>
              <w:t>Fax,</w:t>
            </w:r>
          </w:p>
        </w:tc>
      </w:tr>
      <w:tr w:rsidR="000F76F9" w:rsidRPr="00044D30" w:rsidTr="00046B67">
        <w:trPr>
          <w:trHeight w:val="300"/>
        </w:trPr>
        <w:tc>
          <w:tcPr>
            <w:tcW w:w="2977" w:type="dxa"/>
            <w:tcBorders>
              <w:top w:val="nil"/>
              <w:left w:val="nil"/>
              <w:bottom w:val="nil"/>
              <w:right w:val="nil"/>
            </w:tcBorders>
            <w:shd w:val="clear" w:color="auto" w:fill="auto"/>
            <w:noWrap/>
            <w:vAlign w:val="bottom"/>
            <w:hideMark/>
          </w:tcPr>
          <w:p w:rsidR="000F76F9" w:rsidRPr="00044D30" w:rsidRDefault="000F76F9" w:rsidP="00046B67">
            <w:pPr>
              <w:rPr>
                <w:lang w:eastAsia="fr-FR"/>
              </w:rPr>
            </w:pPr>
            <w:r w:rsidRPr="00044D30">
              <w:rPr>
                <w:lang w:eastAsia="fr-FR"/>
              </w:rPr>
              <w:t>Adresse,</w:t>
            </w:r>
          </w:p>
        </w:tc>
        <w:tc>
          <w:tcPr>
            <w:tcW w:w="2835" w:type="dxa"/>
            <w:tcBorders>
              <w:top w:val="nil"/>
              <w:left w:val="nil"/>
              <w:bottom w:val="nil"/>
              <w:right w:val="nil"/>
            </w:tcBorders>
            <w:shd w:val="clear" w:color="auto" w:fill="auto"/>
            <w:noWrap/>
            <w:vAlign w:val="bottom"/>
            <w:hideMark/>
          </w:tcPr>
          <w:p w:rsidR="000F76F9" w:rsidRPr="00044D30" w:rsidRDefault="000F76F9" w:rsidP="00046B67">
            <w:pPr>
              <w:rPr>
                <w:lang w:val="en-US" w:eastAsia="fr-FR"/>
              </w:rPr>
            </w:pPr>
            <w:r w:rsidRPr="00044D30">
              <w:rPr>
                <w:lang w:val="en-US" w:eastAsia="fr-FR"/>
              </w:rPr>
              <w:t>Address,</w:t>
            </w:r>
          </w:p>
        </w:tc>
      </w:tr>
      <w:tr w:rsidR="000F76F9" w:rsidRPr="00044D30" w:rsidTr="00046B67">
        <w:trPr>
          <w:trHeight w:val="300"/>
        </w:trPr>
        <w:tc>
          <w:tcPr>
            <w:tcW w:w="2977" w:type="dxa"/>
            <w:tcBorders>
              <w:top w:val="nil"/>
              <w:left w:val="nil"/>
              <w:bottom w:val="nil"/>
              <w:right w:val="nil"/>
            </w:tcBorders>
            <w:shd w:val="clear" w:color="auto" w:fill="auto"/>
            <w:noWrap/>
            <w:vAlign w:val="bottom"/>
            <w:hideMark/>
          </w:tcPr>
          <w:p w:rsidR="000F76F9" w:rsidRPr="00044D30" w:rsidRDefault="000F76F9" w:rsidP="00046B67">
            <w:pPr>
              <w:rPr>
                <w:lang w:eastAsia="fr-FR"/>
              </w:rPr>
            </w:pPr>
            <w:r w:rsidRPr="00044D30">
              <w:rPr>
                <w:lang w:eastAsia="fr-FR"/>
              </w:rPr>
              <w:t>Ville,</w:t>
            </w:r>
          </w:p>
        </w:tc>
        <w:tc>
          <w:tcPr>
            <w:tcW w:w="2835" w:type="dxa"/>
            <w:tcBorders>
              <w:top w:val="nil"/>
              <w:left w:val="nil"/>
              <w:bottom w:val="nil"/>
              <w:right w:val="nil"/>
            </w:tcBorders>
            <w:shd w:val="clear" w:color="auto" w:fill="auto"/>
            <w:noWrap/>
            <w:vAlign w:val="bottom"/>
            <w:hideMark/>
          </w:tcPr>
          <w:p w:rsidR="000F76F9" w:rsidRPr="00044D30" w:rsidRDefault="000F76F9" w:rsidP="00046B67">
            <w:pPr>
              <w:rPr>
                <w:lang w:val="en-US" w:eastAsia="fr-FR"/>
              </w:rPr>
            </w:pPr>
            <w:r w:rsidRPr="00044D30">
              <w:rPr>
                <w:lang w:val="en-US" w:eastAsia="fr-FR"/>
              </w:rPr>
              <w:t>City,</w:t>
            </w:r>
          </w:p>
        </w:tc>
      </w:tr>
      <w:tr w:rsidR="000F76F9" w:rsidRPr="00044D30" w:rsidTr="00046B67">
        <w:trPr>
          <w:trHeight w:val="300"/>
        </w:trPr>
        <w:tc>
          <w:tcPr>
            <w:tcW w:w="2977" w:type="dxa"/>
            <w:tcBorders>
              <w:top w:val="nil"/>
              <w:left w:val="nil"/>
              <w:bottom w:val="nil"/>
              <w:right w:val="nil"/>
            </w:tcBorders>
            <w:shd w:val="clear" w:color="auto" w:fill="auto"/>
            <w:noWrap/>
            <w:vAlign w:val="bottom"/>
            <w:hideMark/>
          </w:tcPr>
          <w:p w:rsidR="000F76F9" w:rsidRPr="00044D30" w:rsidRDefault="000F76F9" w:rsidP="00046B67">
            <w:pPr>
              <w:rPr>
                <w:lang w:eastAsia="fr-FR"/>
              </w:rPr>
            </w:pPr>
            <w:r w:rsidRPr="00044D30">
              <w:rPr>
                <w:lang w:eastAsia="fr-FR"/>
              </w:rPr>
              <w:t>Département ou province,</w:t>
            </w:r>
          </w:p>
        </w:tc>
        <w:tc>
          <w:tcPr>
            <w:tcW w:w="2835" w:type="dxa"/>
            <w:tcBorders>
              <w:top w:val="nil"/>
              <w:left w:val="nil"/>
              <w:bottom w:val="nil"/>
              <w:right w:val="nil"/>
            </w:tcBorders>
            <w:shd w:val="clear" w:color="auto" w:fill="auto"/>
            <w:noWrap/>
            <w:vAlign w:val="bottom"/>
            <w:hideMark/>
          </w:tcPr>
          <w:p w:rsidR="000F76F9" w:rsidRPr="00044D30" w:rsidRDefault="000F76F9" w:rsidP="00046B67">
            <w:pPr>
              <w:rPr>
                <w:lang w:val="en-US" w:eastAsia="fr-FR"/>
              </w:rPr>
            </w:pPr>
            <w:r w:rsidRPr="00044D30">
              <w:rPr>
                <w:lang w:val="en-US" w:eastAsia="fr-FR"/>
              </w:rPr>
              <w:t>State or Province,</w:t>
            </w:r>
          </w:p>
        </w:tc>
      </w:tr>
      <w:tr w:rsidR="000F76F9" w:rsidRPr="00044D30" w:rsidTr="00046B67">
        <w:trPr>
          <w:trHeight w:val="300"/>
        </w:trPr>
        <w:tc>
          <w:tcPr>
            <w:tcW w:w="2977" w:type="dxa"/>
            <w:tcBorders>
              <w:top w:val="nil"/>
              <w:left w:val="nil"/>
              <w:bottom w:val="nil"/>
              <w:right w:val="nil"/>
            </w:tcBorders>
            <w:shd w:val="clear" w:color="auto" w:fill="auto"/>
            <w:noWrap/>
            <w:vAlign w:val="bottom"/>
            <w:hideMark/>
          </w:tcPr>
          <w:p w:rsidR="000F76F9" w:rsidRPr="00044D30" w:rsidRDefault="000F76F9" w:rsidP="00046B67">
            <w:pPr>
              <w:rPr>
                <w:lang w:eastAsia="fr-FR"/>
              </w:rPr>
            </w:pPr>
            <w:r w:rsidRPr="00044D30">
              <w:rPr>
                <w:lang w:eastAsia="fr-FR"/>
              </w:rPr>
              <w:t>Code postal,</w:t>
            </w:r>
          </w:p>
        </w:tc>
        <w:tc>
          <w:tcPr>
            <w:tcW w:w="2835" w:type="dxa"/>
            <w:tcBorders>
              <w:top w:val="nil"/>
              <w:left w:val="nil"/>
              <w:bottom w:val="nil"/>
              <w:right w:val="nil"/>
            </w:tcBorders>
            <w:shd w:val="clear" w:color="auto" w:fill="auto"/>
            <w:noWrap/>
            <w:vAlign w:val="bottom"/>
            <w:hideMark/>
          </w:tcPr>
          <w:p w:rsidR="000F76F9" w:rsidRPr="00044D30" w:rsidRDefault="000F76F9" w:rsidP="00046B67">
            <w:pPr>
              <w:rPr>
                <w:lang w:val="en-US" w:eastAsia="fr-FR"/>
              </w:rPr>
            </w:pPr>
            <w:r w:rsidRPr="00044D30">
              <w:rPr>
                <w:lang w:val="en-US" w:eastAsia="fr-FR"/>
              </w:rPr>
              <w:t>ZIP or Postal Code,</w:t>
            </w:r>
          </w:p>
        </w:tc>
      </w:tr>
      <w:tr w:rsidR="000F76F9" w:rsidRPr="00044D30" w:rsidTr="00046B67">
        <w:trPr>
          <w:trHeight w:val="300"/>
        </w:trPr>
        <w:tc>
          <w:tcPr>
            <w:tcW w:w="2977" w:type="dxa"/>
            <w:tcBorders>
              <w:top w:val="nil"/>
              <w:left w:val="nil"/>
              <w:bottom w:val="nil"/>
              <w:right w:val="nil"/>
            </w:tcBorders>
            <w:shd w:val="clear" w:color="auto" w:fill="auto"/>
            <w:noWrap/>
            <w:vAlign w:val="bottom"/>
            <w:hideMark/>
          </w:tcPr>
          <w:p w:rsidR="000F76F9" w:rsidRPr="00044D30" w:rsidRDefault="000F76F9" w:rsidP="00046B67">
            <w:pPr>
              <w:rPr>
                <w:lang w:eastAsia="fr-FR"/>
              </w:rPr>
            </w:pPr>
            <w:r w:rsidRPr="00044D30">
              <w:rPr>
                <w:lang w:eastAsia="fr-FR"/>
              </w:rPr>
              <w:t>Pays ou zone géographique</w:t>
            </w:r>
          </w:p>
        </w:tc>
        <w:tc>
          <w:tcPr>
            <w:tcW w:w="2835" w:type="dxa"/>
            <w:tcBorders>
              <w:top w:val="nil"/>
              <w:left w:val="nil"/>
              <w:bottom w:val="nil"/>
              <w:right w:val="nil"/>
            </w:tcBorders>
            <w:shd w:val="clear" w:color="auto" w:fill="auto"/>
            <w:noWrap/>
            <w:vAlign w:val="bottom"/>
            <w:hideMark/>
          </w:tcPr>
          <w:p w:rsidR="000F76F9" w:rsidRPr="00044D30" w:rsidRDefault="000F76F9" w:rsidP="00046B67">
            <w:pPr>
              <w:rPr>
                <w:lang w:val="en-US" w:eastAsia="fr-FR"/>
              </w:rPr>
            </w:pPr>
            <w:r w:rsidRPr="00044D30">
              <w:rPr>
                <w:lang w:val="en-US" w:eastAsia="fr-FR"/>
              </w:rPr>
              <w:t>Country or Region</w:t>
            </w:r>
          </w:p>
        </w:tc>
      </w:tr>
    </w:tbl>
    <w:p w:rsidR="000F76F9" w:rsidRDefault="000F76F9" w:rsidP="000F76F9">
      <w:pPr>
        <w:pStyle w:val="Caption"/>
        <w:ind w:left="567"/>
        <w:rPr>
          <w:lang w:eastAsia="fr-FR"/>
        </w:rPr>
      </w:pPr>
      <w:r>
        <w:rPr>
          <w:lang w:eastAsia="fr-FR"/>
        </w:rPr>
        <w:t xml:space="preserve">NB : </w:t>
      </w:r>
      <w:r w:rsidRPr="0000066A">
        <w:rPr>
          <w:lang w:eastAsia="fr-FR"/>
        </w:rPr>
        <w:t xml:space="preserve">Les champs </w:t>
      </w:r>
      <w:r w:rsidRPr="0000066A">
        <w:rPr>
          <w:b/>
          <w:lang w:eastAsia="fr-FR"/>
        </w:rPr>
        <w:t>Nom d’utilisateur</w:t>
      </w:r>
      <w:r w:rsidRPr="0000066A">
        <w:rPr>
          <w:lang w:eastAsia="fr-FR"/>
        </w:rPr>
        <w:t xml:space="preserve"> et </w:t>
      </w:r>
      <w:r w:rsidRPr="0000066A">
        <w:rPr>
          <w:b/>
          <w:lang w:eastAsia="fr-FR"/>
        </w:rPr>
        <w:t>Nom complet</w:t>
      </w:r>
      <w:r w:rsidRPr="0000066A">
        <w:rPr>
          <w:lang w:eastAsia="fr-FR"/>
        </w:rPr>
        <w:t xml:space="preserve"> sont obligatoires.</w:t>
      </w:r>
    </w:p>
    <w:p w:rsidR="000F76F9" w:rsidRDefault="000F76F9" w:rsidP="000F76F9">
      <w:pPr>
        <w:pStyle w:val="List"/>
        <w:rPr>
          <w:lang w:eastAsia="fr-FR"/>
        </w:rPr>
      </w:pPr>
      <w:r>
        <w:rPr>
          <w:lang w:eastAsia="fr-FR"/>
        </w:rPr>
        <w:t>Les titres doivent obligat</w:t>
      </w:r>
      <w:r w:rsidR="00AC1375">
        <w:rPr>
          <w:lang w:eastAsia="fr-FR"/>
        </w:rPr>
        <w:t>oirement se trouver en première ligne</w:t>
      </w:r>
      <w:r>
        <w:rPr>
          <w:lang w:eastAsia="fr-FR"/>
        </w:rPr>
        <w:t>.</w:t>
      </w:r>
    </w:p>
    <w:p w:rsidR="000F76F9" w:rsidRDefault="000F76F9" w:rsidP="000F76F9">
      <w:pPr>
        <w:pStyle w:val="List"/>
        <w:rPr>
          <w:lang w:eastAsia="fr-FR"/>
        </w:rPr>
      </w:pPr>
      <w:r>
        <w:rPr>
          <w:lang w:eastAsia="fr-FR"/>
        </w:rPr>
        <w:t xml:space="preserve">Clic sur </w:t>
      </w:r>
      <w:r w:rsidRPr="0000066A">
        <w:rPr>
          <w:b/>
          <w:lang w:eastAsia="fr-FR"/>
        </w:rPr>
        <w:t>Parcourir</w:t>
      </w:r>
      <w:r>
        <w:rPr>
          <w:lang w:eastAsia="fr-FR"/>
        </w:rPr>
        <w:t xml:space="preserve"> – </w:t>
      </w:r>
      <w:r w:rsidRPr="004B1BDF">
        <w:rPr>
          <w:i/>
          <w:lang w:val="en-US" w:eastAsia="fr-FR"/>
        </w:rPr>
        <w:t>Browse</w:t>
      </w:r>
      <w:r>
        <w:rPr>
          <w:lang w:eastAsia="fr-FR"/>
        </w:rPr>
        <w:t xml:space="preserve"> – pour aller chercher le fichier CSV</w:t>
      </w:r>
    </w:p>
    <w:p w:rsidR="000F76F9" w:rsidRPr="0000066A" w:rsidRDefault="000F76F9" w:rsidP="000F76F9">
      <w:pPr>
        <w:pStyle w:val="List"/>
        <w:rPr>
          <w:lang w:eastAsia="fr-FR"/>
        </w:rPr>
      </w:pPr>
      <w:r>
        <w:rPr>
          <w:lang w:eastAsia="fr-FR"/>
        </w:rPr>
        <w:t xml:space="preserve">Clic sur </w:t>
      </w:r>
      <w:r w:rsidRPr="0000066A">
        <w:rPr>
          <w:b/>
          <w:lang w:eastAsia="fr-FR"/>
        </w:rPr>
        <w:t>Vérifier</w:t>
      </w:r>
      <w:r>
        <w:rPr>
          <w:lang w:eastAsia="fr-FR"/>
        </w:rPr>
        <w:t xml:space="preserve"> – </w:t>
      </w:r>
      <w:r w:rsidRPr="004B1BDF">
        <w:rPr>
          <w:i/>
          <w:lang w:val="en-US" w:eastAsia="fr-FR"/>
        </w:rPr>
        <w:t>Verify</w:t>
      </w:r>
      <w:r w:rsidRPr="00043B8D">
        <w:rPr>
          <w:i/>
          <w:lang w:eastAsia="fr-FR"/>
        </w:rPr>
        <w:t xml:space="preserve"> – </w:t>
      </w:r>
      <w:r w:rsidRPr="0000066A">
        <w:rPr>
          <w:lang w:eastAsia="fr-FR"/>
        </w:rPr>
        <w:t>pour vous assurer qu’il n’y a pas de problème</w:t>
      </w:r>
      <w:r w:rsidRPr="00043B8D">
        <w:rPr>
          <w:lang w:eastAsia="fr-FR"/>
        </w:rPr>
        <w:t>.</w:t>
      </w:r>
    </w:p>
    <w:p w:rsidR="000F76F9" w:rsidRDefault="000F76F9" w:rsidP="000F76F9">
      <w:pPr>
        <w:pStyle w:val="BodyText"/>
        <w:rPr>
          <w:lang w:eastAsia="fr-FR"/>
        </w:rPr>
      </w:pPr>
      <w:r>
        <w:rPr>
          <w:lang w:eastAsia="fr-FR"/>
        </w:rPr>
        <w:lastRenderedPageBreak/>
        <w:t xml:space="preserve">Dans la boîte de dialogue </w:t>
      </w:r>
      <w:r w:rsidRPr="00356E1C">
        <w:rPr>
          <w:b/>
          <w:lang w:eastAsia="fr-FR"/>
        </w:rPr>
        <w:t>Set user options</w:t>
      </w:r>
      <w:r>
        <w:rPr>
          <w:lang w:eastAsia="fr-FR"/>
        </w:rPr>
        <w:t>, vous pouvez définir le statut de connexion et choisir les licences produits qui seront affectées à tous les utilisateurs.</w:t>
      </w:r>
    </w:p>
    <w:p w:rsidR="000F76F9" w:rsidRPr="0000066A" w:rsidRDefault="000F76F9" w:rsidP="000F76F9">
      <w:pPr>
        <w:pStyle w:val="BodyText"/>
        <w:rPr>
          <w:lang w:eastAsia="fr-FR"/>
        </w:rPr>
      </w:pPr>
      <w:r>
        <w:rPr>
          <w:lang w:eastAsia="fr-FR"/>
        </w:rPr>
        <w:t xml:space="preserve">Dans la boite de dialogue </w:t>
      </w:r>
      <w:r w:rsidRPr="004B1BDF">
        <w:rPr>
          <w:b/>
          <w:bCs/>
          <w:lang w:val="en-US" w:eastAsia="fr-FR"/>
        </w:rPr>
        <w:t>View your result</w:t>
      </w:r>
      <w:r>
        <w:rPr>
          <w:lang w:eastAsia="fr-FR"/>
        </w:rPr>
        <w:t xml:space="preserve"> vous pouvez choisir d’expédier les résultats soit à vous-même ou à d’autres utilisateurs (Les mots de passe seront en texte clair). Vous pouvez aussi voir combien d’utilisateurs ont été créés, et si vous devez acheter d’autres licences. </w:t>
      </w:r>
    </w:p>
    <w:p w:rsidR="000F76F9" w:rsidRPr="006122F5" w:rsidRDefault="000F76F9" w:rsidP="007B075E">
      <w:pPr>
        <w:pStyle w:val="Heading3"/>
      </w:pPr>
      <w:r w:rsidRPr="006122F5">
        <w:t>Installer Office et Mobile apps</w:t>
      </w:r>
    </w:p>
    <w:p w:rsidR="000F76F9" w:rsidRPr="0000066A" w:rsidRDefault="000F76F9" w:rsidP="00552999">
      <w:pPr>
        <w:pStyle w:val="NormalWeb"/>
        <w:numPr>
          <w:ilvl w:val="0"/>
          <w:numId w:val="34"/>
        </w:numPr>
        <w:rPr>
          <w:color w:val="363636"/>
        </w:rPr>
      </w:pPr>
      <w:r w:rsidRPr="0000066A">
        <w:rPr>
          <w:color w:val="363636"/>
        </w:rPr>
        <w:t xml:space="preserve">Maintenant que ces gens ont leur compte utilisateur, ils peuvent </w:t>
      </w:r>
      <w:hyperlink r:id="rId186" w:history="1">
        <w:r w:rsidRPr="0000066A">
          <w:rPr>
            <w:rStyle w:val="Hyperlink"/>
            <w:rFonts w:eastAsiaTheme="majorEastAsia"/>
          </w:rPr>
          <w:t>installer Office sur leurs PC o</w:t>
        </w:r>
        <w:r>
          <w:rPr>
            <w:rStyle w:val="Hyperlink"/>
            <w:rFonts w:eastAsiaTheme="majorEastAsia"/>
          </w:rPr>
          <w:t>u</w:t>
        </w:r>
        <w:r w:rsidRPr="0000066A">
          <w:rPr>
            <w:rStyle w:val="Hyperlink"/>
            <w:rFonts w:eastAsiaTheme="majorEastAsia"/>
          </w:rPr>
          <w:t xml:space="preserve"> Mac</w:t>
        </w:r>
      </w:hyperlink>
      <w:r w:rsidRPr="0000066A">
        <w:rPr>
          <w:color w:val="363636"/>
        </w:rPr>
        <w:t>. Chaque personne dans votre équipe peut installer</w:t>
      </w:r>
      <w:r w:rsidRPr="00043B8D">
        <w:rPr>
          <w:color w:val="363636"/>
        </w:rPr>
        <w:t xml:space="preserve"> </w:t>
      </w:r>
      <w:r w:rsidRPr="0000066A">
        <w:rPr>
          <w:color w:val="363636"/>
        </w:rPr>
        <w:t xml:space="preserve">Office 365 sur un maximum de 5 PC ou Mac. </w:t>
      </w:r>
      <w:r w:rsidR="00AC1375" w:rsidRPr="00AC1375">
        <w:rPr>
          <w:i/>
          <w:color w:val="363636"/>
        </w:rPr>
        <w:t xml:space="preserve">Voir chapitre 1 page </w:t>
      </w:r>
      <w:r w:rsidR="00AC1375" w:rsidRPr="00AC1375">
        <w:rPr>
          <w:i/>
          <w:color w:val="363636"/>
        </w:rPr>
        <w:fldChar w:fldCharType="begin"/>
      </w:r>
      <w:r w:rsidR="00AC1375" w:rsidRPr="00AC1375">
        <w:rPr>
          <w:i/>
          <w:color w:val="363636"/>
        </w:rPr>
        <w:instrText xml:space="preserve"> PAGEREF TELECHARGER_ET_INSTALLER_OFFICE \h </w:instrText>
      </w:r>
      <w:r w:rsidR="00AC1375" w:rsidRPr="00AC1375">
        <w:rPr>
          <w:i/>
          <w:color w:val="363636"/>
        </w:rPr>
      </w:r>
      <w:r w:rsidR="00AC1375" w:rsidRPr="00AC1375">
        <w:rPr>
          <w:i/>
          <w:color w:val="363636"/>
        </w:rPr>
        <w:fldChar w:fldCharType="separate"/>
      </w:r>
      <w:r w:rsidR="006356F6">
        <w:rPr>
          <w:i/>
          <w:noProof/>
          <w:color w:val="363636"/>
        </w:rPr>
        <w:t>15</w:t>
      </w:r>
      <w:r w:rsidR="00AC1375" w:rsidRPr="00AC1375">
        <w:rPr>
          <w:i/>
          <w:color w:val="363636"/>
        </w:rPr>
        <w:fldChar w:fldCharType="end"/>
      </w:r>
      <w:r w:rsidR="00AC1375" w:rsidRPr="00AC1375">
        <w:rPr>
          <w:i/>
          <w:color w:val="363636"/>
        </w:rPr>
        <w:t>.</w:t>
      </w:r>
    </w:p>
    <w:p w:rsidR="000F76F9" w:rsidRPr="00043B8D" w:rsidRDefault="000F76F9" w:rsidP="00552999">
      <w:pPr>
        <w:pStyle w:val="NormalWeb"/>
        <w:numPr>
          <w:ilvl w:val="0"/>
          <w:numId w:val="34"/>
        </w:numPr>
      </w:pPr>
      <w:r w:rsidRPr="0000066A">
        <w:t xml:space="preserve">Chaque personne peut aussi installer </w:t>
      </w:r>
      <w:hyperlink r:id="rId187" w:history="1">
        <w:r w:rsidRPr="007C55F5">
          <w:rPr>
            <w:rStyle w:val="Hyperlink"/>
            <w:rFonts w:eastAsiaTheme="majorEastAsia"/>
          </w:rPr>
          <w:t>Office mobile apps</w:t>
        </w:r>
      </w:hyperlink>
      <w:r w:rsidRPr="00043B8D">
        <w:t xml:space="preserve"> sur un maximum de </w:t>
      </w:r>
      <w:r w:rsidRPr="0000066A">
        <w:t>5 tablettes et 5 phones, tels que iPhones, iPads, et</w:t>
      </w:r>
      <w:r>
        <w:t xml:space="preserve"> Android</w:t>
      </w:r>
      <w:r w:rsidRPr="00043B8D">
        <w:t>.</w:t>
      </w:r>
    </w:p>
    <w:p w:rsidR="000F76F9" w:rsidRPr="0000066A" w:rsidRDefault="000F76F9" w:rsidP="000F76F9">
      <w:pPr>
        <w:pStyle w:val="NormalWeb"/>
        <w:rPr>
          <w:color w:val="363636"/>
        </w:rPr>
      </w:pPr>
      <w:r w:rsidRPr="0000066A">
        <w:rPr>
          <w:color w:val="363636"/>
        </w:rPr>
        <w:t>Voir le lien</w:t>
      </w:r>
      <w:r w:rsidRPr="00043B8D">
        <w:rPr>
          <w:color w:val="363636"/>
        </w:rPr>
        <w:t xml:space="preserve"> </w:t>
      </w:r>
      <w:hyperlink r:id="rId188" w:history="1">
        <w:r w:rsidRPr="007C55F5">
          <w:rPr>
            <w:rStyle w:val="Hyperlink"/>
            <w:rFonts w:eastAsiaTheme="majorEastAsia"/>
          </w:rPr>
          <w:t>Set up Office 365 for Business</w:t>
        </w:r>
      </w:hyperlink>
      <w:r w:rsidRPr="00043B8D">
        <w:rPr>
          <w:color w:val="363636"/>
        </w:rPr>
        <w:t xml:space="preserve"> </w:t>
      </w:r>
      <w:r w:rsidRPr="0000066A">
        <w:rPr>
          <w:color w:val="363636"/>
        </w:rPr>
        <w:t>pour le processus d’installation complet</w:t>
      </w:r>
    </w:p>
    <w:p w:rsidR="000F76F9" w:rsidRDefault="000F76F9" w:rsidP="000F76F9">
      <w:pPr>
        <w:pStyle w:val="Heading3"/>
      </w:pPr>
      <w:bookmarkStart w:id="52" w:name="__toc314595848"/>
      <w:bookmarkEnd w:id="52"/>
      <w:r>
        <w:t>Rappel d’impératifs de format CSV</w:t>
      </w:r>
    </w:p>
    <w:p w:rsidR="000F76F9" w:rsidRPr="00E84223" w:rsidRDefault="000F76F9" w:rsidP="000F76F9">
      <w:pPr>
        <w:pStyle w:val="Puceronde"/>
      </w:pPr>
      <w:r w:rsidRPr="00E84223">
        <w:t>Les titres</w:t>
      </w:r>
      <w:r w:rsidR="00E059BA">
        <w:t xml:space="preserve"> de colonne</w:t>
      </w:r>
      <w:r w:rsidRPr="00E84223">
        <w:t xml:space="preserve"> doivent être en toute première ligne.</w:t>
      </w:r>
    </w:p>
    <w:p w:rsidR="000F76F9" w:rsidRPr="00E84223" w:rsidRDefault="000F76F9" w:rsidP="000F76F9">
      <w:pPr>
        <w:pStyle w:val="Puceronde"/>
        <w:rPr>
          <w:lang w:eastAsia="fr-FR"/>
        </w:rPr>
      </w:pPr>
      <w:r w:rsidRPr="00E84223">
        <w:rPr>
          <w:lang w:eastAsia="fr-FR"/>
        </w:rPr>
        <w:t xml:space="preserve">Les champs </w:t>
      </w:r>
      <w:r w:rsidRPr="00E84223">
        <w:rPr>
          <w:b/>
          <w:lang w:eastAsia="fr-FR"/>
        </w:rPr>
        <w:t>Nom d’utilisateur</w:t>
      </w:r>
      <w:r w:rsidRPr="004B1BDF">
        <w:rPr>
          <w:lang w:eastAsia="fr-FR"/>
        </w:rPr>
        <w:t xml:space="preserve"> – </w:t>
      </w:r>
      <w:r w:rsidRPr="004B1BDF">
        <w:rPr>
          <w:i/>
          <w:lang w:val="en-US"/>
        </w:rPr>
        <w:t>User name</w:t>
      </w:r>
      <w:r w:rsidRPr="00E84223">
        <w:rPr>
          <w:i/>
        </w:rPr>
        <w:t xml:space="preserve"> – </w:t>
      </w:r>
      <w:r w:rsidRPr="00E84223">
        <w:rPr>
          <w:lang w:eastAsia="fr-FR"/>
        </w:rPr>
        <w:t xml:space="preserve">et </w:t>
      </w:r>
      <w:r w:rsidRPr="00E84223">
        <w:rPr>
          <w:b/>
          <w:lang w:eastAsia="fr-FR"/>
        </w:rPr>
        <w:t>Nom complet</w:t>
      </w:r>
      <w:r w:rsidRPr="00E84223">
        <w:rPr>
          <w:lang w:eastAsia="fr-FR"/>
        </w:rPr>
        <w:t xml:space="preserve"> – </w:t>
      </w:r>
      <w:r w:rsidRPr="00E84223">
        <w:rPr>
          <w:i/>
          <w:lang w:eastAsia="fr-FR"/>
        </w:rPr>
        <w:t>Display Name</w:t>
      </w:r>
      <w:r w:rsidRPr="00E84223">
        <w:rPr>
          <w:lang w:eastAsia="fr-FR"/>
        </w:rPr>
        <w:t xml:space="preserve"> – sont obligatoires.</w:t>
      </w:r>
    </w:p>
    <w:p w:rsidR="000F76F9" w:rsidRPr="00E84223" w:rsidRDefault="000F76F9" w:rsidP="000F76F9">
      <w:pPr>
        <w:pStyle w:val="Puceronde"/>
      </w:pPr>
      <w:r w:rsidRPr="00E84223">
        <w:t>Les autres champs peuvent rester vides : Espace + virgule.</w:t>
      </w:r>
    </w:p>
    <w:p w:rsidR="000F76F9" w:rsidRPr="00E84223" w:rsidRDefault="000F76F9" w:rsidP="000F76F9">
      <w:pPr>
        <w:pStyle w:val="Puceronde"/>
      </w:pPr>
      <w:r w:rsidRPr="00E84223">
        <w:t>Un fichier CSV comporte entre 2 et 251 lignes. Au-delà de 250 utilisateurs, il faudra procéder à plusieurs importations.</w:t>
      </w:r>
    </w:p>
    <w:p w:rsidR="000F76F9" w:rsidRPr="00920BA4" w:rsidRDefault="000F76F9" w:rsidP="000F76F9">
      <w:pPr>
        <w:pStyle w:val="Puceronde"/>
      </w:pPr>
      <w:r w:rsidRPr="00E84223">
        <w:t xml:space="preserve">Vérifier le nombre de licences disponibles : </w:t>
      </w:r>
      <w:r w:rsidRPr="00E84223">
        <w:rPr>
          <w:b/>
        </w:rPr>
        <w:t>Facturation &gt; Abonnements</w:t>
      </w:r>
      <w:r w:rsidRPr="00E84223">
        <w:rPr>
          <w:lang w:eastAsia="fr-FR"/>
        </w:rPr>
        <w:t xml:space="preserve"> – </w:t>
      </w:r>
      <w:r w:rsidRPr="004B1BDF">
        <w:rPr>
          <w:i/>
          <w:lang w:val="en-US"/>
        </w:rPr>
        <w:t>Billing &gt; Subscriptions</w:t>
      </w:r>
      <w:r w:rsidRPr="00920BA4">
        <w:rPr>
          <w:i/>
        </w:rPr>
        <w:t>.</w:t>
      </w:r>
    </w:p>
    <w:p w:rsidR="000F76F9" w:rsidRPr="00E84223" w:rsidRDefault="000F76F9" w:rsidP="000F76F9">
      <w:pPr>
        <w:pStyle w:val="Puceronde"/>
      </w:pPr>
      <w:r w:rsidRPr="00E84223">
        <w:t>Langages : Lorsque vous créez votre feuille CSV, vous pouvez utiliser n’importe quel langage. Par contre vos libellés de titres doivent être rangés dans le même ordre que dans l’exemple.</w:t>
      </w:r>
    </w:p>
    <w:p w:rsidR="000F76F9" w:rsidRPr="00E84223" w:rsidRDefault="000F76F9" w:rsidP="000F76F9">
      <w:pPr>
        <w:pStyle w:val="Puceronde"/>
      </w:pPr>
      <w:r w:rsidRPr="00E84223">
        <w:t>Vous pouvez enregistrer votre fichier au format Unicode or UTF-8.</w:t>
      </w:r>
    </w:p>
    <w:p w:rsidR="000F76F9" w:rsidRPr="00E84223" w:rsidRDefault="000F76F9" w:rsidP="000F76F9">
      <w:pPr>
        <w:pStyle w:val="Puceronde"/>
      </w:pPr>
      <w:r w:rsidRPr="00E84223">
        <w:t xml:space="preserve">Comment importer des utilisateurs de pays différents ? Vous devez créer un fichier CSV séparé pour chaque pays. La disponibilité des services </w:t>
      </w:r>
      <w:r w:rsidRPr="00E84223">
        <w:rPr>
          <w:lang w:eastAsia="fr-FR"/>
        </w:rPr>
        <w:t xml:space="preserve">Office 365 </w:t>
      </w:r>
      <w:r w:rsidRPr="00E84223">
        <w:t>varie selon les pays.</w:t>
      </w:r>
    </w:p>
    <w:p w:rsidR="000F76F9" w:rsidRPr="00E84223" w:rsidRDefault="000F76F9" w:rsidP="000F76F9">
      <w:pPr>
        <w:pStyle w:val="Puceronde"/>
        <w:spacing w:after="240"/>
      </w:pPr>
      <w:r w:rsidRPr="00E84223">
        <w:t>Limites en nombres de caractères : voir tableau ci-après :</w:t>
      </w:r>
    </w:p>
    <w:tbl>
      <w:tblPr>
        <w:tblW w:w="0" w:type="auto"/>
        <w:tblCellSpacing w:w="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2890"/>
        <w:gridCol w:w="5442"/>
      </w:tblGrid>
      <w:tr w:rsidR="000F76F9" w:rsidTr="00046B67">
        <w:trPr>
          <w:tblHeader/>
          <w:tblCellSpacing w:w="15" w:type="dxa"/>
        </w:trPr>
        <w:tc>
          <w:tcPr>
            <w:tcW w:w="2845" w:type="dxa"/>
            <w:shd w:val="clear" w:color="auto" w:fill="FFFFCC"/>
            <w:vAlign w:val="center"/>
            <w:hideMark/>
          </w:tcPr>
          <w:p w:rsidR="000F76F9" w:rsidRPr="00902B1C" w:rsidRDefault="000F76F9" w:rsidP="00046B67">
            <w:pPr>
              <w:pStyle w:val="NormalWeb"/>
              <w:ind w:left="224"/>
              <w:rPr>
                <w:lang w:val="en-US"/>
              </w:rPr>
            </w:pPr>
            <w:r w:rsidRPr="00902B1C">
              <w:rPr>
                <w:lang w:val="en-US"/>
              </w:rPr>
              <w:lastRenderedPageBreak/>
              <w:t>User data column label</w:t>
            </w:r>
          </w:p>
        </w:tc>
        <w:tc>
          <w:tcPr>
            <w:tcW w:w="5397" w:type="dxa"/>
            <w:shd w:val="clear" w:color="auto" w:fill="FFFFCC"/>
            <w:vAlign w:val="center"/>
            <w:hideMark/>
          </w:tcPr>
          <w:p w:rsidR="000F76F9" w:rsidRPr="00902B1C" w:rsidRDefault="000F76F9" w:rsidP="00046B67">
            <w:pPr>
              <w:pStyle w:val="NormalWeb"/>
              <w:ind w:left="179"/>
              <w:rPr>
                <w:lang w:val="en-US"/>
              </w:rPr>
            </w:pPr>
            <w:r w:rsidRPr="00902B1C">
              <w:rPr>
                <w:lang w:val="en-US"/>
              </w:rPr>
              <w:t>Maximum character length</w:t>
            </w:r>
          </w:p>
        </w:tc>
      </w:tr>
      <w:tr w:rsidR="000F76F9" w:rsidRPr="001337F8" w:rsidTr="00046B67">
        <w:trPr>
          <w:tblCellSpacing w:w="15" w:type="dxa"/>
        </w:trPr>
        <w:tc>
          <w:tcPr>
            <w:tcW w:w="2845" w:type="dxa"/>
            <w:vAlign w:val="center"/>
            <w:hideMark/>
          </w:tcPr>
          <w:p w:rsidR="000F76F9" w:rsidRPr="00902B1C" w:rsidRDefault="000F76F9" w:rsidP="00046B67">
            <w:pPr>
              <w:pStyle w:val="NormalWeb"/>
              <w:ind w:left="224"/>
              <w:rPr>
                <w:lang w:val="en-US"/>
              </w:rPr>
            </w:pPr>
            <w:r>
              <w:rPr>
                <w:lang w:val="en-US"/>
              </w:rPr>
              <w:t xml:space="preserve">User </w:t>
            </w:r>
            <w:r w:rsidRPr="00902B1C">
              <w:rPr>
                <w:lang w:val="en-US"/>
              </w:rPr>
              <w:t>Name</w:t>
            </w:r>
            <w:r>
              <w:rPr>
                <w:lang w:val="en-US"/>
              </w:rPr>
              <w:t xml:space="preserve"> </w:t>
            </w:r>
            <w:r w:rsidRPr="00902B1C">
              <w:rPr>
                <w:lang w:val="en-US"/>
              </w:rPr>
              <w:t>(</w:t>
            </w:r>
            <w:r w:rsidRPr="00991D98">
              <w:rPr>
                <w:color w:val="000099"/>
                <w:lang w:val="en-US"/>
              </w:rPr>
              <w:t>Required</w:t>
            </w:r>
            <w:r w:rsidRPr="00902B1C">
              <w:rPr>
                <w:lang w:val="en-US"/>
              </w:rPr>
              <w:t>)</w:t>
            </w:r>
          </w:p>
        </w:tc>
        <w:tc>
          <w:tcPr>
            <w:tcW w:w="5397" w:type="dxa"/>
            <w:vAlign w:val="center"/>
            <w:hideMark/>
          </w:tcPr>
          <w:p w:rsidR="000F76F9" w:rsidRPr="00902B1C" w:rsidRDefault="000F76F9" w:rsidP="00046B67">
            <w:pPr>
              <w:pStyle w:val="NormalWeb"/>
              <w:ind w:left="179"/>
              <w:rPr>
                <w:lang w:val="en-US"/>
              </w:rPr>
            </w:pPr>
            <w:r w:rsidRPr="00902B1C">
              <w:rPr>
                <w:lang w:val="en-US"/>
              </w:rPr>
              <w:t>79 including</w:t>
            </w:r>
            <w:r>
              <w:rPr>
                <w:lang w:val="en-US"/>
              </w:rPr>
              <w:t xml:space="preserve"> the @ sign, in the format: </w:t>
            </w:r>
            <w:hyperlink r:id="rId189" w:history="1">
              <w:r w:rsidRPr="00FC6C3E">
                <w:rPr>
                  <w:rStyle w:val="Hyperlink"/>
                  <w:lang w:val="en-US"/>
                </w:rPr>
                <w:t>name@domain.extension</w:t>
              </w:r>
            </w:hyperlink>
            <w:r w:rsidRPr="00902B1C">
              <w:rPr>
                <w:lang w:val="en-US"/>
              </w:rPr>
              <w:t>. The user’s alias cannot exceed 30 characters, and the domain name cannot exceed 48 characters.</w:t>
            </w:r>
          </w:p>
        </w:tc>
      </w:tr>
      <w:tr w:rsidR="000F76F9" w:rsidTr="00046B67">
        <w:trPr>
          <w:tblCellSpacing w:w="15" w:type="dxa"/>
        </w:trPr>
        <w:tc>
          <w:tcPr>
            <w:tcW w:w="2845" w:type="dxa"/>
            <w:vAlign w:val="center"/>
            <w:hideMark/>
          </w:tcPr>
          <w:p w:rsidR="000F76F9" w:rsidRPr="00902B1C" w:rsidRDefault="000F76F9" w:rsidP="00046B67">
            <w:pPr>
              <w:pStyle w:val="NormalWeb"/>
              <w:ind w:left="224"/>
              <w:rPr>
                <w:lang w:val="en-US"/>
              </w:rPr>
            </w:pPr>
            <w:r w:rsidRPr="00902B1C">
              <w:rPr>
                <w:lang w:val="en-US"/>
              </w:rPr>
              <w:t>First Name</w:t>
            </w:r>
          </w:p>
        </w:tc>
        <w:tc>
          <w:tcPr>
            <w:tcW w:w="5397" w:type="dxa"/>
            <w:vAlign w:val="center"/>
            <w:hideMark/>
          </w:tcPr>
          <w:p w:rsidR="000F76F9" w:rsidRPr="00902B1C" w:rsidRDefault="000F76F9" w:rsidP="00046B67">
            <w:pPr>
              <w:pStyle w:val="NormalWeb"/>
              <w:ind w:left="179"/>
              <w:rPr>
                <w:lang w:val="en-US"/>
              </w:rPr>
            </w:pPr>
            <w:r w:rsidRPr="00902B1C">
              <w:rPr>
                <w:lang w:val="en-US"/>
              </w:rPr>
              <w:t>64</w:t>
            </w:r>
          </w:p>
        </w:tc>
      </w:tr>
      <w:tr w:rsidR="000F76F9" w:rsidTr="00046B67">
        <w:trPr>
          <w:tblCellSpacing w:w="15" w:type="dxa"/>
        </w:trPr>
        <w:tc>
          <w:tcPr>
            <w:tcW w:w="2845" w:type="dxa"/>
            <w:vAlign w:val="center"/>
            <w:hideMark/>
          </w:tcPr>
          <w:p w:rsidR="000F76F9" w:rsidRPr="00902B1C" w:rsidRDefault="000F76F9" w:rsidP="00046B67">
            <w:pPr>
              <w:pStyle w:val="NormalWeb"/>
              <w:ind w:left="224"/>
              <w:rPr>
                <w:lang w:val="en-US"/>
              </w:rPr>
            </w:pPr>
            <w:r w:rsidRPr="00902B1C">
              <w:rPr>
                <w:lang w:val="en-US"/>
              </w:rPr>
              <w:t>Last Name</w:t>
            </w:r>
          </w:p>
        </w:tc>
        <w:tc>
          <w:tcPr>
            <w:tcW w:w="5397" w:type="dxa"/>
            <w:vAlign w:val="center"/>
            <w:hideMark/>
          </w:tcPr>
          <w:p w:rsidR="000F76F9" w:rsidRPr="00902B1C" w:rsidRDefault="000F76F9" w:rsidP="00046B67">
            <w:pPr>
              <w:pStyle w:val="NormalWeb"/>
              <w:ind w:left="179"/>
              <w:rPr>
                <w:lang w:val="en-US"/>
              </w:rPr>
            </w:pPr>
            <w:r w:rsidRPr="00902B1C">
              <w:rPr>
                <w:lang w:val="en-US"/>
              </w:rPr>
              <w:t>64</w:t>
            </w:r>
          </w:p>
        </w:tc>
      </w:tr>
      <w:tr w:rsidR="000F76F9" w:rsidTr="00046B67">
        <w:trPr>
          <w:tblCellSpacing w:w="15" w:type="dxa"/>
        </w:trPr>
        <w:tc>
          <w:tcPr>
            <w:tcW w:w="2845" w:type="dxa"/>
            <w:vAlign w:val="center"/>
            <w:hideMark/>
          </w:tcPr>
          <w:p w:rsidR="000F76F9" w:rsidRPr="00902B1C" w:rsidRDefault="000F76F9" w:rsidP="00046B67">
            <w:pPr>
              <w:pStyle w:val="NormalWeb"/>
              <w:ind w:left="224"/>
              <w:rPr>
                <w:lang w:val="en-US"/>
              </w:rPr>
            </w:pPr>
            <w:r>
              <w:rPr>
                <w:lang w:val="en-US"/>
              </w:rPr>
              <w:t xml:space="preserve">Display Name </w:t>
            </w:r>
            <w:r w:rsidRPr="00902B1C">
              <w:rPr>
                <w:lang w:val="en-US"/>
              </w:rPr>
              <w:t>(</w:t>
            </w:r>
            <w:r w:rsidRPr="00991D98">
              <w:rPr>
                <w:color w:val="000099"/>
                <w:lang w:val="en-US"/>
              </w:rPr>
              <w:t>Required</w:t>
            </w:r>
            <w:r w:rsidRPr="00902B1C">
              <w:rPr>
                <w:lang w:val="en-US"/>
              </w:rPr>
              <w:t>)</w:t>
            </w:r>
          </w:p>
        </w:tc>
        <w:tc>
          <w:tcPr>
            <w:tcW w:w="5397" w:type="dxa"/>
            <w:vAlign w:val="center"/>
            <w:hideMark/>
          </w:tcPr>
          <w:p w:rsidR="000F76F9" w:rsidRPr="00902B1C" w:rsidRDefault="000F76F9" w:rsidP="00046B67">
            <w:pPr>
              <w:pStyle w:val="NormalWeb"/>
              <w:ind w:left="179"/>
              <w:rPr>
                <w:lang w:val="en-US"/>
              </w:rPr>
            </w:pPr>
            <w:r w:rsidRPr="00902B1C">
              <w:rPr>
                <w:lang w:val="en-US"/>
              </w:rPr>
              <w:t>256</w:t>
            </w:r>
          </w:p>
        </w:tc>
      </w:tr>
      <w:tr w:rsidR="000F76F9" w:rsidTr="00046B67">
        <w:trPr>
          <w:tblCellSpacing w:w="15" w:type="dxa"/>
        </w:trPr>
        <w:tc>
          <w:tcPr>
            <w:tcW w:w="2845" w:type="dxa"/>
            <w:vAlign w:val="center"/>
            <w:hideMark/>
          </w:tcPr>
          <w:p w:rsidR="000F76F9" w:rsidRPr="00902B1C" w:rsidRDefault="000F76F9" w:rsidP="00046B67">
            <w:pPr>
              <w:pStyle w:val="NormalWeb"/>
              <w:ind w:left="224"/>
              <w:rPr>
                <w:lang w:val="en-US"/>
              </w:rPr>
            </w:pPr>
            <w:r w:rsidRPr="00902B1C">
              <w:rPr>
                <w:lang w:val="en-US"/>
              </w:rPr>
              <w:t>Job Title</w:t>
            </w:r>
          </w:p>
        </w:tc>
        <w:tc>
          <w:tcPr>
            <w:tcW w:w="5397" w:type="dxa"/>
            <w:vAlign w:val="center"/>
            <w:hideMark/>
          </w:tcPr>
          <w:p w:rsidR="000F76F9" w:rsidRPr="00902B1C" w:rsidRDefault="000F76F9" w:rsidP="00046B67">
            <w:pPr>
              <w:pStyle w:val="NormalWeb"/>
              <w:ind w:left="179"/>
              <w:rPr>
                <w:lang w:val="en-US"/>
              </w:rPr>
            </w:pPr>
            <w:r w:rsidRPr="00902B1C">
              <w:rPr>
                <w:lang w:val="en-US"/>
              </w:rPr>
              <w:t>64</w:t>
            </w:r>
          </w:p>
        </w:tc>
      </w:tr>
      <w:tr w:rsidR="000F76F9" w:rsidTr="00046B67">
        <w:trPr>
          <w:tblCellSpacing w:w="15" w:type="dxa"/>
        </w:trPr>
        <w:tc>
          <w:tcPr>
            <w:tcW w:w="2845" w:type="dxa"/>
            <w:vAlign w:val="center"/>
            <w:hideMark/>
          </w:tcPr>
          <w:p w:rsidR="000F76F9" w:rsidRPr="00902B1C" w:rsidRDefault="000F76F9" w:rsidP="00046B67">
            <w:pPr>
              <w:pStyle w:val="NormalWeb"/>
              <w:ind w:left="224"/>
              <w:rPr>
                <w:lang w:val="en-US"/>
              </w:rPr>
            </w:pPr>
            <w:r w:rsidRPr="00902B1C">
              <w:rPr>
                <w:lang w:val="en-US"/>
              </w:rPr>
              <w:t>Department</w:t>
            </w:r>
          </w:p>
        </w:tc>
        <w:tc>
          <w:tcPr>
            <w:tcW w:w="5397" w:type="dxa"/>
            <w:vAlign w:val="center"/>
            <w:hideMark/>
          </w:tcPr>
          <w:p w:rsidR="000F76F9" w:rsidRPr="00902B1C" w:rsidRDefault="000F76F9" w:rsidP="00046B67">
            <w:pPr>
              <w:pStyle w:val="NormalWeb"/>
              <w:ind w:left="179"/>
              <w:rPr>
                <w:lang w:val="en-US"/>
              </w:rPr>
            </w:pPr>
            <w:r w:rsidRPr="00902B1C">
              <w:rPr>
                <w:lang w:val="en-US"/>
              </w:rPr>
              <w:t>64</w:t>
            </w:r>
          </w:p>
        </w:tc>
      </w:tr>
      <w:tr w:rsidR="000F76F9" w:rsidTr="00046B67">
        <w:trPr>
          <w:tblCellSpacing w:w="15" w:type="dxa"/>
        </w:trPr>
        <w:tc>
          <w:tcPr>
            <w:tcW w:w="2845" w:type="dxa"/>
            <w:vAlign w:val="center"/>
            <w:hideMark/>
          </w:tcPr>
          <w:p w:rsidR="000F76F9" w:rsidRPr="00902B1C" w:rsidRDefault="000F76F9" w:rsidP="00046B67">
            <w:pPr>
              <w:pStyle w:val="NormalWeb"/>
              <w:ind w:left="224"/>
              <w:rPr>
                <w:lang w:val="en-US"/>
              </w:rPr>
            </w:pPr>
            <w:r w:rsidRPr="00902B1C">
              <w:rPr>
                <w:lang w:val="en-US"/>
              </w:rPr>
              <w:t>Office Number</w:t>
            </w:r>
          </w:p>
        </w:tc>
        <w:tc>
          <w:tcPr>
            <w:tcW w:w="5397" w:type="dxa"/>
            <w:vAlign w:val="center"/>
            <w:hideMark/>
          </w:tcPr>
          <w:p w:rsidR="000F76F9" w:rsidRPr="00902B1C" w:rsidRDefault="000F76F9" w:rsidP="00046B67">
            <w:pPr>
              <w:pStyle w:val="NormalWeb"/>
              <w:ind w:left="179"/>
              <w:rPr>
                <w:lang w:val="en-US"/>
              </w:rPr>
            </w:pPr>
            <w:r w:rsidRPr="00902B1C">
              <w:rPr>
                <w:lang w:val="en-US"/>
              </w:rPr>
              <w:t>128</w:t>
            </w:r>
          </w:p>
        </w:tc>
      </w:tr>
      <w:tr w:rsidR="000F76F9" w:rsidTr="00046B67">
        <w:trPr>
          <w:tblCellSpacing w:w="15" w:type="dxa"/>
        </w:trPr>
        <w:tc>
          <w:tcPr>
            <w:tcW w:w="2845" w:type="dxa"/>
            <w:vAlign w:val="center"/>
            <w:hideMark/>
          </w:tcPr>
          <w:p w:rsidR="000F76F9" w:rsidRPr="00902B1C" w:rsidRDefault="000F76F9" w:rsidP="00046B67">
            <w:pPr>
              <w:pStyle w:val="NormalWeb"/>
              <w:ind w:left="224"/>
              <w:rPr>
                <w:lang w:val="en-US"/>
              </w:rPr>
            </w:pPr>
            <w:r w:rsidRPr="00902B1C">
              <w:rPr>
                <w:lang w:val="en-US"/>
              </w:rPr>
              <w:t>Office Phone</w:t>
            </w:r>
          </w:p>
        </w:tc>
        <w:tc>
          <w:tcPr>
            <w:tcW w:w="5397" w:type="dxa"/>
            <w:vAlign w:val="center"/>
            <w:hideMark/>
          </w:tcPr>
          <w:p w:rsidR="000F76F9" w:rsidRPr="00902B1C" w:rsidRDefault="000F76F9" w:rsidP="00046B67">
            <w:pPr>
              <w:pStyle w:val="NormalWeb"/>
              <w:ind w:left="179"/>
              <w:rPr>
                <w:lang w:val="en-US"/>
              </w:rPr>
            </w:pPr>
            <w:r w:rsidRPr="00902B1C">
              <w:rPr>
                <w:lang w:val="en-US"/>
              </w:rPr>
              <w:t>64</w:t>
            </w:r>
          </w:p>
        </w:tc>
      </w:tr>
      <w:tr w:rsidR="000F76F9" w:rsidTr="00046B67">
        <w:trPr>
          <w:tblCellSpacing w:w="15" w:type="dxa"/>
        </w:trPr>
        <w:tc>
          <w:tcPr>
            <w:tcW w:w="2845" w:type="dxa"/>
            <w:vAlign w:val="center"/>
            <w:hideMark/>
          </w:tcPr>
          <w:p w:rsidR="000F76F9" w:rsidRPr="00902B1C" w:rsidRDefault="000F76F9" w:rsidP="00046B67">
            <w:pPr>
              <w:pStyle w:val="NormalWeb"/>
              <w:ind w:left="224"/>
              <w:rPr>
                <w:lang w:val="en-US"/>
              </w:rPr>
            </w:pPr>
            <w:r w:rsidRPr="00902B1C">
              <w:rPr>
                <w:lang w:val="en-US"/>
              </w:rPr>
              <w:t>Mobile Phone</w:t>
            </w:r>
          </w:p>
        </w:tc>
        <w:tc>
          <w:tcPr>
            <w:tcW w:w="5397" w:type="dxa"/>
            <w:vAlign w:val="center"/>
            <w:hideMark/>
          </w:tcPr>
          <w:p w:rsidR="000F76F9" w:rsidRPr="00902B1C" w:rsidRDefault="000F76F9" w:rsidP="00046B67">
            <w:pPr>
              <w:pStyle w:val="NormalWeb"/>
              <w:ind w:left="179"/>
              <w:rPr>
                <w:lang w:val="en-US"/>
              </w:rPr>
            </w:pPr>
            <w:r w:rsidRPr="00902B1C">
              <w:rPr>
                <w:lang w:val="en-US"/>
              </w:rPr>
              <w:t>64</w:t>
            </w:r>
          </w:p>
        </w:tc>
      </w:tr>
      <w:tr w:rsidR="000F76F9" w:rsidTr="00046B67">
        <w:trPr>
          <w:tblCellSpacing w:w="15" w:type="dxa"/>
        </w:trPr>
        <w:tc>
          <w:tcPr>
            <w:tcW w:w="2845" w:type="dxa"/>
            <w:vAlign w:val="center"/>
            <w:hideMark/>
          </w:tcPr>
          <w:p w:rsidR="000F76F9" w:rsidRPr="00902B1C" w:rsidRDefault="000F76F9" w:rsidP="00046B67">
            <w:pPr>
              <w:pStyle w:val="NormalWeb"/>
              <w:ind w:left="224"/>
              <w:rPr>
                <w:lang w:val="en-US"/>
              </w:rPr>
            </w:pPr>
            <w:r w:rsidRPr="00902B1C">
              <w:rPr>
                <w:lang w:val="en-US"/>
              </w:rPr>
              <w:t>Fax</w:t>
            </w:r>
          </w:p>
        </w:tc>
        <w:tc>
          <w:tcPr>
            <w:tcW w:w="5397" w:type="dxa"/>
            <w:vAlign w:val="center"/>
            <w:hideMark/>
          </w:tcPr>
          <w:p w:rsidR="000F76F9" w:rsidRPr="00902B1C" w:rsidRDefault="000F76F9" w:rsidP="00046B67">
            <w:pPr>
              <w:pStyle w:val="NormalWeb"/>
              <w:ind w:left="179"/>
              <w:rPr>
                <w:lang w:val="en-US"/>
              </w:rPr>
            </w:pPr>
            <w:r w:rsidRPr="00902B1C">
              <w:rPr>
                <w:lang w:val="en-US"/>
              </w:rPr>
              <w:t>64</w:t>
            </w:r>
          </w:p>
        </w:tc>
      </w:tr>
      <w:tr w:rsidR="000F76F9" w:rsidTr="00046B67">
        <w:trPr>
          <w:tblCellSpacing w:w="15" w:type="dxa"/>
        </w:trPr>
        <w:tc>
          <w:tcPr>
            <w:tcW w:w="2845" w:type="dxa"/>
            <w:vAlign w:val="center"/>
            <w:hideMark/>
          </w:tcPr>
          <w:p w:rsidR="000F76F9" w:rsidRPr="00902B1C" w:rsidRDefault="000F76F9" w:rsidP="00046B67">
            <w:pPr>
              <w:pStyle w:val="NormalWeb"/>
              <w:ind w:left="224"/>
              <w:rPr>
                <w:lang w:val="en-US"/>
              </w:rPr>
            </w:pPr>
            <w:r w:rsidRPr="00902B1C">
              <w:rPr>
                <w:lang w:val="en-US"/>
              </w:rPr>
              <w:t>Address</w:t>
            </w:r>
          </w:p>
        </w:tc>
        <w:tc>
          <w:tcPr>
            <w:tcW w:w="5397" w:type="dxa"/>
            <w:vAlign w:val="center"/>
            <w:hideMark/>
          </w:tcPr>
          <w:p w:rsidR="000F76F9" w:rsidRPr="00902B1C" w:rsidRDefault="000F76F9" w:rsidP="00046B67">
            <w:pPr>
              <w:pStyle w:val="NormalWeb"/>
              <w:ind w:left="179"/>
              <w:rPr>
                <w:lang w:val="en-US"/>
              </w:rPr>
            </w:pPr>
            <w:r w:rsidRPr="00902B1C">
              <w:rPr>
                <w:lang w:val="en-US"/>
              </w:rPr>
              <w:t>1023</w:t>
            </w:r>
          </w:p>
        </w:tc>
      </w:tr>
      <w:tr w:rsidR="000F76F9" w:rsidTr="00046B67">
        <w:trPr>
          <w:tblCellSpacing w:w="15" w:type="dxa"/>
        </w:trPr>
        <w:tc>
          <w:tcPr>
            <w:tcW w:w="2845" w:type="dxa"/>
            <w:vAlign w:val="center"/>
            <w:hideMark/>
          </w:tcPr>
          <w:p w:rsidR="000F76F9" w:rsidRPr="00902B1C" w:rsidRDefault="000F76F9" w:rsidP="00046B67">
            <w:pPr>
              <w:pStyle w:val="NormalWeb"/>
              <w:ind w:left="224"/>
              <w:rPr>
                <w:lang w:val="en-US"/>
              </w:rPr>
            </w:pPr>
            <w:r w:rsidRPr="00902B1C">
              <w:rPr>
                <w:lang w:val="en-US"/>
              </w:rPr>
              <w:t>City</w:t>
            </w:r>
          </w:p>
        </w:tc>
        <w:tc>
          <w:tcPr>
            <w:tcW w:w="5397" w:type="dxa"/>
            <w:vAlign w:val="center"/>
            <w:hideMark/>
          </w:tcPr>
          <w:p w:rsidR="000F76F9" w:rsidRPr="00902B1C" w:rsidRDefault="000F76F9" w:rsidP="00046B67">
            <w:pPr>
              <w:pStyle w:val="NormalWeb"/>
              <w:ind w:left="179"/>
              <w:rPr>
                <w:lang w:val="en-US"/>
              </w:rPr>
            </w:pPr>
            <w:r w:rsidRPr="00902B1C">
              <w:rPr>
                <w:lang w:val="en-US"/>
              </w:rPr>
              <w:t>128</w:t>
            </w:r>
          </w:p>
        </w:tc>
      </w:tr>
      <w:tr w:rsidR="000F76F9" w:rsidTr="00046B67">
        <w:trPr>
          <w:tblCellSpacing w:w="15" w:type="dxa"/>
        </w:trPr>
        <w:tc>
          <w:tcPr>
            <w:tcW w:w="2845" w:type="dxa"/>
            <w:vAlign w:val="center"/>
            <w:hideMark/>
          </w:tcPr>
          <w:p w:rsidR="000F76F9" w:rsidRPr="00902B1C" w:rsidRDefault="000F76F9" w:rsidP="00046B67">
            <w:pPr>
              <w:pStyle w:val="NormalWeb"/>
              <w:ind w:left="224"/>
              <w:rPr>
                <w:lang w:val="en-US"/>
              </w:rPr>
            </w:pPr>
            <w:r w:rsidRPr="00902B1C">
              <w:rPr>
                <w:lang w:val="en-US"/>
              </w:rPr>
              <w:t>State or Province</w:t>
            </w:r>
          </w:p>
        </w:tc>
        <w:tc>
          <w:tcPr>
            <w:tcW w:w="5397" w:type="dxa"/>
            <w:vAlign w:val="center"/>
            <w:hideMark/>
          </w:tcPr>
          <w:p w:rsidR="000F76F9" w:rsidRPr="00902B1C" w:rsidRDefault="000F76F9" w:rsidP="00046B67">
            <w:pPr>
              <w:pStyle w:val="NormalWeb"/>
              <w:ind w:left="179"/>
              <w:rPr>
                <w:lang w:val="en-US"/>
              </w:rPr>
            </w:pPr>
            <w:r w:rsidRPr="00902B1C">
              <w:rPr>
                <w:lang w:val="en-US"/>
              </w:rPr>
              <w:t>128</w:t>
            </w:r>
          </w:p>
        </w:tc>
      </w:tr>
      <w:tr w:rsidR="000F76F9" w:rsidTr="00046B67">
        <w:trPr>
          <w:tblCellSpacing w:w="15" w:type="dxa"/>
        </w:trPr>
        <w:tc>
          <w:tcPr>
            <w:tcW w:w="2845" w:type="dxa"/>
            <w:vAlign w:val="center"/>
            <w:hideMark/>
          </w:tcPr>
          <w:p w:rsidR="000F76F9" w:rsidRPr="00902B1C" w:rsidRDefault="000F76F9" w:rsidP="00046B67">
            <w:pPr>
              <w:pStyle w:val="NormalWeb"/>
              <w:ind w:left="224"/>
              <w:rPr>
                <w:lang w:val="en-US"/>
              </w:rPr>
            </w:pPr>
            <w:r w:rsidRPr="00902B1C">
              <w:rPr>
                <w:lang w:val="en-US"/>
              </w:rPr>
              <w:t>ZIP or Postal Code</w:t>
            </w:r>
          </w:p>
        </w:tc>
        <w:tc>
          <w:tcPr>
            <w:tcW w:w="5397" w:type="dxa"/>
            <w:vAlign w:val="center"/>
            <w:hideMark/>
          </w:tcPr>
          <w:p w:rsidR="000F76F9" w:rsidRPr="00902B1C" w:rsidRDefault="000F76F9" w:rsidP="00046B67">
            <w:pPr>
              <w:pStyle w:val="NormalWeb"/>
              <w:ind w:left="179"/>
              <w:rPr>
                <w:lang w:val="en-US"/>
              </w:rPr>
            </w:pPr>
            <w:r w:rsidRPr="00902B1C">
              <w:rPr>
                <w:lang w:val="en-US"/>
              </w:rPr>
              <w:t>40</w:t>
            </w:r>
          </w:p>
        </w:tc>
      </w:tr>
      <w:tr w:rsidR="000F76F9" w:rsidTr="00046B67">
        <w:trPr>
          <w:tblCellSpacing w:w="15" w:type="dxa"/>
        </w:trPr>
        <w:tc>
          <w:tcPr>
            <w:tcW w:w="2845" w:type="dxa"/>
            <w:vAlign w:val="center"/>
            <w:hideMark/>
          </w:tcPr>
          <w:p w:rsidR="000F76F9" w:rsidRPr="00902B1C" w:rsidRDefault="000F76F9" w:rsidP="00046B67">
            <w:pPr>
              <w:pStyle w:val="NormalWeb"/>
              <w:ind w:left="224"/>
              <w:rPr>
                <w:lang w:val="en-US"/>
              </w:rPr>
            </w:pPr>
            <w:r w:rsidRPr="00902B1C">
              <w:rPr>
                <w:lang w:val="en-US"/>
              </w:rPr>
              <w:t>Country or Region</w:t>
            </w:r>
          </w:p>
        </w:tc>
        <w:tc>
          <w:tcPr>
            <w:tcW w:w="5397" w:type="dxa"/>
            <w:vAlign w:val="center"/>
            <w:hideMark/>
          </w:tcPr>
          <w:p w:rsidR="000F76F9" w:rsidRPr="00902B1C" w:rsidRDefault="000F76F9" w:rsidP="00046B67">
            <w:pPr>
              <w:pStyle w:val="NormalWeb"/>
              <w:ind w:left="179"/>
              <w:rPr>
                <w:lang w:val="en-US"/>
              </w:rPr>
            </w:pPr>
            <w:r w:rsidRPr="00902B1C">
              <w:rPr>
                <w:lang w:val="en-US"/>
              </w:rPr>
              <w:t>128</w:t>
            </w:r>
          </w:p>
        </w:tc>
      </w:tr>
    </w:tbl>
    <w:p w:rsidR="000F76F9" w:rsidRDefault="000F76F9" w:rsidP="000F76F9">
      <w:pPr>
        <w:pStyle w:val="BodyText"/>
        <w:rPr>
          <w:lang w:eastAsia="fr-FR"/>
        </w:rPr>
      </w:pPr>
      <w:bookmarkStart w:id="53" w:name="__toc316652090"/>
      <w:bookmarkEnd w:id="53"/>
      <w:r w:rsidRPr="00D30052">
        <w:t xml:space="preserve">Les nouveaux utilisateurs créés peuvent ne pas apparaître immédiatement. </w:t>
      </w:r>
      <w:r>
        <w:t xml:space="preserve">Attendre quelques instants que la mise à jour se fasse dans tous les services </w:t>
      </w:r>
      <w:r>
        <w:rPr>
          <w:lang w:eastAsia="fr-FR"/>
        </w:rPr>
        <w:t xml:space="preserve">Office 365. </w:t>
      </w:r>
    </w:p>
    <w:p w:rsidR="000F76F9" w:rsidRDefault="000F76F9" w:rsidP="000F76F9">
      <w:pPr>
        <w:pStyle w:val="BodyText"/>
        <w:rPr>
          <w:lang w:eastAsia="fr-FR"/>
        </w:rPr>
      </w:pPr>
      <w:r>
        <w:rPr>
          <w:lang w:eastAsia="fr-FR"/>
        </w:rPr>
        <w:t>S’il n’y a pas assez de licences pour tous les utilisateurs listés dans le fichier CSV d’importation, certains comptes ne seront pas créés.</w:t>
      </w:r>
    </w:p>
    <w:p w:rsidR="000F76F9" w:rsidRPr="00043B8D" w:rsidRDefault="000F76F9" w:rsidP="000F76F9">
      <w:pPr>
        <w:pStyle w:val="BodyText"/>
        <w:rPr>
          <w:rFonts w:ascii="wf_segoe-ui_normal" w:hAnsi="wf_segoe-ui_normal"/>
          <w:color w:val="363636"/>
        </w:rPr>
      </w:pPr>
      <w:r>
        <w:rPr>
          <w:lang w:eastAsia="fr-FR"/>
        </w:rPr>
        <w:t xml:space="preserve">Vous pouvez plus tard relancer la procédure d’importation du même fichier CSV après avoir acheté les licences nécessaires. La procédure d’importation ignorera les utilisateurs déjà créés. Le compte rendu d’importation indiquera </w:t>
      </w:r>
      <w:r w:rsidRPr="00043B8D">
        <w:rPr>
          <w:rFonts w:ascii="wf_segoe-ui_normal" w:hAnsi="wf_segoe-ui_normal"/>
          <w:color w:val="363636"/>
        </w:rPr>
        <w:t>"</w:t>
      </w:r>
      <w:r w:rsidRPr="00A16E48">
        <w:rPr>
          <w:rFonts w:ascii="wf_segoe-ui_normal" w:hAnsi="wf_segoe-ui_normal"/>
          <w:b/>
          <w:color w:val="363636"/>
        </w:rPr>
        <w:t xml:space="preserve">Duplicate user </w:t>
      </w:r>
      <w:r w:rsidRPr="00920BA4">
        <w:rPr>
          <w:rFonts w:ascii="wf_segoe-ui_normal" w:hAnsi="wf_segoe-ui_normal"/>
          <w:b/>
          <w:color w:val="363636"/>
        </w:rPr>
        <w:t>name</w:t>
      </w:r>
      <w:r w:rsidRPr="00043B8D">
        <w:rPr>
          <w:rFonts w:ascii="wf_segoe-ui_normal" w:hAnsi="wf_segoe-ui_normal"/>
          <w:color w:val="363636"/>
        </w:rPr>
        <w:t xml:space="preserve">" </w:t>
      </w:r>
      <w:r w:rsidRPr="004A36FC">
        <w:rPr>
          <w:rFonts w:ascii="wf_segoe-ui_normal" w:hAnsi="wf_segoe-ui_normal"/>
          <w:color w:val="363636"/>
        </w:rPr>
        <w:t>pour ces utilisateurs</w:t>
      </w:r>
      <w:r w:rsidRPr="00043B8D">
        <w:rPr>
          <w:rFonts w:ascii="wf_segoe-ui_normal" w:hAnsi="wf_segoe-ui_normal"/>
          <w:color w:val="363636"/>
        </w:rPr>
        <w:t>.</w:t>
      </w:r>
    </w:p>
    <w:p w:rsidR="004A36FC" w:rsidRDefault="004A36FC" w:rsidP="001F07C8">
      <w:pPr>
        <w:rPr>
          <w:lang w:eastAsia="fr-FR"/>
        </w:rPr>
      </w:pPr>
    </w:p>
    <w:p w:rsidR="00130376" w:rsidRPr="00130376" w:rsidRDefault="00130376" w:rsidP="00130376">
      <w:pPr>
        <w:pStyle w:val="Heading2"/>
      </w:pPr>
      <w:bookmarkStart w:id="54" w:name="Synchroniser_AD"/>
      <w:bookmarkStart w:id="55" w:name="_Toc484096932"/>
      <w:r w:rsidRPr="00130376">
        <w:lastRenderedPageBreak/>
        <w:t xml:space="preserve">Synchroniser </w:t>
      </w:r>
      <w:bookmarkEnd w:id="54"/>
      <w:r w:rsidRPr="00130376">
        <w:t>le Centre de ressources avec Active Directory</w:t>
      </w:r>
      <w:bookmarkEnd w:id="55"/>
    </w:p>
    <w:p w:rsidR="00130376" w:rsidRPr="00130376" w:rsidRDefault="00130376" w:rsidP="00130376">
      <w:pPr>
        <w:pStyle w:val="BodyText"/>
        <w:rPr>
          <w:sz w:val="2"/>
          <w:szCs w:val="2"/>
        </w:rPr>
      </w:pPr>
      <w:r w:rsidRPr="00130376">
        <w:t>Applicable à : Project Online, Project Server 2013 et</w:t>
      </w:r>
      <w:r w:rsidRPr="00130376">
        <w:rPr>
          <w:sz w:val="2"/>
          <w:szCs w:val="2"/>
        </w:rPr>
        <w:t>,</w:t>
      </w:r>
      <w:r w:rsidRPr="00130376">
        <w:t xml:space="preserve"> Project Server 2016.</w:t>
      </w:r>
      <w:r w:rsidRPr="00130376">
        <w:rPr>
          <w:sz w:val="2"/>
          <w:szCs w:val="2"/>
        </w:rPr>
        <w:t>.</w:t>
      </w:r>
    </w:p>
    <w:p w:rsidR="00130376" w:rsidRPr="00130376" w:rsidRDefault="00130376" w:rsidP="00130376">
      <w:pPr>
        <w:pStyle w:val="NormalWeb"/>
      </w:pPr>
      <w:r w:rsidRPr="00130376">
        <w:t xml:space="preserve">Si votre organisation utilise la </w:t>
      </w:r>
      <w:r w:rsidRPr="00130376">
        <w:rPr>
          <w:b/>
        </w:rPr>
        <w:t>synchronisation Active Directory</w:t>
      </w:r>
      <w:r w:rsidRPr="00130376">
        <w:t xml:space="preserve">, la première fois que vous accédez au </w:t>
      </w:r>
      <w:r w:rsidRPr="00130376">
        <w:rPr>
          <w:b/>
        </w:rPr>
        <w:t>Centre de ressources</w:t>
      </w:r>
      <w:r w:rsidRPr="00130376">
        <w:t xml:space="preserve"> dans Project Web App, vous pouvez choisir le groupe </w:t>
      </w:r>
      <w:r w:rsidRPr="00130376">
        <w:rPr>
          <w:b/>
        </w:rPr>
        <w:t>Active Directory</w:t>
      </w:r>
      <w:r w:rsidRPr="00130376">
        <w:t xml:space="preserve"> qui contient les utilisateurs à utiliser comme ressources dans Project Web App.</w:t>
      </w:r>
    </w:p>
    <w:p w:rsidR="00130376" w:rsidRPr="00130376" w:rsidRDefault="00130376" w:rsidP="00130376">
      <w:pPr>
        <w:pStyle w:val="NormalWeb"/>
      </w:pPr>
      <w:r w:rsidRPr="00130376">
        <w:t>Pour choisir le groupe à utiliser pour vos ressources Project Web App :</w:t>
      </w:r>
    </w:p>
    <w:p w:rsidR="00130376" w:rsidRPr="00130376" w:rsidRDefault="00130376" w:rsidP="00552999">
      <w:pPr>
        <w:pStyle w:val="NormalWeb"/>
        <w:numPr>
          <w:ilvl w:val="0"/>
          <w:numId w:val="24"/>
        </w:numPr>
      </w:pPr>
      <w:r w:rsidRPr="00130376">
        <w:t>Dans le menu de lancement rapide (</w:t>
      </w:r>
      <w:r w:rsidRPr="00130376">
        <w:rPr>
          <w:i/>
        </w:rPr>
        <w:t>Quick Launch</w:t>
      </w:r>
      <w:r w:rsidRPr="00130376">
        <w:t xml:space="preserve">), cliquez sur </w:t>
      </w:r>
      <w:r w:rsidRPr="00130376">
        <w:rPr>
          <w:b/>
          <w:bCs/>
        </w:rPr>
        <w:t>Ressources</w:t>
      </w:r>
      <w:r w:rsidRPr="00130376">
        <w:t>.</w:t>
      </w:r>
    </w:p>
    <w:p w:rsidR="00130376" w:rsidRPr="00130376" w:rsidRDefault="00130376" w:rsidP="00552999">
      <w:pPr>
        <w:pStyle w:val="NormalWeb"/>
        <w:numPr>
          <w:ilvl w:val="0"/>
          <w:numId w:val="24"/>
        </w:numPr>
      </w:pPr>
      <w:r w:rsidRPr="00130376">
        <w:t xml:space="preserve">Sur la page </w:t>
      </w:r>
      <w:r w:rsidRPr="00130376">
        <w:rPr>
          <w:b/>
          <w:bCs/>
        </w:rPr>
        <w:t>Centre de ressources</w:t>
      </w:r>
      <w:r w:rsidRPr="00130376">
        <w:t xml:space="preserve">, cliquez sur le lien </w:t>
      </w:r>
      <w:r w:rsidRPr="00130376">
        <w:rPr>
          <w:b/>
          <w:bCs/>
        </w:rPr>
        <w:t>cliquez ici</w:t>
      </w:r>
      <w:r w:rsidRPr="00130376">
        <w:t xml:space="preserve"> pour lancer la synchronisation avec un groupe Active Directory existant.</w:t>
      </w:r>
    </w:p>
    <w:p w:rsidR="00130376" w:rsidRPr="00130376" w:rsidRDefault="00130376" w:rsidP="00552999">
      <w:pPr>
        <w:pStyle w:val="NormalWeb"/>
        <w:numPr>
          <w:ilvl w:val="0"/>
          <w:numId w:val="24"/>
        </w:numPr>
      </w:pPr>
      <w:r w:rsidRPr="00130376">
        <w:t xml:space="preserve">Sur la page </w:t>
      </w:r>
      <w:r w:rsidRPr="00130376">
        <w:rPr>
          <w:b/>
          <w:bCs/>
        </w:rPr>
        <w:t>Synchronisation de la liste actuelle des ressources d’entreprise avec Active Directory</w:t>
      </w:r>
      <w:r w:rsidRPr="00130376">
        <w:t xml:space="preserve">, dans la section </w:t>
      </w:r>
      <w:r w:rsidRPr="00130376">
        <w:rPr>
          <w:b/>
          <w:bCs/>
        </w:rPr>
        <w:t>Groupe Active Directory</w:t>
      </w:r>
      <w:r w:rsidRPr="00130376">
        <w:t>, entrez le nom du groupe Active Directory qui contient vos ressources Project Web App. Vous pouvez entrer plusieurs groupes Active Directory, si nécessaire.</w:t>
      </w:r>
    </w:p>
    <w:p w:rsidR="00130376" w:rsidRPr="00130376" w:rsidRDefault="00130376" w:rsidP="00552999">
      <w:pPr>
        <w:pStyle w:val="NormalWeb"/>
        <w:numPr>
          <w:ilvl w:val="0"/>
          <w:numId w:val="24"/>
        </w:numPr>
      </w:pPr>
      <w:r w:rsidRPr="00130376">
        <w:t>Activez la case à cocher Réactiver automatiquement les utilisateurs inactifs figurant dans Active Directory lors de la synchronisation, sauf si vous avez une bonne raison de ne pas le faire dans votre organisation.</w:t>
      </w:r>
    </w:p>
    <w:p w:rsidR="00130376" w:rsidRPr="00130376" w:rsidRDefault="00130376" w:rsidP="00552999">
      <w:pPr>
        <w:pStyle w:val="NormalWeb"/>
        <w:numPr>
          <w:ilvl w:val="0"/>
          <w:numId w:val="24"/>
        </w:numPr>
      </w:pPr>
      <w:r w:rsidRPr="00130376">
        <w:t xml:space="preserve">Cliquez sur </w:t>
      </w:r>
      <w:r w:rsidRPr="00130376">
        <w:rPr>
          <w:b/>
          <w:bCs/>
        </w:rPr>
        <w:t>Enregistrer et synchroniser maintenant</w:t>
      </w:r>
      <w:r w:rsidRPr="00130376">
        <w:t xml:space="preserve"> pour ajouter les utilisateurs qui se trouvent dans le groupe Active Directory aux ressources Project Web App.</w:t>
      </w:r>
    </w:p>
    <w:p w:rsidR="00130376" w:rsidRPr="00130376" w:rsidRDefault="00130376" w:rsidP="00130376">
      <w:pPr>
        <w:pStyle w:val="NormalWeb"/>
      </w:pPr>
      <w:r w:rsidRPr="00130376">
        <w:rPr>
          <w:b/>
        </w:rPr>
        <w:t>Attention</w:t>
      </w:r>
      <w:r w:rsidRPr="00130376">
        <w:t xml:space="preserve"> : Cette synchronisation avec </w:t>
      </w:r>
      <w:r w:rsidRPr="00130376">
        <w:rPr>
          <w:b/>
        </w:rPr>
        <w:t>Active Directory</w:t>
      </w:r>
      <w:r w:rsidRPr="00130376">
        <w:t xml:space="preserve"> n’est pas possible si AD et PWA sont installés sur la même machine.</w:t>
      </w:r>
      <w:r w:rsidR="00627C01">
        <w:t xml:space="preserve"> </w:t>
      </w:r>
      <w:r w:rsidRPr="00130376">
        <w:t>(Cas d’une installation de démo)</w:t>
      </w:r>
    </w:p>
    <w:p w:rsidR="00130376" w:rsidRPr="00130376" w:rsidRDefault="00130376" w:rsidP="00130376">
      <w:pPr>
        <w:pStyle w:val="NormalWeb"/>
        <w:rPr>
          <w:color w:val="363636"/>
        </w:rPr>
      </w:pPr>
      <w:r w:rsidRPr="00627C01">
        <w:rPr>
          <w:color w:val="363636"/>
          <w:u w:val="single"/>
        </w:rPr>
        <w:t>NB</w:t>
      </w:r>
      <w:r w:rsidRPr="00130376">
        <w:rPr>
          <w:color w:val="363636"/>
        </w:rPr>
        <w:t xml:space="preserve"> : Vous pouvez également ajouter des ressources qui ne font pas partie des groupes Active Directory sélectionnés. Voir </w:t>
      </w:r>
      <w:hyperlink r:id="rId190" w:history="1">
        <w:r w:rsidRPr="00130376">
          <w:rPr>
            <w:rStyle w:val="Hyperlink"/>
          </w:rPr>
          <w:t>Ajouter une ressource à Project Web App</w:t>
        </w:r>
      </w:hyperlink>
      <w:r w:rsidRPr="00130376">
        <w:rPr>
          <w:color w:val="363636"/>
        </w:rPr>
        <w:t xml:space="preserve"> pour plus d’informations.</w:t>
      </w:r>
    </w:p>
    <w:p w:rsidR="00130376" w:rsidRPr="00130376" w:rsidRDefault="00130376" w:rsidP="00130376">
      <w:pPr>
        <w:pStyle w:val="Heading2"/>
      </w:pPr>
      <w:bookmarkStart w:id="56" w:name="_Toc484096933"/>
      <w:r w:rsidRPr="00130376">
        <w:t>Synchro Azure AD et Ressources Project Online</w:t>
      </w:r>
      <w:bookmarkEnd w:id="56"/>
    </w:p>
    <w:p w:rsidR="00130376" w:rsidRPr="00130376" w:rsidRDefault="00130376" w:rsidP="00130376">
      <w:r w:rsidRPr="00130376">
        <w:t>Pour les utilisateurs d’</w:t>
      </w:r>
      <w:r w:rsidRPr="00130376">
        <w:rPr>
          <w:rFonts w:cs="Segoe UI"/>
          <w:color w:val="222222"/>
        </w:rPr>
        <w:t>Azure Active Directory :</w:t>
      </w:r>
      <w:r w:rsidRPr="00130376">
        <w:rPr>
          <w:rFonts w:ascii="Segoe UI" w:hAnsi="Segoe UI" w:cs="Segoe UI"/>
          <w:color w:val="222222"/>
        </w:rPr>
        <w:t xml:space="preserve"> </w:t>
      </w:r>
      <w:r w:rsidRPr="00130376">
        <w:t xml:space="preserve">Afin de faire la synchronisation de l’Azure AD vers le PWA online, il faut suivre les étapes de ce site : </w:t>
      </w:r>
    </w:p>
    <w:p w:rsidR="00130376" w:rsidRPr="00130376" w:rsidRDefault="000E3BBE" w:rsidP="00130376">
      <w:pPr>
        <w:rPr>
          <w:rFonts w:ascii="Calibri" w:eastAsia="Times New Roman" w:hAnsi="Calibri" w:cs="Times New Roman"/>
          <w:color w:val="1F497D"/>
        </w:rPr>
      </w:pPr>
      <w:hyperlink r:id="rId191" w:history="1">
        <w:r w:rsidR="00130376" w:rsidRPr="00130376">
          <w:rPr>
            <w:rFonts w:ascii="Calibri" w:eastAsia="Times New Roman" w:hAnsi="Calibri" w:cs="Times New Roman"/>
            <w:color w:val="0563C1"/>
          </w:rPr>
          <w:t>http://technet.microsoft.com/en-us/library/hh967642</w:t>
        </w:r>
      </w:hyperlink>
    </w:p>
    <w:p w:rsidR="00130376" w:rsidRPr="00130376" w:rsidRDefault="00130376" w:rsidP="00130376">
      <w:r w:rsidRPr="00130376">
        <w:t xml:space="preserve">Et utiliser le </w:t>
      </w:r>
      <w:r w:rsidRPr="00130376">
        <w:rPr>
          <w:b/>
        </w:rPr>
        <w:t xml:space="preserve">Configuration </w:t>
      </w:r>
      <w:r w:rsidRPr="00130376">
        <w:rPr>
          <w:b/>
          <w:lang w:val="en-US"/>
        </w:rPr>
        <w:t>Wizard</w:t>
      </w:r>
      <w:r w:rsidRPr="00130376">
        <w:t xml:space="preserve"> pour effectuer la synchronisation. </w:t>
      </w:r>
    </w:p>
    <w:p w:rsidR="00130376" w:rsidRPr="00130376" w:rsidRDefault="00130376" w:rsidP="007B075E">
      <w:pPr>
        <w:pStyle w:val="Heading3"/>
      </w:pPr>
      <w:r w:rsidRPr="00130376">
        <w:t>Carence dans la Synchro : Désactivation d’un utilisateur</w:t>
      </w:r>
    </w:p>
    <w:p w:rsidR="00130376" w:rsidRPr="00130376" w:rsidRDefault="00130376" w:rsidP="00130376">
      <w:r w:rsidRPr="00130376">
        <w:t xml:space="preserve">Pourquoi, si un utilisateur est </w:t>
      </w:r>
      <w:r w:rsidRPr="00130376">
        <w:rPr>
          <w:u w:val="single"/>
        </w:rPr>
        <w:t>désactivé</w:t>
      </w:r>
      <w:r w:rsidRPr="00130376">
        <w:t xml:space="preserve"> dans </w:t>
      </w:r>
      <w:r w:rsidRPr="00130376">
        <w:rPr>
          <w:b/>
        </w:rPr>
        <w:t>AD</w:t>
      </w:r>
      <w:r w:rsidRPr="00130376">
        <w:t xml:space="preserve"> cette désactivation ne se propage-t-elle pas dans </w:t>
      </w:r>
      <w:r w:rsidRPr="00130376">
        <w:rPr>
          <w:b/>
        </w:rPr>
        <w:t>Project Online</w:t>
      </w:r>
      <w:r w:rsidRPr="00130376">
        <w:t> ?</w:t>
      </w:r>
    </w:p>
    <w:p w:rsidR="00130376" w:rsidRDefault="00130376" w:rsidP="00130376">
      <w:r w:rsidRPr="00130376">
        <w:t>En utilisant AD, Il est possible de réactiver les utilisateurs désactivés, mais la désactivation dans Project Online ne fonctionne pas. Ce comportement est dû à l’environnement Online (contrairement à Project Server On-Premises) et à la façon dont les comptes sont stockés dans AD.</w:t>
      </w:r>
    </w:p>
    <w:p w:rsidR="00130376" w:rsidRDefault="00130376" w:rsidP="00130376">
      <w:pPr>
        <w:pStyle w:val="NormalWeb"/>
        <w:spacing w:before="160" w:beforeAutospacing="0" w:after="160" w:afterAutospacing="0"/>
        <w:rPr>
          <w:rFonts w:ascii="Segoe UI" w:hAnsi="Segoe UI" w:cs="Segoe UI"/>
          <w:color w:val="444444"/>
          <w:sz w:val="21"/>
          <w:szCs w:val="21"/>
        </w:rPr>
      </w:pPr>
      <w:r w:rsidRPr="009E5797">
        <w:rPr>
          <w:rFonts w:ascii="Segoe UI" w:hAnsi="Segoe UI" w:cs="Segoe UI"/>
          <w:color w:val="444444"/>
          <w:sz w:val="21"/>
          <w:szCs w:val="21"/>
          <w:u w:val="single"/>
        </w:rPr>
        <w:t>NB</w:t>
      </w:r>
      <w:r>
        <w:rPr>
          <w:rFonts w:ascii="Segoe UI" w:hAnsi="Segoe UI" w:cs="Segoe UI"/>
          <w:color w:val="444444"/>
          <w:sz w:val="21"/>
          <w:szCs w:val="21"/>
        </w:rPr>
        <w:t> : Il sera possible d’effectuer cette synchro avec AD même lorsqu’il y a déjà des ressources.</w:t>
      </w:r>
    </w:p>
    <w:p w:rsidR="00130376" w:rsidRDefault="00130376" w:rsidP="00130376">
      <w:pPr>
        <w:pStyle w:val="NormalWeb"/>
        <w:spacing w:before="160" w:beforeAutospacing="0" w:after="160" w:afterAutospacing="0"/>
        <w:rPr>
          <w:rFonts w:ascii="Segoe UI" w:hAnsi="Segoe UI" w:cs="Segoe UI"/>
          <w:color w:val="444444"/>
          <w:sz w:val="21"/>
          <w:szCs w:val="21"/>
        </w:rPr>
      </w:pPr>
      <w:r>
        <w:rPr>
          <w:rFonts w:ascii="Segoe UI" w:hAnsi="Segoe UI" w:cs="Segoe UI"/>
          <w:color w:val="444444"/>
          <w:sz w:val="21"/>
          <w:szCs w:val="21"/>
        </w:rPr>
        <w:t>Vous pouvez également ajouter des ressources qui ne font pas partie des groupes Active Directory sélectionnés. Voir</w:t>
      </w:r>
      <w:r>
        <w:rPr>
          <w:rFonts w:ascii="Segoe UI" w:eastAsiaTheme="majorEastAsia" w:hAnsi="Segoe UI" w:cs="Segoe UI"/>
          <w:color w:val="444444"/>
          <w:sz w:val="21"/>
          <w:szCs w:val="21"/>
        </w:rPr>
        <w:t> </w:t>
      </w:r>
      <w:hyperlink r:id="rId192" w:history="1">
        <w:r>
          <w:rPr>
            <w:rStyle w:val="Hyperlink"/>
            <w:rFonts w:ascii="Segoe UI" w:eastAsiaTheme="majorEastAsia" w:hAnsi="Segoe UI" w:cs="Segoe UI"/>
            <w:color w:val="993366"/>
            <w:sz w:val="21"/>
            <w:szCs w:val="21"/>
          </w:rPr>
          <w:t>Ajouter une ressource à Project Web App</w:t>
        </w:r>
      </w:hyperlink>
      <w:r>
        <w:rPr>
          <w:rFonts w:ascii="Segoe UI" w:eastAsiaTheme="majorEastAsia" w:hAnsi="Segoe UI" w:cs="Segoe UI"/>
          <w:color w:val="444444"/>
          <w:sz w:val="21"/>
          <w:szCs w:val="21"/>
        </w:rPr>
        <w:t> </w:t>
      </w:r>
      <w:r>
        <w:rPr>
          <w:rFonts w:ascii="Segoe UI" w:hAnsi="Segoe UI" w:cs="Segoe UI"/>
          <w:color w:val="444444"/>
          <w:sz w:val="21"/>
          <w:szCs w:val="21"/>
        </w:rPr>
        <w:t>pour plus d’informations.</w:t>
      </w:r>
    </w:p>
    <w:p w:rsidR="007131B2" w:rsidRPr="00546650" w:rsidRDefault="005D20FD" w:rsidP="007B075E">
      <w:pPr>
        <w:pStyle w:val="Heading1"/>
      </w:pPr>
      <w:r>
        <w:t xml:space="preserve"> </w:t>
      </w:r>
      <w:bookmarkStart w:id="57" w:name="_Toc484096934"/>
      <w:r w:rsidR="002C74EF" w:rsidRPr="007B075E">
        <w:rPr>
          <w:u w:val="single"/>
          <w:lang w:val="fr-FR"/>
        </w:rPr>
        <w:t>P</w:t>
      </w:r>
      <w:r w:rsidR="007131B2" w:rsidRPr="007B075E">
        <w:rPr>
          <w:u w:val="single"/>
          <w:lang w:val="fr-FR"/>
        </w:rPr>
        <w:t>artager</w:t>
      </w:r>
      <w:r w:rsidR="007B075E">
        <w:t xml:space="preserve"> le site PW</w:t>
      </w:r>
      <w:r>
        <w:t xml:space="preserve">A </w:t>
      </w:r>
      <w:r w:rsidRPr="00FB3391">
        <w:rPr>
          <w:lang w:val="fr-FR"/>
        </w:rPr>
        <w:t>avec le nouvel utilisateur</w:t>
      </w:r>
      <w:bookmarkEnd w:id="57"/>
    </w:p>
    <w:p w:rsidR="005D20FD" w:rsidRPr="00AC1C17" w:rsidRDefault="005D20FD" w:rsidP="005D20FD">
      <w:r w:rsidRPr="005D20FD">
        <w:t xml:space="preserve">Après avoir créé un compte pour l’utilisateur que vous ajoutez, l’étape suivante consiste à fournir à l’utilisateur un accès à </w:t>
      </w:r>
      <w:r w:rsidRPr="005D20FD">
        <w:rPr>
          <w:b/>
        </w:rPr>
        <w:t>Project Web App</w:t>
      </w:r>
      <w:r>
        <w:t> :</w:t>
      </w:r>
    </w:p>
    <w:p w:rsidR="002C74EF" w:rsidRDefault="002C74EF" w:rsidP="00552999">
      <w:pPr>
        <w:pStyle w:val="ListParagraph"/>
        <w:numPr>
          <w:ilvl w:val="0"/>
          <w:numId w:val="8"/>
        </w:numPr>
      </w:pPr>
      <w:r>
        <w:t xml:space="preserve">Clic sur le Lanceur d’application : </w:t>
      </w:r>
      <w:r w:rsidRPr="002C74EF">
        <w:rPr>
          <w:noProof/>
          <w:position w:val="-26"/>
          <w:lang w:eastAsia="fr-FR"/>
        </w:rPr>
        <w:drawing>
          <wp:inline distT="0" distB="0" distL="0" distR="0" wp14:anchorId="1DFDAF4D" wp14:editId="283AEA86">
            <wp:extent cx="483235" cy="491490"/>
            <wp:effectExtent l="0" t="0" r="0" b="3810"/>
            <wp:docPr id="1039" name="Picture 1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483235" cy="491490"/>
                    </a:xfrm>
                    <a:prstGeom prst="rect">
                      <a:avLst/>
                    </a:prstGeom>
                    <a:noFill/>
                    <a:ln>
                      <a:noFill/>
                    </a:ln>
                  </pic:spPr>
                </pic:pic>
              </a:graphicData>
            </a:graphic>
          </wp:inline>
        </w:drawing>
      </w:r>
    </w:p>
    <w:p w:rsidR="007131B2" w:rsidRPr="00AC1C17" w:rsidRDefault="007131B2" w:rsidP="00552999">
      <w:pPr>
        <w:pStyle w:val="ListParagraph"/>
        <w:numPr>
          <w:ilvl w:val="0"/>
          <w:numId w:val="8"/>
        </w:numPr>
      </w:pPr>
      <w:r w:rsidRPr="00AC1C17">
        <w:t>Cliquez sur</w:t>
      </w:r>
      <w:r w:rsidR="00707ACB">
        <w:t xml:space="preserve"> la tuile</w:t>
      </w:r>
      <w:r w:rsidRPr="00AC1C17">
        <w:t xml:space="preserve"> </w:t>
      </w:r>
      <w:r w:rsidRPr="00B24E64">
        <w:rPr>
          <w:b/>
          <w:bCs/>
        </w:rPr>
        <w:t>Proje</w:t>
      </w:r>
      <w:r w:rsidR="002C74EF">
        <w:rPr>
          <w:b/>
          <w:bCs/>
        </w:rPr>
        <w:t>c</w:t>
      </w:r>
      <w:r w:rsidRPr="00B24E64">
        <w:rPr>
          <w:b/>
          <w:bCs/>
        </w:rPr>
        <w:t>t</w:t>
      </w:r>
      <w:r w:rsidR="00707ACB" w:rsidRPr="00707ACB">
        <w:rPr>
          <w:bCs/>
        </w:rPr>
        <w:t xml:space="preserve"> </w:t>
      </w:r>
      <w:r w:rsidR="00707ACB">
        <w:tab/>
      </w:r>
      <w:r w:rsidR="00707ACB">
        <w:tab/>
      </w:r>
      <w:r w:rsidR="00707ACB">
        <w:tab/>
      </w:r>
      <w:r w:rsidRPr="00AC1C17">
        <w:t xml:space="preserve"> </w:t>
      </w:r>
      <w:r w:rsidR="002C74EF" w:rsidRPr="002C74EF">
        <w:rPr>
          <w:noProof/>
          <w:position w:val="-52"/>
          <w:lang w:eastAsia="fr-FR"/>
        </w:rPr>
        <w:drawing>
          <wp:inline distT="0" distB="0" distL="0" distR="0" wp14:anchorId="7743F071" wp14:editId="046C101F">
            <wp:extent cx="824400" cy="838800"/>
            <wp:effectExtent l="0" t="0" r="0" b="0"/>
            <wp:docPr id="1040" name="Picture 1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824400" cy="838800"/>
                    </a:xfrm>
                    <a:prstGeom prst="rect">
                      <a:avLst/>
                    </a:prstGeom>
                    <a:noFill/>
                    <a:ln>
                      <a:noFill/>
                    </a:ln>
                  </pic:spPr>
                </pic:pic>
              </a:graphicData>
            </a:graphic>
          </wp:inline>
        </w:drawing>
      </w:r>
    </w:p>
    <w:p w:rsidR="007131B2" w:rsidRDefault="007131B2" w:rsidP="00552999">
      <w:pPr>
        <w:pStyle w:val="ListParagraph"/>
        <w:numPr>
          <w:ilvl w:val="0"/>
          <w:numId w:val="8"/>
        </w:numPr>
      </w:pPr>
      <w:r w:rsidRPr="00AC1C17">
        <w:t xml:space="preserve">Cliquez sur </w:t>
      </w:r>
      <w:r w:rsidRPr="00B24E64">
        <w:rPr>
          <w:b/>
          <w:bCs/>
        </w:rPr>
        <w:t>Partager</w:t>
      </w:r>
      <w:r w:rsidRPr="00AC1C17">
        <w:t>, juste en dessous de votre nom dans la partie supérieure droite de la page</w:t>
      </w:r>
      <w:r w:rsidR="002C74EF">
        <w:t xml:space="preserve"> d’accueil de PWA</w:t>
      </w:r>
      <w:r w:rsidR="00E059BA">
        <w:t xml:space="preserve"> : </w:t>
      </w:r>
      <w:r w:rsidR="00E059BA" w:rsidRPr="00E059BA">
        <w:rPr>
          <w:noProof/>
          <w:position w:val="-12"/>
          <w:lang w:eastAsia="fr-FR"/>
        </w:rPr>
        <w:drawing>
          <wp:inline distT="0" distB="0" distL="0" distR="0" wp14:anchorId="40B32C7C" wp14:editId="34BE65DE">
            <wp:extent cx="1659600" cy="284400"/>
            <wp:effectExtent l="0" t="0" r="0" b="1905"/>
            <wp:docPr id="1041" name="Picture 1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1659600" cy="284400"/>
                    </a:xfrm>
                    <a:prstGeom prst="rect">
                      <a:avLst/>
                    </a:prstGeom>
                    <a:noFill/>
                    <a:ln>
                      <a:noFill/>
                    </a:ln>
                  </pic:spPr>
                </pic:pic>
              </a:graphicData>
            </a:graphic>
          </wp:inline>
        </w:drawing>
      </w:r>
    </w:p>
    <w:p w:rsidR="00707ACB" w:rsidRDefault="002C74EF" w:rsidP="00707ACB">
      <w:pPr>
        <w:keepNext/>
      </w:pPr>
      <w:r>
        <w:rPr>
          <w:noProof/>
          <w:lang w:eastAsia="fr-FR"/>
        </w:rPr>
        <w:lastRenderedPageBreak/>
        <w:drawing>
          <wp:inline distT="0" distB="0" distL="0" distR="0" wp14:anchorId="0756C0CE" wp14:editId="262F596F">
            <wp:extent cx="5391785" cy="1043940"/>
            <wp:effectExtent l="0" t="0" r="0" b="3810"/>
            <wp:docPr id="1038" name="Picture 1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5391785" cy="1043940"/>
                    </a:xfrm>
                    <a:prstGeom prst="rect">
                      <a:avLst/>
                    </a:prstGeom>
                    <a:noFill/>
                    <a:ln>
                      <a:noFill/>
                    </a:ln>
                  </pic:spPr>
                </pic:pic>
              </a:graphicData>
            </a:graphic>
          </wp:inline>
        </w:drawing>
      </w:r>
    </w:p>
    <w:p w:rsidR="007131B2" w:rsidRDefault="00707ACB" w:rsidP="00707ACB">
      <w:pPr>
        <w:pStyle w:val="Caption"/>
      </w:pPr>
      <w:r>
        <w:t xml:space="preserve">Figure </w:t>
      </w:r>
      <w:fldSimple w:instr=" SEQ Figure \* ARABIC ">
        <w:r w:rsidR="00913F88">
          <w:rPr>
            <w:noProof/>
          </w:rPr>
          <w:t>14</w:t>
        </w:r>
      </w:fldSimple>
      <w:r>
        <w:t xml:space="preserve"> : Clic sur "Partager"</w:t>
      </w:r>
    </w:p>
    <w:p w:rsidR="008B3AA5" w:rsidRPr="00BE2777" w:rsidRDefault="008B3AA5" w:rsidP="008B3AA5">
      <w:pPr>
        <w:spacing w:before="200"/>
        <w:rPr>
          <w:lang w:eastAsia="fr-FR"/>
        </w:rPr>
      </w:pPr>
      <w:r w:rsidRPr="00BE2777">
        <w:rPr>
          <w:lang w:eastAsia="fr-FR"/>
        </w:rPr>
        <w:t>Si vous avez besoin de partager un site avec certains utilisateurs dans votre organisation, en leur donnant certains droits spécifiques, vous devrez leur envoyer une invitation qu’ils pourront</w:t>
      </w:r>
      <w:r>
        <w:rPr>
          <w:lang w:eastAsia="fr-FR"/>
        </w:rPr>
        <w:t xml:space="preserve"> utiliser pour se connecter sur votre site. Pour faire cela, vous devez partager le site en utilisant l’onglet </w:t>
      </w:r>
      <w:r w:rsidRPr="008B3AA5">
        <w:rPr>
          <w:b/>
          <w:lang w:eastAsia="fr-FR"/>
        </w:rPr>
        <w:t>Inviter des personnes</w:t>
      </w:r>
      <w:r>
        <w:rPr>
          <w:lang w:eastAsia="fr-FR"/>
        </w:rPr>
        <w:t xml:space="preserve"> – </w:t>
      </w:r>
      <w:r w:rsidRPr="00BE2777">
        <w:rPr>
          <w:i/>
          <w:lang w:val="en-US" w:eastAsia="fr-FR"/>
        </w:rPr>
        <w:t>Invite people</w:t>
      </w:r>
      <w:r>
        <w:rPr>
          <w:lang w:eastAsia="fr-FR"/>
        </w:rPr>
        <w:t xml:space="preserve">. Une fois invités, ces utilisateurs figurent dans la liste </w:t>
      </w:r>
      <w:r w:rsidRPr="008B3AA5">
        <w:rPr>
          <w:b/>
          <w:lang w:eastAsia="fr-FR"/>
        </w:rPr>
        <w:t>Partagé avec</w:t>
      </w:r>
      <w:r>
        <w:rPr>
          <w:lang w:eastAsia="fr-FR"/>
        </w:rPr>
        <w:t xml:space="preserve"> – </w:t>
      </w:r>
      <w:r w:rsidRPr="00BE2777">
        <w:rPr>
          <w:i/>
          <w:lang w:val="en-US" w:eastAsia="fr-FR"/>
        </w:rPr>
        <w:t>Shared with</w:t>
      </w:r>
      <w:r>
        <w:rPr>
          <w:lang w:eastAsia="fr-FR"/>
        </w:rPr>
        <w:t>.</w:t>
      </w:r>
    </w:p>
    <w:p w:rsidR="007131B2" w:rsidRPr="00AC1C17" w:rsidRDefault="002C74EF" w:rsidP="00552999">
      <w:pPr>
        <w:pStyle w:val="ListParagraph"/>
        <w:numPr>
          <w:ilvl w:val="0"/>
          <w:numId w:val="121"/>
        </w:numPr>
      </w:pPr>
      <w:r>
        <w:t>Sa</w:t>
      </w:r>
      <w:r w:rsidR="00707ACB">
        <w:t>i</w:t>
      </w:r>
      <w:r>
        <w:t>sir</w:t>
      </w:r>
      <w:r w:rsidR="007131B2" w:rsidRPr="00AC1C17">
        <w:t xml:space="preserve"> le nom du nouvel utilisateur dans la zone supérieure, puis sélectionnez le compte correct dans la liste qui s’affiche.</w:t>
      </w:r>
    </w:p>
    <w:p w:rsidR="003972A1" w:rsidRDefault="007131B2" w:rsidP="00552999">
      <w:pPr>
        <w:pStyle w:val="ListParagraph"/>
        <w:numPr>
          <w:ilvl w:val="0"/>
          <w:numId w:val="121"/>
        </w:numPr>
        <w:spacing w:after="0"/>
        <w:ind w:left="709" w:hanging="357"/>
      </w:pPr>
      <w:r w:rsidRPr="00AC1C17">
        <w:t>Si vous voulez inclure une note personnelle dans le message électronique qui est envoyé à l’utilisateur, tapez-la dans la zone en dessous du nom de l’utilisateur.</w:t>
      </w:r>
    </w:p>
    <w:p w:rsidR="003972A1" w:rsidRDefault="003972A1" w:rsidP="003972A1">
      <w:pPr>
        <w:keepNext/>
        <w:spacing w:after="80"/>
      </w:pPr>
      <w:r>
        <w:rPr>
          <w:noProof/>
          <w:lang w:eastAsia="fr-FR"/>
        </w:rPr>
        <w:drawing>
          <wp:inline distT="0" distB="0" distL="0" distR="0" wp14:anchorId="44CA4AF6" wp14:editId="1FAAA160">
            <wp:extent cx="5022000" cy="3265200"/>
            <wp:effectExtent l="0" t="0" r="7620" b="0"/>
            <wp:docPr id="568" name="Picture 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5022000" cy="3265200"/>
                    </a:xfrm>
                    <a:prstGeom prst="rect">
                      <a:avLst/>
                    </a:prstGeom>
                    <a:noFill/>
                    <a:ln>
                      <a:noFill/>
                    </a:ln>
                  </pic:spPr>
                </pic:pic>
              </a:graphicData>
            </a:graphic>
          </wp:inline>
        </w:drawing>
      </w:r>
    </w:p>
    <w:p w:rsidR="003972A1" w:rsidRDefault="003972A1" w:rsidP="003972A1">
      <w:pPr>
        <w:pStyle w:val="Caption"/>
      </w:pPr>
      <w:r>
        <w:t xml:space="preserve">Figure </w:t>
      </w:r>
      <w:fldSimple w:instr=" SEQ Figure \* ARABIC ">
        <w:r w:rsidR="00913F88">
          <w:rPr>
            <w:noProof/>
          </w:rPr>
          <w:t>15</w:t>
        </w:r>
      </w:fldSimple>
      <w:r>
        <w:t xml:space="preserve"> : Inviter des personnes – Invite people</w:t>
      </w:r>
    </w:p>
    <w:p w:rsidR="0007290B" w:rsidRPr="00BE2777" w:rsidRDefault="00EC59E2" w:rsidP="0007290B">
      <w:pPr>
        <w:spacing w:before="200"/>
        <w:rPr>
          <w:lang w:eastAsia="fr-FR"/>
        </w:rPr>
      </w:pPr>
      <w:r w:rsidRPr="00EC59E2">
        <w:rPr>
          <w:b/>
        </w:rPr>
        <w:lastRenderedPageBreak/>
        <w:t>Inviter des personnes</w:t>
      </w:r>
      <w:r>
        <w:t xml:space="preserve"> : </w:t>
      </w:r>
      <w:r w:rsidR="009A2074" w:rsidRPr="009A2074">
        <w:rPr>
          <w:i/>
          <w:lang w:val="en-US"/>
        </w:rPr>
        <w:t>Invite people</w:t>
      </w:r>
      <w:r w:rsidR="0007290B">
        <w:t xml:space="preserve"> – </w:t>
      </w:r>
      <w:r>
        <w:t>Utilisateurs de Office 365</w:t>
      </w:r>
      <w:r w:rsidR="0007290B">
        <w:br/>
      </w:r>
      <w:r w:rsidR="0007290B" w:rsidRPr="00BE2777">
        <w:rPr>
          <w:lang w:eastAsia="fr-FR"/>
        </w:rPr>
        <w:t xml:space="preserve">Permet d’envoyer </w:t>
      </w:r>
      <w:r w:rsidR="0007290B">
        <w:rPr>
          <w:lang w:eastAsia="fr-FR"/>
        </w:rPr>
        <w:t>des invitations à certaines per</w:t>
      </w:r>
      <w:r w:rsidR="0007290B" w:rsidRPr="00BE2777">
        <w:rPr>
          <w:lang w:eastAsia="fr-FR"/>
        </w:rPr>
        <w:t>sonnes de votre organisation</w:t>
      </w:r>
      <w:r w:rsidR="0007290B">
        <w:rPr>
          <w:lang w:eastAsia="fr-FR"/>
        </w:rPr>
        <w:t xml:space="preserve"> en saisissant leur nom ou leur email et de leur attribuer certains niveaux de permissions.</w:t>
      </w:r>
    </w:p>
    <w:p w:rsidR="0007290B" w:rsidRPr="00BE2777" w:rsidRDefault="00EC59E2" w:rsidP="0007290B">
      <w:pPr>
        <w:spacing w:before="200"/>
        <w:rPr>
          <w:lang w:eastAsia="fr-FR"/>
        </w:rPr>
      </w:pPr>
      <w:r w:rsidRPr="00EC59E2">
        <w:rPr>
          <w:b/>
        </w:rPr>
        <w:t>Partager avec</w:t>
      </w:r>
      <w:r w:rsidR="0007290B">
        <w:t xml:space="preserve"> : </w:t>
      </w:r>
      <w:r w:rsidR="009A2074" w:rsidRPr="009A2074">
        <w:rPr>
          <w:i/>
          <w:lang w:val="en-US"/>
        </w:rPr>
        <w:t>Shared with</w:t>
      </w:r>
      <w:r w:rsidR="0007290B">
        <w:t xml:space="preserve"> – </w:t>
      </w:r>
      <w:r w:rsidR="0007290B" w:rsidRPr="00BE2777">
        <w:rPr>
          <w:lang w:eastAsia="fr-FR"/>
        </w:rPr>
        <w:t>Utilisé pour af</w:t>
      </w:r>
      <w:r w:rsidR="0007290B">
        <w:rPr>
          <w:lang w:eastAsia="fr-FR"/>
        </w:rPr>
        <w:t>f</w:t>
      </w:r>
      <w:r w:rsidR="0007290B" w:rsidRPr="00BE2777">
        <w:rPr>
          <w:lang w:eastAsia="fr-FR"/>
        </w:rPr>
        <w:t>icher la liste des utilisateurs qui ont déjà</w:t>
      </w:r>
      <w:r w:rsidR="0007290B">
        <w:rPr>
          <w:lang w:eastAsia="fr-FR"/>
        </w:rPr>
        <w:t xml:space="preserve"> été invités et qui peuvent se connecter sur le site avec certaines permissions spécifiques.</w:t>
      </w:r>
    </w:p>
    <w:p w:rsidR="007131B2" w:rsidRDefault="007131B2" w:rsidP="00552999">
      <w:pPr>
        <w:pStyle w:val="ListParagraph"/>
        <w:numPr>
          <w:ilvl w:val="0"/>
          <w:numId w:val="121"/>
        </w:numPr>
        <w:spacing w:before="240"/>
        <w:ind w:left="714" w:hanging="357"/>
        <w:contextualSpacing w:val="0"/>
      </w:pPr>
      <w:r w:rsidRPr="00AC1C17">
        <w:t xml:space="preserve">Cliquez sur </w:t>
      </w:r>
      <w:r w:rsidRPr="00830438">
        <w:rPr>
          <w:b/>
        </w:rPr>
        <w:t xml:space="preserve">Afficher les </w:t>
      </w:r>
      <w:bookmarkStart w:id="58" w:name="A_Revoir_2"/>
      <w:r w:rsidRPr="00830438">
        <w:rPr>
          <w:b/>
        </w:rPr>
        <w:t>options</w:t>
      </w:r>
      <w:bookmarkEnd w:id="58"/>
      <w:r w:rsidR="009A2074">
        <w:t xml:space="preserve"> – </w:t>
      </w:r>
      <w:r w:rsidR="009A2074" w:rsidRPr="009A2074">
        <w:rPr>
          <w:i/>
        </w:rPr>
        <w:t>Show Options</w:t>
      </w:r>
      <w:r w:rsidR="009A2074">
        <w:t>.</w:t>
      </w:r>
    </w:p>
    <w:p w:rsidR="007131B2" w:rsidRPr="00AC1C17" w:rsidRDefault="007131B2" w:rsidP="00552999">
      <w:pPr>
        <w:pStyle w:val="ListParagraph"/>
        <w:numPr>
          <w:ilvl w:val="0"/>
          <w:numId w:val="121"/>
        </w:numPr>
        <w:contextualSpacing w:val="0"/>
      </w:pPr>
      <w:r w:rsidRPr="00AC1C17">
        <w:t xml:space="preserve">Si vous ne voulez pas envoyer de message électronique à l’utilisateur, désactivez la case à cocher </w:t>
      </w:r>
      <w:r w:rsidRPr="00B24E64">
        <w:rPr>
          <w:b/>
          <w:bCs/>
        </w:rPr>
        <w:t>Envoyer une invitation électronique</w:t>
      </w:r>
      <w:r w:rsidR="009A2074">
        <w:t xml:space="preserve"> – </w:t>
      </w:r>
      <w:r w:rsidR="009A2074" w:rsidRPr="009A2074">
        <w:rPr>
          <w:i/>
        </w:rPr>
        <w:t>Send an email invitation</w:t>
      </w:r>
      <w:r w:rsidR="009A2074" w:rsidRPr="009A2074">
        <w:t xml:space="preserve"> </w:t>
      </w:r>
      <w:r w:rsidR="009A2074">
        <w:t>–</w:t>
      </w:r>
      <w:r w:rsidRPr="00AC1C17">
        <w:t xml:space="preserve"> Dans le cas contraire, laissez la case à cocher activée.</w:t>
      </w:r>
    </w:p>
    <w:p w:rsidR="0007290B" w:rsidRDefault="0007290B" w:rsidP="00552999">
      <w:pPr>
        <w:pStyle w:val="ListParagraph"/>
        <w:numPr>
          <w:ilvl w:val="0"/>
          <w:numId w:val="121"/>
        </w:numPr>
        <w:spacing w:before="0" w:after="0"/>
        <w:ind w:left="714" w:hanging="357"/>
        <w:contextualSpacing w:val="0"/>
      </w:pPr>
      <w:r>
        <w:t>S</w:t>
      </w:r>
      <w:r w:rsidR="007131B2" w:rsidRPr="00AC1C17">
        <w:t>électionnant un</w:t>
      </w:r>
      <w:r>
        <w:t xml:space="preserve"> niveau de permission</w:t>
      </w:r>
      <w:r w:rsidR="007131B2" w:rsidRPr="00AC1C17">
        <w:t xml:space="preserve"> dans la liste </w:t>
      </w:r>
      <w:r w:rsidR="007131B2" w:rsidRPr="00B24E64">
        <w:rPr>
          <w:b/>
          <w:bCs/>
        </w:rPr>
        <w:t>Sélectionner un niveau d’autorisation</w:t>
      </w:r>
      <w:r w:rsidR="009A2074">
        <w:t xml:space="preserve"> – </w:t>
      </w:r>
      <w:r w:rsidR="009A2074" w:rsidRPr="009A2074">
        <w:rPr>
          <w:i/>
          <w:lang w:val="en-US"/>
        </w:rPr>
        <w:t>Select a permission level</w:t>
      </w:r>
      <w:r w:rsidR="009A2074">
        <w:t>.</w:t>
      </w:r>
    </w:p>
    <w:p w:rsidR="007131B2" w:rsidRPr="00AC1C17" w:rsidRDefault="007131B2" w:rsidP="003972A1">
      <w:pPr>
        <w:spacing w:before="240"/>
      </w:pPr>
      <w:r>
        <w:rPr>
          <w:noProof/>
          <w:lang w:eastAsia="fr-FR"/>
        </w:rPr>
        <w:drawing>
          <wp:inline distT="0" distB="0" distL="0" distR="0" wp14:anchorId="19A9F94B" wp14:editId="28CD6F04">
            <wp:extent cx="5756910" cy="2727325"/>
            <wp:effectExtent l="0" t="0" r="0" b="0"/>
            <wp:docPr id="130"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5756910" cy="2727325"/>
                    </a:xfrm>
                    <a:prstGeom prst="rect">
                      <a:avLst/>
                    </a:prstGeom>
                    <a:noFill/>
                    <a:ln>
                      <a:noFill/>
                    </a:ln>
                  </pic:spPr>
                </pic:pic>
              </a:graphicData>
            </a:graphic>
          </wp:inline>
        </w:drawing>
      </w:r>
    </w:p>
    <w:p w:rsidR="007131B2" w:rsidRPr="00AC1C17" w:rsidRDefault="007131B2" w:rsidP="00552999">
      <w:pPr>
        <w:pStyle w:val="ListParagraph"/>
        <w:numPr>
          <w:ilvl w:val="0"/>
          <w:numId w:val="121"/>
        </w:numPr>
        <w:spacing w:before="240"/>
        <w:ind w:left="714" w:hanging="357"/>
      </w:pPr>
      <w:r w:rsidRPr="00AC1C17">
        <w:t>Cliquez sur</w:t>
      </w:r>
      <w:r w:rsidR="008015A9">
        <w:t xml:space="preserve"> le bouton</w:t>
      </w:r>
      <w:r w:rsidRPr="00AC1C17">
        <w:t xml:space="preserve"> </w:t>
      </w:r>
      <w:r w:rsidRPr="00B24E64">
        <w:rPr>
          <w:b/>
          <w:bCs/>
        </w:rPr>
        <w:t>Partager</w:t>
      </w:r>
      <w:r w:rsidR="008015A9">
        <w:t xml:space="preserve"> en bas de la boîte de dialogue.</w:t>
      </w:r>
    </w:p>
    <w:p w:rsidR="007131B2" w:rsidRDefault="00C74408" w:rsidP="00C74408">
      <w:pPr>
        <w:jc w:val="center"/>
      </w:pPr>
      <w:r>
        <w:rPr>
          <w:noProof/>
          <w:lang w:eastAsia="fr-FR"/>
        </w:rPr>
        <w:drawing>
          <wp:inline distT="0" distB="0" distL="0" distR="0" wp14:anchorId="6C28ABD7" wp14:editId="6F554A91">
            <wp:extent cx="621030" cy="284480"/>
            <wp:effectExtent l="0" t="0" r="7620" b="1270"/>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621030" cy="284480"/>
                    </a:xfrm>
                    <a:prstGeom prst="rect">
                      <a:avLst/>
                    </a:prstGeom>
                    <a:noFill/>
                    <a:ln>
                      <a:noFill/>
                    </a:ln>
                  </pic:spPr>
                </pic:pic>
              </a:graphicData>
            </a:graphic>
          </wp:inline>
        </w:drawing>
      </w:r>
    </w:p>
    <w:p w:rsidR="003972A1" w:rsidRDefault="003972A1" w:rsidP="003972A1">
      <w:pPr>
        <w:rPr>
          <w:lang w:eastAsia="fr-FR"/>
        </w:rPr>
      </w:pPr>
    </w:p>
    <w:p w:rsidR="003972A1" w:rsidRDefault="003972A1" w:rsidP="003972A1">
      <w:pPr>
        <w:rPr>
          <w:lang w:eastAsia="fr-FR"/>
        </w:rPr>
      </w:pPr>
    </w:p>
    <w:p w:rsidR="003972A1" w:rsidRDefault="003972A1" w:rsidP="003972A1">
      <w:pPr>
        <w:rPr>
          <w:lang w:eastAsia="fr-FR"/>
        </w:rPr>
      </w:pPr>
      <w:r>
        <w:rPr>
          <w:lang w:eastAsia="fr-FR"/>
        </w:rPr>
        <w:lastRenderedPageBreak/>
        <w:t>La personne invitée reçoit un message du type ci-après :</w:t>
      </w:r>
    </w:p>
    <w:p w:rsidR="003972A1" w:rsidRPr="00F306F6" w:rsidRDefault="003972A1" w:rsidP="003972A1">
      <w:pPr>
        <w:rPr>
          <w:b/>
          <w:lang w:eastAsia="fr-FR"/>
        </w:rPr>
      </w:pPr>
      <w:r w:rsidRPr="00F306F6">
        <w:rPr>
          <w:b/>
          <w:lang w:eastAsia="fr-FR"/>
        </w:rPr>
        <w:t>Gerard DUCOURET vous a invité à « Project Web App Ducouret »</w:t>
      </w:r>
    </w:p>
    <w:p w:rsidR="003972A1" w:rsidRDefault="003972A1" w:rsidP="00FB3391">
      <w:r>
        <w:rPr>
          <w:b/>
          <w:bCs/>
        </w:rPr>
        <w:t>De :</w:t>
      </w:r>
      <w:r>
        <w:t xml:space="preserve"> Gerard DUCOURET [</w:t>
      </w:r>
      <w:hyperlink r:id="rId200" w:history="1">
        <w:r>
          <w:rPr>
            <w:rStyle w:val="Hyperlink"/>
            <w:rFonts w:ascii="Tahoma" w:hAnsi="Tahoma" w:cs="Tahoma"/>
            <w:sz w:val="20"/>
            <w:szCs w:val="20"/>
          </w:rPr>
          <w:t>mailto:no-reply@sharepointonline.com</w:t>
        </w:r>
      </w:hyperlink>
      <w:r>
        <w:t xml:space="preserve">] </w:t>
      </w:r>
      <w:r>
        <w:br/>
      </w:r>
      <w:r>
        <w:rPr>
          <w:b/>
          <w:bCs/>
        </w:rPr>
        <w:t>Envoyé :</w:t>
      </w:r>
      <w:r>
        <w:t xml:space="preserve"> lundi 1 mai 2017 10:17</w:t>
      </w:r>
      <w:r>
        <w:br/>
      </w:r>
      <w:r>
        <w:rPr>
          <w:b/>
          <w:bCs/>
        </w:rPr>
        <w:t>À :</w:t>
      </w:r>
      <w:r>
        <w:t xml:space="preserve"> </w:t>
      </w:r>
      <w:hyperlink r:id="rId201" w:history="1">
        <w:r w:rsidRPr="001F466E">
          <w:rPr>
            <w:rStyle w:val="Hyperlink"/>
            <w:rFonts w:ascii="Tahoma" w:hAnsi="Tahoma" w:cs="Tahoma"/>
            <w:sz w:val="20"/>
            <w:szCs w:val="20"/>
          </w:rPr>
          <w:t>fournier.muriel@free.fr</w:t>
        </w:r>
      </w:hyperlink>
      <w:r>
        <w:br/>
      </w:r>
      <w:r>
        <w:rPr>
          <w:b/>
          <w:bCs/>
        </w:rPr>
        <w:t>Cc :</w:t>
      </w:r>
      <w:r>
        <w:t xml:space="preserve"> </w:t>
      </w:r>
      <w:hyperlink r:id="rId202" w:history="1">
        <w:r w:rsidRPr="001F466E">
          <w:rPr>
            <w:rStyle w:val="Hyperlink"/>
            <w:rFonts w:ascii="Tahoma" w:hAnsi="Tahoma" w:cs="Tahoma"/>
            <w:sz w:val="20"/>
            <w:szCs w:val="20"/>
          </w:rPr>
          <w:t>gerard.ducouret@gmail.</w:t>
        </w:r>
      </w:hyperlink>
      <w:r>
        <w:t>com</w:t>
      </w:r>
      <w:r>
        <w:br/>
      </w:r>
      <w:r>
        <w:rPr>
          <w:b/>
          <w:bCs/>
        </w:rPr>
        <w:t>Objet :</w:t>
      </w:r>
      <w:r>
        <w:t xml:space="preserve"> Gerard DUCOURET vous a invité à « Project Web App Ducouret »</w:t>
      </w:r>
    </w:p>
    <w:tbl>
      <w:tblPr>
        <w:tblW w:w="4297" w:type="pct"/>
        <w:tblCellSpacing w:w="0" w:type="dxa"/>
        <w:tblCellMar>
          <w:left w:w="0" w:type="dxa"/>
          <w:right w:w="0" w:type="dxa"/>
        </w:tblCellMar>
        <w:tblLook w:val="04A0" w:firstRow="1" w:lastRow="0" w:firstColumn="1" w:lastColumn="0" w:noHBand="0" w:noVBand="1"/>
      </w:tblPr>
      <w:tblGrid>
        <w:gridCol w:w="7309"/>
      </w:tblGrid>
      <w:tr w:rsidR="003972A1" w:rsidTr="004E4C1B">
        <w:trPr>
          <w:trHeight w:val="3467"/>
          <w:tblCellSpacing w:w="0" w:type="dxa"/>
        </w:trPr>
        <w:tc>
          <w:tcPr>
            <w:tcW w:w="5000" w:type="pct"/>
            <w:tcMar>
              <w:top w:w="120" w:type="dxa"/>
              <w:left w:w="120" w:type="dxa"/>
              <w:bottom w:w="120" w:type="dxa"/>
              <w:right w:w="120" w:type="dxa"/>
            </w:tcMar>
            <w:hideMark/>
          </w:tcPr>
          <w:p w:rsidR="003972A1" w:rsidRDefault="003972A1" w:rsidP="004E4C1B">
            <w:pPr>
              <w:rPr>
                <w:rFonts w:ascii="Segoe UI" w:hAnsi="Segoe UI" w:cs="Segoe UI"/>
                <w:color w:val="444444"/>
                <w:sz w:val="27"/>
                <w:szCs w:val="27"/>
              </w:rPr>
            </w:pPr>
            <w:r>
              <w:rPr>
                <w:rFonts w:ascii="Segoe UI" w:hAnsi="Segoe UI" w:cs="Segoe UI"/>
                <w:color w:val="444444"/>
                <w:sz w:val="27"/>
                <w:szCs w:val="27"/>
              </w:rPr>
              <w:t>Viens voir !</w:t>
            </w:r>
          </w:p>
          <w:tbl>
            <w:tblPr>
              <w:tblW w:w="4794" w:type="pct"/>
              <w:tblCellSpacing w:w="0" w:type="dxa"/>
              <w:tblCellMar>
                <w:left w:w="0" w:type="dxa"/>
                <w:right w:w="0" w:type="dxa"/>
              </w:tblCellMar>
              <w:tblLook w:val="04A0" w:firstRow="1" w:lastRow="0" w:firstColumn="1" w:lastColumn="0" w:noHBand="0" w:noVBand="1"/>
            </w:tblPr>
            <w:tblGrid>
              <w:gridCol w:w="6778"/>
            </w:tblGrid>
            <w:tr w:rsidR="003972A1" w:rsidTr="004E4C1B">
              <w:trPr>
                <w:tblCellSpacing w:w="0" w:type="dxa"/>
              </w:trPr>
              <w:tc>
                <w:tcPr>
                  <w:tcW w:w="5000" w:type="pct"/>
                  <w:hideMark/>
                </w:tcPr>
                <w:p w:rsidR="003972A1" w:rsidRDefault="003972A1" w:rsidP="004E4C1B">
                  <w:pPr>
                    <w:rPr>
                      <w:rFonts w:ascii="Segoe UI Light" w:hAnsi="Segoe UI Light" w:cs="Times New Roman"/>
                      <w:color w:val="444444"/>
                      <w:sz w:val="42"/>
                      <w:szCs w:val="42"/>
                    </w:rPr>
                  </w:pPr>
                  <w:r>
                    <w:rPr>
                      <w:rFonts w:ascii="Segoe UI Light" w:hAnsi="Segoe UI Light"/>
                      <w:color w:val="444444"/>
                      <w:sz w:val="42"/>
                      <w:szCs w:val="42"/>
                    </w:rPr>
                    <w:t xml:space="preserve">Accéder à </w:t>
                  </w:r>
                  <w:hyperlink r:id="rId203" w:history="1">
                    <w:r>
                      <w:rPr>
                        <w:rStyle w:val="Hyperlink"/>
                        <w:rFonts w:ascii="Segoe UI Light" w:hAnsi="Segoe UI Light"/>
                        <w:sz w:val="42"/>
                        <w:szCs w:val="42"/>
                      </w:rPr>
                      <w:t>Project Web App Ducouret</w:t>
                    </w:r>
                  </w:hyperlink>
                </w:p>
                <w:p w:rsidR="003972A1" w:rsidRDefault="000E3BBE" w:rsidP="004E4C1B">
                  <w:pPr>
                    <w:rPr>
                      <w:rFonts w:ascii="Segoe UI" w:hAnsi="Segoe UI" w:cs="Segoe UI"/>
                      <w:color w:val="444444"/>
                      <w:sz w:val="21"/>
                      <w:szCs w:val="21"/>
                    </w:rPr>
                  </w:pPr>
                  <w:hyperlink r:id="rId204" w:history="1">
                    <w:r w:rsidR="003972A1">
                      <w:rPr>
                        <w:rStyle w:val="Hyperlink"/>
                        <w:rFonts w:ascii="Segoe UI" w:hAnsi="Segoe UI" w:cs="Segoe UI"/>
                        <w:sz w:val="21"/>
                        <w:szCs w:val="21"/>
                      </w:rPr>
                      <w:t></w:t>
                    </w:r>
                    <w:r w:rsidR="003972A1">
                      <w:rPr>
                        <w:rStyle w:val="Hyperlink"/>
                        <w:rFonts w:ascii="Segoe UI" w:hAnsi="Segoe UI" w:cs="Segoe UI"/>
                        <w:sz w:val="21"/>
                        <w:szCs w:val="21"/>
                      </w:rPr>
                      <w:softHyphen/>
                      <w:t>Suivez</w:t>
                    </w:r>
                  </w:hyperlink>
                  <w:r w:rsidR="003972A1">
                    <w:rPr>
                      <w:rFonts w:ascii="Segoe UI" w:hAnsi="Segoe UI" w:cs="Segoe UI"/>
                      <w:color w:val="444444"/>
                      <w:sz w:val="21"/>
                      <w:szCs w:val="21"/>
                    </w:rPr>
                    <w:t xml:space="preserve"> ce site pour obtenir des mises à jour dans votre flux d’actualités.</w:t>
                  </w:r>
                </w:p>
                <w:p w:rsidR="003972A1" w:rsidRDefault="000E3BBE" w:rsidP="004E4C1B">
                  <w:pPr>
                    <w:jc w:val="center"/>
                    <w:rPr>
                      <w:rFonts w:ascii="Times New Roman" w:eastAsia="Times New Roman" w:hAnsi="Times New Roman" w:cs="Times New Roman"/>
                      <w:szCs w:val="24"/>
                    </w:rPr>
                  </w:pPr>
                  <w:r>
                    <w:rPr>
                      <w:rFonts w:eastAsia="Times New Roman"/>
                    </w:rPr>
                    <w:pict>
                      <v:rect id="_x0000_i1030" style="width:900.65pt;height:1.5pt" o:hralign="center" o:hrstd="t" o:hrnoshade="t" o:hr="t" fillcolor="#b9b9b9" stroked="f"/>
                    </w:pict>
                  </w:r>
                </w:p>
                <w:tbl>
                  <w:tblPr>
                    <w:tblW w:w="5000" w:type="pct"/>
                    <w:tblCellSpacing w:w="0" w:type="dxa"/>
                    <w:tblCellMar>
                      <w:left w:w="0" w:type="dxa"/>
                      <w:right w:w="0" w:type="dxa"/>
                    </w:tblCellMar>
                    <w:tblLook w:val="04A0" w:firstRow="1" w:lastRow="0" w:firstColumn="1" w:lastColumn="0" w:noHBand="0" w:noVBand="1"/>
                  </w:tblPr>
                  <w:tblGrid>
                    <w:gridCol w:w="465"/>
                    <w:gridCol w:w="5066"/>
                    <w:gridCol w:w="1247"/>
                  </w:tblGrid>
                  <w:tr w:rsidR="003972A1" w:rsidTr="004E4C1B">
                    <w:trPr>
                      <w:tblCellSpacing w:w="0" w:type="dxa"/>
                    </w:trPr>
                    <w:tc>
                      <w:tcPr>
                        <w:tcW w:w="465" w:type="dxa"/>
                        <w:vAlign w:val="center"/>
                        <w:hideMark/>
                      </w:tcPr>
                      <w:p w:rsidR="003972A1" w:rsidRDefault="003972A1" w:rsidP="004E4C1B">
                        <w:r>
                          <w:rPr>
                            <w:noProof/>
                            <w:lang w:eastAsia="fr-FR"/>
                          </w:rPr>
                          <w:drawing>
                            <wp:inline distT="0" distB="0" distL="0" distR="0" wp14:anchorId="4863F6AF" wp14:editId="3DFB68A6">
                              <wp:extent cx="293370" cy="284480"/>
                              <wp:effectExtent l="0" t="0" r="0" b="1270"/>
                              <wp:docPr id="1062" name="Picture 1062" descr="SharePoi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harePoint"/>
                                      <pic:cNvPicPr>
                                        <a:picLocks noChangeAspect="1" noChangeArrowheads="1"/>
                                      </pic:cNvPicPr>
                                    </pic:nvPicPr>
                                    <pic:blipFill>
                                      <a:blip r:link="rId205">
                                        <a:extLst>
                                          <a:ext uri="{28A0092B-C50C-407E-A947-70E740481C1C}">
                                            <a14:useLocalDpi xmlns:a14="http://schemas.microsoft.com/office/drawing/2010/main" val="0"/>
                                          </a:ext>
                                        </a:extLst>
                                      </a:blip>
                                      <a:srcRect/>
                                      <a:stretch>
                                        <a:fillRect/>
                                      </a:stretch>
                                    </pic:blipFill>
                                    <pic:spPr bwMode="auto">
                                      <a:xfrm>
                                        <a:off x="0" y="0"/>
                                        <a:ext cx="293370" cy="284480"/>
                                      </a:xfrm>
                                      <a:prstGeom prst="rect">
                                        <a:avLst/>
                                      </a:prstGeom>
                                      <a:noFill/>
                                      <a:ln>
                                        <a:noFill/>
                                      </a:ln>
                                    </pic:spPr>
                                  </pic:pic>
                                </a:graphicData>
                              </a:graphic>
                            </wp:inline>
                          </w:drawing>
                        </w:r>
                      </w:p>
                    </w:tc>
                    <w:tc>
                      <w:tcPr>
                        <w:tcW w:w="5369" w:type="dxa"/>
                        <w:tcMar>
                          <w:top w:w="0" w:type="dxa"/>
                          <w:left w:w="0" w:type="dxa"/>
                          <w:bottom w:w="0" w:type="dxa"/>
                          <w:right w:w="225" w:type="dxa"/>
                        </w:tcMar>
                        <w:vAlign w:val="center"/>
                        <w:hideMark/>
                      </w:tcPr>
                      <w:p w:rsidR="003972A1" w:rsidRDefault="000E3BBE" w:rsidP="004E4C1B">
                        <w:hyperlink r:id="rId206" w:history="1">
                          <w:r w:rsidR="003972A1">
                            <w:rPr>
                              <w:rStyle w:val="Hyperlink"/>
                              <w:rFonts w:ascii="Segoe UI" w:hAnsi="Segoe UI" w:cs="Segoe UI"/>
                            </w:rPr>
                            <w:t>Téléchargez l’application mobile SharePoint !</w:t>
                          </w:r>
                        </w:hyperlink>
                      </w:p>
                    </w:tc>
                    <w:tc>
                      <w:tcPr>
                        <w:tcW w:w="1276" w:type="dxa"/>
                        <w:vAlign w:val="center"/>
                        <w:hideMark/>
                      </w:tcPr>
                      <w:tbl>
                        <w:tblPr>
                          <w:tblW w:w="0" w:type="auto"/>
                          <w:jc w:val="right"/>
                          <w:tblCellSpacing w:w="0" w:type="dxa"/>
                          <w:tblCellMar>
                            <w:left w:w="0" w:type="dxa"/>
                            <w:right w:w="0" w:type="dxa"/>
                          </w:tblCellMar>
                          <w:tblLook w:val="04A0" w:firstRow="1" w:lastRow="0" w:firstColumn="1" w:lastColumn="0" w:noHBand="0" w:noVBand="1"/>
                        </w:tblPr>
                        <w:tblGrid>
                          <w:gridCol w:w="411"/>
                          <w:gridCol w:w="419"/>
                          <w:gridCol w:w="417"/>
                        </w:tblGrid>
                        <w:tr w:rsidR="003972A1" w:rsidTr="004E4C1B">
                          <w:trPr>
                            <w:tblCellSpacing w:w="0" w:type="dxa"/>
                            <w:jc w:val="right"/>
                          </w:trPr>
                          <w:tc>
                            <w:tcPr>
                              <w:tcW w:w="421" w:type="dxa"/>
                              <w:vAlign w:val="center"/>
                              <w:hideMark/>
                            </w:tcPr>
                            <w:p w:rsidR="003972A1" w:rsidRDefault="003972A1" w:rsidP="004E4C1B">
                              <w:r>
                                <w:rPr>
                                  <w:noProof/>
                                  <w:color w:val="0072BC"/>
                                  <w:lang w:eastAsia="fr-FR"/>
                                </w:rPr>
                                <w:drawing>
                                  <wp:inline distT="0" distB="0" distL="0" distR="0" wp14:anchorId="70EA704F" wp14:editId="6CE375E4">
                                    <wp:extent cx="189865" cy="207010"/>
                                    <wp:effectExtent l="0" t="0" r="635" b="2540"/>
                                    <wp:docPr id="1066" name="Picture 1066" descr="Android">
                                      <a:hlinkClick xmlns:a="http://schemas.openxmlformats.org/drawingml/2006/main" r:id="rId2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Android">
                                              <a:hlinkClick r:id="rId207"/>
                                            </pic:cNvPr>
                                            <pic:cNvPicPr>
                                              <a:picLocks noChangeAspect="1" noChangeArrowheads="1"/>
                                            </pic:cNvPicPr>
                                          </pic:nvPicPr>
                                          <pic:blipFill>
                                            <a:blip r:link="rId208">
                                              <a:extLst>
                                                <a:ext uri="{28A0092B-C50C-407E-A947-70E740481C1C}">
                                                  <a14:useLocalDpi xmlns:a14="http://schemas.microsoft.com/office/drawing/2010/main" val="0"/>
                                                </a:ext>
                                              </a:extLst>
                                            </a:blip>
                                            <a:srcRect/>
                                            <a:stretch>
                                              <a:fillRect/>
                                            </a:stretch>
                                          </pic:blipFill>
                                          <pic:spPr bwMode="auto">
                                            <a:xfrm>
                                              <a:off x="0" y="0"/>
                                              <a:ext cx="189865" cy="207010"/>
                                            </a:xfrm>
                                            <a:prstGeom prst="rect">
                                              <a:avLst/>
                                            </a:prstGeom>
                                            <a:noFill/>
                                            <a:ln>
                                              <a:noFill/>
                                            </a:ln>
                                          </pic:spPr>
                                        </pic:pic>
                                      </a:graphicData>
                                    </a:graphic>
                                  </wp:inline>
                                </w:drawing>
                              </w:r>
                            </w:p>
                          </w:tc>
                          <w:tc>
                            <w:tcPr>
                              <w:tcW w:w="429" w:type="dxa"/>
                              <w:vAlign w:val="center"/>
                              <w:hideMark/>
                            </w:tcPr>
                            <w:p w:rsidR="003972A1" w:rsidRDefault="003972A1" w:rsidP="004E4C1B">
                              <w:r>
                                <w:rPr>
                                  <w:noProof/>
                                  <w:color w:val="0072BC"/>
                                  <w:lang w:eastAsia="fr-FR"/>
                                </w:rPr>
                                <w:drawing>
                                  <wp:inline distT="0" distB="0" distL="0" distR="0" wp14:anchorId="6D2E9AF2" wp14:editId="2FFB1E24">
                                    <wp:extent cx="198120" cy="259080"/>
                                    <wp:effectExtent l="0" t="0" r="0" b="7620"/>
                                    <wp:docPr id="1067" name="Picture 1067" descr="iOS">
                                      <a:hlinkClick xmlns:a="http://schemas.openxmlformats.org/drawingml/2006/main" r:id="rId20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OS">
                                              <a:hlinkClick r:id="rId209"/>
                                            </pic:cNvPr>
                                            <pic:cNvPicPr>
                                              <a:picLocks noChangeAspect="1" noChangeArrowheads="1"/>
                                            </pic:cNvPicPr>
                                          </pic:nvPicPr>
                                          <pic:blipFill>
                                            <a:blip r:link="rId210">
                                              <a:extLst>
                                                <a:ext uri="{28A0092B-C50C-407E-A947-70E740481C1C}">
                                                  <a14:useLocalDpi xmlns:a14="http://schemas.microsoft.com/office/drawing/2010/main" val="0"/>
                                                </a:ext>
                                              </a:extLst>
                                            </a:blip>
                                            <a:srcRect/>
                                            <a:stretch>
                                              <a:fillRect/>
                                            </a:stretch>
                                          </pic:blipFill>
                                          <pic:spPr bwMode="auto">
                                            <a:xfrm>
                                              <a:off x="0" y="0"/>
                                              <a:ext cx="198120" cy="259080"/>
                                            </a:xfrm>
                                            <a:prstGeom prst="rect">
                                              <a:avLst/>
                                            </a:prstGeom>
                                            <a:noFill/>
                                            <a:ln>
                                              <a:noFill/>
                                            </a:ln>
                                          </pic:spPr>
                                        </pic:pic>
                                      </a:graphicData>
                                    </a:graphic>
                                  </wp:inline>
                                </w:drawing>
                              </w:r>
                            </w:p>
                          </w:tc>
                          <w:tc>
                            <w:tcPr>
                              <w:tcW w:w="427" w:type="dxa"/>
                              <w:vAlign w:val="center"/>
                              <w:hideMark/>
                            </w:tcPr>
                            <w:p w:rsidR="003972A1" w:rsidRDefault="003972A1" w:rsidP="004E4C1B">
                              <w:r>
                                <w:rPr>
                                  <w:noProof/>
                                  <w:color w:val="0072BC"/>
                                  <w:lang w:eastAsia="fr-FR"/>
                                </w:rPr>
                                <w:drawing>
                                  <wp:inline distT="0" distB="0" distL="0" distR="0" wp14:anchorId="4FC01807" wp14:editId="1766B34A">
                                    <wp:extent cx="180975" cy="207010"/>
                                    <wp:effectExtent l="0" t="0" r="9525" b="2540"/>
                                    <wp:docPr id="1068" name="Picture 1068" descr="Windows Phone">
                                      <a:hlinkClick xmlns:a="http://schemas.openxmlformats.org/drawingml/2006/main" r:id="rId2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Windows Phone">
                                              <a:hlinkClick r:id="rId211"/>
                                            </pic:cNvPr>
                                            <pic:cNvPicPr>
                                              <a:picLocks noChangeAspect="1" noChangeArrowheads="1"/>
                                            </pic:cNvPicPr>
                                          </pic:nvPicPr>
                                          <pic:blipFill>
                                            <a:blip r:link="rId212">
                                              <a:extLst>
                                                <a:ext uri="{28A0092B-C50C-407E-A947-70E740481C1C}">
                                                  <a14:useLocalDpi xmlns:a14="http://schemas.microsoft.com/office/drawing/2010/main" val="0"/>
                                                </a:ext>
                                              </a:extLst>
                                            </a:blip>
                                            <a:srcRect/>
                                            <a:stretch>
                                              <a:fillRect/>
                                            </a:stretch>
                                          </pic:blipFill>
                                          <pic:spPr bwMode="auto">
                                            <a:xfrm>
                                              <a:off x="0" y="0"/>
                                              <a:ext cx="180975" cy="207010"/>
                                            </a:xfrm>
                                            <a:prstGeom prst="rect">
                                              <a:avLst/>
                                            </a:prstGeom>
                                            <a:noFill/>
                                            <a:ln>
                                              <a:noFill/>
                                            </a:ln>
                                          </pic:spPr>
                                        </pic:pic>
                                      </a:graphicData>
                                    </a:graphic>
                                  </wp:inline>
                                </w:drawing>
                              </w:r>
                            </w:p>
                          </w:tc>
                        </w:tr>
                      </w:tbl>
                      <w:p w:rsidR="003972A1" w:rsidRDefault="003972A1" w:rsidP="004E4C1B">
                        <w:pPr>
                          <w:jc w:val="right"/>
                          <w:rPr>
                            <w:rFonts w:eastAsia="Times New Roman"/>
                            <w:sz w:val="20"/>
                            <w:szCs w:val="20"/>
                          </w:rPr>
                        </w:pPr>
                      </w:p>
                    </w:tc>
                  </w:tr>
                </w:tbl>
                <w:p w:rsidR="003972A1" w:rsidRDefault="003972A1" w:rsidP="004E4C1B">
                  <w:pPr>
                    <w:rPr>
                      <w:rFonts w:eastAsia="Times New Roman"/>
                      <w:sz w:val="20"/>
                      <w:szCs w:val="20"/>
                    </w:rPr>
                  </w:pPr>
                </w:p>
              </w:tc>
            </w:tr>
          </w:tbl>
          <w:p w:rsidR="003972A1" w:rsidRDefault="003972A1" w:rsidP="004E4C1B">
            <w:pPr>
              <w:spacing w:after="0"/>
              <w:rPr>
                <w:rFonts w:eastAsia="Times New Roman"/>
                <w:sz w:val="20"/>
                <w:szCs w:val="20"/>
              </w:rPr>
            </w:pPr>
          </w:p>
        </w:tc>
      </w:tr>
    </w:tbl>
    <w:p w:rsidR="003972A1" w:rsidRDefault="003972A1" w:rsidP="003972A1">
      <w:pPr>
        <w:rPr>
          <w:lang w:eastAsia="fr-FR"/>
        </w:rPr>
      </w:pPr>
    </w:p>
    <w:p w:rsidR="003972A1" w:rsidRDefault="003972A1" w:rsidP="003972A1">
      <w:pPr>
        <w:rPr>
          <w:lang w:eastAsia="fr-FR"/>
        </w:rPr>
      </w:pPr>
      <w:r>
        <w:rPr>
          <w:lang w:eastAsia="fr-FR"/>
        </w:rPr>
        <w:t xml:space="preserve">Lorsque des utilisateurs sont « invités » vous pouvez en voir la liste dans l’onglet </w:t>
      </w:r>
      <w:r w:rsidRPr="00B77D69">
        <w:rPr>
          <w:b/>
          <w:lang w:eastAsia="fr-FR"/>
        </w:rPr>
        <w:t>Partagé avec</w:t>
      </w:r>
      <w:r>
        <w:rPr>
          <w:lang w:eastAsia="fr-FR"/>
        </w:rPr>
        <w:t xml:space="preserve"> – </w:t>
      </w:r>
      <w:r w:rsidRPr="00B77D69">
        <w:rPr>
          <w:i/>
          <w:lang w:val="en-US" w:eastAsia="fr-FR"/>
        </w:rPr>
        <w:t>Shared with</w:t>
      </w:r>
      <w:r>
        <w:rPr>
          <w:lang w:eastAsia="fr-FR"/>
        </w:rPr>
        <w:t> :</w:t>
      </w:r>
    </w:p>
    <w:p w:rsidR="003972A1" w:rsidRPr="00B77D69" w:rsidRDefault="003972A1" w:rsidP="003972A1">
      <w:pPr>
        <w:rPr>
          <w:lang w:eastAsia="fr-FR"/>
        </w:rPr>
      </w:pPr>
      <w:r>
        <w:rPr>
          <w:noProof/>
          <w:lang w:eastAsia="fr-FR"/>
        </w:rPr>
        <w:lastRenderedPageBreak/>
        <w:drawing>
          <wp:inline distT="0" distB="0" distL="0" distR="0" wp14:anchorId="59F8E331" wp14:editId="3C30A951">
            <wp:extent cx="5043600" cy="3258000"/>
            <wp:effectExtent l="0" t="0" r="5080" b="0"/>
            <wp:docPr id="1069" name="Picture 10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5043600" cy="3258000"/>
                    </a:xfrm>
                    <a:prstGeom prst="rect">
                      <a:avLst/>
                    </a:prstGeom>
                    <a:noFill/>
                    <a:ln>
                      <a:noFill/>
                    </a:ln>
                  </pic:spPr>
                </pic:pic>
              </a:graphicData>
            </a:graphic>
          </wp:inline>
        </w:drawing>
      </w:r>
    </w:p>
    <w:p w:rsidR="003972A1" w:rsidRDefault="003972A1" w:rsidP="003972A1"/>
    <w:p w:rsidR="003972A1" w:rsidRPr="00EC4C0E" w:rsidRDefault="003972A1" w:rsidP="003972A1">
      <w:pPr>
        <w:spacing w:before="200"/>
        <w:rPr>
          <w:bCs/>
          <w:bdr w:val="none" w:sz="0" w:space="0" w:color="auto" w:frame="1"/>
          <w:lang w:val="en-US" w:eastAsia="fr-FR"/>
        </w:rPr>
      </w:pPr>
      <w:r w:rsidRPr="00B77D69">
        <w:rPr>
          <w:bCs/>
          <w:bdr w:val="none" w:sz="0" w:space="0" w:color="auto" w:frame="1"/>
          <w:lang w:val="af-ZA" w:eastAsia="fr-FR"/>
        </w:rPr>
        <w:t xml:space="preserve">Donc la différence entre </w:t>
      </w:r>
      <w:r w:rsidRPr="00B77D69">
        <w:rPr>
          <w:b/>
          <w:bCs/>
          <w:bdr w:val="none" w:sz="0" w:space="0" w:color="auto" w:frame="1"/>
          <w:lang w:val="af-ZA" w:eastAsia="fr-FR"/>
        </w:rPr>
        <w:t>Inviter des personnes</w:t>
      </w:r>
      <w:r>
        <w:rPr>
          <w:bCs/>
          <w:bdr w:val="none" w:sz="0" w:space="0" w:color="auto" w:frame="1"/>
          <w:lang w:val="en-US" w:eastAsia="fr-FR"/>
        </w:rPr>
        <w:t xml:space="preserve"> –</w:t>
      </w:r>
      <w:r w:rsidRPr="00EC4C0E">
        <w:rPr>
          <w:bCs/>
          <w:bdr w:val="none" w:sz="0" w:space="0" w:color="auto" w:frame="1"/>
          <w:lang w:val="en-US" w:eastAsia="fr-FR"/>
        </w:rPr>
        <w:t xml:space="preserve"> </w:t>
      </w:r>
      <w:r w:rsidRPr="00EC4C0E">
        <w:rPr>
          <w:bCs/>
          <w:i/>
          <w:bdr w:val="none" w:sz="0" w:space="0" w:color="auto" w:frame="1"/>
          <w:lang w:val="en-US" w:eastAsia="fr-FR"/>
        </w:rPr>
        <w:t>Invite people</w:t>
      </w:r>
      <w:r w:rsidRPr="00EC4C0E">
        <w:rPr>
          <w:bCs/>
          <w:bdr w:val="none" w:sz="0" w:space="0" w:color="auto" w:frame="1"/>
          <w:lang w:val="en-US" w:eastAsia="fr-FR"/>
        </w:rPr>
        <w:t xml:space="preserve"> </w:t>
      </w:r>
      <w:r>
        <w:rPr>
          <w:bCs/>
          <w:bdr w:val="none" w:sz="0" w:space="0" w:color="auto" w:frame="1"/>
          <w:lang w:val="en-US" w:eastAsia="fr-FR"/>
        </w:rPr>
        <w:t>– et</w:t>
      </w:r>
      <w:r w:rsidRPr="00EC4C0E">
        <w:rPr>
          <w:bCs/>
          <w:bdr w:val="none" w:sz="0" w:space="0" w:color="auto" w:frame="1"/>
          <w:lang w:val="en-US" w:eastAsia="fr-FR"/>
        </w:rPr>
        <w:t xml:space="preserve"> </w:t>
      </w:r>
      <w:r w:rsidRPr="00EC4C0E">
        <w:rPr>
          <w:b/>
          <w:bCs/>
          <w:bdr w:val="none" w:sz="0" w:space="0" w:color="auto" w:frame="1"/>
          <w:lang w:eastAsia="fr-FR"/>
        </w:rPr>
        <w:t>Partager avec</w:t>
      </w:r>
      <w:r>
        <w:rPr>
          <w:bCs/>
          <w:bdr w:val="none" w:sz="0" w:space="0" w:color="auto" w:frame="1"/>
          <w:lang w:val="en-US" w:eastAsia="fr-FR"/>
        </w:rPr>
        <w:t xml:space="preserve"> – </w:t>
      </w:r>
      <w:r w:rsidRPr="00EC4C0E">
        <w:rPr>
          <w:bCs/>
          <w:i/>
          <w:bdr w:val="none" w:sz="0" w:space="0" w:color="auto" w:frame="1"/>
          <w:lang w:val="en-US" w:eastAsia="fr-FR"/>
        </w:rPr>
        <w:t>Shared with</w:t>
      </w:r>
      <w:r>
        <w:rPr>
          <w:bCs/>
          <w:bdr w:val="none" w:sz="0" w:space="0" w:color="auto" w:frame="1"/>
          <w:lang w:val="en-US" w:eastAsia="fr-FR"/>
        </w:rPr>
        <w:t>:</w:t>
      </w:r>
    </w:p>
    <w:p w:rsidR="003972A1" w:rsidRPr="00BE2777" w:rsidRDefault="003972A1" w:rsidP="003972A1">
      <w:pPr>
        <w:spacing w:before="200"/>
        <w:rPr>
          <w:lang w:eastAsia="fr-FR"/>
        </w:rPr>
      </w:pPr>
      <w:r w:rsidRPr="00B77D69">
        <w:rPr>
          <w:b/>
          <w:bCs/>
          <w:bdr w:val="none" w:sz="0" w:space="0" w:color="auto" w:frame="1"/>
          <w:lang w:val="af-ZA" w:eastAsia="fr-FR"/>
        </w:rPr>
        <w:t>Inviter des personnes</w:t>
      </w:r>
      <w:r>
        <w:rPr>
          <w:bCs/>
          <w:bdr w:val="none" w:sz="0" w:space="0" w:color="auto" w:frame="1"/>
          <w:lang w:val="en-US" w:eastAsia="fr-FR"/>
        </w:rPr>
        <w:t xml:space="preserve"> – </w:t>
      </w:r>
      <w:r w:rsidRPr="005201F7">
        <w:rPr>
          <w:b/>
          <w:bCs/>
          <w:bdr w:val="none" w:sz="0" w:space="0" w:color="auto" w:frame="1"/>
          <w:lang w:val="en-US" w:eastAsia="fr-FR"/>
        </w:rPr>
        <w:t>Invite people:</w:t>
      </w:r>
      <w:r>
        <w:rPr>
          <w:lang w:val="en-US" w:eastAsia="fr-FR"/>
        </w:rPr>
        <w:t xml:space="preserve"> </w:t>
      </w:r>
      <w:r w:rsidRPr="00BE2777">
        <w:rPr>
          <w:lang w:eastAsia="fr-FR"/>
        </w:rPr>
        <w:t xml:space="preserve">Permet d’envoyer </w:t>
      </w:r>
      <w:r>
        <w:rPr>
          <w:lang w:eastAsia="fr-FR"/>
        </w:rPr>
        <w:t>des invitations à certaines per</w:t>
      </w:r>
      <w:r w:rsidRPr="00BE2777">
        <w:rPr>
          <w:lang w:eastAsia="fr-FR"/>
        </w:rPr>
        <w:t>sonnes de votre organisation</w:t>
      </w:r>
      <w:r>
        <w:rPr>
          <w:lang w:eastAsia="fr-FR"/>
        </w:rPr>
        <w:t xml:space="preserve"> en saisissant leur nom ou leur email et de leur attribuer certains niveaux de permissions.</w:t>
      </w:r>
    </w:p>
    <w:p w:rsidR="003972A1" w:rsidRPr="00BE2777" w:rsidRDefault="003972A1" w:rsidP="003972A1">
      <w:pPr>
        <w:spacing w:before="200"/>
        <w:rPr>
          <w:lang w:eastAsia="fr-FR"/>
        </w:rPr>
      </w:pPr>
      <w:r>
        <w:rPr>
          <w:b/>
          <w:bCs/>
          <w:bdr w:val="none" w:sz="0" w:space="0" w:color="auto" w:frame="1"/>
          <w:lang w:val="en-US" w:eastAsia="fr-FR"/>
        </w:rPr>
        <w:t>Partagé avec</w:t>
      </w:r>
      <w:r w:rsidRPr="00B77D69">
        <w:rPr>
          <w:bCs/>
          <w:bdr w:val="none" w:sz="0" w:space="0" w:color="auto" w:frame="1"/>
          <w:lang w:val="en-US" w:eastAsia="fr-FR"/>
        </w:rPr>
        <w:t xml:space="preserve"> – </w:t>
      </w:r>
      <w:r w:rsidRPr="005201F7">
        <w:rPr>
          <w:b/>
          <w:bCs/>
          <w:bdr w:val="none" w:sz="0" w:space="0" w:color="auto" w:frame="1"/>
          <w:lang w:val="en-US" w:eastAsia="fr-FR"/>
        </w:rPr>
        <w:t>Shared with:</w:t>
      </w:r>
      <w:r w:rsidRPr="005201F7">
        <w:rPr>
          <w:lang w:val="en-US" w:eastAsia="fr-FR"/>
        </w:rPr>
        <w:t> </w:t>
      </w:r>
      <w:r w:rsidRPr="00BE2777">
        <w:rPr>
          <w:lang w:eastAsia="fr-FR"/>
        </w:rPr>
        <w:t>Utilisé pour af</w:t>
      </w:r>
      <w:r>
        <w:rPr>
          <w:lang w:eastAsia="fr-FR"/>
        </w:rPr>
        <w:t>f</w:t>
      </w:r>
      <w:r w:rsidRPr="00BE2777">
        <w:rPr>
          <w:lang w:eastAsia="fr-FR"/>
        </w:rPr>
        <w:t>icher la liste des utilisateurs qui ont déjà</w:t>
      </w:r>
      <w:r>
        <w:rPr>
          <w:lang w:eastAsia="fr-FR"/>
        </w:rPr>
        <w:t xml:space="preserve"> été invités et qui peuvent se connecter sur le site avec certaines permissions spécifiques.</w:t>
      </w:r>
    </w:p>
    <w:p w:rsidR="003972A1" w:rsidRDefault="003972A1" w:rsidP="003972A1"/>
    <w:p w:rsidR="00627C01" w:rsidRDefault="00161225" w:rsidP="001F07C8">
      <w:r w:rsidRPr="00161225">
        <w:rPr>
          <w:b/>
          <w:u w:val="single"/>
        </w:rPr>
        <w:t>Remarque</w:t>
      </w:r>
      <w:r>
        <w:t> : ce partage d’un site de projet dans PWA est à rapprocher des options de partage d’un fichier projet dans Project Pro</w:t>
      </w:r>
      <w:r w:rsidR="002340E2">
        <w:t>fessional 2016</w:t>
      </w:r>
      <w:r>
        <w:t xml:space="preserve"> : </w:t>
      </w:r>
    </w:p>
    <w:p w:rsidR="00161225" w:rsidRPr="008015A9" w:rsidRDefault="00161225" w:rsidP="001F07C8">
      <w:r w:rsidRPr="00161225">
        <w:rPr>
          <w:b/>
        </w:rPr>
        <w:t>Fichier / Informations / Gérer les autorisations.</w:t>
      </w:r>
      <w:r>
        <w:rPr>
          <w:b/>
        </w:rPr>
        <w:br/>
      </w:r>
      <w:r w:rsidRPr="00161225">
        <w:rPr>
          <w:i/>
        </w:rPr>
        <w:t xml:space="preserve">File </w:t>
      </w:r>
      <w:r w:rsidRPr="00161225">
        <w:t>/</w:t>
      </w:r>
      <w:r w:rsidRPr="00161225">
        <w:rPr>
          <w:i/>
        </w:rPr>
        <w:t xml:space="preserve"> Info </w:t>
      </w:r>
      <w:r w:rsidRPr="00161225">
        <w:t>/</w:t>
      </w:r>
      <w:r w:rsidRPr="00161225">
        <w:rPr>
          <w:i/>
        </w:rPr>
        <w:t xml:space="preserve"> Manage Permissions</w:t>
      </w:r>
      <w:r>
        <w:t>.</w:t>
      </w:r>
    </w:p>
    <w:p w:rsidR="00161225" w:rsidRDefault="00161225" w:rsidP="00161225">
      <w:pPr>
        <w:keepNext/>
      </w:pPr>
      <w:r>
        <w:rPr>
          <w:noProof/>
          <w:lang w:eastAsia="fr-FR"/>
        </w:rPr>
        <w:lastRenderedPageBreak/>
        <w:drawing>
          <wp:inline distT="0" distB="0" distL="0" distR="0" wp14:anchorId="361A996F" wp14:editId="357CFB6F">
            <wp:extent cx="5391785" cy="1725295"/>
            <wp:effectExtent l="0" t="0" r="0" b="8255"/>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5391785" cy="1725295"/>
                    </a:xfrm>
                    <a:prstGeom prst="rect">
                      <a:avLst/>
                    </a:prstGeom>
                    <a:noFill/>
                    <a:ln>
                      <a:noFill/>
                    </a:ln>
                  </pic:spPr>
                </pic:pic>
              </a:graphicData>
            </a:graphic>
          </wp:inline>
        </w:drawing>
      </w:r>
    </w:p>
    <w:p w:rsidR="007131B2" w:rsidRDefault="00161225" w:rsidP="00161225">
      <w:pPr>
        <w:pStyle w:val="Caption"/>
      </w:pPr>
      <w:r>
        <w:t xml:space="preserve">Figure </w:t>
      </w:r>
      <w:fldSimple w:instr=" SEQ Figure \* ARABIC ">
        <w:r w:rsidR="00913F88">
          <w:rPr>
            <w:noProof/>
          </w:rPr>
          <w:t>16</w:t>
        </w:r>
      </w:fldSimple>
      <w:r>
        <w:t xml:space="preserve"> : </w:t>
      </w:r>
      <w:r w:rsidR="002340E2">
        <w:t xml:space="preserve">Dans Project Pro : </w:t>
      </w:r>
      <w:r w:rsidRPr="0070191C">
        <w:t>Fichier / Informations / Gérer les autorisations</w:t>
      </w:r>
    </w:p>
    <w:p w:rsidR="00F80FB9" w:rsidRDefault="007131B2" w:rsidP="001F07C8">
      <w:r w:rsidRPr="00AC1C17">
        <w:t>Pour plus d’informations sur l’ajout d’utilisateurs à la liste de ressources, voir</w:t>
      </w:r>
      <w:r w:rsidR="008015A9">
        <w:t xml:space="preserve"> ci-après :</w:t>
      </w:r>
      <w:r w:rsidRPr="00AC1C17">
        <w:t xml:space="preserve"> </w:t>
      </w:r>
      <w:hyperlink r:id="rId215" w:history="1">
        <w:r w:rsidRPr="00AC1C17">
          <w:rPr>
            <w:color w:val="0044CC"/>
          </w:rPr>
          <w:t>Configurer le Centre de ressources</w:t>
        </w:r>
      </w:hyperlink>
      <w:r w:rsidRPr="00AC1C17">
        <w:t xml:space="preserve"> et </w:t>
      </w:r>
      <w:hyperlink r:id="rId216" w:history="1">
        <w:r w:rsidRPr="00AC1C17">
          <w:rPr>
            <w:color w:val="0044CC"/>
          </w:rPr>
          <w:t>Ajouter une ressource à Project Web App</w:t>
        </w:r>
      </w:hyperlink>
      <w:r w:rsidRPr="00AC1C17">
        <w:t>.</w:t>
      </w:r>
    </w:p>
    <w:p w:rsidR="007131B2" w:rsidRPr="004C124D" w:rsidRDefault="007131B2" w:rsidP="005853DF">
      <w:pPr>
        <w:pStyle w:val="Heading1"/>
        <w:rPr>
          <w:lang w:val="fr-FR"/>
        </w:rPr>
      </w:pPr>
      <w:bookmarkStart w:id="59" w:name="_Toc484096935"/>
      <w:r w:rsidRPr="004C124D">
        <w:rPr>
          <w:lang w:val="fr-FR"/>
        </w:rPr>
        <w:t>Ajouter une ressource à Project Web App</w:t>
      </w:r>
      <w:bookmarkEnd w:id="59"/>
    </w:p>
    <w:p w:rsidR="007131B2" w:rsidRDefault="007131B2" w:rsidP="001F07C8">
      <w:r>
        <w:t xml:space="preserve">Après avoir partagé votre site Project Web App avec un </w:t>
      </w:r>
      <w:r w:rsidR="00937BB8" w:rsidRPr="00937BB8">
        <w:rPr>
          <w:b/>
        </w:rPr>
        <w:t>Utilisateur</w:t>
      </w:r>
      <w:r>
        <w:t xml:space="preserve">, vous pouvez ajouter cet utilisateur en tant que </w:t>
      </w:r>
      <w:r w:rsidR="00E51AF9" w:rsidRPr="00E51AF9">
        <w:rPr>
          <w:b/>
        </w:rPr>
        <w:t>Ressource</w:t>
      </w:r>
      <w:r>
        <w:t>. Les ressources sont des personnes, du matériel ou des coûts nécessaires pour réaliser votre projet.</w:t>
      </w:r>
    </w:p>
    <w:p w:rsidR="007131B2" w:rsidRDefault="007131B2" w:rsidP="001F07C8">
      <w:r>
        <w:t>Pour ajouter une ressource à la liste de ressources partagées dans Project Web App</w:t>
      </w:r>
      <w:r w:rsidR="00E51AF9">
        <w:t xml:space="preserve"> </w:t>
      </w:r>
      <w:r>
        <w:t>:</w:t>
      </w:r>
    </w:p>
    <w:p w:rsidR="007131B2" w:rsidRDefault="007131B2" w:rsidP="00552999">
      <w:pPr>
        <w:pStyle w:val="ListParagraph"/>
        <w:numPr>
          <w:ilvl w:val="0"/>
          <w:numId w:val="10"/>
        </w:numPr>
      </w:pPr>
      <w:r>
        <w:t>Cliquez sur</w:t>
      </w:r>
      <w:r w:rsidR="005B300B">
        <w:t xml:space="preserve"> </w:t>
      </w:r>
      <w:r w:rsidRPr="001F07C8">
        <w:rPr>
          <w:b/>
          <w:bCs/>
        </w:rPr>
        <w:t>Ressources</w:t>
      </w:r>
      <w:r w:rsidR="005B300B">
        <w:t xml:space="preserve"> </w:t>
      </w:r>
      <w:r>
        <w:t>dans le menu de lancement rapide.</w:t>
      </w:r>
    </w:p>
    <w:p w:rsidR="007131B2" w:rsidRDefault="007131B2" w:rsidP="00552999">
      <w:pPr>
        <w:pStyle w:val="ListParagraph"/>
        <w:numPr>
          <w:ilvl w:val="0"/>
          <w:numId w:val="10"/>
        </w:numPr>
      </w:pPr>
      <w:r>
        <w:t>Cliquez sur</w:t>
      </w:r>
      <w:r w:rsidR="005B300B">
        <w:t xml:space="preserve"> </w:t>
      </w:r>
      <w:r w:rsidRPr="001F07C8">
        <w:rPr>
          <w:b/>
          <w:bCs/>
        </w:rPr>
        <w:t>Nouvelle</w:t>
      </w:r>
      <w:r w:rsidR="005B300B">
        <w:t xml:space="preserve"> </w:t>
      </w:r>
      <w:r>
        <w:t>sous l’onglet</w:t>
      </w:r>
      <w:r w:rsidR="005B300B">
        <w:t xml:space="preserve"> </w:t>
      </w:r>
      <w:r w:rsidRPr="001F07C8">
        <w:rPr>
          <w:b/>
          <w:bCs/>
        </w:rPr>
        <w:t>Ressources</w:t>
      </w:r>
      <w:r>
        <w:t>.</w:t>
      </w:r>
    </w:p>
    <w:p w:rsidR="007131B2" w:rsidRDefault="008015A9" w:rsidP="0092056A">
      <w:pPr>
        <w:spacing w:before="240" w:after="240"/>
      </w:pPr>
      <w:r>
        <w:rPr>
          <w:noProof/>
          <w:lang w:eastAsia="fr-FR"/>
        </w:rPr>
        <w:drawing>
          <wp:inline distT="0" distB="0" distL="0" distR="0">
            <wp:extent cx="5400000" cy="1440000"/>
            <wp:effectExtent l="0" t="0" r="0" b="8255"/>
            <wp:docPr id="1045" name="Picture 10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5400000" cy="1440000"/>
                    </a:xfrm>
                    <a:prstGeom prst="rect">
                      <a:avLst/>
                    </a:prstGeom>
                    <a:noFill/>
                    <a:ln>
                      <a:noFill/>
                    </a:ln>
                  </pic:spPr>
                </pic:pic>
              </a:graphicData>
            </a:graphic>
          </wp:inline>
        </w:drawing>
      </w:r>
    </w:p>
    <w:p w:rsidR="0022458B" w:rsidRDefault="007131B2" w:rsidP="00552999">
      <w:pPr>
        <w:pStyle w:val="ListParagraph"/>
        <w:numPr>
          <w:ilvl w:val="0"/>
          <w:numId w:val="10"/>
        </w:numPr>
        <w:spacing w:before="240"/>
        <w:ind w:left="714" w:hanging="357"/>
      </w:pPr>
      <w:r>
        <w:t>Dans la section </w:t>
      </w:r>
      <w:r w:rsidRPr="001F07C8">
        <w:rPr>
          <w:b/>
          <w:bCs/>
        </w:rPr>
        <w:t>Type</w:t>
      </w:r>
      <w:r w:rsidR="00E51AF9">
        <w:t>, choisissez le Type de</w:t>
      </w:r>
      <w:r w:rsidR="008E458B">
        <w:t xml:space="preserve"> ressource : </w:t>
      </w:r>
    </w:p>
    <w:p w:rsidR="0022458B" w:rsidRPr="0022458B" w:rsidRDefault="007131B2" w:rsidP="0022458B">
      <w:pPr>
        <w:pStyle w:val="Puceronde"/>
        <w:rPr>
          <w:b/>
        </w:rPr>
      </w:pPr>
      <w:r w:rsidRPr="0022458B">
        <w:rPr>
          <w:b/>
        </w:rPr>
        <w:t>Travail,</w:t>
      </w:r>
      <w:r w:rsidR="00E51AF9" w:rsidRPr="0022458B">
        <w:rPr>
          <w:b/>
        </w:rPr>
        <w:t xml:space="preserve"> </w:t>
      </w:r>
      <w:r w:rsidR="0022458B">
        <w:rPr>
          <w:b/>
        </w:rPr>
        <w:tab/>
      </w:r>
      <w:r w:rsidR="0022458B">
        <w:rPr>
          <w:b/>
        </w:rPr>
        <w:tab/>
      </w:r>
      <w:r w:rsidR="0022458B" w:rsidRPr="0022458B">
        <w:rPr>
          <w:i/>
          <w:lang w:val="en-US"/>
        </w:rPr>
        <w:t>Work</w:t>
      </w:r>
    </w:p>
    <w:p w:rsidR="0022458B" w:rsidRPr="0022458B" w:rsidRDefault="009711FA" w:rsidP="0022458B">
      <w:pPr>
        <w:pStyle w:val="Puceronde"/>
        <w:rPr>
          <w:b/>
        </w:rPr>
      </w:pPr>
      <w:r w:rsidRPr="0022458B">
        <w:rPr>
          <w:b/>
        </w:rPr>
        <w:t>Consommable</w:t>
      </w:r>
      <w:r w:rsidR="0022458B" w:rsidRPr="0022458B">
        <w:rPr>
          <w:b/>
        </w:rPr>
        <w:t>,</w:t>
      </w:r>
      <w:r w:rsidR="0022458B">
        <w:rPr>
          <w:b/>
        </w:rPr>
        <w:tab/>
      </w:r>
      <w:r w:rsidR="0022458B" w:rsidRPr="0022458B">
        <w:rPr>
          <w:i/>
          <w:lang w:val="en-US"/>
        </w:rPr>
        <w:t>Material</w:t>
      </w:r>
    </w:p>
    <w:p w:rsidR="007131B2" w:rsidRPr="0022458B" w:rsidRDefault="007131B2" w:rsidP="0022458B">
      <w:pPr>
        <w:pStyle w:val="Puceronde"/>
        <w:rPr>
          <w:b/>
        </w:rPr>
      </w:pPr>
      <w:r w:rsidRPr="0022458B">
        <w:rPr>
          <w:b/>
        </w:rPr>
        <w:lastRenderedPageBreak/>
        <w:t>Coût.</w:t>
      </w:r>
      <w:r w:rsidR="0022458B">
        <w:rPr>
          <w:b/>
        </w:rPr>
        <w:tab/>
      </w:r>
      <w:r w:rsidR="008015A9">
        <w:rPr>
          <w:b/>
        </w:rPr>
        <w:tab/>
      </w:r>
      <w:r w:rsidR="0022458B" w:rsidRPr="0022458B">
        <w:rPr>
          <w:i/>
          <w:lang w:val="en-US"/>
        </w:rPr>
        <w:t>Cost</w:t>
      </w:r>
    </w:p>
    <w:p w:rsidR="0022458B" w:rsidRDefault="007131B2" w:rsidP="001F07C8">
      <w:r>
        <w:t>Les ressources</w:t>
      </w:r>
      <w:r w:rsidR="00721061">
        <w:t xml:space="preserve"> de Type</w:t>
      </w:r>
      <w:r w:rsidR="005B300B">
        <w:t xml:space="preserve"> </w:t>
      </w:r>
      <w:r>
        <w:rPr>
          <w:b/>
          <w:bCs/>
        </w:rPr>
        <w:t>Travail</w:t>
      </w:r>
      <w:r w:rsidR="005B300B">
        <w:rPr>
          <w:rFonts w:eastAsiaTheme="majorEastAsia"/>
        </w:rPr>
        <w:t xml:space="preserve"> </w:t>
      </w:r>
      <w:r w:rsidR="0022458B">
        <w:rPr>
          <w:rFonts w:eastAsiaTheme="majorEastAsia"/>
        </w:rPr>
        <w:t xml:space="preserve">– </w:t>
      </w:r>
      <w:r w:rsidR="0022458B" w:rsidRPr="002C74EF">
        <w:rPr>
          <w:rFonts w:eastAsiaTheme="majorEastAsia"/>
          <w:i/>
          <w:lang w:val="en-US"/>
        </w:rPr>
        <w:t>Work</w:t>
      </w:r>
      <w:r w:rsidR="0022458B">
        <w:rPr>
          <w:rFonts w:eastAsiaTheme="majorEastAsia"/>
        </w:rPr>
        <w:t xml:space="preserve"> – </w:t>
      </w:r>
      <w:r>
        <w:t xml:space="preserve">sont les personnes qui exécutent les tâches de votre projet. </w:t>
      </w:r>
      <w:r w:rsidR="0022458B">
        <w:t>Ce sont ces ressources qui interviennent dans « </w:t>
      </w:r>
      <w:r w:rsidR="0022458B" w:rsidRPr="0022458B">
        <w:rPr>
          <w:lang w:val="en-US"/>
        </w:rPr>
        <w:t>The iron equation of scheduling </w:t>
      </w:r>
      <w:r w:rsidR="0022458B">
        <w:t>» : Durée x Unités = Travail</w:t>
      </w:r>
    </w:p>
    <w:p w:rsidR="0022458B" w:rsidRDefault="007131B2" w:rsidP="001F07C8">
      <w:r>
        <w:t>Les ressources</w:t>
      </w:r>
      <w:r w:rsidR="005B300B">
        <w:t xml:space="preserve"> </w:t>
      </w:r>
      <w:r w:rsidR="009711FA">
        <w:rPr>
          <w:b/>
          <w:bCs/>
        </w:rPr>
        <w:t>Consommable</w:t>
      </w:r>
      <w:r w:rsidR="006F051C">
        <w:rPr>
          <w:b/>
          <w:bCs/>
        </w:rPr>
        <w:t>s</w:t>
      </w:r>
      <w:r w:rsidR="005B300B">
        <w:rPr>
          <w:rFonts w:eastAsiaTheme="majorEastAsia"/>
        </w:rPr>
        <w:t xml:space="preserve"> </w:t>
      </w:r>
      <w:r>
        <w:t xml:space="preserve">sont les </w:t>
      </w:r>
      <w:r w:rsidR="005B300B">
        <w:t>matériaux</w:t>
      </w:r>
      <w:r>
        <w:t xml:space="preserve"> nécessaires pour réal</w:t>
      </w:r>
      <w:r w:rsidR="0022458B">
        <w:t>iser le projet (</w:t>
      </w:r>
      <w:r w:rsidR="005B300B">
        <w:t>parpaings</w:t>
      </w:r>
      <w:r w:rsidR="0022458B">
        <w:t xml:space="preserve">, </w:t>
      </w:r>
      <w:r w:rsidR="005B300B">
        <w:t>béton</w:t>
      </w:r>
      <w:r>
        <w:t xml:space="preserve">). </w:t>
      </w:r>
      <w:r w:rsidR="00674E47">
        <w:t>Project ne gère que les coûts de ces Consommables, et non pas leur stock.</w:t>
      </w:r>
    </w:p>
    <w:p w:rsidR="007131B2" w:rsidRDefault="007131B2" w:rsidP="001F07C8">
      <w:r>
        <w:t>Les ressources</w:t>
      </w:r>
      <w:r w:rsidR="00C00DCE">
        <w:t xml:space="preserve"> de Type</w:t>
      </w:r>
      <w:r w:rsidR="005B300B">
        <w:t xml:space="preserve"> </w:t>
      </w:r>
      <w:r>
        <w:rPr>
          <w:b/>
          <w:bCs/>
        </w:rPr>
        <w:t>Coût</w:t>
      </w:r>
      <w:r w:rsidR="005B300B">
        <w:rPr>
          <w:rFonts w:eastAsiaTheme="majorEastAsia"/>
        </w:rPr>
        <w:t xml:space="preserve"> </w:t>
      </w:r>
      <w:r>
        <w:t>sont les dépenses associées à votre proje</w:t>
      </w:r>
      <w:r w:rsidR="005B300B">
        <w:t>t (</w:t>
      </w:r>
      <w:r w:rsidR="006F051C">
        <w:t>frais de déplacement</w:t>
      </w:r>
      <w:r w:rsidR="0022458B">
        <w:t>, formations</w:t>
      </w:r>
      <w:r>
        <w:t>).</w:t>
      </w:r>
    </w:p>
    <w:p w:rsidR="007131B2" w:rsidRDefault="007131B2" w:rsidP="00552999">
      <w:pPr>
        <w:pStyle w:val="ListParagraph"/>
        <w:numPr>
          <w:ilvl w:val="0"/>
          <w:numId w:val="11"/>
        </w:numPr>
        <w:contextualSpacing w:val="0"/>
      </w:pPr>
      <w:r>
        <w:t>Activez la case à cocher</w:t>
      </w:r>
      <w:r w:rsidR="00721061">
        <w:t xml:space="preserve"> </w:t>
      </w:r>
      <w:r w:rsidRPr="001F07C8">
        <w:rPr>
          <w:b/>
          <w:bCs/>
        </w:rPr>
        <w:t>Budget</w:t>
      </w:r>
      <w:r w:rsidR="00721061">
        <w:t xml:space="preserve"> </w:t>
      </w:r>
      <w:r>
        <w:t>si vous ajoutez une ressource de type budget</w:t>
      </w:r>
      <w:r w:rsidR="0022458B">
        <w:t xml:space="preserve"> qui s’appliquera au projet</w:t>
      </w:r>
      <w:r w:rsidR="002C74EF">
        <w:t> : sur la Tâche récapitulative du projet.</w:t>
      </w:r>
    </w:p>
    <w:p w:rsidR="007131B2" w:rsidRDefault="007131B2" w:rsidP="00552999">
      <w:pPr>
        <w:pStyle w:val="ListParagraph"/>
        <w:numPr>
          <w:ilvl w:val="0"/>
          <w:numId w:val="11"/>
        </w:numPr>
        <w:spacing w:before="160" w:after="160"/>
        <w:contextualSpacing w:val="0"/>
      </w:pPr>
      <w:r>
        <w:t>Activez la case à cocher </w:t>
      </w:r>
      <w:r w:rsidRPr="001F07C8">
        <w:rPr>
          <w:b/>
          <w:bCs/>
        </w:rPr>
        <w:t>Générique</w:t>
      </w:r>
      <w:r>
        <w:t> si vous ajoutez une ressour</w:t>
      </w:r>
      <w:r w:rsidR="002C74EF">
        <w:t>ce qui ne représente pas une ou des personnes nommément désignées</w:t>
      </w:r>
      <w:r>
        <w:t>, par exemple Développeur ou Fournisseur.</w:t>
      </w:r>
    </w:p>
    <w:p w:rsidR="007131B2" w:rsidRDefault="007131B2" w:rsidP="00552999">
      <w:pPr>
        <w:pStyle w:val="ListParagraph"/>
        <w:numPr>
          <w:ilvl w:val="0"/>
          <w:numId w:val="11"/>
        </w:numPr>
        <w:spacing w:after="160"/>
        <w:contextualSpacing w:val="0"/>
      </w:pPr>
      <w:r>
        <w:t>Dans la section </w:t>
      </w:r>
      <w:r w:rsidRPr="001F07C8">
        <w:rPr>
          <w:b/>
          <w:bCs/>
        </w:rPr>
        <w:t>Informations d’identification</w:t>
      </w:r>
      <w:r>
        <w:t>, cochez la case</w:t>
      </w:r>
      <w:r w:rsidR="008E458B">
        <w:t xml:space="preserve"> </w:t>
      </w:r>
      <w:r w:rsidR="008E458B" w:rsidRPr="009711FA">
        <w:rPr>
          <w:b/>
          <w:color w:val="0000FF"/>
        </w:rPr>
        <w:t>Associer une ressource à un compte utilisateur</w:t>
      </w:r>
      <w:r w:rsidR="008E458B">
        <w:t xml:space="preserve"> – </w:t>
      </w:r>
      <w:r w:rsidR="00721061">
        <w:t xml:space="preserve"> </w:t>
      </w:r>
      <w:r w:rsidR="008E458B" w:rsidRPr="0022458B">
        <w:rPr>
          <w:rFonts w:ascii="Segoe UI" w:hAnsi="Segoe UI" w:cs="Segoe UI"/>
          <w:i/>
          <w:color w:val="444444"/>
          <w:sz w:val="20"/>
          <w:szCs w:val="20"/>
          <w:lang w:val="en-US"/>
        </w:rPr>
        <w:t>Associate resource with a user account</w:t>
      </w:r>
      <w:r w:rsidR="00721061">
        <w:t xml:space="preserve"> </w:t>
      </w:r>
      <w:r w:rsidR="008E458B">
        <w:t xml:space="preserve">– </w:t>
      </w:r>
      <w:r>
        <w:t xml:space="preserve">si vous voulez que la ressource puisse se connecter </w:t>
      </w:r>
      <w:r w:rsidR="0022458B">
        <w:t xml:space="preserve">sur PWA </w:t>
      </w:r>
      <w:r>
        <w:t xml:space="preserve">et envoyer une feuille de temps, ou afficher le projet dans Project Web App. Cette option s’applique aux </w:t>
      </w:r>
      <w:r w:rsidR="00721061">
        <w:t xml:space="preserve">seules </w:t>
      </w:r>
      <w:r>
        <w:t xml:space="preserve">ressources </w:t>
      </w:r>
      <w:r w:rsidR="00721061">
        <w:t xml:space="preserve">de Type </w:t>
      </w:r>
      <w:r w:rsidRPr="0023379A">
        <w:rPr>
          <w:b/>
        </w:rPr>
        <w:t>Travail</w:t>
      </w:r>
      <w:r>
        <w:t>.</w:t>
      </w:r>
    </w:p>
    <w:p w:rsidR="007131B2" w:rsidRDefault="007131B2" w:rsidP="00552999">
      <w:pPr>
        <w:pStyle w:val="ListParagraph"/>
        <w:numPr>
          <w:ilvl w:val="0"/>
          <w:numId w:val="11"/>
        </w:numPr>
        <w:spacing w:before="160" w:after="160"/>
        <w:contextualSpacing w:val="0"/>
      </w:pPr>
      <w:r>
        <w:t>Effectuez l’une des opérations suivantes :</w:t>
      </w:r>
    </w:p>
    <w:p w:rsidR="007131B2" w:rsidRDefault="007131B2" w:rsidP="00552999">
      <w:pPr>
        <w:pStyle w:val="ListParagraph"/>
        <w:numPr>
          <w:ilvl w:val="0"/>
          <w:numId w:val="12"/>
        </w:numPr>
        <w:tabs>
          <w:tab w:val="clear" w:pos="720"/>
          <w:tab w:val="num" w:pos="1080"/>
        </w:tabs>
        <w:ind w:left="1080"/>
      </w:pPr>
      <w:r w:rsidRPr="00A61753">
        <w:t>Si vous avez coché la case</w:t>
      </w:r>
      <w:r w:rsidR="009711FA">
        <w:t> </w:t>
      </w:r>
      <w:r w:rsidR="009711FA">
        <w:rPr>
          <w:strike/>
        </w:rPr>
        <w:t>:</w:t>
      </w:r>
      <w:r>
        <w:t xml:space="preserve"> </w:t>
      </w:r>
      <w:r w:rsidRPr="009711FA">
        <w:rPr>
          <w:b/>
          <w:color w:val="0000FF"/>
        </w:rPr>
        <w:t>Associer une ressource à un compte utilisateur</w:t>
      </w:r>
      <w:r>
        <w:t xml:space="preserve"> – </w:t>
      </w:r>
      <w:r w:rsidR="009711FA" w:rsidRPr="009711FA">
        <w:rPr>
          <w:i/>
          <w:lang w:val="en-US"/>
        </w:rPr>
        <w:t>Associate resource with a user account</w:t>
      </w:r>
      <w:r w:rsidR="009711FA">
        <w:t xml:space="preserve"> – </w:t>
      </w:r>
      <w:r w:rsidRPr="00A61753">
        <w:t>dans la section</w:t>
      </w:r>
      <w:r w:rsidR="00721061">
        <w:t xml:space="preserve"> </w:t>
      </w:r>
      <w:r w:rsidR="009711FA" w:rsidRPr="009711FA">
        <w:rPr>
          <w:b/>
          <w:sz w:val="23"/>
          <w:szCs w:val="23"/>
        </w:rPr>
        <w:t>Authentification de l'utilisateur</w:t>
      </w:r>
      <w:r>
        <w:t xml:space="preserve"> </w:t>
      </w:r>
      <w:r w:rsidR="009711FA">
        <w:t xml:space="preserve">– </w:t>
      </w:r>
      <w:r w:rsidR="009711FA" w:rsidRPr="009711FA">
        <w:rPr>
          <w:i/>
          <w:lang w:val="en-US"/>
        </w:rPr>
        <w:t>User Authentication</w:t>
      </w:r>
      <w:r w:rsidR="009711FA">
        <w:t xml:space="preserve"> – </w:t>
      </w:r>
      <w:r w:rsidRPr="00A61753">
        <w:t>tapez le nom ou l’adresse de messagerie de la ressource dans la zone</w:t>
      </w:r>
      <w:r>
        <w:t> </w:t>
      </w:r>
      <w:r w:rsidRPr="009711FA">
        <w:rPr>
          <w:b/>
        </w:rPr>
        <w:t>Compte de connexion utilisateur</w:t>
      </w:r>
      <w:r w:rsidR="009711FA">
        <w:t xml:space="preserve"> – </w:t>
      </w:r>
      <w:r w:rsidR="009711FA" w:rsidRPr="009711FA">
        <w:rPr>
          <w:i/>
          <w:lang w:val="en-US"/>
        </w:rPr>
        <w:t>User Logon account</w:t>
      </w:r>
      <w:r w:rsidR="009711FA">
        <w:t>.</w:t>
      </w:r>
    </w:p>
    <w:p w:rsidR="007131B2" w:rsidRDefault="007131B2" w:rsidP="00552999">
      <w:pPr>
        <w:pStyle w:val="ListParagraph"/>
        <w:numPr>
          <w:ilvl w:val="0"/>
          <w:numId w:val="12"/>
        </w:numPr>
        <w:tabs>
          <w:tab w:val="clear" w:pos="720"/>
          <w:tab w:val="num" w:pos="1080"/>
        </w:tabs>
        <w:spacing w:before="160"/>
        <w:ind w:left="1080"/>
        <w:contextualSpacing w:val="0"/>
      </w:pPr>
      <w:r w:rsidRPr="00A61753">
        <w:t>Si vous n’avez pas coché la case</w:t>
      </w:r>
      <w:r w:rsidRPr="001F07C8">
        <w:rPr>
          <w:b/>
        </w:rPr>
        <w:t xml:space="preserve"> </w:t>
      </w:r>
      <w:r w:rsidR="008E458B" w:rsidRPr="009711FA">
        <w:rPr>
          <w:b/>
          <w:color w:val="0000FF"/>
        </w:rPr>
        <w:t>Associer une ressource à un compte utilisateur</w:t>
      </w:r>
      <w:r w:rsidRPr="001F07C8">
        <w:rPr>
          <w:b/>
        </w:rPr>
        <w:t>,</w:t>
      </w:r>
      <w:r>
        <w:t xml:space="preserve"> tapez un</w:t>
      </w:r>
      <w:r w:rsidR="00721061">
        <w:t xml:space="preserve"> </w:t>
      </w:r>
      <w:r w:rsidRPr="001F07C8">
        <w:rPr>
          <w:b/>
        </w:rPr>
        <w:t>Nom d’affichage</w:t>
      </w:r>
      <w:r w:rsidR="0023379A">
        <w:t xml:space="preserve"> </w:t>
      </w:r>
      <w:r>
        <w:t>pour la ressource, puis entrez une</w:t>
      </w:r>
      <w:r w:rsidR="00721061">
        <w:t xml:space="preserve"> </w:t>
      </w:r>
      <w:r w:rsidRPr="001F07C8">
        <w:rPr>
          <w:b/>
        </w:rPr>
        <w:t>Adresse de messagerie</w:t>
      </w:r>
      <w:r>
        <w:t>, un identificateur </w:t>
      </w:r>
      <w:r w:rsidRPr="001F07C8">
        <w:rPr>
          <w:b/>
        </w:rPr>
        <w:t>RBS</w:t>
      </w:r>
      <w:r w:rsidR="0023379A">
        <w:t xml:space="preserve"> </w:t>
      </w:r>
      <w:r>
        <w:t>et des</w:t>
      </w:r>
      <w:r w:rsidR="0023379A">
        <w:t xml:space="preserve"> </w:t>
      </w:r>
      <w:r w:rsidRPr="001F07C8">
        <w:rPr>
          <w:b/>
        </w:rPr>
        <w:t>Initiales</w:t>
      </w:r>
      <w:r>
        <w:t>, le cas échéant.</w:t>
      </w:r>
    </w:p>
    <w:p w:rsidR="00786A89" w:rsidRDefault="00786A89" w:rsidP="001F07C8"/>
    <w:p w:rsidR="00786A89" w:rsidRDefault="00786A89" w:rsidP="001F07C8">
      <w:r>
        <w:rPr>
          <w:noProof/>
          <w:lang w:eastAsia="fr-FR"/>
        </w:rPr>
        <w:lastRenderedPageBreak/>
        <w:drawing>
          <wp:inline distT="0" distB="0" distL="0" distR="0">
            <wp:extent cx="5695200" cy="5432400"/>
            <wp:effectExtent l="0" t="0" r="1270" b="0"/>
            <wp:docPr id="1046" name="Picture 1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5695200" cy="5432400"/>
                    </a:xfrm>
                    <a:prstGeom prst="rect">
                      <a:avLst/>
                    </a:prstGeom>
                    <a:noFill/>
                    <a:ln>
                      <a:noFill/>
                    </a:ln>
                  </pic:spPr>
                </pic:pic>
              </a:graphicData>
            </a:graphic>
          </wp:inline>
        </w:drawing>
      </w:r>
    </w:p>
    <w:p w:rsidR="007131B2" w:rsidRDefault="007131B2" w:rsidP="001F07C8">
      <w:pPr>
        <w:pStyle w:val="Caption"/>
      </w:pPr>
      <w:r>
        <w:t xml:space="preserve">Figure </w:t>
      </w:r>
      <w:fldSimple w:instr=" SEQ Figure \* ARABIC ">
        <w:r w:rsidR="00913F88">
          <w:rPr>
            <w:noProof/>
          </w:rPr>
          <w:t>17</w:t>
        </w:r>
      </w:fldSimple>
      <w:r>
        <w:t xml:space="preserve"> : </w:t>
      </w:r>
      <w:r w:rsidRPr="00894640">
        <w:t>Associer une ressource à un compte utilisateur</w:t>
      </w:r>
    </w:p>
    <w:p w:rsidR="007131B2" w:rsidRDefault="007131B2" w:rsidP="00552999">
      <w:pPr>
        <w:pStyle w:val="ListParagraph"/>
        <w:numPr>
          <w:ilvl w:val="0"/>
          <w:numId w:val="13"/>
        </w:numPr>
      </w:pPr>
      <w:r>
        <w:t xml:space="preserve">Dans la section </w:t>
      </w:r>
      <w:r w:rsidRPr="001F07C8">
        <w:rPr>
          <w:b/>
        </w:rPr>
        <w:t>Attributs d’affectation</w:t>
      </w:r>
      <w:r>
        <w:t xml:space="preserve"> </w:t>
      </w:r>
      <w:r w:rsidR="00FA2E41">
        <w:t xml:space="preserve">– </w:t>
      </w:r>
      <w:r w:rsidR="00FA2E41" w:rsidRPr="0058787C">
        <w:rPr>
          <w:i/>
          <w:lang w:val="en-US"/>
        </w:rPr>
        <w:t>Assignments Attributes</w:t>
      </w:r>
      <w:r w:rsidR="00FA2E41" w:rsidRPr="000A74F1">
        <w:rPr>
          <w:i/>
        </w:rPr>
        <w:t xml:space="preserve"> </w:t>
      </w:r>
      <w:r w:rsidR="00FA2E41" w:rsidRPr="000A74F1">
        <w:t>:</w:t>
      </w:r>
      <w:r w:rsidR="00FA2E41">
        <w:t xml:space="preserve"> </w:t>
      </w:r>
      <w:r>
        <w:t>choisissez les options appropriées pour la ressource :</w:t>
      </w:r>
    </w:p>
    <w:p w:rsidR="00077CB7" w:rsidRPr="00DC552F" w:rsidRDefault="00786A89" w:rsidP="00552999">
      <w:pPr>
        <w:pStyle w:val="NormalWeb"/>
        <w:numPr>
          <w:ilvl w:val="0"/>
          <w:numId w:val="114"/>
        </w:numPr>
        <w:spacing w:after="120" w:afterAutospacing="0"/>
        <w:ind w:left="714" w:hanging="357"/>
        <w:rPr>
          <w:color w:val="444444"/>
        </w:rPr>
      </w:pPr>
      <w:r w:rsidRPr="00786A89">
        <w:rPr>
          <w:b/>
        </w:rPr>
        <w:lastRenderedPageBreak/>
        <w:t xml:space="preserve">La ressource nécessite une approbation pour toutes les affectations de projet </w:t>
      </w:r>
      <w:r>
        <w:t xml:space="preserve">Toutes les affectations de cette ressource devront faire l’objet d’une </w:t>
      </w:r>
      <w:r w:rsidR="00077CB7" w:rsidRPr="00162489">
        <w:rPr>
          <w:b/>
        </w:rPr>
        <w:t>Demande d’engagement</w:t>
      </w:r>
      <w:r w:rsidR="00077CB7" w:rsidRPr="00AA7DDB">
        <w:t xml:space="preserve"> –</w:t>
      </w:r>
      <w:r w:rsidR="00077CB7">
        <w:t xml:space="preserve"> </w:t>
      </w:r>
      <w:r w:rsidR="00077CB7" w:rsidRPr="00920BA4">
        <w:rPr>
          <w:i/>
        </w:rPr>
        <w:t xml:space="preserve">Engagement </w:t>
      </w:r>
      <w:r w:rsidR="00077CB7" w:rsidRPr="00754E8E">
        <w:rPr>
          <w:i/>
          <w:lang w:val="en-US"/>
        </w:rPr>
        <w:t>Request</w:t>
      </w:r>
      <w:r w:rsidR="00077CB7">
        <w:t>.</w:t>
      </w:r>
    </w:p>
    <w:p w:rsidR="00786A89" w:rsidRPr="00786A89" w:rsidRDefault="00786A89" w:rsidP="00077CB7">
      <w:pPr>
        <w:spacing w:before="80"/>
      </w:pPr>
      <w:r>
        <w:rPr>
          <w:noProof/>
          <w:lang w:eastAsia="fr-FR"/>
        </w:rPr>
        <w:drawing>
          <wp:inline distT="0" distB="0" distL="0" distR="0">
            <wp:extent cx="5400040" cy="1518285"/>
            <wp:effectExtent l="0" t="0" r="0" b="5715"/>
            <wp:docPr id="1047" name="Picture 10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5400040" cy="1518285"/>
                    </a:xfrm>
                    <a:prstGeom prst="rect">
                      <a:avLst/>
                    </a:prstGeom>
                    <a:noFill/>
                    <a:ln>
                      <a:noFill/>
                    </a:ln>
                  </pic:spPr>
                </pic:pic>
              </a:graphicData>
            </a:graphic>
          </wp:inline>
        </w:drawing>
      </w:r>
    </w:p>
    <w:p w:rsidR="007131B2" w:rsidRDefault="007131B2" w:rsidP="00552999">
      <w:pPr>
        <w:pStyle w:val="ListParagraph"/>
        <w:numPr>
          <w:ilvl w:val="0"/>
          <w:numId w:val="14"/>
        </w:numPr>
      </w:pPr>
      <w:r w:rsidRPr="001F07C8">
        <w:rPr>
          <w:b/>
          <w:bCs/>
        </w:rPr>
        <w:t>La ressource peut être nivelée</w:t>
      </w:r>
      <w:r>
        <w:t> </w:t>
      </w:r>
      <w:r w:rsidR="00FA2E41">
        <w:t>–</w:t>
      </w:r>
      <w:r>
        <w:t> </w:t>
      </w:r>
      <w:r w:rsidR="00FA2E41" w:rsidRPr="00FA2E41">
        <w:rPr>
          <w:rFonts w:ascii="Segoe UI" w:hAnsi="Segoe UI" w:cs="Segoe UI"/>
          <w:i/>
          <w:color w:val="444444"/>
          <w:sz w:val="20"/>
          <w:szCs w:val="20"/>
          <w:lang w:val="en-US"/>
        </w:rPr>
        <w:t>Resource can be leveled</w:t>
      </w:r>
      <w:r w:rsidR="00FA2E41">
        <w:rPr>
          <w:rFonts w:ascii="Segoe UI" w:hAnsi="Segoe UI" w:cs="Segoe UI"/>
          <w:color w:val="444444"/>
          <w:sz w:val="20"/>
          <w:szCs w:val="20"/>
        </w:rPr>
        <w:t> :</w:t>
      </w:r>
      <w:r>
        <w:t xml:space="preserve"> Cochez cette case </w:t>
      </w:r>
      <w:r w:rsidR="005D17D9">
        <w:t>pour autoriser le nivèlement de la</w:t>
      </w:r>
      <w:r>
        <w:t xml:space="preserve"> </w:t>
      </w:r>
      <w:r w:rsidR="005D17D9">
        <w:t>charge de cette</w:t>
      </w:r>
      <w:r>
        <w:t xml:space="preserve"> ressource.</w:t>
      </w:r>
    </w:p>
    <w:p w:rsidR="007131B2" w:rsidRDefault="007131B2" w:rsidP="00552999">
      <w:pPr>
        <w:pStyle w:val="ListParagraph"/>
        <w:numPr>
          <w:ilvl w:val="0"/>
          <w:numId w:val="14"/>
        </w:numPr>
      </w:pPr>
      <w:r w:rsidRPr="001F07C8">
        <w:rPr>
          <w:b/>
          <w:bCs/>
        </w:rPr>
        <w:t>Calendrier de base</w:t>
      </w:r>
      <w:r w:rsidR="005D17D9">
        <w:t xml:space="preserve"> </w:t>
      </w:r>
      <w:r w:rsidR="00786A89">
        <w:t xml:space="preserve">– </w:t>
      </w:r>
      <w:r w:rsidR="00786A89">
        <w:rPr>
          <w:i/>
          <w:lang w:val="en-US"/>
        </w:rPr>
        <w:t>Base</w:t>
      </w:r>
      <w:r w:rsidR="00786A89" w:rsidRPr="00786A89">
        <w:rPr>
          <w:i/>
          <w:lang w:val="en-US"/>
        </w:rPr>
        <w:t xml:space="preserve"> Calendar</w:t>
      </w:r>
      <w:r w:rsidR="00786A89">
        <w:t xml:space="preserve"> – </w:t>
      </w:r>
      <w:r w:rsidR="005D17D9">
        <w:t>Choisissez le calendrier</w:t>
      </w:r>
      <w:r>
        <w:t xml:space="preserve"> </w:t>
      </w:r>
      <w:r w:rsidR="005D17D9">
        <w:t>auquel obéit</w:t>
      </w:r>
      <w:r>
        <w:t xml:space="preserve"> cette ressource.</w:t>
      </w:r>
    </w:p>
    <w:p w:rsidR="005D17D9" w:rsidRDefault="007131B2" w:rsidP="00552999">
      <w:pPr>
        <w:pStyle w:val="ListParagraph"/>
        <w:numPr>
          <w:ilvl w:val="0"/>
          <w:numId w:val="14"/>
        </w:numPr>
      </w:pPr>
      <w:r w:rsidRPr="001F07C8">
        <w:rPr>
          <w:b/>
          <w:bCs/>
        </w:rPr>
        <w:t>Type de réservation par défaut</w:t>
      </w:r>
      <w:r w:rsidR="00F06DB7" w:rsidRPr="00F06DB7">
        <w:rPr>
          <w:bCs/>
        </w:rPr>
        <w:t xml:space="preserve"> – </w:t>
      </w:r>
      <w:r w:rsidR="00F06DB7" w:rsidRPr="00F06DB7">
        <w:rPr>
          <w:bCs/>
          <w:i/>
          <w:lang w:val="en-US"/>
        </w:rPr>
        <w:t>Default booking type</w:t>
      </w:r>
      <w:r w:rsidR="00F06DB7">
        <w:rPr>
          <w:bCs/>
          <w:i/>
          <w:lang w:val="en-US"/>
        </w:rPr>
        <w:t xml:space="preserve"> </w:t>
      </w:r>
      <w:r w:rsidR="00F06DB7" w:rsidRPr="00F06DB7">
        <w:rPr>
          <w:bCs/>
          <w:lang w:val="en-US"/>
        </w:rPr>
        <w:t>:</w:t>
      </w:r>
    </w:p>
    <w:p w:rsidR="005D17D9" w:rsidRPr="00FA2E41" w:rsidRDefault="007131B2" w:rsidP="005D17D9">
      <w:pPr>
        <w:pStyle w:val="Puceblanche"/>
        <w:ind w:left="990"/>
      </w:pPr>
      <w:r w:rsidRPr="001F07C8">
        <w:rPr>
          <w:b/>
          <w:bCs/>
        </w:rPr>
        <w:t>Validée</w:t>
      </w:r>
      <w:r w:rsidR="00F06DB7" w:rsidRPr="00F06DB7">
        <w:rPr>
          <w:bCs/>
        </w:rPr>
        <w:t xml:space="preserve"> </w:t>
      </w:r>
      <w:r w:rsidR="00F06DB7">
        <w:rPr>
          <w:b/>
          <w:bCs/>
        </w:rPr>
        <w:t>–</w:t>
      </w:r>
      <w:r w:rsidR="00F06DB7" w:rsidRPr="00F06DB7">
        <w:rPr>
          <w:bCs/>
          <w:i/>
        </w:rPr>
        <w:t xml:space="preserve"> </w:t>
      </w:r>
      <w:r w:rsidR="00F06DB7" w:rsidRPr="00F06DB7">
        <w:rPr>
          <w:bCs/>
          <w:i/>
          <w:lang w:val="en-US"/>
        </w:rPr>
        <w:t>Committed</w:t>
      </w:r>
      <w:r w:rsidR="00F06DB7">
        <w:rPr>
          <w:b/>
          <w:bCs/>
        </w:rPr>
        <w:t xml:space="preserve"> </w:t>
      </w:r>
      <w:r w:rsidR="00FA2E41" w:rsidRPr="00FA2E41">
        <w:rPr>
          <w:bCs/>
        </w:rPr>
        <w:t>: Option par défaut</w:t>
      </w:r>
    </w:p>
    <w:p w:rsidR="007131B2" w:rsidRDefault="007131B2" w:rsidP="005D17D9">
      <w:pPr>
        <w:pStyle w:val="Puceblanche"/>
        <w:ind w:left="990"/>
      </w:pPr>
      <w:r w:rsidRPr="001F07C8">
        <w:rPr>
          <w:b/>
          <w:bCs/>
        </w:rPr>
        <w:t>Proposée</w:t>
      </w:r>
      <w:r w:rsidR="00F06DB7">
        <w:t xml:space="preserve"> – </w:t>
      </w:r>
      <w:r w:rsidR="00F06DB7" w:rsidRPr="00F06DB7">
        <w:rPr>
          <w:i/>
          <w:lang w:val="en-US"/>
        </w:rPr>
        <w:t>Proposed</w:t>
      </w:r>
      <w:r w:rsidR="00F06DB7">
        <w:t xml:space="preserve"> </w:t>
      </w:r>
      <w:r w:rsidR="00275F02">
        <w:t>: les affectations de la ressource ne diminuent pas sa disponibilité.</w:t>
      </w:r>
      <w:r w:rsidR="00FA2E41">
        <w:t xml:space="preserve"> Si les affectations de la ressource sont de type </w:t>
      </w:r>
      <w:r w:rsidR="00FA2E41" w:rsidRPr="005B1F3F">
        <w:rPr>
          <w:b/>
        </w:rPr>
        <w:t>Proposé</w:t>
      </w:r>
      <w:r w:rsidR="00FA2E41">
        <w:t xml:space="preserve"> – </w:t>
      </w:r>
      <w:r w:rsidR="00FA2E41" w:rsidRPr="0058787C">
        <w:rPr>
          <w:i/>
          <w:lang w:val="en-US"/>
        </w:rPr>
        <w:t>Proposed</w:t>
      </w:r>
      <w:r w:rsidR="00FA2E41">
        <w:t xml:space="preserve"> – </w:t>
      </w:r>
      <w:r w:rsidR="00F06DB7">
        <w:t>celle-ci</w:t>
      </w:r>
      <w:r w:rsidR="00FA2E41">
        <w:t xml:space="preserve"> ne verra pas ses affectations dans ses </w:t>
      </w:r>
      <w:r w:rsidR="00FA2E41" w:rsidRPr="005B1F3F">
        <w:rPr>
          <w:b/>
        </w:rPr>
        <w:t>Feuilles de temps</w:t>
      </w:r>
      <w:r w:rsidR="00FA2E41">
        <w:t xml:space="preserve"> – </w:t>
      </w:r>
      <w:r w:rsidR="00FA2E41" w:rsidRPr="000A74F1">
        <w:rPr>
          <w:i/>
        </w:rPr>
        <w:t>Timesheet</w:t>
      </w:r>
      <w:r w:rsidR="00FA2E41">
        <w:t xml:space="preserve"> – ni dans sa page </w:t>
      </w:r>
      <w:r w:rsidR="00FA2E41" w:rsidRPr="005B1F3F">
        <w:rPr>
          <w:b/>
        </w:rPr>
        <w:t>Tâches</w:t>
      </w:r>
    </w:p>
    <w:p w:rsidR="007131B2" w:rsidRDefault="007131B2" w:rsidP="00552999">
      <w:pPr>
        <w:pStyle w:val="ListParagraph"/>
        <w:numPr>
          <w:ilvl w:val="0"/>
          <w:numId w:val="14"/>
        </w:numPr>
      </w:pPr>
      <w:r w:rsidRPr="001F07C8">
        <w:rPr>
          <w:b/>
          <w:bCs/>
        </w:rPr>
        <w:t>Responsable de la feuille de temps</w:t>
      </w:r>
      <w:r w:rsidR="002C2A57">
        <w:t xml:space="preserve"> – </w:t>
      </w:r>
      <w:r w:rsidR="002C2A57" w:rsidRPr="002C2A57">
        <w:rPr>
          <w:i/>
          <w:lang w:val="en-US"/>
        </w:rPr>
        <w:t>Timesheet Manager</w:t>
      </w:r>
      <w:r w:rsidR="002C2A57">
        <w:t> :</w:t>
      </w:r>
      <w:r>
        <w:t xml:space="preserve"> </w:t>
      </w:r>
      <w:r w:rsidR="00FA2E41">
        <w:t xml:space="preserve">C’est la personne qui approuve les </w:t>
      </w:r>
      <w:r w:rsidR="00FA2E41" w:rsidRPr="00FA2E41">
        <w:t>Feuilles de temps</w:t>
      </w:r>
      <w:r w:rsidR="00FA2E41">
        <w:t xml:space="preserve"> de la ressource. Pour accepter l'auto-approbation, laisser ici le nom </w:t>
      </w:r>
      <w:r w:rsidR="00157C92">
        <w:t>de la ressource elle-même.</w:t>
      </w:r>
    </w:p>
    <w:p w:rsidR="007131B2" w:rsidRDefault="007131B2" w:rsidP="00552999">
      <w:pPr>
        <w:pStyle w:val="ListParagraph"/>
        <w:numPr>
          <w:ilvl w:val="0"/>
          <w:numId w:val="14"/>
        </w:numPr>
      </w:pPr>
      <w:r w:rsidRPr="001F07C8">
        <w:rPr>
          <w:b/>
          <w:bCs/>
        </w:rPr>
        <w:t>Propriétaire de l’affectation par défaut</w:t>
      </w:r>
      <w:r w:rsidR="002C2A57">
        <w:t xml:space="preserve"> – </w:t>
      </w:r>
      <w:r w:rsidR="002C2A57" w:rsidRPr="002C2A57">
        <w:rPr>
          <w:i/>
          <w:lang w:val="en-US"/>
        </w:rPr>
        <w:t>Default Assignment Owner</w:t>
      </w:r>
      <w:r w:rsidR="002C2A57">
        <w:t xml:space="preserve"> - </w:t>
      </w:r>
      <w:r w:rsidR="00FA2E41" w:rsidRPr="005B1F3F">
        <w:t xml:space="preserve">C'est la personne qui verra la tâche dans sa page </w:t>
      </w:r>
      <w:r w:rsidR="00FA2E41" w:rsidRPr="00A57E43">
        <w:rPr>
          <w:b/>
        </w:rPr>
        <w:t>Tâches</w:t>
      </w:r>
      <w:r w:rsidR="00FA2E41" w:rsidRPr="005B1F3F">
        <w:t xml:space="preserve"> et qui assurera la mise à jour de cette tâche dans </w:t>
      </w:r>
      <w:r w:rsidR="00FA2E41">
        <w:t>Project Professional 2016. Cela peut être la ressource elle-même.</w:t>
      </w:r>
    </w:p>
    <w:p w:rsidR="007131B2" w:rsidRDefault="007131B2" w:rsidP="00552999">
      <w:pPr>
        <w:pStyle w:val="ListParagraph"/>
        <w:numPr>
          <w:ilvl w:val="0"/>
          <w:numId w:val="14"/>
        </w:numPr>
      </w:pPr>
      <w:r w:rsidRPr="001F07C8">
        <w:rPr>
          <w:b/>
          <w:bCs/>
        </w:rPr>
        <w:t>Disponible au plus tôt</w:t>
      </w:r>
      <w:r w:rsidR="00FA2E41">
        <w:t xml:space="preserve"> – </w:t>
      </w:r>
      <w:r w:rsidR="00FA2E41" w:rsidRPr="0058787C">
        <w:rPr>
          <w:i/>
          <w:lang w:val="en-US"/>
        </w:rPr>
        <w:t>Earliest Available</w:t>
      </w:r>
      <w:r w:rsidR="00FA2E41">
        <w:rPr>
          <w:i/>
          <w:lang w:val="en-US"/>
        </w:rPr>
        <w:t xml:space="preserve"> –</w:t>
      </w:r>
      <w:r>
        <w:t xml:space="preserve"> Entrez la date au plus tôt à partir de laquelle des tâches peuvent être affectées à cette ressource.</w:t>
      </w:r>
    </w:p>
    <w:p w:rsidR="007131B2" w:rsidRDefault="007131B2" w:rsidP="00552999">
      <w:pPr>
        <w:pStyle w:val="ListParagraph"/>
        <w:numPr>
          <w:ilvl w:val="0"/>
          <w:numId w:val="14"/>
        </w:numPr>
      </w:pPr>
      <w:r w:rsidRPr="001F07C8">
        <w:rPr>
          <w:b/>
          <w:bCs/>
        </w:rPr>
        <w:t>Disponible au plus tard</w:t>
      </w:r>
      <w:r>
        <w:t> </w:t>
      </w:r>
      <w:r w:rsidR="00157C92">
        <w:t>–</w:t>
      </w:r>
      <w:r>
        <w:t> </w:t>
      </w:r>
      <w:r w:rsidR="00157C92" w:rsidRPr="00157C92">
        <w:rPr>
          <w:rFonts w:ascii="Segoe UI" w:hAnsi="Segoe UI" w:cs="Segoe UI"/>
          <w:i/>
          <w:color w:val="444444"/>
          <w:sz w:val="20"/>
          <w:szCs w:val="20"/>
          <w:lang w:val="en-US"/>
        </w:rPr>
        <w:t>Latest Available</w:t>
      </w:r>
      <w:r w:rsidR="00157C92">
        <w:rPr>
          <w:rFonts w:ascii="Segoe UI" w:hAnsi="Segoe UI" w:cs="Segoe UI"/>
          <w:color w:val="444444"/>
          <w:sz w:val="20"/>
          <w:szCs w:val="20"/>
        </w:rPr>
        <w:t xml:space="preserve"> :</w:t>
      </w:r>
      <w:r>
        <w:t xml:space="preserve"> Entrez la date au plus tard après laquelle cette ressource ne peut plus travailler sur les tâches.</w:t>
      </w:r>
    </w:p>
    <w:p w:rsidR="007131B2" w:rsidRDefault="007131B2" w:rsidP="00552999">
      <w:pPr>
        <w:pStyle w:val="ListParagraph"/>
        <w:numPr>
          <w:ilvl w:val="0"/>
          <w:numId w:val="14"/>
        </w:numPr>
      </w:pPr>
      <w:r w:rsidRPr="001F07C8">
        <w:rPr>
          <w:b/>
          <w:bCs/>
        </w:rPr>
        <w:t>Taux standard</w:t>
      </w:r>
      <w:r w:rsidR="00157C92">
        <w:t xml:space="preserve"> – </w:t>
      </w:r>
      <w:r w:rsidR="00157C92" w:rsidRPr="00157C92">
        <w:rPr>
          <w:rFonts w:ascii="Segoe UI" w:hAnsi="Segoe UI" w:cs="Segoe UI"/>
          <w:i/>
          <w:color w:val="444444"/>
          <w:sz w:val="20"/>
          <w:szCs w:val="20"/>
        </w:rPr>
        <w:t>Standard Rate</w:t>
      </w:r>
      <w:r w:rsidR="00157C92">
        <w:t xml:space="preserve"> –</w:t>
      </w:r>
      <w:r>
        <w:t xml:space="preserve"> Entrez le </w:t>
      </w:r>
      <w:r w:rsidR="00157C92">
        <w:t>tarif</w:t>
      </w:r>
      <w:r>
        <w:t xml:space="preserve"> standard pour cette ressource.</w:t>
      </w:r>
    </w:p>
    <w:p w:rsidR="007131B2" w:rsidRDefault="007131B2" w:rsidP="00552999">
      <w:pPr>
        <w:pStyle w:val="ListParagraph"/>
        <w:numPr>
          <w:ilvl w:val="0"/>
          <w:numId w:val="14"/>
        </w:numPr>
      </w:pPr>
      <w:r w:rsidRPr="001F07C8">
        <w:rPr>
          <w:b/>
          <w:bCs/>
        </w:rPr>
        <w:t>Taux heures sup.</w:t>
      </w:r>
      <w:r w:rsidR="00157C92">
        <w:t xml:space="preserve"> – </w:t>
      </w:r>
      <w:r w:rsidR="00157C92" w:rsidRPr="00157C92">
        <w:rPr>
          <w:i/>
          <w:lang w:val="en-US"/>
        </w:rPr>
        <w:t>Overtime Rate</w:t>
      </w:r>
      <w:r w:rsidR="00157C92">
        <w:t xml:space="preserve"> </w:t>
      </w:r>
      <w:r w:rsidR="00157C92" w:rsidRPr="00157C92">
        <w:t>:</w:t>
      </w:r>
      <w:r>
        <w:t xml:space="preserve"> Entrez le </w:t>
      </w:r>
      <w:r w:rsidR="00157C92">
        <w:t>tarif</w:t>
      </w:r>
      <w:r>
        <w:t xml:space="preserve"> des heures supplémentaires pour cette ressource.</w:t>
      </w:r>
    </w:p>
    <w:p w:rsidR="007131B2" w:rsidRDefault="007131B2" w:rsidP="00552999">
      <w:pPr>
        <w:pStyle w:val="ListParagraph"/>
        <w:numPr>
          <w:ilvl w:val="0"/>
          <w:numId w:val="14"/>
        </w:numPr>
      </w:pPr>
      <w:r w:rsidRPr="001F07C8">
        <w:rPr>
          <w:b/>
          <w:bCs/>
        </w:rPr>
        <w:lastRenderedPageBreak/>
        <w:t>Unités max. actuelles (%)</w:t>
      </w:r>
      <w:r>
        <w:t> </w:t>
      </w:r>
      <w:r w:rsidR="00786A89">
        <w:t xml:space="preserve">– </w:t>
      </w:r>
      <w:r w:rsidR="00786A89" w:rsidRPr="00786A89">
        <w:rPr>
          <w:rFonts w:ascii="Segoe UI" w:hAnsi="Segoe UI" w:cs="Segoe UI"/>
          <w:i/>
          <w:color w:val="444444"/>
          <w:sz w:val="20"/>
          <w:szCs w:val="20"/>
          <w:lang w:val="en-US"/>
        </w:rPr>
        <w:t>Current Max. Units</w:t>
      </w:r>
      <w:r w:rsidR="00786A89">
        <w:rPr>
          <w:rFonts w:ascii="Segoe UI" w:hAnsi="Segoe UI" w:cs="Segoe UI"/>
          <w:color w:val="444444"/>
          <w:sz w:val="20"/>
          <w:szCs w:val="20"/>
        </w:rPr>
        <w:t xml:space="preserve"> (%) :</w:t>
      </w:r>
      <w:r>
        <w:t> Entrez le pourcentage maximum du temps de la ressource disponible pour les projets. Par exemple, une ressource peut être disponible uniquement 20 heures par semaine. Si tel est le cas, entrez 50 % comme valeur</w:t>
      </w:r>
      <w:r w:rsidR="00721061">
        <w:t xml:space="preserve"> </w:t>
      </w:r>
      <w:r w:rsidRPr="001F07C8">
        <w:rPr>
          <w:b/>
          <w:bCs/>
        </w:rPr>
        <w:t>Unités max. actuelles (%)</w:t>
      </w:r>
      <w:r w:rsidR="00721061">
        <w:t xml:space="preserve"> </w:t>
      </w:r>
      <w:r>
        <w:t>pour la ressource</w:t>
      </w:r>
      <w:r w:rsidR="00C60843">
        <w:t>, si elle a un calendrier à 8h/jour</w:t>
      </w:r>
      <w:r>
        <w:t>.</w:t>
      </w:r>
    </w:p>
    <w:p w:rsidR="007131B2" w:rsidRDefault="007131B2" w:rsidP="00552999">
      <w:pPr>
        <w:pStyle w:val="ListParagraph"/>
        <w:numPr>
          <w:ilvl w:val="0"/>
          <w:numId w:val="14"/>
        </w:numPr>
      </w:pPr>
      <w:r w:rsidRPr="001F07C8">
        <w:rPr>
          <w:b/>
          <w:bCs/>
        </w:rPr>
        <w:t>Coût/Utilisation</w:t>
      </w:r>
      <w:r>
        <w:t> </w:t>
      </w:r>
      <w:r w:rsidR="00157C92">
        <w:t>–</w:t>
      </w:r>
      <w:r>
        <w:t> </w:t>
      </w:r>
      <w:r w:rsidR="00157C92" w:rsidRPr="00157C92">
        <w:rPr>
          <w:rFonts w:ascii="Segoe UI" w:hAnsi="Segoe UI" w:cs="Segoe UI"/>
          <w:i/>
          <w:color w:val="444444"/>
          <w:sz w:val="20"/>
          <w:szCs w:val="20"/>
          <w:lang w:val="en-US"/>
        </w:rPr>
        <w:t>Cost/Use</w:t>
      </w:r>
      <w:r w:rsidR="00157C92">
        <w:t> :</w:t>
      </w:r>
      <w:r>
        <w:t xml:space="preserve"> Si un coût est associé à chaque affectation pour cette ressource, entrez-</w:t>
      </w:r>
      <w:r w:rsidR="00721061">
        <w:t xml:space="preserve">le dans cette zone. Par exemple : </w:t>
      </w:r>
      <w:r w:rsidR="00157C92">
        <w:t>Frais déplacement du p</w:t>
      </w:r>
      <w:r w:rsidR="00721061">
        <w:t>lombier.</w:t>
      </w:r>
    </w:p>
    <w:p w:rsidR="007131B2" w:rsidRDefault="007131B2" w:rsidP="00552999">
      <w:pPr>
        <w:pStyle w:val="ListParagraph"/>
        <w:numPr>
          <w:ilvl w:val="0"/>
          <w:numId w:val="15"/>
        </w:numPr>
      </w:pPr>
      <w:r>
        <w:t>Dans la section</w:t>
      </w:r>
      <w:r w:rsidR="00721061">
        <w:t xml:space="preserve"> </w:t>
      </w:r>
      <w:r w:rsidRPr="001F07C8">
        <w:rPr>
          <w:b/>
          <w:bCs/>
        </w:rPr>
        <w:t>Services</w:t>
      </w:r>
      <w:r w:rsidR="00721061" w:rsidRPr="00AA7DDB">
        <w:rPr>
          <w:lang w:eastAsia="fr-FR"/>
        </w:rPr>
        <w:t xml:space="preserve"> –</w:t>
      </w:r>
      <w:r w:rsidR="00721061" w:rsidRPr="00043B8D">
        <w:rPr>
          <w:lang w:eastAsia="fr-FR"/>
        </w:rPr>
        <w:t xml:space="preserve"> </w:t>
      </w:r>
      <w:r w:rsidR="00721061" w:rsidRPr="002C2A57">
        <w:rPr>
          <w:i/>
          <w:lang w:val="en-US" w:eastAsia="fr-FR"/>
        </w:rPr>
        <w:t>Department</w:t>
      </w:r>
      <w:r w:rsidR="00721061" w:rsidRPr="00AA7DDB">
        <w:rPr>
          <w:lang w:eastAsia="fr-FR"/>
        </w:rPr>
        <w:t xml:space="preserve"> –</w:t>
      </w:r>
      <w:r w:rsidR="00721061" w:rsidRPr="00043B8D">
        <w:rPr>
          <w:lang w:eastAsia="fr-FR"/>
        </w:rPr>
        <w:t xml:space="preserve"> </w:t>
      </w:r>
      <w:r>
        <w:t>choisissez un</w:t>
      </w:r>
      <w:r w:rsidR="00721061">
        <w:t xml:space="preserve"> </w:t>
      </w:r>
      <w:r w:rsidRPr="001F07C8">
        <w:rPr>
          <w:b/>
          <w:bCs/>
        </w:rPr>
        <w:t>Service de la ressource</w:t>
      </w:r>
      <w:r>
        <w:t>, le cas échéant.</w:t>
      </w:r>
    </w:p>
    <w:p w:rsidR="007131B2" w:rsidRDefault="007131B2" w:rsidP="00552999">
      <w:pPr>
        <w:pStyle w:val="ListParagraph"/>
        <w:numPr>
          <w:ilvl w:val="0"/>
          <w:numId w:val="15"/>
        </w:numPr>
      </w:pPr>
      <w:r>
        <w:t>Dans la section </w:t>
      </w:r>
      <w:r w:rsidRPr="001F07C8">
        <w:rPr>
          <w:b/>
          <w:bCs/>
        </w:rPr>
        <w:t>Champs de groupe</w:t>
      </w:r>
      <w:r w:rsidR="00786A89">
        <w:t xml:space="preserve"> –</w:t>
      </w:r>
      <w:r>
        <w:t xml:space="preserve"> </w:t>
      </w:r>
      <w:r w:rsidR="00786A89" w:rsidRPr="00786A89">
        <w:rPr>
          <w:i/>
          <w:sz w:val="23"/>
          <w:szCs w:val="23"/>
        </w:rPr>
        <w:t>Group Fields</w:t>
      </w:r>
      <w:r w:rsidR="00786A89">
        <w:t xml:space="preserve"> – </w:t>
      </w:r>
      <w:r>
        <w:t>entrez un </w:t>
      </w:r>
      <w:r w:rsidRPr="001F07C8">
        <w:rPr>
          <w:b/>
          <w:bCs/>
        </w:rPr>
        <w:t>Groupe</w:t>
      </w:r>
      <w:r>
        <w:t>, </w:t>
      </w:r>
      <w:r w:rsidRPr="001F07C8">
        <w:rPr>
          <w:b/>
          <w:bCs/>
        </w:rPr>
        <w:t>Code</w:t>
      </w:r>
      <w:r>
        <w:t>, </w:t>
      </w:r>
      <w:r w:rsidRPr="001F07C8">
        <w:rPr>
          <w:b/>
          <w:bCs/>
        </w:rPr>
        <w:t>Centre de coûts</w:t>
      </w:r>
      <w:r>
        <w:t>, et</w:t>
      </w:r>
      <w:r w:rsidR="00721061">
        <w:t xml:space="preserve"> </w:t>
      </w:r>
      <w:r w:rsidRPr="001F07C8">
        <w:rPr>
          <w:b/>
          <w:bCs/>
        </w:rPr>
        <w:t>Type de coût</w:t>
      </w:r>
      <w:r>
        <w:t>, le cas échéant.</w:t>
      </w:r>
    </w:p>
    <w:p w:rsidR="007131B2" w:rsidRDefault="007131B2" w:rsidP="00552999">
      <w:pPr>
        <w:pStyle w:val="ListParagraph"/>
        <w:numPr>
          <w:ilvl w:val="0"/>
          <w:numId w:val="15"/>
        </w:numPr>
      </w:pPr>
      <w:r>
        <w:t>Dans la section </w:t>
      </w:r>
      <w:r w:rsidRPr="001F07C8">
        <w:rPr>
          <w:b/>
          <w:bCs/>
        </w:rPr>
        <w:t>Détails de l’équipe</w:t>
      </w:r>
      <w:r>
        <w:t xml:space="preserve">, si votre organisation </w:t>
      </w:r>
      <w:r w:rsidR="00157C92">
        <w:t>rassemble</w:t>
      </w:r>
      <w:r>
        <w:t xml:space="preserve"> </w:t>
      </w:r>
      <w:r w:rsidR="00157C92">
        <w:t>s</w:t>
      </w:r>
      <w:r>
        <w:t xml:space="preserve">es </w:t>
      </w:r>
      <w:r w:rsidR="00157C92">
        <w:t>ressources en équipes</w:t>
      </w:r>
      <w:r>
        <w:t xml:space="preserve">, </w:t>
      </w:r>
      <w:r w:rsidR="00157C92">
        <w:t>sélectionnez ici l’équipe</w:t>
      </w:r>
      <w:r>
        <w:t xml:space="preserve"> </w:t>
      </w:r>
      <w:r w:rsidR="00157C92">
        <w:t>dont</w:t>
      </w:r>
      <w:r>
        <w:t xml:space="preserve"> cette ressource</w:t>
      </w:r>
      <w:r w:rsidR="00157C92">
        <w:t xml:space="preserve"> fera partie :</w:t>
      </w:r>
      <w:r w:rsidR="00157C92">
        <w:br/>
      </w:r>
      <w:r w:rsidR="00157C92">
        <w:rPr>
          <w:noProof/>
          <w:lang w:eastAsia="fr-FR"/>
        </w:rPr>
        <w:drawing>
          <wp:inline distT="0" distB="0" distL="0" distR="0">
            <wp:extent cx="3968115" cy="1768475"/>
            <wp:effectExtent l="0" t="0" r="0" b="3175"/>
            <wp:docPr id="630" name="Picture 6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3968115" cy="1768475"/>
                    </a:xfrm>
                    <a:prstGeom prst="rect">
                      <a:avLst/>
                    </a:prstGeom>
                    <a:noFill/>
                    <a:ln>
                      <a:noFill/>
                    </a:ln>
                  </pic:spPr>
                </pic:pic>
              </a:graphicData>
            </a:graphic>
          </wp:inline>
        </w:drawing>
      </w:r>
    </w:p>
    <w:p w:rsidR="007131B2" w:rsidRDefault="007131B2" w:rsidP="00552999">
      <w:pPr>
        <w:pStyle w:val="ListParagraph"/>
        <w:numPr>
          <w:ilvl w:val="0"/>
          <w:numId w:val="15"/>
        </w:numPr>
      </w:pPr>
      <w:r>
        <w:t>Cliquez sur </w:t>
      </w:r>
      <w:r w:rsidRPr="001F07C8">
        <w:rPr>
          <w:b/>
          <w:bCs/>
        </w:rPr>
        <w:t>Enregistrer</w:t>
      </w:r>
      <w:r w:rsidR="00157C92">
        <w:t xml:space="preserve"> – </w:t>
      </w:r>
      <w:r w:rsidR="00157C92" w:rsidRPr="00157C92">
        <w:rPr>
          <w:i/>
        </w:rPr>
        <w:t>Save</w:t>
      </w:r>
      <w:r w:rsidR="00157C92">
        <w:t>.</w:t>
      </w:r>
    </w:p>
    <w:p w:rsidR="007131B2" w:rsidRDefault="007131B2" w:rsidP="0023379A">
      <w:pPr>
        <w:spacing w:before="240"/>
      </w:pPr>
      <w:r>
        <w:rPr>
          <w:noProof/>
          <w:lang w:eastAsia="fr-FR"/>
        </w:rPr>
        <w:drawing>
          <wp:inline distT="0" distB="0" distL="0" distR="0" wp14:anchorId="375489BB" wp14:editId="4134921E">
            <wp:extent cx="5756910" cy="1868805"/>
            <wp:effectExtent l="0" t="0" r="0" b="0"/>
            <wp:docPr id="177"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5756910" cy="1868805"/>
                    </a:xfrm>
                    <a:prstGeom prst="rect">
                      <a:avLst/>
                    </a:prstGeom>
                    <a:noFill/>
                    <a:ln>
                      <a:noFill/>
                    </a:ln>
                  </pic:spPr>
                </pic:pic>
              </a:graphicData>
            </a:graphic>
          </wp:inline>
        </w:drawing>
      </w:r>
    </w:p>
    <w:p w:rsidR="007131B2" w:rsidRDefault="007131B2" w:rsidP="001F07C8">
      <w:pPr>
        <w:pStyle w:val="Caption"/>
      </w:pPr>
      <w:r>
        <w:lastRenderedPageBreak/>
        <w:t xml:space="preserve">Figure </w:t>
      </w:r>
      <w:fldSimple w:instr=" SEQ Figure \* ARABIC ">
        <w:r w:rsidR="00913F88">
          <w:rPr>
            <w:noProof/>
          </w:rPr>
          <w:t>18</w:t>
        </w:r>
      </w:fldSimple>
      <w:r>
        <w:t xml:space="preserve"> : Le Centre de ressource s'est enrichi d'une ressource</w:t>
      </w:r>
      <w:r w:rsidR="0023379A">
        <w:t> : Kim</w:t>
      </w:r>
    </w:p>
    <w:p w:rsidR="00977AEA" w:rsidRDefault="00977AEA" w:rsidP="00977AEA">
      <w:pPr>
        <w:pStyle w:val="Heading2"/>
      </w:pPr>
      <w:bookmarkStart w:id="60" w:name="_Toc484096936"/>
      <w:r>
        <w:t>Utilisateurs Office</w:t>
      </w:r>
      <w:r w:rsidR="00AA26BF">
        <w:t xml:space="preserve"> </w:t>
      </w:r>
      <w:r>
        <w:t>3</w:t>
      </w:r>
      <w:r w:rsidR="00AA26BF">
        <w:t>65 vs.</w:t>
      </w:r>
      <w:r>
        <w:t xml:space="preserve"> Utilisateurs Project Online</w:t>
      </w:r>
      <w:bookmarkEnd w:id="60"/>
    </w:p>
    <w:p w:rsidR="007131B2" w:rsidRDefault="007131B2" w:rsidP="001F07C8">
      <w:r>
        <w:rPr>
          <w:noProof/>
          <w:lang w:eastAsia="fr-FR"/>
        </w:rPr>
        <w:drawing>
          <wp:inline distT="0" distB="0" distL="0" distR="0" wp14:anchorId="18D651CE" wp14:editId="710D1B8F">
            <wp:extent cx="5756910" cy="3657600"/>
            <wp:effectExtent l="19050" t="19050" r="0" b="0"/>
            <wp:docPr id="235"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5756910" cy="3657600"/>
                    </a:xfrm>
                    <a:prstGeom prst="rect">
                      <a:avLst/>
                    </a:prstGeom>
                    <a:noFill/>
                    <a:ln w="3175">
                      <a:solidFill>
                        <a:schemeClr val="tx1"/>
                      </a:solidFill>
                    </a:ln>
                  </pic:spPr>
                </pic:pic>
              </a:graphicData>
            </a:graphic>
          </wp:inline>
        </w:drawing>
      </w:r>
    </w:p>
    <w:p w:rsidR="007131B2" w:rsidRDefault="007131B2" w:rsidP="001F07C8">
      <w:pPr>
        <w:pStyle w:val="Caption"/>
      </w:pPr>
      <w:r>
        <w:t xml:space="preserve">Figure </w:t>
      </w:r>
      <w:fldSimple w:instr=" SEQ Figure \* ARABIC ">
        <w:r w:rsidR="00913F88">
          <w:rPr>
            <w:noProof/>
          </w:rPr>
          <w:t>19</w:t>
        </w:r>
      </w:fldSimple>
      <w:r>
        <w:t xml:space="preserve"> : Elle apparaît aussi dans la liste des utilisateurs Projets</w:t>
      </w:r>
    </w:p>
    <w:p w:rsidR="007131B2" w:rsidRDefault="007131B2" w:rsidP="001F07C8">
      <w:r>
        <w:t xml:space="preserve">Voir le document Microsoft : </w:t>
      </w:r>
    </w:p>
    <w:p w:rsidR="007131B2" w:rsidRDefault="000E3BBE" w:rsidP="001F07C8">
      <w:hyperlink r:id="rId223" w:history="1">
        <w:r w:rsidR="007131B2">
          <w:rPr>
            <w:rStyle w:val="Hyperlink"/>
          </w:rPr>
          <w:t>http://office.microsoft.com/fr-fr/ajouter-des-utilisateurs-a-project-online-HA102922016.aspx</w:t>
        </w:r>
      </w:hyperlink>
    </w:p>
    <w:p w:rsidR="007131B2" w:rsidRDefault="000E3BBE" w:rsidP="001F07C8">
      <w:hyperlink r:id="rId224" w:history="1">
        <w:r w:rsidR="007131B2">
          <w:rPr>
            <w:rStyle w:val="Hyperlink"/>
          </w:rPr>
          <w:t>http://office.microsoft.com/en-us/project-server-help/add-users-to-project-online-HA102922016.aspx</w:t>
        </w:r>
      </w:hyperlink>
    </w:p>
    <w:p w:rsidR="007131B2" w:rsidRDefault="007131B2" w:rsidP="007131B2">
      <w:pPr>
        <w:pStyle w:val="Heading3"/>
      </w:pPr>
      <w:r w:rsidRPr="009A4A13">
        <w:t>Explication</w:t>
      </w:r>
      <w:r>
        <w:t xml:space="preserve"> sur les deux listes d'Utilisateurs :</w:t>
      </w:r>
    </w:p>
    <w:p w:rsidR="007131B2" w:rsidRDefault="007131B2" w:rsidP="001F07C8">
      <w:r w:rsidRPr="00247EB0">
        <w:t xml:space="preserve">Les utilisateurs listés dans </w:t>
      </w:r>
      <w:r>
        <w:t xml:space="preserve">le </w:t>
      </w:r>
      <w:r w:rsidRPr="009A4A13">
        <w:rPr>
          <w:rFonts w:ascii="Segoe UI" w:eastAsia="Times New Roman" w:hAnsi="Segoe UI" w:cs="Segoe UI"/>
          <w:b/>
          <w:color w:val="2A2A2A"/>
          <w:sz w:val="21"/>
          <w:szCs w:val="21"/>
        </w:rPr>
        <w:t>Centre d'administration Office</w:t>
      </w:r>
      <w:r w:rsidRPr="00043B8D">
        <w:rPr>
          <w:rFonts w:ascii="Segoe UI" w:eastAsia="Times New Roman" w:hAnsi="Segoe UI" w:cs="Segoe UI"/>
          <w:b/>
          <w:color w:val="2A2A2A"/>
          <w:sz w:val="21"/>
          <w:szCs w:val="21"/>
        </w:rPr>
        <w:t xml:space="preserve"> 365</w:t>
      </w:r>
      <w:r w:rsidRPr="00043B8D">
        <w:rPr>
          <w:rFonts w:ascii="Segoe UI" w:eastAsia="Times New Roman" w:hAnsi="Segoe UI" w:cs="Segoe UI"/>
          <w:color w:val="2A2A2A"/>
          <w:sz w:val="21"/>
          <w:szCs w:val="21"/>
        </w:rPr>
        <w:t xml:space="preserve"> </w:t>
      </w:r>
      <w:r>
        <w:t xml:space="preserve">à la page </w:t>
      </w:r>
      <w:r w:rsidRPr="00247EB0">
        <w:rPr>
          <w:b/>
        </w:rPr>
        <w:t>Utilisateurs et groupes</w:t>
      </w:r>
      <w:r>
        <w:t xml:space="preserve">, sont les utilisateurs qui ont été déclarés sur l'instance </w:t>
      </w:r>
      <w:r w:rsidRPr="00247EB0">
        <w:rPr>
          <w:b/>
        </w:rPr>
        <w:t>Office 365</w:t>
      </w:r>
      <w:r>
        <w:t>. Ces utilisateurs n'ont pas automatiquement accès aux applications.</w:t>
      </w:r>
    </w:p>
    <w:p w:rsidR="007131B2" w:rsidRDefault="007131B2" w:rsidP="001F07C8">
      <w:r>
        <w:lastRenderedPageBreak/>
        <w:t xml:space="preserve">Les utilisateurs listés dans </w:t>
      </w:r>
      <w:r w:rsidRPr="00247EB0">
        <w:rPr>
          <w:b/>
        </w:rPr>
        <w:t>Projets &gt; Paramètres du serveur &gt; Gérer les utilisateurs</w:t>
      </w:r>
      <w:r>
        <w:t xml:space="preserve"> sont les utilisateurs à qui on a donné accès à </w:t>
      </w:r>
      <w:r w:rsidRPr="009B6199">
        <w:rPr>
          <w:b/>
        </w:rPr>
        <w:t xml:space="preserve">Project </w:t>
      </w:r>
      <w:r w:rsidR="00BD27BC">
        <w:rPr>
          <w:b/>
        </w:rPr>
        <w:t>Online</w:t>
      </w:r>
      <w:r>
        <w:t xml:space="preserve">. Ces utilisateurs existaient préalablement dans la section </w:t>
      </w:r>
      <w:r w:rsidRPr="003317C7">
        <w:rPr>
          <w:b/>
        </w:rPr>
        <w:t>Utilisateurs et groupes</w:t>
      </w:r>
      <w:r>
        <w:t xml:space="preserve"> </w:t>
      </w:r>
      <w:r w:rsidR="0023379A">
        <w:t>d’Office</w:t>
      </w:r>
      <w:r>
        <w:t xml:space="preserve"> 365.</w:t>
      </w:r>
    </w:p>
    <w:p w:rsidR="007131B2" w:rsidRDefault="007131B2" w:rsidP="001F07C8">
      <w:r>
        <w:rPr>
          <w:noProof/>
          <w:lang w:eastAsia="fr-FR"/>
        </w:rPr>
        <w:drawing>
          <wp:inline distT="0" distB="0" distL="0" distR="0" wp14:anchorId="1EE720FB" wp14:editId="23E9038B">
            <wp:extent cx="4424400" cy="694800"/>
            <wp:effectExtent l="19050" t="19050" r="0" b="0"/>
            <wp:docPr id="236"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4424400" cy="694800"/>
                    </a:xfrm>
                    <a:prstGeom prst="rect">
                      <a:avLst/>
                    </a:prstGeom>
                    <a:noFill/>
                    <a:ln w="3175">
                      <a:solidFill>
                        <a:schemeClr val="tx1"/>
                      </a:solidFill>
                    </a:ln>
                  </pic:spPr>
                </pic:pic>
              </a:graphicData>
            </a:graphic>
          </wp:inline>
        </w:drawing>
      </w:r>
    </w:p>
    <w:p w:rsidR="007131B2" w:rsidRDefault="007131B2" w:rsidP="001F07C8">
      <w:r w:rsidRPr="00C74837">
        <w:t>RICHARD@PragmaSoft.onmicrosoft.com  Jopa8239</w:t>
      </w:r>
    </w:p>
    <w:p w:rsidR="007131B2" w:rsidRDefault="007131B2" w:rsidP="001F07C8">
      <w:r>
        <w:t>Il y a en fait trois listes à gérer :</w:t>
      </w:r>
    </w:p>
    <w:p w:rsidR="007131B2" w:rsidRDefault="007131B2" w:rsidP="00552999">
      <w:pPr>
        <w:pStyle w:val="ListParagraph"/>
        <w:numPr>
          <w:ilvl w:val="0"/>
          <w:numId w:val="67"/>
        </w:numPr>
      </w:pPr>
      <w:r>
        <w:t xml:space="preserve">Liste des utilisateurs du </w:t>
      </w:r>
      <w:r w:rsidRPr="00201A08">
        <w:rPr>
          <w:b/>
        </w:rPr>
        <w:t>Centre d'administration Office 365</w:t>
      </w:r>
    </w:p>
    <w:p w:rsidR="007131B2" w:rsidRDefault="007131B2" w:rsidP="00552999">
      <w:pPr>
        <w:pStyle w:val="ListParagraph"/>
        <w:numPr>
          <w:ilvl w:val="0"/>
          <w:numId w:val="67"/>
        </w:numPr>
      </w:pPr>
      <w:r>
        <w:t xml:space="preserve">Liste du </w:t>
      </w:r>
      <w:r w:rsidRPr="00201A08">
        <w:rPr>
          <w:b/>
        </w:rPr>
        <w:t>Centre de ressources</w:t>
      </w:r>
      <w:r>
        <w:t xml:space="preserve"> de l'application </w:t>
      </w:r>
      <w:r w:rsidRPr="003557DF">
        <w:t>Project Web App</w:t>
      </w:r>
    </w:p>
    <w:p w:rsidR="007131B2" w:rsidRDefault="007131B2" w:rsidP="00552999">
      <w:pPr>
        <w:pStyle w:val="ListParagraph"/>
        <w:numPr>
          <w:ilvl w:val="0"/>
          <w:numId w:val="67"/>
        </w:numPr>
      </w:pPr>
      <w:r>
        <w:t>Liste "</w:t>
      </w:r>
      <w:r w:rsidRPr="0023379A">
        <w:rPr>
          <w:b/>
        </w:rPr>
        <w:t>Gérer les utilisateurs</w:t>
      </w:r>
      <w:r>
        <w:t xml:space="preserve">" de l'application </w:t>
      </w:r>
      <w:r w:rsidRPr="003557DF">
        <w:t>Project Web App</w:t>
      </w:r>
    </w:p>
    <w:p w:rsidR="00201A08" w:rsidRDefault="007131B2" w:rsidP="00201A08">
      <w:pPr>
        <w:keepNext/>
        <w:spacing w:before="240"/>
      </w:pPr>
      <w:r>
        <w:rPr>
          <w:noProof/>
          <w:lang w:eastAsia="fr-FR"/>
        </w:rPr>
        <w:drawing>
          <wp:inline distT="0" distB="0" distL="0" distR="0" wp14:anchorId="298B15E2" wp14:editId="57D358F1">
            <wp:extent cx="5756910" cy="3124835"/>
            <wp:effectExtent l="19050" t="19050" r="0" b="0"/>
            <wp:docPr id="239"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5756910" cy="3124835"/>
                    </a:xfrm>
                    <a:prstGeom prst="rect">
                      <a:avLst/>
                    </a:prstGeom>
                    <a:noFill/>
                    <a:ln w="3175">
                      <a:solidFill>
                        <a:schemeClr val="tx1"/>
                      </a:solidFill>
                    </a:ln>
                  </pic:spPr>
                </pic:pic>
              </a:graphicData>
            </a:graphic>
          </wp:inline>
        </w:drawing>
      </w:r>
    </w:p>
    <w:p w:rsidR="007131B2" w:rsidRDefault="00201A08" w:rsidP="00201A08">
      <w:pPr>
        <w:pStyle w:val="Caption"/>
      </w:pPr>
      <w:r>
        <w:t xml:space="preserve">Figure </w:t>
      </w:r>
      <w:fldSimple w:instr=" SEQ Figure \* ARABIC ">
        <w:r w:rsidR="00913F88">
          <w:rPr>
            <w:noProof/>
          </w:rPr>
          <w:t>20</w:t>
        </w:r>
      </w:fldSimple>
      <w:r>
        <w:t xml:space="preserve"> : </w:t>
      </w:r>
      <w:r w:rsidRPr="00D20F41">
        <w:t>Liste des utilisateurs du Centre d'administration Office 365</w:t>
      </w:r>
    </w:p>
    <w:p w:rsidR="00201A08" w:rsidRDefault="007131B2" w:rsidP="00201A08">
      <w:pPr>
        <w:keepNext/>
      </w:pPr>
      <w:r>
        <w:rPr>
          <w:noProof/>
          <w:lang w:eastAsia="fr-FR"/>
        </w:rPr>
        <w:lastRenderedPageBreak/>
        <w:drawing>
          <wp:inline distT="0" distB="0" distL="0" distR="0" wp14:anchorId="56113D30" wp14:editId="6E653A45">
            <wp:extent cx="5756910" cy="2353310"/>
            <wp:effectExtent l="19050" t="19050" r="15240" b="27940"/>
            <wp:docPr id="247"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5756910" cy="2353310"/>
                    </a:xfrm>
                    <a:prstGeom prst="rect">
                      <a:avLst/>
                    </a:prstGeom>
                    <a:noFill/>
                    <a:ln w="3175">
                      <a:solidFill>
                        <a:schemeClr val="tx1"/>
                      </a:solidFill>
                    </a:ln>
                  </pic:spPr>
                </pic:pic>
              </a:graphicData>
            </a:graphic>
          </wp:inline>
        </w:drawing>
      </w:r>
    </w:p>
    <w:p w:rsidR="007131B2" w:rsidRDefault="00201A08" w:rsidP="00201A08">
      <w:pPr>
        <w:pStyle w:val="Caption"/>
      </w:pPr>
      <w:r>
        <w:t xml:space="preserve">Figure </w:t>
      </w:r>
      <w:fldSimple w:instr=" SEQ Figure \* ARABIC ">
        <w:r w:rsidR="00913F88">
          <w:rPr>
            <w:noProof/>
          </w:rPr>
          <w:t>21</w:t>
        </w:r>
      </w:fldSimple>
      <w:r>
        <w:t xml:space="preserve"> : </w:t>
      </w:r>
      <w:r w:rsidRPr="0024735F">
        <w:t>Liste du Centre de ressources de l'application Project Web App</w:t>
      </w:r>
    </w:p>
    <w:p w:rsidR="00201A08" w:rsidRDefault="00201A08" w:rsidP="001F07C8"/>
    <w:p w:rsidR="00201A08" w:rsidRDefault="007131B2" w:rsidP="00201A08">
      <w:pPr>
        <w:keepNext/>
      </w:pPr>
      <w:r>
        <w:rPr>
          <w:noProof/>
          <w:lang w:eastAsia="fr-FR"/>
        </w:rPr>
        <w:drawing>
          <wp:inline distT="0" distB="0" distL="0" distR="0" wp14:anchorId="36781AB8" wp14:editId="38A5D8D7">
            <wp:extent cx="5756910" cy="2799080"/>
            <wp:effectExtent l="0" t="0" r="0" b="0"/>
            <wp:docPr id="248"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5756910" cy="2799080"/>
                    </a:xfrm>
                    <a:prstGeom prst="rect">
                      <a:avLst/>
                    </a:prstGeom>
                    <a:noFill/>
                    <a:ln>
                      <a:noFill/>
                    </a:ln>
                  </pic:spPr>
                </pic:pic>
              </a:graphicData>
            </a:graphic>
          </wp:inline>
        </w:drawing>
      </w:r>
    </w:p>
    <w:p w:rsidR="007131B2" w:rsidRDefault="00201A08" w:rsidP="00201A08">
      <w:pPr>
        <w:pStyle w:val="Caption"/>
      </w:pPr>
      <w:r>
        <w:t xml:space="preserve">Figure </w:t>
      </w:r>
      <w:fldSimple w:instr=" SEQ Figure \* ARABIC ">
        <w:r w:rsidR="00913F88">
          <w:rPr>
            <w:noProof/>
          </w:rPr>
          <w:t>22</w:t>
        </w:r>
      </w:fldSimple>
      <w:r>
        <w:t xml:space="preserve"> : </w:t>
      </w:r>
      <w:r w:rsidRPr="00EB6F11">
        <w:t>Liste "Gérer les utilisateurs" de l'application Project Web App</w:t>
      </w:r>
    </w:p>
    <w:p w:rsidR="007131B2" w:rsidRDefault="007131B2" w:rsidP="001F07C8"/>
    <w:p w:rsidR="007131B2" w:rsidRPr="00BD27BC" w:rsidRDefault="007131B2" w:rsidP="005853DF">
      <w:pPr>
        <w:pStyle w:val="Heading1"/>
        <w:rPr>
          <w:lang w:val="fr-FR"/>
        </w:rPr>
      </w:pPr>
      <w:bookmarkStart w:id="61" w:name="_Toc484096937"/>
      <w:r w:rsidRPr="00BD27BC">
        <w:rPr>
          <w:lang w:val="fr-FR"/>
        </w:rPr>
        <w:lastRenderedPageBreak/>
        <w:t>Création des ressources Entreprise</w:t>
      </w:r>
      <w:bookmarkEnd w:id="61"/>
    </w:p>
    <w:p w:rsidR="007131B2" w:rsidRPr="00531542" w:rsidRDefault="007131B2" w:rsidP="009F17B7">
      <w:pPr>
        <w:pStyle w:val="Heading2"/>
      </w:pPr>
      <w:bookmarkStart w:id="62" w:name="_Toc484096938"/>
      <w:r w:rsidRPr="00531542">
        <w:t>Synchronisation Active Directory</w:t>
      </w:r>
      <w:r w:rsidRPr="009F17B7">
        <w:rPr>
          <w:b w:val="0"/>
        </w:rPr>
        <w:t xml:space="preserve">  </w:t>
      </w:r>
      <w:r w:rsidR="009F17B7" w:rsidRPr="009F17B7">
        <w:rPr>
          <w:b w:val="0"/>
          <w:noProof/>
          <w:position w:val="-6"/>
          <w:lang w:eastAsia="fr-FR"/>
        </w:rPr>
        <w:drawing>
          <wp:inline distT="0" distB="0" distL="0" distR="0">
            <wp:extent cx="405130" cy="180975"/>
            <wp:effectExtent l="0" t="0" r="0" b="9525"/>
            <wp:docPr id="1048" name="Picture 1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05130" cy="180975"/>
                    </a:xfrm>
                    <a:prstGeom prst="rect">
                      <a:avLst/>
                    </a:prstGeom>
                    <a:noFill/>
                    <a:ln>
                      <a:noFill/>
                    </a:ln>
                  </pic:spPr>
                </pic:pic>
              </a:graphicData>
            </a:graphic>
          </wp:inline>
        </w:drawing>
      </w:r>
      <w:r w:rsidRPr="009F17B7">
        <w:rPr>
          <w:b w:val="0"/>
        </w:rPr>
        <w:t xml:space="preserve">  </w:t>
      </w:r>
      <w:r w:rsidRPr="00531542">
        <w:t>Resource Pool</w:t>
      </w:r>
      <w:bookmarkEnd w:id="62"/>
      <w:r w:rsidRPr="00531542">
        <w:t xml:space="preserve"> </w:t>
      </w:r>
    </w:p>
    <w:p w:rsidR="007131B2" w:rsidRPr="00531542" w:rsidRDefault="007131B2" w:rsidP="001F07C8">
      <w:r w:rsidRPr="00531542">
        <w:t xml:space="preserve">Nous allons étudier quelques procédures différentes pour créer la liste des </w:t>
      </w:r>
      <w:r w:rsidRPr="00967542">
        <w:rPr>
          <w:b/>
        </w:rPr>
        <w:t>Ressources</w:t>
      </w:r>
      <w:r w:rsidRPr="00531542">
        <w:t xml:space="preserve"> </w:t>
      </w:r>
      <w:r w:rsidRPr="00967542">
        <w:rPr>
          <w:b/>
        </w:rPr>
        <w:t>Entreprise</w:t>
      </w:r>
      <w:r w:rsidRPr="00531542">
        <w:t>.</w:t>
      </w:r>
    </w:p>
    <w:p w:rsidR="007131B2" w:rsidRPr="00531542" w:rsidRDefault="007131B2" w:rsidP="001F07C8">
      <w:r w:rsidRPr="00531542">
        <w:t xml:space="preserve">Nous commençons par la synchronisation avec </w:t>
      </w:r>
      <w:r w:rsidRPr="00967542">
        <w:rPr>
          <w:b/>
        </w:rPr>
        <w:t>Active Directory</w:t>
      </w:r>
      <w:r w:rsidRPr="00531542">
        <w:t>.</w:t>
      </w:r>
    </w:p>
    <w:p w:rsidR="007131B2" w:rsidRDefault="007131B2" w:rsidP="001F07C8">
      <w:r w:rsidRPr="0023379A">
        <w:rPr>
          <w:u w:val="single"/>
        </w:rPr>
        <w:t>NB</w:t>
      </w:r>
      <w:r>
        <w:t> : Cette synchronisation avec AD ne fonctionne pas si AD est installé sur votre PC de travail, ce qui peut arriver dans une installation mono-serveur</w:t>
      </w:r>
      <w:r w:rsidR="00BD27BC">
        <w:t>,</w:t>
      </w:r>
      <w:r>
        <w:t xml:space="preserve"> sur un portable en vue de démo.</w:t>
      </w:r>
    </w:p>
    <w:p w:rsidR="007131B2" w:rsidRDefault="007131B2" w:rsidP="0023379A">
      <w:pPr>
        <w:spacing w:before="240" w:after="240"/>
      </w:pPr>
      <w:r>
        <w:t xml:space="preserve">Dans PWA : </w:t>
      </w:r>
      <w:r w:rsidRPr="0023379A">
        <w:rPr>
          <w:b/>
        </w:rPr>
        <w:t>Paramètres du serveur &gt; Stratégies opérationnelles &gt; Synchronisation de la liste de ressources partagées Active Directory</w:t>
      </w:r>
    </w:p>
    <w:p w:rsidR="007131B2" w:rsidRPr="00531542" w:rsidRDefault="007131B2" w:rsidP="0023379A">
      <w:pPr>
        <w:spacing w:before="240"/>
      </w:pPr>
      <w:r>
        <w:rPr>
          <w:noProof/>
          <w:lang w:eastAsia="fr-FR"/>
        </w:rPr>
        <w:drawing>
          <wp:inline distT="0" distB="0" distL="0" distR="0" wp14:anchorId="582AC17B" wp14:editId="7B4D5FFA">
            <wp:extent cx="6195600" cy="2440800"/>
            <wp:effectExtent l="0" t="0" r="0" b="0"/>
            <wp:docPr id="363" name="Picture 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6195600" cy="2440800"/>
                    </a:xfrm>
                    <a:prstGeom prst="rect">
                      <a:avLst/>
                    </a:prstGeom>
                    <a:noFill/>
                    <a:ln>
                      <a:noFill/>
                    </a:ln>
                  </pic:spPr>
                </pic:pic>
              </a:graphicData>
            </a:graphic>
          </wp:inline>
        </w:drawing>
      </w:r>
    </w:p>
    <w:p w:rsidR="007131B2" w:rsidRDefault="007131B2" w:rsidP="0023379A">
      <w:pPr>
        <w:spacing w:before="240"/>
        <w:rPr>
          <w:noProof/>
        </w:rPr>
      </w:pPr>
      <w:r>
        <w:rPr>
          <w:noProof/>
        </w:rPr>
        <w:t>Ce lien nous conduit à la page suivante :</w:t>
      </w:r>
    </w:p>
    <w:p w:rsidR="007131B2" w:rsidRPr="00E968EC" w:rsidRDefault="007131B2" w:rsidP="00FA7877">
      <w:pPr>
        <w:ind w:left="-567"/>
        <w:rPr>
          <w:lang w:val="en-US"/>
        </w:rPr>
      </w:pPr>
      <w:r>
        <w:rPr>
          <w:noProof/>
          <w:lang w:eastAsia="fr-FR"/>
        </w:rPr>
        <w:lastRenderedPageBreak/>
        <w:drawing>
          <wp:inline distT="0" distB="0" distL="0" distR="0" wp14:anchorId="6267E0EB" wp14:editId="462C952D">
            <wp:extent cx="6296400" cy="2700000"/>
            <wp:effectExtent l="0" t="0" r="0" b="5715"/>
            <wp:docPr id="392" name="Picture 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6296400" cy="2700000"/>
                    </a:xfrm>
                    <a:prstGeom prst="rect">
                      <a:avLst/>
                    </a:prstGeom>
                    <a:noFill/>
                    <a:ln>
                      <a:noFill/>
                    </a:ln>
                  </pic:spPr>
                </pic:pic>
              </a:graphicData>
            </a:graphic>
          </wp:inline>
        </w:drawing>
      </w:r>
    </w:p>
    <w:p w:rsidR="007131B2" w:rsidRDefault="007131B2" w:rsidP="001F07C8">
      <w:r w:rsidRPr="001C6DFB">
        <w:rPr>
          <w:b/>
        </w:rPr>
        <w:t>Groupe Active Directory</w:t>
      </w:r>
      <w:r w:rsidRPr="001C6DFB">
        <w:t xml:space="preserve"> : </w:t>
      </w:r>
      <w:r>
        <w:t xml:space="preserve">Ici vous pouvez saisir le nom d’un </w:t>
      </w:r>
      <w:r w:rsidRPr="00967542">
        <w:rPr>
          <w:b/>
        </w:rPr>
        <w:t>Groupe AD</w:t>
      </w:r>
      <w:r>
        <w:t xml:space="preserve"> dans lequel vous avez listé tous les futures ressources de Project Web App.</w:t>
      </w:r>
    </w:p>
    <w:p w:rsidR="007131B2" w:rsidRDefault="007131B2" w:rsidP="001F07C8">
      <w:r>
        <w:t>Pour Project Online, les Groupes de Sécurité sont définis dans le « Tenant » Office 365 comme le sont les comptes utilisateurs.</w:t>
      </w:r>
    </w:p>
    <w:p w:rsidR="007131B2" w:rsidRDefault="007131B2" w:rsidP="001F07C8">
      <w:r>
        <w:t xml:space="preserve">Naviguez avec les droits d’Admin vers le Centre d’Administration d’Office 365 : </w:t>
      </w:r>
    </w:p>
    <w:p w:rsidR="007131B2" w:rsidRDefault="0040420D" w:rsidP="001F07C8">
      <w:r>
        <w:t xml:space="preserve">Dans </w:t>
      </w:r>
      <w:r w:rsidR="007131B2" w:rsidRPr="00033C54">
        <w:rPr>
          <w:b/>
        </w:rPr>
        <w:t>Admin</w:t>
      </w:r>
      <w:r w:rsidR="007131B2">
        <w:t xml:space="preserve"> </w:t>
      </w:r>
      <w:r w:rsidRPr="0040420D">
        <w:rPr>
          <w:b/>
        </w:rPr>
        <w:t>center</w:t>
      </w:r>
      <w:r>
        <w:t xml:space="preserve"> d’</w:t>
      </w:r>
      <w:r w:rsidR="007131B2" w:rsidRPr="00033C54">
        <w:rPr>
          <w:b/>
        </w:rPr>
        <w:t>Office 365</w:t>
      </w:r>
      <w:r>
        <w:t> : Utilisateurs / Utilisateurs actifs</w:t>
      </w:r>
    </w:p>
    <w:p w:rsidR="001137AF" w:rsidRPr="001C6DFB" w:rsidRDefault="001137AF" w:rsidP="001F07C8">
      <w:r>
        <w:rPr>
          <w:noProof/>
          <w:lang w:eastAsia="fr-FR"/>
        </w:rPr>
        <w:lastRenderedPageBreak/>
        <w:drawing>
          <wp:inline distT="0" distB="0" distL="0" distR="0">
            <wp:extent cx="4986000" cy="3830400"/>
            <wp:effectExtent l="0" t="0" r="5715" b="0"/>
            <wp:docPr id="634" name="Picture 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4986000" cy="3830400"/>
                    </a:xfrm>
                    <a:prstGeom prst="rect">
                      <a:avLst/>
                    </a:prstGeom>
                    <a:noFill/>
                    <a:ln>
                      <a:noFill/>
                    </a:ln>
                  </pic:spPr>
                </pic:pic>
              </a:graphicData>
            </a:graphic>
          </wp:inline>
        </w:drawing>
      </w:r>
    </w:p>
    <w:p w:rsidR="007131B2" w:rsidRDefault="007131B2" w:rsidP="0040420D">
      <w:pPr>
        <w:pStyle w:val="NormalWeb"/>
        <w:spacing w:before="120" w:beforeAutospacing="0" w:after="120" w:afterAutospacing="0"/>
      </w:pPr>
      <w:r>
        <w:t xml:space="preserve">Pour rajouter d’autres utilisateurs existants, cliquer sur le menu-lien </w:t>
      </w:r>
      <w:r w:rsidR="0040420D" w:rsidRPr="0040420D">
        <w:rPr>
          <w:b/>
        </w:rPr>
        <w:t>Utilisateurs actifs</w:t>
      </w:r>
      <w:r w:rsidR="0040420D">
        <w:t xml:space="preserve"> – </w:t>
      </w:r>
      <w:r w:rsidRPr="0040420D">
        <w:rPr>
          <w:i/>
          <w:lang w:val="en-US"/>
        </w:rPr>
        <w:t>Active Users</w:t>
      </w:r>
      <w:r>
        <w:t xml:space="preserve"> </w:t>
      </w:r>
      <w:r w:rsidR="0040420D">
        <w:t xml:space="preserve">– </w:t>
      </w:r>
      <w:r>
        <w:t>puis sur le bouton +.</w:t>
      </w:r>
    </w:p>
    <w:p w:rsidR="007131B2" w:rsidRDefault="007131B2" w:rsidP="0040420D">
      <w:pPr>
        <w:pStyle w:val="NormalWeb"/>
        <w:spacing w:before="120" w:beforeAutospacing="0" w:after="120" w:afterAutospacing="0"/>
      </w:pPr>
      <w:r>
        <w:t xml:space="preserve">Pour créer un nouveau </w:t>
      </w:r>
      <w:r w:rsidRPr="0040420D">
        <w:rPr>
          <w:b/>
        </w:rPr>
        <w:t>Group</w:t>
      </w:r>
      <w:r w:rsidR="00162489" w:rsidRPr="0040420D">
        <w:rPr>
          <w:b/>
        </w:rPr>
        <w:t>e</w:t>
      </w:r>
      <w:r>
        <w:t>, Clic sur le bouton +.</w:t>
      </w:r>
    </w:p>
    <w:p w:rsidR="0040420D" w:rsidRPr="00BB64E7" w:rsidRDefault="0040420D" w:rsidP="001F07C8">
      <w:pPr>
        <w:pStyle w:val="NormalWeb"/>
      </w:pPr>
      <w:r>
        <w:rPr>
          <w:noProof/>
        </w:rPr>
        <w:drawing>
          <wp:inline distT="0" distB="0" distL="0" distR="0">
            <wp:extent cx="5400040" cy="1794510"/>
            <wp:effectExtent l="0" t="0" r="0" b="0"/>
            <wp:docPr id="635" name="Picture 6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5400040" cy="1794510"/>
                    </a:xfrm>
                    <a:prstGeom prst="rect">
                      <a:avLst/>
                    </a:prstGeom>
                    <a:noFill/>
                    <a:ln>
                      <a:noFill/>
                    </a:ln>
                  </pic:spPr>
                </pic:pic>
              </a:graphicData>
            </a:graphic>
          </wp:inline>
        </w:drawing>
      </w:r>
    </w:p>
    <w:p w:rsidR="007131B2" w:rsidRDefault="003276BF" w:rsidP="001F07C8">
      <w:pPr>
        <w:pStyle w:val="NormalWeb"/>
        <w:rPr>
          <w:lang w:val="en-US"/>
        </w:rPr>
      </w:pPr>
      <w:r>
        <w:rPr>
          <w:noProof/>
        </w:rPr>
        <w:lastRenderedPageBreak/>
        <w:drawing>
          <wp:inline distT="0" distB="0" distL="0" distR="0" wp14:anchorId="6015DF29" wp14:editId="421F2087">
            <wp:extent cx="5058000" cy="4442400"/>
            <wp:effectExtent l="0" t="0" r="0" b="0"/>
            <wp:docPr id="965" name="Picture 9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5058000" cy="4442400"/>
                    </a:xfrm>
                    <a:prstGeom prst="rect">
                      <a:avLst/>
                    </a:prstGeom>
                    <a:noFill/>
                    <a:ln>
                      <a:noFill/>
                    </a:ln>
                  </pic:spPr>
                </pic:pic>
              </a:graphicData>
            </a:graphic>
          </wp:inline>
        </w:drawing>
      </w:r>
    </w:p>
    <w:p w:rsidR="007131B2" w:rsidRDefault="007131B2" w:rsidP="001F07C8">
      <w:r w:rsidRPr="00300947">
        <w:t>Lorsque les informations du group</w:t>
      </w:r>
      <w:r>
        <w:t>e</w:t>
      </w:r>
      <w:r w:rsidRPr="00300947">
        <w:t xml:space="preserve"> sont saisies, Clic </w:t>
      </w:r>
      <w:r w:rsidRPr="00300947">
        <w:rPr>
          <w:b/>
        </w:rPr>
        <w:t>Save</w:t>
      </w:r>
      <w:r w:rsidRPr="00300947">
        <w:t>.</w:t>
      </w:r>
      <w:r>
        <w:t xml:space="preserve"> Après quelques instants ce groupe sera disponible dans PWA et en particulier dans la page </w:t>
      </w:r>
      <w:r w:rsidRPr="00043B8D">
        <w:rPr>
          <w:b/>
        </w:rPr>
        <w:t>Active Directory</w:t>
      </w:r>
      <w:r w:rsidRPr="00043B8D">
        <w:t xml:space="preserve"> </w:t>
      </w:r>
      <w:r w:rsidR="00967542" w:rsidRPr="00FA7877">
        <w:rPr>
          <w:b/>
          <w:lang w:val="en-US"/>
        </w:rPr>
        <w:t>Enterprise</w:t>
      </w:r>
      <w:r w:rsidR="00967542" w:rsidRPr="00FA7877">
        <w:rPr>
          <w:lang w:val="en-US"/>
        </w:rPr>
        <w:t xml:space="preserve"> </w:t>
      </w:r>
      <w:r w:rsidRPr="00FA7877">
        <w:rPr>
          <w:b/>
          <w:lang w:val="en-US"/>
        </w:rPr>
        <w:t>Resource Pool Synchronization</w:t>
      </w:r>
      <w:r>
        <w:t>.</w:t>
      </w:r>
    </w:p>
    <w:p w:rsidR="007131B2" w:rsidRPr="00300947" w:rsidRDefault="007131B2" w:rsidP="001F07C8"/>
    <w:p w:rsidR="007131B2" w:rsidRDefault="008224E4" w:rsidP="001F07C8">
      <w:pPr>
        <w:pStyle w:val="NormalWeb"/>
        <w:rPr>
          <w:lang w:val="en-US"/>
        </w:rPr>
      </w:pPr>
      <w:r>
        <w:rPr>
          <w:noProof/>
        </w:rPr>
        <w:lastRenderedPageBreak/>
        <w:drawing>
          <wp:inline distT="0" distB="0" distL="0" distR="0" wp14:anchorId="3F2FC5D1" wp14:editId="26C4B68C">
            <wp:extent cx="5391150" cy="2152650"/>
            <wp:effectExtent l="0" t="0" r="0" b="0"/>
            <wp:docPr id="966" name="Picture 9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5391150" cy="2152650"/>
                    </a:xfrm>
                    <a:prstGeom prst="rect">
                      <a:avLst/>
                    </a:prstGeom>
                    <a:noFill/>
                    <a:ln>
                      <a:noFill/>
                    </a:ln>
                  </pic:spPr>
                </pic:pic>
              </a:graphicData>
            </a:graphic>
          </wp:inline>
        </w:drawing>
      </w:r>
    </w:p>
    <w:p w:rsidR="007131B2" w:rsidRDefault="008224E4" w:rsidP="001F07C8">
      <w:pPr>
        <w:pStyle w:val="NormalWeb"/>
      </w:pPr>
      <w:r>
        <w:t>Dès que vous av</w:t>
      </w:r>
      <w:r w:rsidR="007131B2" w:rsidRPr="00212990">
        <w:t xml:space="preserve">ez saisi les premières lettres du nom du groupe, une </w:t>
      </w:r>
      <w:r w:rsidR="007131B2">
        <w:t>fo</w:t>
      </w:r>
      <w:r w:rsidR="007131B2" w:rsidRPr="00212990">
        <w:t>nction “</w:t>
      </w:r>
      <w:r w:rsidR="00162489" w:rsidRPr="00043B8D">
        <w:t>IntelliSense</w:t>
      </w:r>
      <w:r w:rsidR="007131B2" w:rsidRPr="00212990">
        <w:t xml:space="preserve">” </w:t>
      </w:r>
      <w:r w:rsidR="007131B2">
        <w:t xml:space="preserve">complète ce nom. </w:t>
      </w:r>
    </w:p>
    <w:p w:rsidR="007131B2" w:rsidRPr="00212990" w:rsidRDefault="007131B2" w:rsidP="00754E8E">
      <w:pPr>
        <w:pStyle w:val="NormalWeb"/>
        <w:rPr>
          <w:i/>
          <w:color w:val="333333"/>
        </w:rPr>
      </w:pPr>
      <w:r w:rsidRPr="00212990">
        <w:t xml:space="preserve">Le Groupe AD étant sélectionné, Clic sur le bouton </w:t>
      </w:r>
      <w:r w:rsidRPr="00212990">
        <w:rPr>
          <w:b/>
        </w:rPr>
        <w:t>Enregistrer et synchroniser maintenant</w:t>
      </w:r>
      <w:r w:rsidRPr="00212990">
        <w:t xml:space="preserve"> –</w:t>
      </w:r>
      <w:r>
        <w:rPr>
          <w:color w:val="333333"/>
        </w:rPr>
        <w:t xml:space="preserve">  </w:t>
      </w:r>
      <w:r w:rsidRPr="00754E8E">
        <w:rPr>
          <w:i/>
          <w:color w:val="333333"/>
          <w:lang w:val="en-US"/>
        </w:rPr>
        <w:t>Save</w:t>
      </w:r>
      <w:r w:rsidRPr="00754E8E">
        <w:rPr>
          <w:i/>
          <w:lang w:val="en-US"/>
        </w:rPr>
        <w:t xml:space="preserve"> and Synchronize Now</w:t>
      </w:r>
      <w:r w:rsidRPr="00043B8D">
        <w:rPr>
          <w:i/>
        </w:rPr>
        <w:t>.</w:t>
      </w:r>
    </w:p>
    <w:p w:rsidR="007131B2" w:rsidRPr="00212990" w:rsidRDefault="007131B2" w:rsidP="001F07C8">
      <w:r w:rsidRPr="00212990">
        <w:t xml:space="preserve">Après quelques moments, les </w:t>
      </w:r>
      <w:r w:rsidRPr="00212990">
        <w:rPr>
          <w:b/>
        </w:rPr>
        <w:t>Utilisateurs</w:t>
      </w:r>
      <w:r w:rsidRPr="00212990">
        <w:t xml:space="preserve"> du Groupe AD apparaissent dans le </w:t>
      </w:r>
      <w:r w:rsidRPr="00212990">
        <w:rPr>
          <w:b/>
        </w:rPr>
        <w:t>Centre de ressources</w:t>
      </w:r>
      <w:r w:rsidRPr="00212990">
        <w:t xml:space="preserve"> – </w:t>
      </w:r>
      <w:r w:rsidRPr="00043B8D">
        <w:rPr>
          <w:i/>
        </w:rPr>
        <w:t>Resource Center</w:t>
      </w:r>
      <w:r w:rsidRPr="00212990">
        <w:t xml:space="preserve"> – de Project </w:t>
      </w:r>
      <w:r>
        <w:t>Web App :</w:t>
      </w:r>
    </w:p>
    <w:p w:rsidR="007131B2" w:rsidRDefault="0048187E" w:rsidP="001F07C8">
      <w:pPr>
        <w:pStyle w:val="NormalWeb"/>
        <w:rPr>
          <w:lang w:val="en-US"/>
        </w:rPr>
      </w:pPr>
      <w:r>
        <w:rPr>
          <w:noProof/>
        </w:rPr>
        <w:lastRenderedPageBreak/>
        <w:drawing>
          <wp:inline distT="0" distB="0" distL="0" distR="0" wp14:anchorId="639BE79B" wp14:editId="6F1121D6">
            <wp:extent cx="5400675" cy="2905125"/>
            <wp:effectExtent l="0" t="0" r="9525" b="9525"/>
            <wp:docPr id="967" name="Picture 9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5400675" cy="2905125"/>
                    </a:xfrm>
                    <a:prstGeom prst="rect">
                      <a:avLst/>
                    </a:prstGeom>
                    <a:noFill/>
                    <a:ln>
                      <a:noFill/>
                    </a:ln>
                  </pic:spPr>
                </pic:pic>
              </a:graphicData>
            </a:graphic>
          </wp:inline>
        </w:drawing>
      </w:r>
    </w:p>
    <w:p w:rsidR="007131B2" w:rsidRPr="00CE798C" w:rsidRDefault="007131B2" w:rsidP="001F07C8">
      <w:r w:rsidRPr="00CE798C">
        <w:t xml:space="preserve">Ces </w:t>
      </w:r>
      <w:r w:rsidRPr="00CE798C">
        <w:rPr>
          <w:b/>
        </w:rPr>
        <w:t>Utilisateurs</w:t>
      </w:r>
      <w:r w:rsidRPr="00CE798C">
        <w:t xml:space="preserve"> du Groupe AD sont maintenant disponibles en tant que </w:t>
      </w:r>
      <w:r w:rsidRPr="00CE798C">
        <w:rPr>
          <w:b/>
        </w:rPr>
        <w:t>Ressources</w:t>
      </w:r>
      <w:r w:rsidRPr="00CE798C">
        <w:t xml:space="preserve"> dans les projets de PWA. Mais même si ces Ressources sont des </w:t>
      </w:r>
      <w:r w:rsidRPr="00CE798C">
        <w:rPr>
          <w:b/>
        </w:rPr>
        <w:t>Utilisateurs</w:t>
      </w:r>
      <w:r w:rsidRPr="00CE798C">
        <w:t xml:space="preserve"> </w:t>
      </w:r>
      <w:r w:rsidR="00162489" w:rsidRPr="00CE798C">
        <w:t>d’Office</w:t>
      </w:r>
      <w:r w:rsidRPr="00CE798C">
        <w:t xml:space="preserve"> 365, ce ne sont pas encore des </w:t>
      </w:r>
      <w:r w:rsidRPr="00CE798C">
        <w:rPr>
          <w:b/>
        </w:rPr>
        <w:t>Utilisateurs</w:t>
      </w:r>
      <w:r w:rsidRPr="00CE798C">
        <w:t xml:space="preserve"> de PWA : ils ne peuvent pas se connecter à Project Web App.</w:t>
      </w:r>
    </w:p>
    <w:p w:rsidR="007131B2" w:rsidRPr="00CE798C" w:rsidRDefault="007131B2" w:rsidP="001F07C8">
      <w:r w:rsidRPr="00CE798C">
        <w:t>Pour permettre à ces Ressources de se connecter sur PWA, il faut en faire des utilisateurs de PWA. Deux procédures selon le mode de permission adopté :</w:t>
      </w:r>
    </w:p>
    <w:p w:rsidR="007131B2" w:rsidRPr="00776770" w:rsidRDefault="007131B2" w:rsidP="00552999">
      <w:pPr>
        <w:pStyle w:val="ListParagraph"/>
        <w:numPr>
          <w:ilvl w:val="0"/>
          <w:numId w:val="68"/>
        </w:numPr>
        <w:spacing w:before="240" w:after="240"/>
        <w:ind w:left="714" w:hanging="357"/>
        <w:contextualSpacing w:val="0"/>
      </w:pPr>
      <w:r w:rsidRPr="00043B8D">
        <w:rPr>
          <w:b/>
        </w:rPr>
        <w:t xml:space="preserve">Project Permission Mode : </w:t>
      </w:r>
      <w:r w:rsidRPr="00212990">
        <w:t xml:space="preserve">Sélectionner la Ressource, Clic sur le bouton </w:t>
      </w:r>
      <w:r w:rsidRPr="00BB5C1A">
        <w:rPr>
          <w:b/>
        </w:rPr>
        <w:t>Modifier</w:t>
      </w:r>
      <w:r w:rsidRPr="00043B8D">
        <w:t xml:space="preserve"> – </w:t>
      </w:r>
      <w:r w:rsidRPr="00043B8D">
        <w:rPr>
          <w:i/>
        </w:rPr>
        <w:t>Edit</w:t>
      </w:r>
      <w:r w:rsidRPr="00043B8D">
        <w:t xml:space="preserve"> – </w:t>
      </w:r>
      <w:r w:rsidRPr="00212990">
        <w:t>puis cocher la case</w:t>
      </w:r>
      <w:r w:rsidRPr="00043B8D">
        <w:t xml:space="preserve"> “</w:t>
      </w:r>
      <w:r w:rsidRPr="00BB5C1A">
        <w:rPr>
          <w:b/>
        </w:rPr>
        <w:t>Associer une ressource à un compte utilisateur</w:t>
      </w:r>
      <w:r>
        <w:t xml:space="preserve"> </w:t>
      </w:r>
      <w:r w:rsidRPr="00043B8D">
        <w:rPr>
          <w:i/>
        </w:rPr>
        <w:t xml:space="preserve">– </w:t>
      </w:r>
      <w:r w:rsidRPr="00754E8E">
        <w:rPr>
          <w:i/>
          <w:lang w:val="en-US"/>
        </w:rPr>
        <w:t>Associate resource with a user account</w:t>
      </w:r>
      <w:r w:rsidRPr="00043B8D">
        <w:t xml:space="preserve">”. </w:t>
      </w:r>
      <w:r w:rsidRPr="00776770">
        <w:t xml:space="preserve">Enfin saisir le </w:t>
      </w:r>
      <w:r w:rsidRPr="00BB5C1A">
        <w:rPr>
          <w:b/>
        </w:rPr>
        <w:t>User Logon</w:t>
      </w:r>
      <w:r w:rsidRPr="00776770">
        <w:t xml:space="preserve"> et sélectionner un </w:t>
      </w:r>
      <w:r w:rsidRPr="00BB5C1A">
        <w:rPr>
          <w:b/>
        </w:rPr>
        <w:t>Groupe de Sécurité</w:t>
      </w:r>
      <w:r>
        <w:t xml:space="preserve"> – </w:t>
      </w:r>
      <w:r w:rsidRPr="00043B8D">
        <w:rPr>
          <w:i/>
        </w:rPr>
        <w:t>Security Group.</w:t>
      </w:r>
    </w:p>
    <w:p w:rsidR="007131B2" w:rsidRPr="00BB5C1A" w:rsidRDefault="007131B2" w:rsidP="00552999">
      <w:pPr>
        <w:pStyle w:val="ListParagraph"/>
        <w:numPr>
          <w:ilvl w:val="0"/>
          <w:numId w:val="68"/>
        </w:numPr>
        <w:spacing w:before="240"/>
        <w:ind w:left="714" w:hanging="357"/>
        <w:contextualSpacing w:val="0"/>
      </w:pPr>
      <w:r w:rsidRPr="00043B8D">
        <w:rPr>
          <w:b/>
        </w:rPr>
        <w:t>SharePoint</w:t>
      </w:r>
      <w:r w:rsidRPr="00076C27">
        <w:rPr>
          <w:b/>
        </w:rPr>
        <w:t xml:space="preserve"> Permission Mode</w:t>
      </w:r>
      <w:r w:rsidRPr="00BB5C1A">
        <w:t xml:space="preserve"> : Il suffit de </w:t>
      </w:r>
      <w:r w:rsidRPr="00076C27">
        <w:rPr>
          <w:b/>
        </w:rPr>
        <w:t>Partager</w:t>
      </w:r>
      <w:r w:rsidRPr="00BB5C1A">
        <w:t xml:space="preserve"> – </w:t>
      </w:r>
      <w:r w:rsidRPr="00076C27">
        <w:rPr>
          <w:i/>
        </w:rPr>
        <w:t>Share</w:t>
      </w:r>
      <w:r w:rsidRPr="00BB5C1A">
        <w:t xml:space="preserve"> – le s</w:t>
      </w:r>
      <w:r w:rsidR="00607A68">
        <w:t>ite PWA avec ces Utilisateurs.</w:t>
      </w:r>
      <w:r w:rsidRPr="00BB5C1A">
        <w:t xml:space="preserve"> Dans la page d’accueil de </w:t>
      </w:r>
      <w:r w:rsidRPr="00076C27">
        <w:rPr>
          <w:b/>
        </w:rPr>
        <w:t>Project Web App</w:t>
      </w:r>
      <w:r w:rsidRPr="00BB5C1A">
        <w:t xml:space="preserve"> clic sur le bouton “</w:t>
      </w:r>
      <w:r w:rsidRPr="00076C27">
        <w:rPr>
          <w:b/>
        </w:rPr>
        <w:t>Partager</w:t>
      </w:r>
      <w:r>
        <w:t xml:space="preserve"> – </w:t>
      </w:r>
      <w:r w:rsidRPr="00076C27">
        <w:rPr>
          <w:i/>
        </w:rPr>
        <w:t>Share</w:t>
      </w:r>
      <w:r w:rsidRPr="00BB5C1A">
        <w:t>” en haut à droite :</w:t>
      </w:r>
    </w:p>
    <w:p w:rsidR="007131B2" w:rsidRDefault="007131B2" w:rsidP="001F07C8">
      <w:pPr>
        <w:pStyle w:val="NormalWeb"/>
      </w:pPr>
      <w:r>
        <w:rPr>
          <w:noProof/>
        </w:rPr>
        <w:lastRenderedPageBreak/>
        <w:drawing>
          <wp:inline distT="0" distB="0" distL="0" distR="0" wp14:anchorId="7F4C0A98" wp14:editId="233F732A">
            <wp:extent cx="3448050" cy="1047750"/>
            <wp:effectExtent l="0" t="0" r="0" b="0"/>
            <wp:docPr id="398" name="Picture 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3448050" cy="1047750"/>
                    </a:xfrm>
                    <a:prstGeom prst="rect">
                      <a:avLst/>
                    </a:prstGeom>
                    <a:noFill/>
                    <a:ln>
                      <a:noFill/>
                    </a:ln>
                  </pic:spPr>
                </pic:pic>
              </a:graphicData>
            </a:graphic>
          </wp:inline>
        </w:drawing>
      </w:r>
    </w:p>
    <w:p w:rsidR="007131B2" w:rsidRPr="00043B8D" w:rsidRDefault="007131B2" w:rsidP="001F07C8">
      <w:pPr>
        <w:pStyle w:val="Caption"/>
        <w:rPr>
          <w:color w:val="333333"/>
        </w:rPr>
      </w:pPr>
      <w:r>
        <w:t xml:space="preserve">Figure </w:t>
      </w:r>
      <w:fldSimple w:instr=" SEQ Figure \* ARABIC ">
        <w:r w:rsidR="00913F88">
          <w:rPr>
            <w:noProof/>
          </w:rPr>
          <w:t>23</w:t>
        </w:r>
      </w:fldSimple>
      <w:r>
        <w:t xml:space="preserve"> : Bouton </w:t>
      </w:r>
      <w:r w:rsidRPr="00162489">
        <w:rPr>
          <w:b/>
        </w:rPr>
        <w:t>Partager</w:t>
      </w:r>
    </w:p>
    <w:p w:rsidR="007131B2" w:rsidRPr="00043B8D" w:rsidRDefault="007131B2" w:rsidP="001F07C8">
      <w:pPr>
        <w:pStyle w:val="NormalWeb"/>
      </w:pPr>
      <w:r w:rsidRPr="00196696">
        <w:t xml:space="preserve">Le bouton </w:t>
      </w:r>
      <w:r w:rsidRPr="00196696">
        <w:rPr>
          <w:b/>
        </w:rPr>
        <w:t>Partager</w:t>
      </w:r>
      <w:r w:rsidRPr="00043B8D">
        <w:t xml:space="preserve"> – </w:t>
      </w:r>
      <w:r w:rsidRPr="00043B8D">
        <w:rPr>
          <w:i/>
        </w:rPr>
        <w:t>Share</w:t>
      </w:r>
      <w:r w:rsidRPr="00043B8D">
        <w:t xml:space="preserve"> – </w:t>
      </w:r>
      <w:r>
        <w:t>ouvre</w:t>
      </w:r>
      <w:r w:rsidRPr="00196696">
        <w:t xml:space="preserve"> la </w:t>
      </w:r>
      <w:r>
        <w:t>boîte de dialogue</w:t>
      </w:r>
      <w:r w:rsidRPr="00196696">
        <w:t xml:space="preserve"> suivante</w:t>
      </w:r>
      <w:r w:rsidRPr="00043B8D">
        <w:t xml:space="preserve"> :</w:t>
      </w:r>
    </w:p>
    <w:p w:rsidR="007131B2" w:rsidRPr="00E968EC" w:rsidRDefault="007131B2" w:rsidP="001F07C8">
      <w:pPr>
        <w:pStyle w:val="NormalWeb"/>
        <w:rPr>
          <w:lang w:val="en-US"/>
        </w:rPr>
      </w:pPr>
      <w:r>
        <w:rPr>
          <w:noProof/>
        </w:rPr>
        <w:drawing>
          <wp:inline distT="0" distB="0" distL="0" distR="0" wp14:anchorId="5431D52B" wp14:editId="16CBB455">
            <wp:extent cx="5086800" cy="3157200"/>
            <wp:effectExtent l="0" t="0" r="0" b="5715"/>
            <wp:docPr id="399" name="Picture 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5086800" cy="3157200"/>
                    </a:xfrm>
                    <a:prstGeom prst="rect">
                      <a:avLst/>
                    </a:prstGeom>
                    <a:noFill/>
                    <a:ln>
                      <a:noFill/>
                    </a:ln>
                  </pic:spPr>
                </pic:pic>
              </a:graphicData>
            </a:graphic>
          </wp:inline>
        </w:drawing>
      </w:r>
    </w:p>
    <w:p w:rsidR="007131B2" w:rsidRPr="00A82543" w:rsidRDefault="007131B2" w:rsidP="001F07C8">
      <w:pPr>
        <w:pStyle w:val="NormalWeb"/>
      </w:pPr>
      <w:r>
        <w:t>Saisir le n</w:t>
      </w:r>
      <w:r w:rsidRPr="00A82543">
        <w:t>om</w:t>
      </w:r>
      <w:r>
        <w:t xml:space="preserve"> de l’</w:t>
      </w:r>
      <w:r w:rsidRPr="00A82543">
        <w:t>utilisateur puis cliquer sur “</w:t>
      </w:r>
      <w:r w:rsidR="00607A68" w:rsidRPr="00607A68">
        <w:rPr>
          <w:b/>
          <w:smallCaps/>
        </w:rPr>
        <w:t>afficher les options</w:t>
      </w:r>
      <w:r w:rsidR="00607A68" w:rsidRPr="00A82543">
        <w:t xml:space="preserve"> </w:t>
      </w:r>
      <w:r w:rsidRPr="00A82543">
        <w:t xml:space="preserve">– </w:t>
      </w:r>
      <w:r w:rsidRPr="00043B8D">
        <w:rPr>
          <w:i/>
        </w:rPr>
        <w:t>Show Options</w:t>
      </w:r>
      <w:r w:rsidRPr="00043B8D">
        <w:t xml:space="preserve">”, </w:t>
      </w:r>
      <w:r w:rsidRPr="00A82543">
        <w:t xml:space="preserve">cela vous permettra de bien choisir le groupe correct. </w:t>
      </w:r>
    </w:p>
    <w:p w:rsidR="007131B2" w:rsidRDefault="007131B2" w:rsidP="001F07C8">
      <w:pPr>
        <w:pStyle w:val="NormalWeb"/>
        <w:rPr>
          <w:lang w:val="en-US"/>
        </w:rPr>
      </w:pPr>
      <w:r>
        <w:rPr>
          <w:noProof/>
        </w:rPr>
        <w:lastRenderedPageBreak/>
        <w:drawing>
          <wp:inline distT="0" distB="0" distL="0" distR="0" wp14:anchorId="1FD1CEF6" wp14:editId="4EFD820B">
            <wp:extent cx="4391025" cy="1762125"/>
            <wp:effectExtent l="0" t="0" r="9525" b="9525"/>
            <wp:docPr id="400" name="Picture 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4391025" cy="1762125"/>
                    </a:xfrm>
                    <a:prstGeom prst="rect">
                      <a:avLst/>
                    </a:prstGeom>
                    <a:noFill/>
                    <a:ln>
                      <a:noFill/>
                    </a:ln>
                  </pic:spPr>
                </pic:pic>
              </a:graphicData>
            </a:graphic>
          </wp:inline>
        </w:drawing>
      </w:r>
    </w:p>
    <w:p w:rsidR="007131B2" w:rsidRPr="00076C27" w:rsidRDefault="007131B2" w:rsidP="001F07C8">
      <w:pPr>
        <w:pStyle w:val="NormalWeb"/>
      </w:pPr>
      <w:r>
        <w:t xml:space="preserve">Ici nous sommes en </w:t>
      </w:r>
      <w:r w:rsidRPr="00CE798C">
        <w:rPr>
          <w:b/>
        </w:rPr>
        <w:t>Mode de Sécurité Project Server</w:t>
      </w:r>
      <w:r w:rsidRPr="00076C27">
        <w:t>. Voir page suivante le choix propos</w:t>
      </w:r>
      <w:r>
        <w:t xml:space="preserve">é en niveau d’autorisation pour ces nouveaux </w:t>
      </w:r>
      <w:r w:rsidRPr="00076C27">
        <w:rPr>
          <w:b/>
        </w:rPr>
        <w:t>Utilisateurs</w:t>
      </w:r>
      <w:r>
        <w:t xml:space="preserve"> de PWA.</w:t>
      </w:r>
      <w:r w:rsidRPr="00076C27">
        <w:t xml:space="preserve"> </w:t>
      </w:r>
    </w:p>
    <w:p w:rsidR="007131B2" w:rsidRDefault="007131B2" w:rsidP="001F07C8">
      <w:pPr>
        <w:pStyle w:val="NormalWeb"/>
      </w:pPr>
      <w:r>
        <w:rPr>
          <w:noProof/>
        </w:rPr>
        <w:drawing>
          <wp:inline distT="0" distB="0" distL="0" distR="0" wp14:anchorId="6E72AF31" wp14:editId="40B7EAC7">
            <wp:extent cx="5753100" cy="3438525"/>
            <wp:effectExtent l="0" t="0" r="0" b="9525"/>
            <wp:docPr id="401" name="Picture 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5753100" cy="3438525"/>
                    </a:xfrm>
                    <a:prstGeom prst="rect">
                      <a:avLst/>
                    </a:prstGeom>
                    <a:noFill/>
                    <a:ln>
                      <a:noFill/>
                    </a:ln>
                  </pic:spPr>
                </pic:pic>
              </a:graphicData>
            </a:graphic>
          </wp:inline>
        </w:drawing>
      </w:r>
    </w:p>
    <w:p w:rsidR="007131B2" w:rsidRPr="00043B8D" w:rsidRDefault="007131B2" w:rsidP="001F07C8">
      <w:pPr>
        <w:pStyle w:val="Caption"/>
      </w:pPr>
      <w:r>
        <w:t xml:space="preserve">Figure </w:t>
      </w:r>
      <w:fldSimple w:instr=" SEQ Figure \* ARABIC ">
        <w:r w:rsidR="00913F88">
          <w:rPr>
            <w:noProof/>
          </w:rPr>
          <w:t>24</w:t>
        </w:r>
      </w:fldSimple>
      <w:r>
        <w:t xml:space="preserve"> : Sélectionner un niveau d'autorisation. Mode de permission Project Server</w:t>
      </w:r>
    </w:p>
    <w:p w:rsidR="007131B2" w:rsidRDefault="007131B2" w:rsidP="001F07C8">
      <w:pPr>
        <w:pStyle w:val="NormalWeb"/>
      </w:pPr>
      <w:r w:rsidRPr="00076C27">
        <w:lastRenderedPageBreak/>
        <w:t xml:space="preserve">En </w:t>
      </w:r>
      <w:r w:rsidRPr="00CE798C">
        <w:rPr>
          <w:b/>
        </w:rPr>
        <w:t>Mode de sécurité SharePoint</w:t>
      </w:r>
      <w:r>
        <w:t xml:space="preserve">, le niveau d’autorisation par défaut serait </w:t>
      </w:r>
      <w:r w:rsidRPr="00043B8D">
        <w:t>“</w:t>
      </w:r>
      <w:r w:rsidRPr="00920BA4">
        <w:rPr>
          <w:b/>
        </w:rPr>
        <w:t>Team</w:t>
      </w:r>
      <w:r w:rsidRPr="00043B8D">
        <w:rPr>
          <w:b/>
        </w:rPr>
        <w:t xml:space="preserve"> </w:t>
      </w:r>
      <w:r w:rsidRPr="00754E8E">
        <w:rPr>
          <w:b/>
          <w:lang w:val="en-US"/>
        </w:rPr>
        <w:t>Members</w:t>
      </w:r>
      <w:r w:rsidRPr="00920BA4">
        <w:rPr>
          <w:b/>
        </w:rPr>
        <w:t xml:space="preserve"> for Project Web App [</w:t>
      </w:r>
      <w:r w:rsidRPr="00754E8E">
        <w:rPr>
          <w:b/>
          <w:lang w:val="en-US"/>
        </w:rPr>
        <w:t>Contribute</w:t>
      </w:r>
      <w:r w:rsidRPr="00076C27">
        <w:rPr>
          <w:b/>
        </w:rPr>
        <w:t>]</w:t>
      </w:r>
      <w:r w:rsidRPr="00076C27">
        <w:t>” mais vous pourriez changer cela pour un autre groupe PWA si nécessaire.</w:t>
      </w:r>
    </w:p>
    <w:p w:rsidR="007131B2" w:rsidRPr="00076C27" w:rsidRDefault="007131B2" w:rsidP="00754E8E">
      <w:pPr>
        <w:pStyle w:val="NormalWeb"/>
        <w:spacing w:after="120" w:afterAutospacing="0"/>
      </w:pPr>
      <w:r>
        <w:rPr>
          <w:noProof/>
        </w:rPr>
        <w:drawing>
          <wp:inline distT="0" distB="0" distL="0" distR="0" wp14:anchorId="6AB6B76C" wp14:editId="7EA78FFC">
            <wp:extent cx="5067300" cy="3486150"/>
            <wp:effectExtent l="0" t="0" r="0" b="0"/>
            <wp:docPr id="402" name="Picture 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5067300" cy="3486150"/>
                    </a:xfrm>
                    <a:prstGeom prst="rect">
                      <a:avLst/>
                    </a:prstGeom>
                    <a:noFill/>
                    <a:ln>
                      <a:noFill/>
                    </a:ln>
                  </pic:spPr>
                </pic:pic>
              </a:graphicData>
            </a:graphic>
          </wp:inline>
        </w:drawing>
      </w:r>
    </w:p>
    <w:p w:rsidR="007131B2" w:rsidRPr="00043B8D" w:rsidRDefault="007131B2" w:rsidP="001F07C8">
      <w:pPr>
        <w:pStyle w:val="Caption"/>
        <w:rPr>
          <w:color w:val="333333"/>
        </w:rPr>
      </w:pPr>
      <w:r>
        <w:t xml:space="preserve">Figure </w:t>
      </w:r>
      <w:fldSimple w:instr=" SEQ Figure \* ARABIC ">
        <w:r w:rsidR="00913F88">
          <w:rPr>
            <w:noProof/>
          </w:rPr>
          <w:t>25</w:t>
        </w:r>
      </w:fldSimple>
      <w:r>
        <w:t>: Mode de Permission SharePoint</w:t>
      </w:r>
    </w:p>
    <w:p w:rsidR="007131B2" w:rsidRPr="00043B8D" w:rsidRDefault="007131B2" w:rsidP="00754E8E">
      <w:pPr>
        <w:pStyle w:val="NormalWeb"/>
        <w:spacing w:before="120" w:beforeAutospacing="0" w:after="120" w:afterAutospacing="0"/>
      </w:pPr>
      <w:r w:rsidRPr="006F3570">
        <w:t xml:space="preserve">Les détails des groupes de permissions SharePoint sont donnés </w:t>
      </w:r>
      <w:r w:rsidR="00CE798C">
        <w:t>sur ce site</w:t>
      </w:r>
      <w:r>
        <w:t xml:space="preserve"> </w:t>
      </w:r>
      <w:r w:rsidRPr="00043B8D">
        <w:t>:</w:t>
      </w:r>
    </w:p>
    <w:p w:rsidR="007131B2" w:rsidRDefault="000E3BBE" w:rsidP="00754E8E">
      <w:pPr>
        <w:pStyle w:val="NormalWeb"/>
        <w:spacing w:before="120" w:beforeAutospacing="0" w:after="120" w:afterAutospacing="0"/>
        <w:rPr>
          <w:rFonts w:ascii="Trebuchet MS" w:hAnsi="Trebuchet MS"/>
          <w:sz w:val="20"/>
          <w:szCs w:val="20"/>
        </w:rPr>
      </w:pPr>
      <w:hyperlink r:id="rId241" w:history="1">
        <w:r w:rsidR="007131B2" w:rsidRPr="001363CF">
          <w:rPr>
            <w:rStyle w:val="Hyperlink"/>
            <w:rFonts w:ascii="Trebuchet MS" w:hAnsi="Trebuchet MS"/>
            <w:sz w:val="20"/>
            <w:szCs w:val="20"/>
          </w:rPr>
          <w:t>http://technet.microsoft.com/en-us/library/jj219510.aspx</w:t>
        </w:r>
      </w:hyperlink>
    </w:p>
    <w:p w:rsidR="007131B2" w:rsidRPr="00F5373C" w:rsidRDefault="007131B2" w:rsidP="001F07C8">
      <w:pPr>
        <w:pStyle w:val="NormalWeb"/>
      </w:pPr>
      <w:r w:rsidRPr="00F5373C">
        <w:t xml:space="preserve">Les </w:t>
      </w:r>
      <w:r w:rsidR="00162489">
        <w:t xml:space="preserve">sept </w:t>
      </w:r>
      <w:r w:rsidRPr="00F5373C">
        <w:t>group</w:t>
      </w:r>
      <w:r w:rsidR="000F7B3D">
        <w:t>e</w:t>
      </w:r>
      <w:r w:rsidRPr="00F5373C">
        <w:t>s de sécurité SharePoint sont les suivants :</w:t>
      </w:r>
    </w:p>
    <w:p w:rsidR="007131B2" w:rsidRPr="00F5373C" w:rsidRDefault="007131B2" w:rsidP="00552999">
      <w:pPr>
        <w:pStyle w:val="NormalWeb"/>
        <w:numPr>
          <w:ilvl w:val="0"/>
          <w:numId w:val="69"/>
        </w:numPr>
        <w:rPr>
          <w:lang w:val="en-US"/>
        </w:rPr>
      </w:pPr>
      <w:r w:rsidRPr="00F5373C">
        <w:rPr>
          <w:lang w:val="en-US"/>
        </w:rPr>
        <w:t>Administrator</w:t>
      </w:r>
    </w:p>
    <w:p w:rsidR="007131B2" w:rsidRPr="00F5373C" w:rsidRDefault="007131B2" w:rsidP="00552999">
      <w:pPr>
        <w:pStyle w:val="NormalWeb"/>
        <w:numPr>
          <w:ilvl w:val="0"/>
          <w:numId w:val="69"/>
        </w:numPr>
        <w:rPr>
          <w:lang w:val="en-US"/>
        </w:rPr>
      </w:pPr>
      <w:r w:rsidRPr="00F5373C">
        <w:rPr>
          <w:lang w:val="en-US"/>
        </w:rPr>
        <w:t>Portfolio Managers</w:t>
      </w:r>
    </w:p>
    <w:p w:rsidR="007131B2" w:rsidRPr="00F5373C" w:rsidRDefault="007131B2" w:rsidP="00552999">
      <w:pPr>
        <w:pStyle w:val="NormalWeb"/>
        <w:numPr>
          <w:ilvl w:val="0"/>
          <w:numId w:val="69"/>
        </w:numPr>
        <w:rPr>
          <w:lang w:val="en-US"/>
        </w:rPr>
      </w:pPr>
      <w:r w:rsidRPr="00F5373C">
        <w:rPr>
          <w:lang w:val="en-US"/>
        </w:rPr>
        <w:t>Portfolio Viewers</w:t>
      </w:r>
    </w:p>
    <w:p w:rsidR="007131B2" w:rsidRPr="00F5373C" w:rsidRDefault="007131B2" w:rsidP="00552999">
      <w:pPr>
        <w:pStyle w:val="NormalWeb"/>
        <w:numPr>
          <w:ilvl w:val="0"/>
          <w:numId w:val="69"/>
        </w:numPr>
        <w:rPr>
          <w:lang w:val="en-US"/>
        </w:rPr>
      </w:pPr>
      <w:r w:rsidRPr="00F5373C">
        <w:rPr>
          <w:lang w:val="en-US"/>
        </w:rPr>
        <w:t>Project Managers</w:t>
      </w:r>
    </w:p>
    <w:p w:rsidR="007131B2" w:rsidRPr="00F5373C" w:rsidRDefault="007131B2" w:rsidP="00552999">
      <w:pPr>
        <w:pStyle w:val="NormalWeb"/>
        <w:numPr>
          <w:ilvl w:val="0"/>
          <w:numId w:val="69"/>
        </w:numPr>
        <w:rPr>
          <w:lang w:val="en-US"/>
        </w:rPr>
      </w:pPr>
      <w:r w:rsidRPr="00F5373C">
        <w:rPr>
          <w:lang w:val="en-US"/>
        </w:rPr>
        <w:t>Resource Managers</w:t>
      </w:r>
    </w:p>
    <w:p w:rsidR="007131B2" w:rsidRPr="00F5373C" w:rsidRDefault="007131B2" w:rsidP="00552999">
      <w:pPr>
        <w:pStyle w:val="NormalWeb"/>
        <w:numPr>
          <w:ilvl w:val="0"/>
          <w:numId w:val="69"/>
        </w:numPr>
        <w:rPr>
          <w:lang w:val="en-US"/>
        </w:rPr>
      </w:pPr>
      <w:r w:rsidRPr="00F5373C">
        <w:rPr>
          <w:lang w:val="en-US"/>
        </w:rPr>
        <w:t>Team Leads</w:t>
      </w:r>
    </w:p>
    <w:p w:rsidR="007131B2" w:rsidRDefault="007131B2" w:rsidP="00552999">
      <w:pPr>
        <w:pStyle w:val="NormalWeb"/>
        <w:numPr>
          <w:ilvl w:val="0"/>
          <w:numId w:val="69"/>
        </w:numPr>
        <w:rPr>
          <w:lang w:val="en-US"/>
        </w:rPr>
      </w:pPr>
      <w:r w:rsidRPr="00F5373C">
        <w:rPr>
          <w:lang w:val="en-US"/>
        </w:rPr>
        <w:t>Team Members</w:t>
      </w:r>
    </w:p>
    <w:p w:rsidR="007131B2" w:rsidRPr="00F5373C" w:rsidRDefault="007131B2" w:rsidP="001F07C8">
      <w:r w:rsidRPr="00F5373C">
        <w:lastRenderedPageBreak/>
        <w:t xml:space="preserve">Que ce soit en Mode de </w:t>
      </w:r>
      <w:r w:rsidRPr="00607A68">
        <w:rPr>
          <w:b/>
        </w:rPr>
        <w:t>Permission SharePoint</w:t>
      </w:r>
      <w:r w:rsidRPr="00F5373C">
        <w:t xml:space="preserve"> ou en </w:t>
      </w:r>
      <w:r w:rsidRPr="00607A68">
        <w:rPr>
          <w:b/>
        </w:rPr>
        <w:t>Mode Project Server</w:t>
      </w:r>
      <w:r w:rsidRPr="00F5373C">
        <w:t>, les autorisations se répartissent en deux types</w:t>
      </w:r>
      <w:r>
        <w:t xml:space="preserve"> </w:t>
      </w:r>
      <w:r w:rsidRPr="00F5373C">
        <w:t>:</w:t>
      </w:r>
    </w:p>
    <w:p w:rsidR="007131B2" w:rsidRDefault="007131B2" w:rsidP="00552999">
      <w:pPr>
        <w:pStyle w:val="NormalWeb"/>
        <w:numPr>
          <w:ilvl w:val="0"/>
          <w:numId w:val="70"/>
        </w:numPr>
      </w:pPr>
      <w:r>
        <w:rPr>
          <w:rStyle w:val="Strong"/>
          <w:rFonts w:ascii="Segoe UI" w:hAnsi="Segoe UI" w:cs="Segoe UI"/>
          <w:color w:val="2A2A2A"/>
          <w:sz w:val="20"/>
          <w:szCs w:val="20"/>
        </w:rPr>
        <w:t xml:space="preserve">Permissions Globales </w:t>
      </w:r>
      <w:r>
        <w:t>: permet de définir ce que l’opérateur pourra voir ou pourra faire.</w:t>
      </w:r>
    </w:p>
    <w:p w:rsidR="007131B2" w:rsidRPr="00043B8D" w:rsidRDefault="007131B2" w:rsidP="00552999">
      <w:pPr>
        <w:pStyle w:val="NormalWeb"/>
        <w:numPr>
          <w:ilvl w:val="0"/>
          <w:numId w:val="70"/>
        </w:numPr>
      </w:pPr>
      <w:r w:rsidRPr="00F5373C">
        <w:rPr>
          <w:rStyle w:val="Strong"/>
          <w:rFonts w:ascii="Segoe UI" w:hAnsi="Segoe UI" w:cs="Segoe UI"/>
          <w:color w:val="2A2A2A"/>
          <w:sz w:val="20"/>
          <w:szCs w:val="20"/>
        </w:rPr>
        <w:t xml:space="preserve">Permissions Catégorielles </w:t>
      </w:r>
      <w:r w:rsidRPr="00F5373C">
        <w:t xml:space="preserve">: </w:t>
      </w:r>
      <w:r>
        <w:t>permet de définir ce que l’opérateur pourra faire sur ce qu’il voit.</w:t>
      </w:r>
    </w:p>
    <w:p w:rsidR="007131B2" w:rsidRDefault="007131B2" w:rsidP="001F07C8">
      <w:r w:rsidRPr="00F5373C">
        <w:t xml:space="preserve">Une fois le Groupe </w:t>
      </w:r>
      <w:r>
        <w:t>de sécurité bien sélectionné, Cl</w:t>
      </w:r>
      <w:r w:rsidRPr="00F5373C">
        <w:t xml:space="preserve">ic sur le bouton </w:t>
      </w:r>
      <w:r w:rsidRPr="00F5373C">
        <w:rPr>
          <w:b/>
        </w:rPr>
        <w:t>Partager</w:t>
      </w:r>
      <w:r w:rsidRPr="00F5373C">
        <w:t xml:space="preserve"> – </w:t>
      </w:r>
      <w:r w:rsidRPr="00F5373C">
        <w:rPr>
          <w:i/>
        </w:rPr>
        <w:t>Share</w:t>
      </w:r>
      <w:r w:rsidRPr="00F5373C">
        <w:t>.</w:t>
      </w:r>
    </w:p>
    <w:p w:rsidR="007131B2" w:rsidRDefault="007131B2" w:rsidP="001F07C8">
      <w:r>
        <w:t xml:space="preserve">Il est aussi possible de créer manuellement des Ressources via </w:t>
      </w:r>
      <w:r w:rsidRPr="00F5373C">
        <w:rPr>
          <w:b/>
        </w:rPr>
        <w:t>Project Web App</w:t>
      </w:r>
      <w:r>
        <w:t xml:space="preserve"> ou via </w:t>
      </w:r>
      <w:r w:rsidRPr="00F5373C">
        <w:rPr>
          <w:b/>
        </w:rPr>
        <w:t>Project Professional</w:t>
      </w:r>
      <w:r>
        <w:t xml:space="preserve"> 2016.</w:t>
      </w:r>
    </w:p>
    <w:p w:rsidR="007131B2" w:rsidRPr="00F81C22" w:rsidRDefault="007131B2" w:rsidP="007131B2">
      <w:pPr>
        <w:pStyle w:val="Heading2"/>
      </w:pPr>
      <w:bookmarkStart w:id="63" w:name="_Toc484096939"/>
      <w:r w:rsidRPr="00F81C22">
        <w:t>Création manuelle de ressources via PWA</w:t>
      </w:r>
      <w:bookmarkEnd w:id="63"/>
    </w:p>
    <w:p w:rsidR="007131B2" w:rsidRPr="00F81C22" w:rsidRDefault="007131B2" w:rsidP="001F07C8">
      <w:r w:rsidRPr="00F81C22">
        <w:t xml:space="preserve">Dans Project Web App, naviguez vers le </w:t>
      </w:r>
      <w:r w:rsidRPr="00DC552F">
        <w:rPr>
          <w:b/>
        </w:rPr>
        <w:t>Centre de ressources</w:t>
      </w:r>
      <w:r>
        <w:t xml:space="preserve"> – </w:t>
      </w:r>
      <w:r w:rsidRPr="00043B8D">
        <w:rPr>
          <w:i/>
        </w:rPr>
        <w:t>Resource Center</w:t>
      </w:r>
      <w:r w:rsidRPr="00F81C22">
        <w:t xml:space="preserve"> (Lien </w:t>
      </w:r>
      <w:r w:rsidRPr="00DC552F">
        <w:rPr>
          <w:b/>
        </w:rPr>
        <w:t>Ressources</w:t>
      </w:r>
      <w:r>
        <w:t xml:space="preserve"> </w:t>
      </w:r>
      <w:r w:rsidRPr="00F81C22">
        <w:t xml:space="preserve">dans le </w:t>
      </w:r>
      <w:r w:rsidRPr="00920BA4">
        <w:rPr>
          <w:b/>
        </w:rPr>
        <w:t xml:space="preserve">Quick </w:t>
      </w:r>
      <w:r w:rsidRPr="00754E8E">
        <w:rPr>
          <w:b/>
          <w:lang w:val="en-US"/>
        </w:rPr>
        <w:t>Launch</w:t>
      </w:r>
      <w:r w:rsidRPr="00F81C22">
        <w:t xml:space="preserve">), Clic sur l’onglet </w:t>
      </w:r>
      <w:r w:rsidRPr="00F81C22">
        <w:rPr>
          <w:b/>
          <w:smallCaps/>
        </w:rPr>
        <w:t>ressources</w:t>
      </w:r>
      <w:r w:rsidRPr="00F81C22">
        <w:t xml:space="preserve"> puis Clic sur </w:t>
      </w:r>
      <w:r w:rsidRPr="00F81C22">
        <w:rPr>
          <w:b/>
          <w:smallCaps/>
        </w:rPr>
        <w:t>nouveau</w:t>
      </w:r>
      <w:r w:rsidRPr="00F81C22">
        <w:t xml:space="preserve"> – </w:t>
      </w:r>
      <w:r w:rsidRPr="00F81C22">
        <w:rPr>
          <w:i/>
          <w:smallCaps/>
        </w:rPr>
        <w:t>new</w:t>
      </w:r>
      <w:r>
        <w:rPr>
          <w:i/>
          <w:smallCaps/>
        </w:rPr>
        <w:t xml:space="preserve"> </w:t>
      </w:r>
      <w:r w:rsidRPr="00F81C22">
        <w:t>:</w:t>
      </w:r>
    </w:p>
    <w:p w:rsidR="007131B2" w:rsidRDefault="007131B2" w:rsidP="001F07C8">
      <w:pPr>
        <w:pStyle w:val="NormalWeb"/>
        <w:rPr>
          <w:lang w:val="en-US"/>
        </w:rPr>
      </w:pPr>
      <w:r>
        <w:rPr>
          <w:noProof/>
        </w:rPr>
        <w:drawing>
          <wp:inline distT="0" distB="0" distL="0" distR="0" wp14:anchorId="7D4BAA02" wp14:editId="5AC60B7B">
            <wp:extent cx="6210000" cy="2682000"/>
            <wp:effectExtent l="0" t="0" r="635" b="4445"/>
            <wp:docPr id="403" name="Picture 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6210000" cy="2682000"/>
                    </a:xfrm>
                    <a:prstGeom prst="rect">
                      <a:avLst/>
                    </a:prstGeom>
                    <a:noFill/>
                    <a:ln>
                      <a:noFill/>
                    </a:ln>
                  </pic:spPr>
                </pic:pic>
              </a:graphicData>
            </a:graphic>
          </wp:inline>
        </w:drawing>
      </w:r>
    </w:p>
    <w:p w:rsidR="007131B2" w:rsidRPr="00DC552F" w:rsidRDefault="007131B2" w:rsidP="001F07C8">
      <w:pPr>
        <w:pStyle w:val="NormalWeb"/>
      </w:pPr>
      <w:r w:rsidRPr="00DC552F">
        <w:t xml:space="preserve">Se charge alors la page </w:t>
      </w:r>
      <w:r w:rsidRPr="00DC552F">
        <w:rPr>
          <w:b/>
        </w:rPr>
        <w:t>Nouvelle Ressource :</w:t>
      </w:r>
    </w:p>
    <w:p w:rsidR="007131B2" w:rsidRPr="00043B8D" w:rsidRDefault="007131B2" w:rsidP="001F07C8">
      <w:pPr>
        <w:pStyle w:val="NormalWeb"/>
      </w:pPr>
    </w:p>
    <w:p w:rsidR="007131B2" w:rsidRDefault="007131B2" w:rsidP="001F07C8">
      <w:pPr>
        <w:pStyle w:val="NormalWeb"/>
        <w:rPr>
          <w:lang w:val="en-US"/>
        </w:rPr>
      </w:pPr>
      <w:r>
        <w:rPr>
          <w:noProof/>
        </w:rPr>
        <w:lastRenderedPageBreak/>
        <w:drawing>
          <wp:inline distT="0" distB="0" distL="0" distR="0" wp14:anchorId="7AB35827" wp14:editId="4D49D4A4">
            <wp:extent cx="5753100" cy="3686175"/>
            <wp:effectExtent l="0" t="0" r="0" b="9525"/>
            <wp:docPr id="404" name="Picture 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0" y="0"/>
                      <a:ext cx="5753100" cy="3686175"/>
                    </a:xfrm>
                    <a:prstGeom prst="rect">
                      <a:avLst/>
                    </a:prstGeom>
                    <a:noFill/>
                    <a:ln>
                      <a:noFill/>
                    </a:ln>
                  </pic:spPr>
                </pic:pic>
              </a:graphicData>
            </a:graphic>
          </wp:inline>
        </w:drawing>
      </w:r>
    </w:p>
    <w:p w:rsidR="007131B2" w:rsidRDefault="007131B2" w:rsidP="001F07C8">
      <w:pPr>
        <w:pStyle w:val="NormalWeb"/>
      </w:pPr>
      <w:r w:rsidRPr="00DC552F">
        <w:t xml:space="preserve">Sélectionner le </w:t>
      </w:r>
      <w:r w:rsidRPr="00DC552F">
        <w:rPr>
          <w:b/>
        </w:rPr>
        <w:t>Type</w:t>
      </w:r>
      <w:r w:rsidRPr="00DC552F">
        <w:t xml:space="preserve"> de re</w:t>
      </w:r>
      <w:r>
        <w:t>s</w:t>
      </w:r>
      <w:r w:rsidRPr="00DC552F">
        <w:t xml:space="preserve">source : </w:t>
      </w:r>
    </w:p>
    <w:p w:rsidR="007131B2" w:rsidRDefault="007131B2" w:rsidP="00552999">
      <w:pPr>
        <w:pStyle w:val="NormalWeb"/>
        <w:numPr>
          <w:ilvl w:val="0"/>
          <w:numId w:val="71"/>
        </w:numPr>
      </w:pPr>
      <w:r w:rsidRPr="00DC552F">
        <w:t>Travail</w:t>
      </w:r>
      <w:r w:rsidR="00225D04">
        <w:tab/>
      </w:r>
      <w:r w:rsidR="00225D04">
        <w:tab/>
      </w:r>
      <w:r w:rsidR="00225D04">
        <w:tab/>
      </w:r>
      <w:r w:rsidR="00225D04">
        <w:tab/>
      </w:r>
      <w:r w:rsidR="00225D04" w:rsidRPr="00225D04">
        <w:rPr>
          <w:i/>
          <w:lang w:val="en-US"/>
        </w:rPr>
        <w:t>Work</w:t>
      </w:r>
    </w:p>
    <w:p w:rsidR="007131B2" w:rsidRDefault="00754E8E" w:rsidP="00552999">
      <w:pPr>
        <w:pStyle w:val="NormalWeb"/>
        <w:numPr>
          <w:ilvl w:val="0"/>
          <w:numId w:val="71"/>
        </w:numPr>
      </w:pPr>
      <w:r>
        <w:t>Consommable</w:t>
      </w:r>
      <w:r w:rsidR="00225D04">
        <w:tab/>
      </w:r>
      <w:r w:rsidR="00225D04">
        <w:tab/>
      </w:r>
      <w:r w:rsidR="00225D04" w:rsidRPr="00225D04">
        <w:rPr>
          <w:i/>
          <w:lang w:val="en-US"/>
        </w:rPr>
        <w:t>Material</w:t>
      </w:r>
    </w:p>
    <w:p w:rsidR="007131B2" w:rsidRPr="00DC552F" w:rsidRDefault="007131B2" w:rsidP="00552999">
      <w:pPr>
        <w:pStyle w:val="NormalWeb"/>
        <w:numPr>
          <w:ilvl w:val="0"/>
          <w:numId w:val="71"/>
        </w:numPr>
      </w:pPr>
      <w:r>
        <w:t>Coût</w:t>
      </w:r>
      <w:r w:rsidR="00CE798C">
        <w:t xml:space="preserve"> </w:t>
      </w:r>
      <w:r w:rsidR="00225D04">
        <w:tab/>
      </w:r>
      <w:r w:rsidR="00225D04">
        <w:tab/>
      </w:r>
      <w:r w:rsidR="00225D04">
        <w:tab/>
      </w:r>
      <w:r w:rsidR="00225D04">
        <w:tab/>
      </w:r>
      <w:r w:rsidR="00225D04" w:rsidRPr="00225D04">
        <w:rPr>
          <w:i/>
          <w:lang w:val="en-US"/>
        </w:rPr>
        <w:t>Cost</w:t>
      </w:r>
    </w:p>
    <w:p w:rsidR="007131B2" w:rsidRPr="00DC552F" w:rsidRDefault="007131B2" w:rsidP="001F07C8">
      <w:pPr>
        <w:pStyle w:val="NormalWeb"/>
        <w:rPr>
          <w:color w:val="444444"/>
        </w:rPr>
      </w:pPr>
      <w:r>
        <w:rPr>
          <w:color w:val="333333"/>
        </w:rPr>
        <w:t xml:space="preserve">Cocher la case : </w:t>
      </w:r>
      <w:r w:rsidRPr="00162489">
        <w:rPr>
          <w:b/>
          <w:color w:val="444444"/>
        </w:rPr>
        <w:t>La ressource nécessite une approbation</w:t>
      </w:r>
      <w:r w:rsidRPr="00EC41F1">
        <w:rPr>
          <w:color w:val="444444"/>
        </w:rPr>
        <w:t xml:space="preserve"> pour toutes les affectations de</w:t>
      </w:r>
      <w:r w:rsidR="00754E8E">
        <w:rPr>
          <w:color w:val="444444"/>
        </w:rPr>
        <w:t xml:space="preserve"> </w:t>
      </w:r>
      <w:r w:rsidRPr="00EC41F1">
        <w:t>projet</w:t>
      </w:r>
      <w:r w:rsidR="00CE798C">
        <w:t xml:space="preserve"> </w:t>
      </w:r>
      <w:r>
        <w:t>si la ressource devra faire l’objet d’un</w:t>
      </w:r>
      <w:r w:rsidR="00CE798C">
        <w:t>e</w:t>
      </w:r>
      <w:r>
        <w:t xml:space="preserve"> </w:t>
      </w:r>
      <w:r w:rsidRPr="00162489">
        <w:rPr>
          <w:b/>
        </w:rPr>
        <w:t>Demande d’engagement</w:t>
      </w:r>
      <w:r w:rsidR="00CE798C" w:rsidRPr="00AA7DDB">
        <w:t xml:space="preserve"> –</w:t>
      </w:r>
      <w:r w:rsidR="00CE798C">
        <w:t xml:space="preserve"> </w:t>
      </w:r>
      <w:r w:rsidR="00CE798C" w:rsidRPr="00920BA4">
        <w:rPr>
          <w:i/>
        </w:rPr>
        <w:t xml:space="preserve">Engagement </w:t>
      </w:r>
      <w:r w:rsidR="00CE798C" w:rsidRPr="00754E8E">
        <w:rPr>
          <w:i/>
          <w:lang w:val="en-US"/>
        </w:rPr>
        <w:t>Request</w:t>
      </w:r>
      <w:r w:rsidR="00CE798C">
        <w:t>.</w:t>
      </w:r>
    </w:p>
    <w:p w:rsidR="007131B2" w:rsidRDefault="007131B2" w:rsidP="001F07C8">
      <w:pPr>
        <w:pStyle w:val="NormalWeb"/>
      </w:pPr>
      <w:r w:rsidRPr="00EC41F1">
        <w:rPr>
          <w:b/>
        </w:rPr>
        <w:t>Responsable de la feuille de temps</w:t>
      </w:r>
      <w:r>
        <w:t xml:space="preserve"> : la ressource elle-même (Auto-validation) ou un utilisateur figurant dans la liste </w:t>
      </w:r>
      <w:r w:rsidRPr="00EC41F1">
        <w:rPr>
          <w:b/>
        </w:rPr>
        <w:t>Responsables de feuilles de temps</w:t>
      </w:r>
      <w:r>
        <w:t xml:space="preserve"> dans la section </w:t>
      </w:r>
      <w:r w:rsidRPr="00EC41F1">
        <w:rPr>
          <w:b/>
        </w:rPr>
        <w:t xml:space="preserve">Gestion du temps et des tâches </w:t>
      </w:r>
      <w:r>
        <w:t>(Paramètres du serveur)</w:t>
      </w:r>
    </w:p>
    <w:p w:rsidR="007131B2" w:rsidRDefault="007131B2" w:rsidP="001F07C8">
      <w:pPr>
        <w:pStyle w:val="NormalWeb"/>
      </w:pPr>
      <w:r w:rsidRPr="00CE2E85">
        <w:rPr>
          <w:b/>
        </w:rPr>
        <w:t>Liste d'affectations d'équipes</w:t>
      </w:r>
      <w:r>
        <w:t> : Cocher cette case si la ressource est en fait une équipe de plusieurs ressources.</w:t>
      </w:r>
    </w:p>
    <w:p w:rsidR="007131B2" w:rsidRDefault="007131B2" w:rsidP="007131B2">
      <w:pPr>
        <w:pStyle w:val="Heading2"/>
      </w:pPr>
      <w:bookmarkStart w:id="64" w:name="_Toc484096940"/>
      <w:r w:rsidRPr="00CE2E85">
        <w:lastRenderedPageBreak/>
        <w:t>Création manuelle de ressources via Project Professional 2016</w:t>
      </w:r>
      <w:bookmarkEnd w:id="64"/>
    </w:p>
    <w:p w:rsidR="007131B2" w:rsidRDefault="007131B2" w:rsidP="001F07C8">
      <w:r w:rsidRPr="00CE2E85">
        <w:t xml:space="preserve">Nous partons encore de PWA, du </w:t>
      </w:r>
      <w:r w:rsidR="0048187E">
        <w:rPr>
          <w:b/>
        </w:rPr>
        <w:t>Centre de</w:t>
      </w:r>
      <w:r w:rsidRPr="00CE2E85">
        <w:rPr>
          <w:b/>
        </w:rPr>
        <w:t xml:space="preserve"> ressources</w:t>
      </w:r>
      <w:r w:rsidRPr="00CE2E85">
        <w:t xml:space="preserve"> </w:t>
      </w:r>
      <w:r w:rsidR="00C42E8B">
        <w:t>précisément</w:t>
      </w:r>
      <w:r w:rsidRPr="00CE2E85">
        <w:t>.</w:t>
      </w:r>
      <w:r>
        <w:t xml:space="preserve"> Mais nous cliquons sur le bouton </w:t>
      </w:r>
      <w:r w:rsidRPr="00CE2E85">
        <w:rPr>
          <w:b/>
        </w:rPr>
        <w:t>Ouvrir</w:t>
      </w:r>
      <w:r>
        <w:t xml:space="preserve"> – </w:t>
      </w:r>
      <w:r w:rsidRPr="00CE2E85">
        <w:rPr>
          <w:i/>
        </w:rPr>
        <w:t>Open</w:t>
      </w:r>
      <w:r>
        <w:t> :</w:t>
      </w:r>
    </w:p>
    <w:p w:rsidR="007131B2" w:rsidRPr="00CE2E85" w:rsidRDefault="007131B2" w:rsidP="001F07C8">
      <w:r>
        <w:rPr>
          <w:noProof/>
          <w:lang w:eastAsia="fr-FR"/>
        </w:rPr>
        <w:drawing>
          <wp:inline distT="0" distB="0" distL="0" distR="0" wp14:anchorId="246F76D0" wp14:editId="632DDE3B">
            <wp:extent cx="5762625" cy="1104900"/>
            <wp:effectExtent l="0" t="0" r="9525" b="0"/>
            <wp:docPr id="405" name="Picture 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5762625" cy="1104900"/>
                    </a:xfrm>
                    <a:prstGeom prst="rect">
                      <a:avLst/>
                    </a:prstGeom>
                    <a:noFill/>
                    <a:ln>
                      <a:noFill/>
                    </a:ln>
                  </pic:spPr>
                </pic:pic>
              </a:graphicData>
            </a:graphic>
          </wp:inline>
        </w:drawing>
      </w:r>
    </w:p>
    <w:p w:rsidR="007131B2" w:rsidRDefault="007131B2" w:rsidP="008C798C">
      <w:pPr>
        <w:pStyle w:val="NormalWeb"/>
        <w:spacing w:after="160" w:afterAutospacing="0"/>
        <w:rPr>
          <w:noProof/>
        </w:rPr>
      </w:pPr>
      <w:r w:rsidRPr="009A36AF">
        <w:rPr>
          <w:b/>
          <w:noProof/>
        </w:rPr>
        <w:t>Important</w:t>
      </w:r>
      <w:r w:rsidRPr="009A36AF">
        <w:rPr>
          <w:noProof/>
        </w:rPr>
        <w:t xml:space="preserve"> : Vous devez avoir au moins </w:t>
      </w:r>
      <w:r w:rsidRPr="00C42E8B">
        <w:rPr>
          <w:noProof/>
          <w:u w:val="single"/>
        </w:rPr>
        <w:t>une</w:t>
      </w:r>
      <w:r w:rsidRPr="009A36AF">
        <w:rPr>
          <w:noProof/>
        </w:rPr>
        <w:t xml:space="preserve"> ressource sélectionnée pour que cela fonctionne. Il faut donc voir déjà créé au moins une ressource, ne serait-ce que vous-même.</w:t>
      </w:r>
    </w:p>
    <w:p w:rsidR="008C798C" w:rsidRDefault="007131B2" w:rsidP="008C798C">
      <w:pPr>
        <w:pStyle w:val="NormalWeb"/>
        <w:spacing w:before="160" w:beforeAutospacing="0" w:after="160" w:afterAutospacing="0"/>
        <w:rPr>
          <w:noProof/>
        </w:rPr>
      </w:pPr>
      <w:r>
        <w:rPr>
          <w:noProof/>
        </w:rPr>
        <w:t xml:space="preserve">Il faut aussi avoir défini dans Project Professional 2016 un compte de connexion sur votre instance PWA : </w:t>
      </w:r>
    </w:p>
    <w:p w:rsidR="007131B2" w:rsidRPr="008C798C" w:rsidRDefault="008C798C" w:rsidP="008C798C">
      <w:pPr>
        <w:pStyle w:val="NormalWeb"/>
        <w:spacing w:before="120" w:beforeAutospacing="0" w:after="160" w:afterAutospacing="0"/>
        <w:rPr>
          <w:i/>
          <w:noProof/>
        </w:rPr>
      </w:pPr>
      <w:r w:rsidRPr="008C798C">
        <w:rPr>
          <w:b/>
          <w:noProof/>
        </w:rPr>
        <w:t>Fichier/ Informations / Gérer les comptes</w:t>
      </w:r>
      <w:r w:rsidRPr="008C798C">
        <w:rPr>
          <w:noProof/>
        </w:rPr>
        <w:t xml:space="preserve"> – </w:t>
      </w:r>
      <w:r w:rsidR="007131B2" w:rsidRPr="008C798C">
        <w:rPr>
          <w:i/>
          <w:noProof/>
        </w:rPr>
        <w:t>File &gt; Info &gt; Manage Accounts</w:t>
      </w:r>
    </w:p>
    <w:p w:rsidR="007131B2" w:rsidRDefault="007131B2" w:rsidP="008C798C">
      <w:pPr>
        <w:pStyle w:val="NormalWeb"/>
        <w:spacing w:before="80" w:beforeAutospacing="0" w:after="80" w:afterAutospacing="0"/>
      </w:pPr>
      <w:r>
        <w:rPr>
          <w:noProof/>
        </w:rPr>
        <w:drawing>
          <wp:inline distT="0" distB="0" distL="0" distR="0" wp14:anchorId="71B36103" wp14:editId="099D994B">
            <wp:extent cx="5762625" cy="2505075"/>
            <wp:effectExtent l="0" t="0" r="9525" b="9525"/>
            <wp:docPr id="406" name="Picture 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5762625" cy="2505075"/>
                    </a:xfrm>
                    <a:prstGeom prst="rect">
                      <a:avLst/>
                    </a:prstGeom>
                    <a:noFill/>
                    <a:ln>
                      <a:noFill/>
                    </a:ln>
                  </pic:spPr>
                </pic:pic>
              </a:graphicData>
            </a:graphic>
          </wp:inline>
        </w:drawing>
      </w:r>
    </w:p>
    <w:p w:rsidR="007131B2" w:rsidRDefault="007131B2" w:rsidP="008C798C">
      <w:pPr>
        <w:pStyle w:val="Caption"/>
        <w:spacing w:after="160"/>
        <w:rPr>
          <w:noProof/>
        </w:rPr>
      </w:pPr>
      <w:r>
        <w:t xml:space="preserve">Figure </w:t>
      </w:r>
      <w:fldSimple w:instr=" SEQ Figure \* ARABIC ">
        <w:r w:rsidR="00913F88">
          <w:rPr>
            <w:noProof/>
          </w:rPr>
          <w:t>26</w:t>
        </w:r>
      </w:fldSimple>
      <w:r>
        <w:t xml:space="preserve"> : Dans Project Pro, création d'un compte de connexion sur l'instance PWA</w:t>
      </w:r>
    </w:p>
    <w:p w:rsidR="007131B2" w:rsidRDefault="007131B2" w:rsidP="001F07C8">
      <w:pPr>
        <w:pStyle w:val="NormalWeb"/>
        <w:rPr>
          <w:noProof/>
        </w:rPr>
      </w:pPr>
      <w:r>
        <w:rPr>
          <w:noProof/>
        </w:rPr>
        <w:t xml:space="preserve">C’est dans ce même endroit que vous pourrez décider de travailler </w:t>
      </w:r>
      <w:r w:rsidRPr="006F0F1D">
        <w:rPr>
          <w:b/>
          <w:noProof/>
        </w:rPr>
        <w:t>Offline</w:t>
      </w:r>
      <w:r>
        <w:rPr>
          <w:noProof/>
        </w:rPr>
        <w:t xml:space="preserve"> – </w:t>
      </w:r>
      <w:r w:rsidRPr="00200583">
        <w:rPr>
          <w:i/>
          <w:noProof/>
        </w:rPr>
        <w:t>Hors connexion</w:t>
      </w:r>
      <w:r>
        <w:rPr>
          <w:noProof/>
        </w:rPr>
        <w:t xml:space="preserve"> – dans Project Professional :</w:t>
      </w:r>
    </w:p>
    <w:p w:rsidR="007131B2" w:rsidRPr="009A36AF" w:rsidRDefault="007131B2" w:rsidP="001F07C8">
      <w:pPr>
        <w:pStyle w:val="NormalWeb"/>
        <w:rPr>
          <w:noProof/>
        </w:rPr>
      </w:pPr>
      <w:r>
        <w:rPr>
          <w:noProof/>
        </w:rPr>
        <w:lastRenderedPageBreak/>
        <w:drawing>
          <wp:inline distT="0" distB="0" distL="0" distR="0" wp14:anchorId="7E0E869E" wp14:editId="0E4F5A55">
            <wp:extent cx="3219450" cy="2038350"/>
            <wp:effectExtent l="0" t="0" r="0" b="0"/>
            <wp:docPr id="407" name="Picture 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3219450" cy="2038350"/>
                    </a:xfrm>
                    <a:prstGeom prst="rect">
                      <a:avLst/>
                    </a:prstGeom>
                    <a:noFill/>
                    <a:ln>
                      <a:noFill/>
                    </a:ln>
                  </pic:spPr>
                </pic:pic>
              </a:graphicData>
            </a:graphic>
          </wp:inline>
        </w:drawing>
      </w:r>
    </w:p>
    <w:p w:rsidR="007131B2" w:rsidRPr="00A16E48" w:rsidRDefault="007131B2" w:rsidP="001F07C8">
      <w:pPr>
        <w:pStyle w:val="NormalWeb"/>
      </w:pPr>
      <w:r w:rsidRPr="009A36AF">
        <w:t>Cette manip ouvre dans Project Professional 2016 le fichier</w:t>
      </w:r>
      <w:r w:rsidRPr="00043B8D">
        <w:t xml:space="preserve"> </w:t>
      </w:r>
      <w:r w:rsidR="00200583" w:rsidRPr="006F6862">
        <w:rPr>
          <w:b/>
        </w:rPr>
        <w:t>Ressources d’entreprise extraites</w:t>
      </w:r>
      <w:r w:rsidR="00200583" w:rsidRPr="00AA7DDB">
        <w:t xml:space="preserve"> –</w:t>
      </w:r>
      <w:r w:rsidR="00200583" w:rsidRPr="00043B8D">
        <w:t xml:space="preserve"> </w:t>
      </w:r>
      <w:r w:rsidRPr="00AC73D0">
        <w:rPr>
          <w:i/>
          <w:lang w:val="en-US"/>
        </w:rPr>
        <w:t>Checked-out Enterprise Resources</w:t>
      </w:r>
      <w:r w:rsidRPr="00A16E48">
        <w:t>.</w:t>
      </w:r>
    </w:p>
    <w:p w:rsidR="007131B2" w:rsidRDefault="007131B2" w:rsidP="001F07C8">
      <w:pPr>
        <w:pStyle w:val="NormalWeb"/>
        <w:rPr>
          <w:lang w:val="en-US"/>
        </w:rPr>
      </w:pPr>
      <w:r>
        <w:rPr>
          <w:noProof/>
        </w:rPr>
        <w:drawing>
          <wp:inline distT="0" distB="0" distL="0" distR="0" wp14:anchorId="154916F8" wp14:editId="3002E264">
            <wp:extent cx="5936400" cy="1760400"/>
            <wp:effectExtent l="0" t="0" r="7620" b="0"/>
            <wp:docPr id="408" name="Picture 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5936400" cy="1760400"/>
                    </a:xfrm>
                    <a:prstGeom prst="rect">
                      <a:avLst/>
                    </a:prstGeom>
                    <a:noFill/>
                    <a:ln>
                      <a:noFill/>
                    </a:ln>
                  </pic:spPr>
                </pic:pic>
              </a:graphicData>
            </a:graphic>
          </wp:inline>
        </w:drawing>
      </w:r>
    </w:p>
    <w:p w:rsidR="007131B2" w:rsidRPr="006F0F1D" w:rsidRDefault="007131B2" w:rsidP="001F07C8">
      <w:pPr>
        <w:pStyle w:val="NormalWeb"/>
      </w:pPr>
      <w:r w:rsidRPr="006F0F1D">
        <w:t xml:space="preserve">Pour terminer, Clic sur le bouton </w:t>
      </w:r>
      <w:r w:rsidRPr="00043B8D">
        <w:rPr>
          <w:b/>
        </w:rPr>
        <w:t>Save</w:t>
      </w:r>
      <w:r w:rsidRPr="006F0F1D">
        <w:t>, puis fermer le fichier</w:t>
      </w:r>
      <w:r w:rsidR="006F6862">
        <w:t xml:space="preserve"> </w:t>
      </w:r>
      <w:r w:rsidR="006F6862" w:rsidRPr="006F6862">
        <w:rPr>
          <w:b/>
        </w:rPr>
        <w:t>Ressources d’entreprise extraites</w:t>
      </w:r>
      <w:r w:rsidR="006F6862" w:rsidRPr="00AA7DDB">
        <w:t xml:space="preserve"> –</w:t>
      </w:r>
      <w:r w:rsidR="006F6862" w:rsidRPr="00043B8D">
        <w:t xml:space="preserve"> </w:t>
      </w:r>
      <w:r w:rsidRPr="00AC73D0">
        <w:rPr>
          <w:i/>
          <w:lang w:val="en-US"/>
        </w:rPr>
        <w:t>Checked-out Enterprise Resources</w:t>
      </w:r>
      <w:r>
        <w:t>.</w:t>
      </w:r>
    </w:p>
    <w:p w:rsidR="007131B2" w:rsidRPr="006F0F1D" w:rsidRDefault="007131B2" w:rsidP="008C798C">
      <w:pPr>
        <w:pStyle w:val="NormalWeb"/>
        <w:spacing w:after="160" w:afterAutospacing="0"/>
      </w:pPr>
      <w:r w:rsidRPr="006F0F1D">
        <w:rPr>
          <w:b/>
        </w:rPr>
        <w:t>Remarque</w:t>
      </w:r>
      <w:r w:rsidRPr="006F0F1D">
        <w:t xml:space="preserve"> : Evitez de créer des re</w:t>
      </w:r>
      <w:r>
        <w:t>s</w:t>
      </w:r>
      <w:r w:rsidRPr="006F0F1D">
        <w:t>source</w:t>
      </w:r>
      <w:r>
        <w:t>s</w:t>
      </w:r>
      <w:r w:rsidRPr="006F0F1D">
        <w:t xml:space="preserve"> </w:t>
      </w:r>
      <w:r w:rsidRPr="006F0F1D">
        <w:rPr>
          <w:b/>
        </w:rPr>
        <w:t>locales</w:t>
      </w:r>
      <w:r w:rsidRPr="006F0F1D">
        <w:t>, c’</w:t>
      </w:r>
      <w:r>
        <w:t>est à</w:t>
      </w:r>
      <w:r w:rsidRPr="006F0F1D">
        <w:t xml:space="preserve"> dire spécifiques à un projet. N’ut</w:t>
      </w:r>
      <w:r>
        <w:t>i</w:t>
      </w:r>
      <w:r w:rsidRPr="006F0F1D">
        <w:t>li</w:t>
      </w:r>
      <w:r>
        <w:t>s</w:t>
      </w:r>
      <w:r w:rsidRPr="006F0F1D">
        <w:t xml:space="preserve">ez que des ressources </w:t>
      </w:r>
      <w:r w:rsidRPr="008C798C">
        <w:rPr>
          <w:b/>
        </w:rPr>
        <w:t>Entreprise</w:t>
      </w:r>
      <w:r w:rsidRPr="006F0F1D">
        <w:t>.</w:t>
      </w:r>
    </w:p>
    <w:p w:rsidR="007131B2" w:rsidRDefault="007131B2" w:rsidP="008C798C">
      <w:r>
        <w:t xml:space="preserve">Dans le </w:t>
      </w:r>
      <w:r w:rsidRPr="006C4813">
        <w:rPr>
          <w:b/>
        </w:rPr>
        <w:t>Tableau des ressources</w:t>
      </w:r>
      <w:r>
        <w:t xml:space="preserve"> de Project Professional, les ressources locales sont marquées par l’icône : </w:t>
      </w:r>
      <w:r w:rsidRPr="006C4813">
        <w:rPr>
          <w:noProof/>
          <w:position w:val="-10"/>
          <w:lang w:eastAsia="fr-FR"/>
        </w:rPr>
        <w:drawing>
          <wp:inline distT="0" distB="0" distL="0" distR="0" wp14:anchorId="79B3D5F0" wp14:editId="03236090">
            <wp:extent cx="400050" cy="219075"/>
            <wp:effectExtent l="0" t="0" r="0" b="9525"/>
            <wp:docPr id="409" name="Picture 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400050" cy="219075"/>
                    </a:xfrm>
                    <a:prstGeom prst="rect">
                      <a:avLst/>
                    </a:prstGeom>
                    <a:noFill/>
                    <a:ln>
                      <a:noFill/>
                    </a:ln>
                  </pic:spPr>
                </pic:pic>
              </a:graphicData>
            </a:graphic>
          </wp:inline>
        </w:drawing>
      </w:r>
    </w:p>
    <w:p w:rsidR="00D03FC4" w:rsidRPr="004C124D" w:rsidRDefault="006E0640" w:rsidP="005853DF">
      <w:pPr>
        <w:pStyle w:val="Heading1"/>
        <w:rPr>
          <w:lang w:val="fr-FR"/>
        </w:rPr>
      </w:pPr>
      <w:bookmarkStart w:id="65" w:name="_Toc484096941"/>
      <w:r w:rsidRPr="004C124D">
        <w:rPr>
          <w:lang w:val="fr-FR"/>
        </w:rPr>
        <w:lastRenderedPageBreak/>
        <w:t>Achat de licenc</w:t>
      </w:r>
      <w:r w:rsidR="00D03FC4" w:rsidRPr="004C124D">
        <w:rPr>
          <w:lang w:val="fr-FR"/>
        </w:rPr>
        <w:t xml:space="preserve">es </w:t>
      </w:r>
      <w:r w:rsidRPr="004C124D">
        <w:rPr>
          <w:lang w:val="fr-FR"/>
        </w:rPr>
        <w:t>pour votre Office 365</w:t>
      </w:r>
      <w:bookmarkEnd w:id="65"/>
    </w:p>
    <w:p w:rsidR="006E0640" w:rsidRPr="00043B8D" w:rsidRDefault="006E0640" w:rsidP="001F07C8">
      <w:pPr>
        <w:pStyle w:val="NormalWeb"/>
      </w:pPr>
      <w:r w:rsidRPr="006E0640">
        <w:t xml:space="preserve">Lorsque vous achetez un </w:t>
      </w:r>
      <w:r w:rsidRPr="006E0640">
        <w:rPr>
          <w:b/>
        </w:rPr>
        <w:t>abonnement</w:t>
      </w:r>
      <w:r w:rsidRPr="00043B8D">
        <w:t xml:space="preserve"> – </w:t>
      </w:r>
      <w:r w:rsidRPr="00AC73D0">
        <w:rPr>
          <w:i/>
          <w:lang w:val="en-US"/>
        </w:rPr>
        <w:t>subscription</w:t>
      </w:r>
      <w:r w:rsidRPr="00043B8D">
        <w:t xml:space="preserve"> – pour </w:t>
      </w:r>
      <w:r w:rsidRPr="00043B8D">
        <w:rPr>
          <w:b/>
        </w:rPr>
        <w:t>Office 365 for Business</w:t>
      </w:r>
      <w:r w:rsidRPr="006E0640">
        <w:t xml:space="preserve">, </w:t>
      </w:r>
      <w:r>
        <w:t>vous achèterez normalement le nombre de licences nécessaires compte tenu du nombre d’utilisateurs. Cependant le nombre d’utilisateurs peut varier, leur rôle peut changer. Vous serez amené à ajouter de nouvelles licences.</w:t>
      </w:r>
    </w:p>
    <w:p w:rsidR="00D03FC4" w:rsidRPr="006E0640" w:rsidRDefault="006E0640" w:rsidP="001F07C8">
      <w:pPr>
        <w:pStyle w:val="BodyText"/>
      </w:pPr>
      <w:r w:rsidRPr="006E0640">
        <w:t>Dif</w:t>
      </w:r>
      <w:r>
        <w:t>f</w:t>
      </w:r>
      <w:r w:rsidRPr="006E0640">
        <w:t>érentes options d’achat de licences</w:t>
      </w:r>
      <w:r>
        <w:t> :</w:t>
      </w:r>
    </w:p>
    <w:p w:rsidR="00D03FC4" w:rsidRPr="00043B8D" w:rsidRDefault="006E0640" w:rsidP="00552999">
      <w:pPr>
        <w:pStyle w:val="NormalWeb"/>
        <w:numPr>
          <w:ilvl w:val="0"/>
          <w:numId w:val="43"/>
        </w:numPr>
        <w:rPr>
          <w:color w:val="363636"/>
        </w:rPr>
      </w:pPr>
      <w:r w:rsidRPr="006E0640">
        <w:rPr>
          <w:color w:val="363636"/>
        </w:rPr>
        <w:t xml:space="preserve">Vous voulez acheter des licences pour un abonnement autre que celui que vous utilisez actuellement : </w:t>
      </w:r>
      <w:hyperlink r:id="rId249" w:history="1">
        <w:r w:rsidR="00D03FC4" w:rsidRPr="00920BA4">
          <w:rPr>
            <w:rStyle w:val="Hyperlink"/>
            <w:rFonts w:eastAsiaTheme="majorEastAsia"/>
            <w:color w:val="000099"/>
          </w:rPr>
          <w:t>Bu</w:t>
        </w:r>
        <w:r w:rsidR="00D03FC4" w:rsidRPr="00AC73D0">
          <w:rPr>
            <w:rStyle w:val="Hyperlink"/>
            <w:rFonts w:eastAsiaTheme="majorEastAsia"/>
            <w:color w:val="000099"/>
            <w:lang w:val="en-US"/>
          </w:rPr>
          <w:t xml:space="preserve">y another Office 365 for business </w:t>
        </w:r>
        <w:r w:rsidR="003843C4" w:rsidRPr="00AC73D0">
          <w:rPr>
            <w:rStyle w:val="Hyperlink"/>
            <w:rFonts w:eastAsiaTheme="majorEastAsia"/>
            <w:color w:val="000099"/>
            <w:lang w:val="en-US"/>
          </w:rPr>
          <w:t>subscription</w:t>
        </w:r>
      </w:hyperlink>
      <w:r w:rsidR="00D03FC4" w:rsidRPr="00043B8D">
        <w:rPr>
          <w:color w:val="363636"/>
        </w:rPr>
        <w:t>.</w:t>
      </w:r>
    </w:p>
    <w:p w:rsidR="00D03FC4" w:rsidRPr="00A16E48" w:rsidRDefault="006E0640" w:rsidP="00552999">
      <w:pPr>
        <w:pStyle w:val="NormalWeb"/>
        <w:numPr>
          <w:ilvl w:val="0"/>
          <w:numId w:val="43"/>
        </w:numPr>
        <w:rPr>
          <w:color w:val="363636"/>
          <w:lang w:val="en-US"/>
        </w:rPr>
      </w:pPr>
      <w:r w:rsidRPr="00AC73D0">
        <w:rPr>
          <w:color w:val="363636"/>
        </w:rPr>
        <w:t>Licences</w:t>
      </w:r>
      <w:r w:rsidRPr="00920BA4">
        <w:rPr>
          <w:color w:val="363636"/>
          <w:lang w:val="en-US"/>
        </w:rPr>
        <w:t xml:space="preserve"> pour un</w:t>
      </w:r>
      <w:r>
        <w:rPr>
          <w:color w:val="363636"/>
          <w:lang w:val="en-US"/>
        </w:rPr>
        <w:t xml:space="preserve"> add-on</w:t>
      </w:r>
      <w:r w:rsidR="008543C5">
        <w:rPr>
          <w:color w:val="363636"/>
          <w:lang w:val="en-US"/>
        </w:rPr>
        <w:t xml:space="preserve"> </w:t>
      </w:r>
      <w:r>
        <w:rPr>
          <w:color w:val="363636"/>
          <w:lang w:val="en-US"/>
        </w:rPr>
        <w:t xml:space="preserve">: </w:t>
      </w:r>
      <w:hyperlink r:id="rId250" w:history="1">
        <w:r w:rsidR="00D03FC4" w:rsidRPr="00257E06">
          <w:rPr>
            <w:rStyle w:val="Hyperlink"/>
            <w:rFonts w:eastAsiaTheme="majorEastAsia"/>
            <w:color w:val="000099"/>
            <w:lang w:val="en-US"/>
          </w:rPr>
          <w:t>Buy or edit an add-on for Office 365 for business</w:t>
        </w:r>
      </w:hyperlink>
      <w:r w:rsidR="00D03FC4" w:rsidRPr="00257E06">
        <w:rPr>
          <w:color w:val="363636"/>
          <w:lang w:val="en-US"/>
        </w:rPr>
        <w:t>.</w:t>
      </w:r>
    </w:p>
    <w:p w:rsidR="00D03FC4" w:rsidRDefault="006E0640" w:rsidP="00552999">
      <w:pPr>
        <w:pStyle w:val="NormalWeb"/>
        <w:numPr>
          <w:ilvl w:val="0"/>
          <w:numId w:val="43"/>
        </w:numPr>
        <w:rPr>
          <w:color w:val="363636"/>
        </w:rPr>
      </w:pPr>
      <w:r w:rsidRPr="006E0640">
        <w:rPr>
          <w:color w:val="363636"/>
        </w:rPr>
        <w:t>Vous n’avez pas encore acheté votre premier abonnement</w:t>
      </w:r>
      <w:r w:rsidR="008543C5">
        <w:rPr>
          <w:color w:val="363636"/>
        </w:rPr>
        <w:t xml:space="preserve"> </w:t>
      </w:r>
      <w:r w:rsidRPr="006E0640">
        <w:rPr>
          <w:color w:val="363636"/>
        </w:rPr>
        <w:t>à Office 365</w:t>
      </w:r>
      <w:r w:rsidRPr="00043B8D">
        <w:rPr>
          <w:color w:val="363636"/>
        </w:rPr>
        <w:t xml:space="preserve"> for </w:t>
      </w:r>
      <w:r w:rsidR="00D03FC4" w:rsidRPr="00043B8D">
        <w:rPr>
          <w:color w:val="363636"/>
        </w:rPr>
        <w:t>business</w:t>
      </w:r>
      <w:r w:rsidRPr="00043B8D">
        <w:rPr>
          <w:color w:val="363636"/>
        </w:rPr>
        <w:t xml:space="preserve"> :</w:t>
      </w:r>
      <w:r w:rsidR="00D03FC4" w:rsidRPr="00043B8D">
        <w:rPr>
          <w:color w:val="363636"/>
        </w:rPr>
        <w:t xml:space="preserve"> </w:t>
      </w:r>
      <w:r w:rsidRPr="006E0640">
        <w:rPr>
          <w:color w:val="363636"/>
        </w:rPr>
        <w:t>voir</w:t>
      </w:r>
      <w:r w:rsidR="00D03FC4" w:rsidRPr="00043B8D">
        <w:rPr>
          <w:color w:val="363636"/>
        </w:rPr>
        <w:t xml:space="preserve"> </w:t>
      </w:r>
      <w:hyperlink r:id="rId251" w:tgtFrame="_blank" w:history="1">
        <w:r w:rsidR="00D03FC4" w:rsidRPr="00043B8D">
          <w:rPr>
            <w:rStyle w:val="Hyperlink"/>
            <w:rFonts w:eastAsiaTheme="majorEastAsia"/>
            <w:color w:val="000099"/>
          </w:rPr>
          <w:t>Select</w:t>
        </w:r>
        <w:r w:rsidR="00D03FC4" w:rsidRPr="00257E06">
          <w:rPr>
            <w:rStyle w:val="Hyperlink"/>
            <w:rFonts w:eastAsiaTheme="majorEastAsia"/>
            <w:color w:val="000099"/>
          </w:rPr>
          <w:t xml:space="preserve"> a plan</w:t>
        </w:r>
      </w:hyperlink>
      <w:r w:rsidR="003843C4">
        <w:rPr>
          <w:color w:val="363636"/>
        </w:rPr>
        <w:t> :</w:t>
      </w:r>
      <w:r w:rsidR="003843C4">
        <w:rPr>
          <w:color w:val="363636"/>
        </w:rPr>
        <w:br/>
      </w:r>
      <w:hyperlink r:id="rId252" w:history="1">
        <w:r w:rsidR="003843C4" w:rsidRPr="00BC3010">
          <w:rPr>
            <w:rStyle w:val="Hyperlink"/>
          </w:rPr>
          <w:t>https://products.office.com/fr-FR/business/compare-office-365-for-business-plans</w:t>
        </w:r>
      </w:hyperlink>
    </w:p>
    <w:p w:rsidR="00D03FC4" w:rsidRPr="004C124D" w:rsidRDefault="007D1150" w:rsidP="005853DF">
      <w:pPr>
        <w:pStyle w:val="Heading1"/>
        <w:rPr>
          <w:lang w:val="fr-FR"/>
        </w:rPr>
      </w:pPr>
      <w:bookmarkStart w:id="66" w:name="_Toc484096942"/>
      <w:r w:rsidRPr="004C124D">
        <w:rPr>
          <w:lang w:val="fr-FR"/>
        </w:rPr>
        <w:t>Achat de licenc</w:t>
      </w:r>
      <w:r w:rsidR="00D03FC4" w:rsidRPr="004C124D">
        <w:rPr>
          <w:lang w:val="fr-FR"/>
        </w:rPr>
        <w:t xml:space="preserve">es </w:t>
      </w:r>
      <w:r w:rsidRPr="004C124D">
        <w:rPr>
          <w:lang w:val="fr-FR"/>
        </w:rPr>
        <w:t>et Affectation plus tard</w:t>
      </w:r>
      <w:bookmarkEnd w:id="66"/>
    </w:p>
    <w:p w:rsidR="00D03FC4" w:rsidRPr="007D1150" w:rsidRDefault="007D1150" w:rsidP="00552999">
      <w:pPr>
        <w:pStyle w:val="List2"/>
        <w:numPr>
          <w:ilvl w:val="0"/>
          <w:numId w:val="44"/>
        </w:numPr>
      </w:pPr>
      <w:r w:rsidRPr="007D1150">
        <w:t xml:space="preserve">Connectez-vous à </w:t>
      </w:r>
      <w:r w:rsidR="00D03FC4" w:rsidRPr="007D1150">
        <w:t xml:space="preserve">Office 365 </w:t>
      </w:r>
      <w:r w:rsidRPr="007D1150">
        <w:t>avec votre compte Administrateur global</w:t>
      </w:r>
      <w:r w:rsidR="00D03FC4" w:rsidRPr="007D1150">
        <w:t>.</w:t>
      </w:r>
    </w:p>
    <w:p w:rsidR="00D03FC4" w:rsidRPr="00043B8D" w:rsidRDefault="007D1150" w:rsidP="00552999">
      <w:pPr>
        <w:pStyle w:val="List2"/>
        <w:numPr>
          <w:ilvl w:val="0"/>
          <w:numId w:val="44"/>
        </w:numPr>
      </w:pPr>
      <w:r w:rsidRPr="007D1150">
        <w:t>Clic sur le lanceur d’application</w:t>
      </w:r>
      <w:r w:rsidR="00B86130" w:rsidRPr="00F81C22">
        <w:t xml:space="preserve"> – </w:t>
      </w:r>
      <w:r w:rsidRPr="00AC73D0">
        <w:rPr>
          <w:i/>
          <w:lang w:val="en-US"/>
        </w:rPr>
        <w:t>A</w:t>
      </w:r>
      <w:r w:rsidR="00D03FC4" w:rsidRPr="00AC73D0">
        <w:rPr>
          <w:i/>
          <w:lang w:val="en-US"/>
        </w:rPr>
        <w:t>pp launcher</w:t>
      </w:r>
      <w:r w:rsidR="003843C4" w:rsidRPr="00F81C22">
        <w:t xml:space="preserve"> – </w:t>
      </w:r>
      <w:r w:rsidR="00D03FC4" w:rsidRPr="00257E06">
        <w:rPr>
          <w:noProof/>
          <w:position w:val="-6"/>
          <w:lang w:eastAsia="fr-FR"/>
        </w:rPr>
        <w:drawing>
          <wp:inline distT="0" distB="0" distL="0" distR="0" wp14:anchorId="30FA942D" wp14:editId="1813476F">
            <wp:extent cx="205740" cy="205740"/>
            <wp:effectExtent l="0" t="0" r="3810" b="3810"/>
            <wp:docPr id="511" name="Picture 511" descr="Office 365 app launcher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descr="Office 365 app launcher icon"/>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0" y="0"/>
                      <a:ext cx="205740" cy="205740"/>
                    </a:xfrm>
                    <a:prstGeom prst="rect">
                      <a:avLst/>
                    </a:prstGeom>
                    <a:noFill/>
                    <a:ln>
                      <a:noFill/>
                    </a:ln>
                  </pic:spPr>
                </pic:pic>
              </a:graphicData>
            </a:graphic>
          </wp:inline>
        </w:drawing>
      </w:r>
      <w:r w:rsidR="00D03FC4" w:rsidRPr="00043B8D">
        <w:t xml:space="preserve"> </w:t>
      </w:r>
      <w:r w:rsidRPr="007D1150">
        <w:t>dans le coin supérieur gauche et</w:t>
      </w:r>
      <w:r w:rsidR="00D03FC4" w:rsidRPr="007D1150">
        <w:t xml:space="preserve"> </w:t>
      </w:r>
      <w:r w:rsidRPr="007D1150">
        <w:t>Clic sur</w:t>
      </w:r>
      <w:r w:rsidR="00D03FC4" w:rsidRPr="007D1150">
        <w:t xml:space="preserve"> </w:t>
      </w:r>
      <w:r w:rsidR="00D03FC4" w:rsidRPr="007D1150">
        <w:rPr>
          <w:b/>
          <w:bCs/>
        </w:rPr>
        <w:t>Admin</w:t>
      </w:r>
      <w:r w:rsidRPr="007D1150">
        <w:rPr>
          <w:b/>
          <w:bCs/>
        </w:rPr>
        <w:t>istration</w:t>
      </w:r>
      <w:r w:rsidR="00B86130" w:rsidRPr="00F81C22">
        <w:t xml:space="preserve"> – </w:t>
      </w:r>
      <w:r w:rsidRPr="00043B8D">
        <w:rPr>
          <w:rFonts w:hint="eastAsia"/>
          <w:bCs/>
          <w:i/>
        </w:rPr>
        <w:t>Admin</w:t>
      </w:r>
      <w:r w:rsidRPr="00043B8D">
        <w:rPr>
          <w:rFonts w:hint="eastAsia"/>
          <w:b/>
          <w:bCs/>
        </w:rPr>
        <w:t>.</w:t>
      </w:r>
    </w:p>
    <w:p w:rsidR="00D03FC4" w:rsidRPr="00043B8D" w:rsidRDefault="007D1150" w:rsidP="00552999">
      <w:pPr>
        <w:pStyle w:val="List2"/>
        <w:numPr>
          <w:ilvl w:val="0"/>
          <w:numId w:val="44"/>
        </w:numPr>
      </w:pPr>
      <w:r w:rsidRPr="007D1150">
        <w:t>Dans le</w:t>
      </w:r>
      <w:r w:rsidR="00D03FC4" w:rsidRPr="007D1150">
        <w:t xml:space="preserve"> </w:t>
      </w:r>
      <w:r w:rsidRPr="007D1150">
        <w:rPr>
          <w:b/>
        </w:rPr>
        <w:t>Centre d’administration</w:t>
      </w:r>
      <w:r w:rsidR="00B86130" w:rsidRPr="00F81C22">
        <w:t xml:space="preserve"> – </w:t>
      </w:r>
      <w:r w:rsidR="00183EB7" w:rsidRPr="00043B8D">
        <w:rPr>
          <w:i/>
        </w:rPr>
        <w:t>Admin Center</w:t>
      </w:r>
      <w:r w:rsidR="00D03FC4" w:rsidRPr="00043B8D">
        <w:t>,</w:t>
      </w:r>
      <w:r w:rsidR="00D03FC4" w:rsidRPr="007D1150">
        <w:t xml:space="preserve"> </w:t>
      </w:r>
      <w:r w:rsidRPr="007D1150">
        <w:t xml:space="preserve">Clic sur </w:t>
      </w:r>
      <w:r w:rsidRPr="007D1150">
        <w:rPr>
          <w:b/>
        </w:rPr>
        <w:t>Facturation</w:t>
      </w:r>
      <w:r w:rsidRPr="00043B8D">
        <w:t xml:space="preserve"> </w:t>
      </w:r>
      <w:r w:rsidRPr="00043B8D">
        <w:rPr>
          <w:b/>
          <w:bCs/>
        </w:rPr>
        <w:t>&gt; Abonnements</w:t>
      </w:r>
      <w:r w:rsidR="00B86130" w:rsidRPr="00F81C22">
        <w:t xml:space="preserve"> – </w:t>
      </w:r>
      <w:r w:rsidR="00D03FC4" w:rsidRPr="00AC73D0">
        <w:rPr>
          <w:bCs/>
          <w:i/>
          <w:lang w:val="en-US"/>
        </w:rPr>
        <w:t>Billing</w:t>
      </w:r>
      <w:r w:rsidR="00D03FC4" w:rsidRPr="00AC73D0">
        <w:rPr>
          <w:i/>
          <w:lang w:val="en-US"/>
        </w:rPr>
        <w:t xml:space="preserve"> &gt; </w:t>
      </w:r>
      <w:r w:rsidR="00D03FC4" w:rsidRPr="00AC73D0">
        <w:rPr>
          <w:bCs/>
          <w:i/>
          <w:lang w:val="en-US"/>
        </w:rPr>
        <w:t>Subscriptions</w:t>
      </w:r>
      <w:r w:rsidR="00D03FC4" w:rsidRPr="00043B8D">
        <w:t>.</w:t>
      </w:r>
    </w:p>
    <w:p w:rsidR="00D03FC4" w:rsidRDefault="00D03FC4" w:rsidP="001F07C8">
      <w:pPr>
        <w:pStyle w:val="ListContinue2"/>
        <w:rPr>
          <w:lang w:val="en-US"/>
        </w:rPr>
      </w:pPr>
      <w:r>
        <w:rPr>
          <w:lang w:val="en-US"/>
        </w:rPr>
        <w:t>Your screen might look like either of the following screenshots:</w:t>
      </w:r>
    </w:p>
    <w:tbl>
      <w:tblPr>
        <w:tblW w:w="0" w:type="auto"/>
        <w:tblCellSpacing w:w="15" w:type="dxa"/>
        <w:tblInd w:w="720" w:type="dxa"/>
        <w:tblCellMar>
          <w:top w:w="15" w:type="dxa"/>
          <w:left w:w="15" w:type="dxa"/>
          <w:bottom w:w="15" w:type="dxa"/>
          <w:right w:w="15" w:type="dxa"/>
        </w:tblCellMar>
        <w:tblLook w:val="04A0" w:firstRow="1" w:lastRow="0" w:firstColumn="1" w:lastColumn="0" w:noHBand="0" w:noVBand="1"/>
      </w:tblPr>
      <w:tblGrid>
        <w:gridCol w:w="3825"/>
        <w:gridCol w:w="3825"/>
      </w:tblGrid>
      <w:tr w:rsidR="00D03FC4" w:rsidTr="00B129D4">
        <w:trPr>
          <w:tblCellSpacing w:w="15" w:type="dxa"/>
        </w:trPr>
        <w:tc>
          <w:tcPr>
            <w:tcW w:w="0" w:type="auto"/>
            <w:vAlign w:val="center"/>
            <w:hideMark/>
          </w:tcPr>
          <w:p w:rsidR="00D03FC4" w:rsidRDefault="00D03FC4" w:rsidP="001F07C8">
            <w:r>
              <w:rPr>
                <w:noProof/>
                <w:lang w:eastAsia="fr-FR"/>
              </w:rPr>
              <w:drawing>
                <wp:inline distT="0" distB="0" distL="0" distR="0" wp14:anchorId="36A832EF" wp14:editId="6DB6CAD8">
                  <wp:extent cx="2377440" cy="1706880"/>
                  <wp:effectExtent l="0" t="0" r="3810" b="7620"/>
                  <wp:docPr id="512" name="Picture 512" descr="Screen shot of the Billing menu in the new Office 365 Admin Center with Subscriptions selec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descr="Screen shot of the Billing menu in the new Office 365 Admin Center with Subscriptions selected."/>
                          <pic:cNvPicPr>
                            <a:picLocks noChangeAspect="1" noChangeArrowheads="1"/>
                          </pic:cNvPicPr>
                        </pic:nvPicPr>
                        <pic:blipFill>
                          <a:blip r:embed="rId254">
                            <a:extLst>
                              <a:ext uri="{28A0092B-C50C-407E-A947-70E740481C1C}">
                                <a14:useLocalDpi xmlns:a14="http://schemas.microsoft.com/office/drawing/2010/main" val="0"/>
                              </a:ext>
                            </a:extLst>
                          </a:blip>
                          <a:srcRect/>
                          <a:stretch>
                            <a:fillRect/>
                          </a:stretch>
                        </pic:blipFill>
                        <pic:spPr bwMode="auto">
                          <a:xfrm>
                            <a:off x="0" y="0"/>
                            <a:ext cx="2377440" cy="1706880"/>
                          </a:xfrm>
                          <a:prstGeom prst="rect">
                            <a:avLst/>
                          </a:prstGeom>
                          <a:noFill/>
                          <a:ln>
                            <a:noFill/>
                          </a:ln>
                        </pic:spPr>
                      </pic:pic>
                    </a:graphicData>
                  </a:graphic>
                </wp:inline>
              </w:drawing>
            </w:r>
          </w:p>
        </w:tc>
        <w:tc>
          <w:tcPr>
            <w:tcW w:w="0" w:type="auto"/>
            <w:vAlign w:val="center"/>
            <w:hideMark/>
          </w:tcPr>
          <w:p w:rsidR="00D03FC4" w:rsidRDefault="00D03FC4" w:rsidP="001F07C8">
            <w:r>
              <w:rPr>
                <w:noProof/>
                <w:lang w:eastAsia="fr-FR"/>
              </w:rPr>
              <w:drawing>
                <wp:inline distT="0" distB="0" distL="0" distR="0" wp14:anchorId="1890C060" wp14:editId="0430D8C1">
                  <wp:extent cx="2377440" cy="1706880"/>
                  <wp:effectExtent l="0" t="0" r="3810" b="7620"/>
                  <wp:docPr id="513" name="Picture 513" descr="Screen shot of the Billing menu in the Office 365 Admin Center with Subscriptions selec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descr="Screen shot of the Billing menu in the Office 365 Admin Center with Subscriptions selected."/>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2377440" cy="1706880"/>
                          </a:xfrm>
                          <a:prstGeom prst="rect">
                            <a:avLst/>
                          </a:prstGeom>
                          <a:noFill/>
                          <a:ln>
                            <a:noFill/>
                          </a:ln>
                        </pic:spPr>
                      </pic:pic>
                    </a:graphicData>
                  </a:graphic>
                </wp:inline>
              </w:drawing>
            </w:r>
          </w:p>
        </w:tc>
      </w:tr>
    </w:tbl>
    <w:p w:rsidR="00D03FC4" w:rsidRPr="00043B8D" w:rsidRDefault="007D1150" w:rsidP="001F07C8">
      <w:pPr>
        <w:pStyle w:val="List2"/>
      </w:pPr>
      <w:r w:rsidRPr="007D1150">
        <w:lastRenderedPageBreak/>
        <w:t xml:space="preserve">Dans la page </w:t>
      </w:r>
      <w:r w:rsidRPr="007D1150">
        <w:rPr>
          <w:b/>
        </w:rPr>
        <w:t>Abonnements</w:t>
      </w:r>
      <w:r w:rsidR="008543C5" w:rsidRPr="00AA7DDB">
        <w:rPr>
          <w:lang w:eastAsia="fr-FR"/>
        </w:rPr>
        <w:t xml:space="preserve"> –</w:t>
      </w:r>
      <w:r w:rsidR="008543C5" w:rsidRPr="00043B8D">
        <w:rPr>
          <w:lang w:eastAsia="fr-FR"/>
        </w:rPr>
        <w:t xml:space="preserve"> </w:t>
      </w:r>
      <w:r w:rsidR="00D03FC4" w:rsidRPr="00920BA4">
        <w:rPr>
          <w:i/>
        </w:rPr>
        <w:t>Subscriptions</w:t>
      </w:r>
      <w:r w:rsidR="008543C5" w:rsidRPr="008543C5">
        <w:rPr>
          <w:lang w:eastAsia="fr-FR"/>
        </w:rPr>
        <w:t xml:space="preserve"> </w:t>
      </w:r>
      <w:r w:rsidR="00D03FC4" w:rsidRPr="008543C5">
        <w:rPr>
          <w:i/>
        </w:rPr>
        <w:t>page</w:t>
      </w:r>
      <w:r w:rsidR="008543C5" w:rsidRPr="00AA7DDB">
        <w:rPr>
          <w:lang w:eastAsia="fr-FR"/>
        </w:rPr>
        <w:t xml:space="preserve"> –</w:t>
      </w:r>
      <w:r w:rsidR="008543C5" w:rsidRPr="00043B8D">
        <w:rPr>
          <w:lang w:eastAsia="fr-FR"/>
        </w:rPr>
        <w:t xml:space="preserve"> </w:t>
      </w:r>
      <w:r>
        <w:t>sé</w:t>
      </w:r>
      <w:r w:rsidR="00D03FC4" w:rsidRPr="007D1150">
        <w:t>lect</w:t>
      </w:r>
      <w:r w:rsidRPr="007D1150">
        <w:t>ionnez</w:t>
      </w:r>
      <w:r w:rsidRPr="00043B8D">
        <w:t xml:space="preserve"> </w:t>
      </w:r>
      <w:r w:rsidRPr="007D1150">
        <w:t xml:space="preserve">l’abonnement auquel vous voulez ajouter des licences, puis Clic sur </w:t>
      </w:r>
      <w:r w:rsidR="00D03FC4" w:rsidRPr="00920BA4">
        <w:rPr>
          <w:b/>
          <w:bCs/>
        </w:rPr>
        <w:t>Add/Remove licenses</w:t>
      </w:r>
      <w:r w:rsidR="00D03FC4" w:rsidRPr="00043B8D">
        <w:t>.</w:t>
      </w:r>
    </w:p>
    <w:p w:rsidR="00D03FC4" w:rsidRPr="00920BA4" w:rsidRDefault="00881350" w:rsidP="008C798C">
      <w:pPr>
        <w:pStyle w:val="BodyTextFirstIndent2"/>
        <w:ind w:left="709" w:firstLine="11"/>
        <w:rPr>
          <w:rFonts w:ascii="wf_segoe-ui_normal" w:hAnsi="wf_segoe-ui_normal"/>
          <w:color w:val="363636"/>
        </w:rPr>
      </w:pPr>
      <w:r w:rsidRPr="008C798C">
        <w:rPr>
          <w:rFonts w:ascii="wf_segoe-ui_normal" w:hAnsi="wf_segoe-ui_normal"/>
          <w:bCs/>
          <w:color w:val="363636"/>
        </w:rPr>
        <w:t>Si vous ne voyez pas le lien</w:t>
      </w:r>
      <w:r w:rsidRPr="00920BA4">
        <w:rPr>
          <w:rFonts w:ascii="wf_segoe-ui_normal" w:hAnsi="wf_segoe-ui_normal"/>
          <w:b/>
          <w:bCs/>
          <w:color w:val="363636"/>
        </w:rPr>
        <w:t xml:space="preserve"> </w:t>
      </w:r>
      <w:r w:rsidRPr="00920BA4">
        <w:rPr>
          <w:b/>
          <w:bCs/>
          <w:color w:val="363636"/>
        </w:rPr>
        <w:t xml:space="preserve">Add/Remove licenses: </w:t>
      </w:r>
      <w:r w:rsidRPr="008C798C">
        <w:rPr>
          <w:color w:val="363636"/>
        </w:rPr>
        <w:t>voir</w:t>
      </w:r>
      <w:r w:rsidR="00D03FC4" w:rsidRPr="00920BA4">
        <w:rPr>
          <w:rFonts w:ascii="wf_segoe-ui_normal" w:hAnsi="wf_segoe-ui_normal"/>
          <w:color w:val="363636"/>
        </w:rPr>
        <w:t xml:space="preserve"> </w:t>
      </w:r>
      <w:hyperlink r:id="rId256" w:anchor="BKMK_No_link" w:history="1">
        <w:r w:rsidR="00D03FC4" w:rsidRPr="00920BA4">
          <w:rPr>
            <w:rStyle w:val="Hyperlink"/>
            <w:rFonts w:ascii="wf_segoe-ui_normal" w:hAnsi="wf_segoe-ui_normal"/>
            <w:color w:val="000099"/>
          </w:rPr>
          <w:t>What if I don't see the Add/Remove link</w:t>
        </w:r>
        <w:r w:rsidR="00D03FC4" w:rsidRPr="00920BA4">
          <w:rPr>
            <w:rStyle w:val="Hyperlink"/>
            <w:rFonts w:ascii="wf_segoe-ui_normal" w:hAnsi="wf_segoe-ui_normal"/>
          </w:rPr>
          <w:t>?</w:t>
        </w:r>
      </w:hyperlink>
    </w:p>
    <w:p w:rsidR="003C10AC" w:rsidRPr="003C10AC" w:rsidRDefault="003C10AC" w:rsidP="00552999">
      <w:pPr>
        <w:pStyle w:val="List2"/>
        <w:numPr>
          <w:ilvl w:val="0"/>
          <w:numId w:val="44"/>
        </w:numPr>
      </w:pPr>
      <w:r w:rsidRPr="003C10AC">
        <w:t>Dans la zone</w:t>
      </w:r>
      <w:r w:rsidR="00D03FC4" w:rsidRPr="00043B8D">
        <w:t xml:space="preserve"> </w:t>
      </w:r>
      <w:r w:rsidR="00D03FC4" w:rsidRPr="00043B8D">
        <w:rPr>
          <w:b/>
          <w:bCs/>
        </w:rPr>
        <w:t xml:space="preserve">Total </w:t>
      </w:r>
      <w:r w:rsidR="00D03FC4" w:rsidRPr="00920BA4">
        <w:rPr>
          <w:b/>
          <w:bCs/>
        </w:rPr>
        <w:t>licenses</w:t>
      </w:r>
      <w:r w:rsidR="00D03FC4" w:rsidRPr="00043B8D">
        <w:t>,</w:t>
      </w:r>
      <w:r w:rsidR="00D03FC4" w:rsidRPr="003C10AC">
        <w:t xml:space="preserve"> </w:t>
      </w:r>
      <w:r w:rsidRPr="003C10AC">
        <w:t>sais</w:t>
      </w:r>
      <w:r>
        <w:t>i</w:t>
      </w:r>
      <w:r w:rsidRPr="003C10AC">
        <w:t>r le nombre total de licences voul</w:t>
      </w:r>
      <w:r>
        <w:t>u</w:t>
      </w:r>
      <w:r w:rsidRPr="003C10AC">
        <w:t>. Par</w:t>
      </w:r>
      <w:r>
        <w:t xml:space="preserve"> exe</w:t>
      </w:r>
      <w:r w:rsidRPr="003C10AC">
        <w:t>mple, si vous avez déjà 100 licences et que vous avez besoin d’en ajouter 5 de plus, vous saisirez 105.</w:t>
      </w:r>
    </w:p>
    <w:p w:rsidR="00D03FC4" w:rsidRDefault="003C10AC" w:rsidP="00552999">
      <w:pPr>
        <w:pStyle w:val="List2"/>
        <w:numPr>
          <w:ilvl w:val="0"/>
          <w:numId w:val="44"/>
        </w:numPr>
        <w:rPr>
          <w:lang w:val="en-US"/>
        </w:rPr>
      </w:pPr>
      <w:r w:rsidRPr="003C10AC">
        <w:t>Clic sur</w:t>
      </w:r>
      <w:r w:rsidR="00D03FC4">
        <w:rPr>
          <w:lang w:val="en-US"/>
        </w:rPr>
        <w:t xml:space="preserve"> </w:t>
      </w:r>
      <w:r w:rsidR="00D03FC4">
        <w:rPr>
          <w:b/>
          <w:bCs/>
          <w:lang w:val="en-US"/>
        </w:rPr>
        <w:t>Submit</w:t>
      </w:r>
      <w:r w:rsidR="00D03FC4">
        <w:rPr>
          <w:lang w:val="en-US"/>
        </w:rPr>
        <w:t xml:space="preserve"> &gt; </w:t>
      </w:r>
      <w:r w:rsidR="00D03FC4">
        <w:rPr>
          <w:b/>
          <w:bCs/>
          <w:lang w:val="en-US"/>
        </w:rPr>
        <w:t>Close</w:t>
      </w:r>
      <w:r w:rsidR="00D03FC4">
        <w:rPr>
          <w:lang w:val="en-US"/>
        </w:rPr>
        <w:t xml:space="preserve">. </w:t>
      </w:r>
    </w:p>
    <w:p w:rsidR="00D03FC4" w:rsidRDefault="00D03FC4" w:rsidP="001F07C8">
      <w:pPr>
        <w:rPr>
          <w:lang w:val="en-US"/>
        </w:rPr>
      </w:pPr>
      <w:r>
        <w:rPr>
          <w:noProof/>
          <w:lang w:eastAsia="fr-FR"/>
        </w:rPr>
        <w:drawing>
          <wp:inline distT="0" distB="0" distL="0" distR="0" wp14:anchorId="60F8083A" wp14:editId="2660880A">
            <wp:extent cx="3124200" cy="1821180"/>
            <wp:effectExtent l="0" t="0" r="0" b="7620"/>
            <wp:docPr id="515" name="Picture 515" descr="Total licenses box and the Submit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descr="Total licenses box and the Submit button."/>
                    <pic:cNvPicPr>
                      <a:picLocks noChangeAspect="1" noChangeArrowheads="1"/>
                    </pic:cNvPicPr>
                  </pic:nvPicPr>
                  <pic:blipFill>
                    <a:blip r:embed="rId257">
                      <a:extLst>
                        <a:ext uri="{28A0092B-C50C-407E-A947-70E740481C1C}">
                          <a14:useLocalDpi xmlns:a14="http://schemas.microsoft.com/office/drawing/2010/main" val="0"/>
                        </a:ext>
                      </a:extLst>
                    </a:blip>
                    <a:srcRect/>
                    <a:stretch>
                      <a:fillRect/>
                    </a:stretch>
                  </pic:blipFill>
                  <pic:spPr bwMode="auto">
                    <a:xfrm>
                      <a:off x="0" y="0"/>
                      <a:ext cx="3124200" cy="1821180"/>
                    </a:xfrm>
                    <a:prstGeom prst="rect">
                      <a:avLst/>
                    </a:prstGeom>
                    <a:noFill/>
                    <a:ln>
                      <a:noFill/>
                    </a:ln>
                  </pic:spPr>
                </pic:pic>
              </a:graphicData>
            </a:graphic>
          </wp:inline>
        </w:drawing>
      </w:r>
    </w:p>
    <w:bookmarkStart w:id="67" w:name="BKMK_No_link"/>
    <w:bookmarkEnd w:id="67"/>
    <w:p w:rsidR="00D03FC4" w:rsidRDefault="00B129D4" w:rsidP="001F07C8">
      <w:pPr>
        <w:pStyle w:val="NormalWeb"/>
        <w:rPr>
          <w:color w:val="000099"/>
          <w:lang w:val="en-US"/>
        </w:rPr>
      </w:pPr>
      <w:r>
        <w:fldChar w:fldCharType="begin"/>
      </w:r>
      <w:r w:rsidRPr="00043B8D">
        <w:rPr>
          <w:lang w:val="en-US"/>
        </w:rPr>
        <w:instrText xml:space="preserve"> HYPERLINK "https://support.office.com/client/Assign-or-remove-licenses-for-Office-365-for-business-997596b5-4173-4627-b915-36abac6786dc" </w:instrText>
      </w:r>
      <w:r>
        <w:fldChar w:fldCharType="separate"/>
      </w:r>
      <w:r w:rsidR="00D03FC4" w:rsidRPr="00A72E0C">
        <w:rPr>
          <w:rStyle w:val="Hyperlink"/>
          <w:rFonts w:eastAsiaTheme="majorEastAsia"/>
          <w:color w:val="000099"/>
          <w:lang w:val="en-US"/>
        </w:rPr>
        <w:t>Assign or remove licenses for Office 365 for business</w:t>
      </w:r>
      <w:r>
        <w:rPr>
          <w:rStyle w:val="Hyperlink"/>
          <w:rFonts w:eastAsiaTheme="majorEastAsia"/>
          <w:color w:val="000099"/>
          <w:lang w:val="en-US"/>
        </w:rPr>
        <w:fldChar w:fldCharType="end"/>
      </w:r>
      <w:r w:rsidR="00D03FC4" w:rsidRPr="00A72E0C">
        <w:rPr>
          <w:color w:val="000099"/>
          <w:lang w:val="en-US"/>
        </w:rPr>
        <w:t xml:space="preserve"> </w:t>
      </w:r>
    </w:p>
    <w:p w:rsidR="00B86130" w:rsidRPr="005547D6" w:rsidRDefault="00B86130" w:rsidP="001F07C8">
      <w:pPr>
        <w:pStyle w:val="NormalWeb"/>
        <w:rPr>
          <w:lang w:val="en-US"/>
        </w:rPr>
      </w:pPr>
      <w:r w:rsidRPr="005547D6">
        <w:rPr>
          <w:lang w:val="en-US"/>
        </w:rPr>
        <w:t>https://support.office.com/client/Assign-or-remove-licenses-for-Office-365-for-business-997596b5-4173-4627-b915-36abac6786dc</w:t>
      </w:r>
    </w:p>
    <w:p w:rsidR="00D03FC4" w:rsidRPr="00A72E0C" w:rsidRDefault="000E3BBE" w:rsidP="001F07C8">
      <w:pPr>
        <w:pStyle w:val="NormalWeb"/>
        <w:rPr>
          <w:color w:val="000099"/>
          <w:lang w:val="en-US"/>
        </w:rPr>
      </w:pPr>
      <w:hyperlink r:id="rId258" w:history="1">
        <w:r w:rsidR="00D03FC4" w:rsidRPr="00A72E0C">
          <w:rPr>
            <w:rStyle w:val="Hyperlink"/>
            <w:rFonts w:eastAsiaTheme="majorEastAsia"/>
            <w:color w:val="000099"/>
            <w:lang w:val="en-US"/>
          </w:rPr>
          <w:t>Buy another Office 365 for business subscription</w:t>
        </w:r>
      </w:hyperlink>
      <w:r w:rsidR="00D03FC4" w:rsidRPr="00A72E0C">
        <w:rPr>
          <w:color w:val="000099"/>
          <w:lang w:val="en-US"/>
        </w:rPr>
        <w:t xml:space="preserve"> </w:t>
      </w:r>
    </w:p>
    <w:p w:rsidR="00D03FC4" w:rsidRPr="00A72E0C" w:rsidRDefault="000E3BBE" w:rsidP="001F07C8">
      <w:pPr>
        <w:pStyle w:val="NormalWeb"/>
        <w:rPr>
          <w:color w:val="000099"/>
          <w:lang w:val="en-US"/>
        </w:rPr>
      </w:pPr>
      <w:hyperlink r:id="rId259" w:history="1">
        <w:r w:rsidR="00D03FC4" w:rsidRPr="00A72E0C">
          <w:rPr>
            <w:rStyle w:val="Hyperlink"/>
            <w:rFonts w:eastAsiaTheme="majorEastAsia"/>
            <w:color w:val="000099"/>
            <w:lang w:val="en-US"/>
          </w:rPr>
          <w:t>Remove licenses from your Office 365 for business subscription</w:t>
        </w:r>
      </w:hyperlink>
      <w:r w:rsidR="00D03FC4" w:rsidRPr="00A72E0C">
        <w:rPr>
          <w:color w:val="000099"/>
          <w:lang w:val="en-US"/>
        </w:rPr>
        <w:t xml:space="preserve"> </w:t>
      </w:r>
    </w:p>
    <w:p w:rsidR="00D03FC4" w:rsidRPr="00A72E0C" w:rsidRDefault="000E3BBE" w:rsidP="001F07C8">
      <w:pPr>
        <w:pStyle w:val="NormalWeb"/>
        <w:rPr>
          <w:color w:val="000099"/>
          <w:lang w:val="en-US"/>
        </w:rPr>
      </w:pPr>
      <w:hyperlink r:id="rId260" w:history="1">
        <w:r w:rsidR="00D03FC4" w:rsidRPr="00A72E0C">
          <w:rPr>
            <w:rStyle w:val="Hyperlink"/>
            <w:rFonts w:eastAsiaTheme="majorEastAsia"/>
            <w:color w:val="000099"/>
            <w:lang w:val="en-US"/>
          </w:rPr>
          <w:t>Billing in Office 365 for business – Admin Help</w:t>
        </w:r>
      </w:hyperlink>
      <w:r w:rsidR="00D03FC4" w:rsidRPr="00A72E0C">
        <w:rPr>
          <w:color w:val="000099"/>
          <w:lang w:val="en-US"/>
        </w:rPr>
        <w:t xml:space="preserve"> </w:t>
      </w:r>
    </w:p>
    <w:p w:rsidR="00D03FC4" w:rsidRPr="004C124D" w:rsidRDefault="00472308" w:rsidP="005853DF">
      <w:pPr>
        <w:pStyle w:val="Heading1"/>
        <w:rPr>
          <w:rFonts w:ascii="Times New Roman" w:hAnsi="Times New Roman"/>
          <w:lang w:val="fr-FR"/>
        </w:rPr>
      </w:pPr>
      <w:bookmarkStart w:id="68" w:name="_Toc484096943"/>
      <w:r w:rsidRPr="004C124D">
        <w:rPr>
          <w:lang w:val="fr-FR"/>
        </w:rPr>
        <w:t>Quels rôles peuvent affecter des licences</w:t>
      </w:r>
      <w:bookmarkEnd w:id="68"/>
    </w:p>
    <w:p w:rsidR="00472308" w:rsidRPr="00472308" w:rsidRDefault="00472308" w:rsidP="001F07C8">
      <w:pPr>
        <w:pStyle w:val="BodyText"/>
        <w:rPr>
          <w:lang w:eastAsia="fr-FR"/>
        </w:rPr>
      </w:pPr>
      <w:r w:rsidRPr="00472308">
        <w:rPr>
          <w:lang w:eastAsia="fr-FR"/>
        </w:rPr>
        <w:t>Diffé</w:t>
      </w:r>
      <w:r w:rsidR="00D03FC4" w:rsidRPr="00472308">
        <w:rPr>
          <w:lang w:eastAsia="fr-FR"/>
        </w:rPr>
        <w:t>rent</w:t>
      </w:r>
      <w:r w:rsidRPr="00472308">
        <w:rPr>
          <w:lang w:eastAsia="fr-FR"/>
        </w:rPr>
        <w:t>s</w:t>
      </w:r>
      <w:r w:rsidR="00D03FC4" w:rsidRPr="00472308">
        <w:rPr>
          <w:lang w:eastAsia="fr-FR"/>
        </w:rPr>
        <w:t xml:space="preserve"> types </w:t>
      </w:r>
      <w:r w:rsidRPr="00472308">
        <w:rPr>
          <w:lang w:eastAsia="fr-FR"/>
        </w:rPr>
        <w:t>d’</w:t>
      </w:r>
      <w:r w:rsidR="00D03FC4" w:rsidRPr="00472308">
        <w:rPr>
          <w:lang w:eastAsia="fr-FR"/>
        </w:rPr>
        <w:t>admin</w:t>
      </w:r>
      <w:r w:rsidRPr="00472308">
        <w:rPr>
          <w:lang w:eastAsia="fr-FR"/>
        </w:rPr>
        <w:t>i</w:t>
      </w:r>
      <w:r w:rsidR="00D03FC4" w:rsidRPr="00472308">
        <w:rPr>
          <w:lang w:eastAsia="fr-FR"/>
        </w:rPr>
        <w:t>s</w:t>
      </w:r>
      <w:r w:rsidRPr="00472308">
        <w:rPr>
          <w:lang w:eastAsia="fr-FR"/>
        </w:rPr>
        <w:t>trateurs peuvent gérer les licences, selon leurs rôles.</w:t>
      </w:r>
    </w:p>
    <w:p w:rsidR="00D03FC4" w:rsidRPr="006122F5" w:rsidRDefault="000E3BBE" w:rsidP="006122F5">
      <w:pPr>
        <w:pStyle w:val="Heading2"/>
      </w:pPr>
      <w:hyperlink r:id="rId261" w:history="1">
        <w:bookmarkStart w:id="69" w:name="_Toc484096944"/>
        <w:r w:rsidR="006122F5">
          <w:t>Les</w:t>
        </w:r>
      </w:hyperlink>
      <w:r w:rsidR="006122F5">
        <w:t xml:space="preserve"> Rôles d’Administrateurs</w:t>
      </w:r>
      <w:bookmarkEnd w:id="69"/>
    </w:p>
    <w:tbl>
      <w:tblPr>
        <w:tblW w:w="0" w:type="auto"/>
        <w:tblCellSpacing w:w="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2349"/>
        <w:gridCol w:w="1379"/>
        <w:gridCol w:w="1541"/>
        <w:gridCol w:w="2008"/>
        <w:gridCol w:w="1218"/>
      </w:tblGrid>
      <w:tr w:rsidR="00D03FC4" w:rsidRPr="00D36D5B" w:rsidTr="00B129D4">
        <w:trPr>
          <w:tblHeader/>
          <w:tblCellSpacing w:w="15" w:type="dxa"/>
        </w:trPr>
        <w:tc>
          <w:tcPr>
            <w:tcW w:w="0" w:type="auto"/>
            <w:shd w:val="clear" w:color="auto" w:fill="FFFFCC"/>
            <w:vAlign w:val="center"/>
            <w:hideMark/>
          </w:tcPr>
          <w:p w:rsidR="00D03FC4" w:rsidRPr="00D36D5B" w:rsidRDefault="00D03FC4" w:rsidP="00AC73D0">
            <w:pPr>
              <w:ind w:left="82"/>
              <w:rPr>
                <w:lang w:val="en-US" w:eastAsia="fr-FR"/>
              </w:rPr>
            </w:pPr>
            <w:r w:rsidRPr="00D36D5B">
              <w:rPr>
                <w:lang w:val="en-US" w:eastAsia="fr-FR"/>
              </w:rPr>
              <w:t>Admin role</w:t>
            </w:r>
          </w:p>
        </w:tc>
        <w:tc>
          <w:tcPr>
            <w:tcW w:w="0" w:type="auto"/>
            <w:shd w:val="clear" w:color="auto" w:fill="FFFFCC"/>
            <w:vAlign w:val="center"/>
            <w:hideMark/>
          </w:tcPr>
          <w:p w:rsidR="00D03FC4" w:rsidRPr="00D36D5B" w:rsidRDefault="00D03FC4" w:rsidP="00AC73D0">
            <w:pPr>
              <w:jc w:val="center"/>
              <w:rPr>
                <w:lang w:val="en-US" w:eastAsia="fr-FR"/>
              </w:rPr>
            </w:pPr>
            <w:r w:rsidRPr="00D36D5B">
              <w:rPr>
                <w:lang w:val="en-US" w:eastAsia="fr-FR"/>
              </w:rPr>
              <w:t>Assign a license</w:t>
            </w:r>
          </w:p>
        </w:tc>
        <w:tc>
          <w:tcPr>
            <w:tcW w:w="0" w:type="auto"/>
            <w:shd w:val="clear" w:color="auto" w:fill="FFFFCC"/>
            <w:vAlign w:val="center"/>
            <w:hideMark/>
          </w:tcPr>
          <w:p w:rsidR="00D03FC4" w:rsidRPr="00D36D5B" w:rsidRDefault="00D03FC4" w:rsidP="00AC73D0">
            <w:pPr>
              <w:jc w:val="center"/>
              <w:rPr>
                <w:lang w:val="en-US" w:eastAsia="fr-FR"/>
              </w:rPr>
            </w:pPr>
            <w:r w:rsidRPr="00D36D5B">
              <w:rPr>
                <w:lang w:val="en-US" w:eastAsia="fr-FR"/>
              </w:rPr>
              <w:t>Remove a license</w:t>
            </w:r>
          </w:p>
        </w:tc>
        <w:tc>
          <w:tcPr>
            <w:tcW w:w="0" w:type="auto"/>
            <w:shd w:val="clear" w:color="auto" w:fill="FFFFCC"/>
            <w:vAlign w:val="center"/>
            <w:hideMark/>
          </w:tcPr>
          <w:p w:rsidR="00D03FC4" w:rsidRPr="00D36D5B" w:rsidRDefault="00D03FC4" w:rsidP="00AC73D0">
            <w:pPr>
              <w:jc w:val="center"/>
              <w:rPr>
                <w:lang w:val="en-US" w:eastAsia="fr-FR"/>
              </w:rPr>
            </w:pPr>
            <w:r w:rsidRPr="00D36D5B">
              <w:rPr>
                <w:lang w:val="en-US" w:eastAsia="fr-FR"/>
              </w:rPr>
              <w:t>Purchase more licenses</w:t>
            </w:r>
          </w:p>
        </w:tc>
        <w:tc>
          <w:tcPr>
            <w:tcW w:w="0" w:type="auto"/>
            <w:shd w:val="clear" w:color="auto" w:fill="FFFFCC"/>
            <w:vAlign w:val="center"/>
            <w:hideMark/>
          </w:tcPr>
          <w:p w:rsidR="00D03FC4" w:rsidRPr="00D36D5B" w:rsidRDefault="00D03FC4" w:rsidP="00AC73D0">
            <w:pPr>
              <w:jc w:val="center"/>
              <w:rPr>
                <w:lang w:val="en-US" w:eastAsia="fr-FR"/>
              </w:rPr>
            </w:pPr>
            <w:r w:rsidRPr="00D36D5B">
              <w:rPr>
                <w:lang w:val="en-US" w:eastAsia="fr-FR"/>
              </w:rPr>
              <w:t>Delete a user</w:t>
            </w:r>
          </w:p>
        </w:tc>
      </w:tr>
      <w:tr w:rsidR="00D03FC4" w:rsidRPr="00D36D5B" w:rsidTr="00B129D4">
        <w:trPr>
          <w:tblCellSpacing w:w="15" w:type="dxa"/>
        </w:trPr>
        <w:tc>
          <w:tcPr>
            <w:tcW w:w="0" w:type="auto"/>
            <w:vAlign w:val="center"/>
            <w:hideMark/>
          </w:tcPr>
          <w:p w:rsidR="00D03FC4" w:rsidRPr="00D36D5B" w:rsidRDefault="00D03FC4" w:rsidP="00AC73D0">
            <w:pPr>
              <w:ind w:left="82"/>
              <w:rPr>
                <w:lang w:val="en-US" w:eastAsia="fr-FR"/>
              </w:rPr>
            </w:pPr>
            <w:r w:rsidRPr="00D36D5B">
              <w:rPr>
                <w:lang w:val="en-US" w:eastAsia="fr-FR"/>
              </w:rPr>
              <w:t>Global admin</w:t>
            </w:r>
          </w:p>
        </w:tc>
        <w:tc>
          <w:tcPr>
            <w:tcW w:w="0" w:type="auto"/>
            <w:shd w:val="clear" w:color="auto" w:fill="FBD4B4" w:themeFill="accent6" w:themeFillTint="66"/>
            <w:vAlign w:val="center"/>
            <w:hideMark/>
          </w:tcPr>
          <w:p w:rsidR="00D03FC4" w:rsidRPr="00D36D5B" w:rsidRDefault="00D03FC4" w:rsidP="00AC73D0">
            <w:pPr>
              <w:jc w:val="center"/>
              <w:rPr>
                <w:lang w:val="en-US" w:eastAsia="fr-FR"/>
              </w:rPr>
            </w:pPr>
            <w:r w:rsidRPr="00D36D5B">
              <w:rPr>
                <w:lang w:val="en-US" w:eastAsia="fr-FR"/>
              </w:rPr>
              <w:t>Yes</w:t>
            </w:r>
          </w:p>
        </w:tc>
        <w:tc>
          <w:tcPr>
            <w:tcW w:w="0" w:type="auto"/>
            <w:shd w:val="clear" w:color="auto" w:fill="FBD4B4" w:themeFill="accent6" w:themeFillTint="66"/>
            <w:vAlign w:val="center"/>
            <w:hideMark/>
          </w:tcPr>
          <w:p w:rsidR="00D03FC4" w:rsidRPr="00D36D5B" w:rsidRDefault="00D03FC4" w:rsidP="00AC73D0">
            <w:pPr>
              <w:jc w:val="center"/>
              <w:rPr>
                <w:lang w:val="en-US" w:eastAsia="fr-FR"/>
              </w:rPr>
            </w:pPr>
            <w:r w:rsidRPr="00D36D5B">
              <w:rPr>
                <w:lang w:val="en-US" w:eastAsia="fr-FR"/>
              </w:rPr>
              <w:t>Yes</w:t>
            </w:r>
          </w:p>
        </w:tc>
        <w:tc>
          <w:tcPr>
            <w:tcW w:w="0" w:type="auto"/>
            <w:shd w:val="clear" w:color="auto" w:fill="FBD4B4" w:themeFill="accent6" w:themeFillTint="66"/>
            <w:vAlign w:val="center"/>
            <w:hideMark/>
          </w:tcPr>
          <w:p w:rsidR="00D03FC4" w:rsidRPr="00D36D5B" w:rsidRDefault="00D03FC4" w:rsidP="00AC73D0">
            <w:pPr>
              <w:jc w:val="center"/>
              <w:rPr>
                <w:lang w:val="en-US" w:eastAsia="fr-FR"/>
              </w:rPr>
            </w:pPr>
            <w:r w:rsidRPr="00D36D5B">
              <w:rPr>
                <w:lang w:val="en-US" w:eastAsia="fr-FR"/>
              </w:rPr>
              <w:t>Yes</w:t>
            </w:r>
          </w:p>
        </w:tc>
        <w:tc>
          <w:tcPr>
            <w:tcW w:w="0" w:type="auto"/>
            <w:shd w:val="clear" w:color="auto" w:fill="FBD4B4" w:themeFill="accent6" w:themeFillTint="66"/>
            <w:vAlign w:val="center"/>
            <w:hideMark/>
          </w:tcPr>
          <w:p w:rsidR="00D03FC4" w:rsidRPr="00D36D5B" w:rsidRDefault="00D03FC4" w:rsidP="00AC73D0">
            <w:pPr>
              <w:jc w:val="center"/>
              <w:rPr>
                <w:lang w:val="en-US" w:eastAsia="fr-FR"/>
              </w:rPr>
            </w:pPr>
            <w:r w:rsidRPr="00D36D5B">
              <w:rPr>
                <w:lang w:val="en-US" w:eastAsia="fr-FR"/>
              </w:rPr>
              <w:t>Yes</w:t>
            </w:r>
          </w:p>
        </w:tc>
      </w:tr>
      <w:tr w:rsidR="00D03FC4" w:rsidRPr="00D36D5B" w:rsidTr="00B129D4">
        <w:trPr>
          <w:tblCellSpacing w:w="15" w:type="dxa"/>
        </w:trPr>
        <w:tc>
          <w:tcPr>
            <w:tcW w:w="0" w:type="auto"/>
            <w:vAlign w:val="center"/>
            <w:hideMark/>
          </w:tcPr>
          <w:p w:rsidR="00D03FC4" w:rsidRPr="00D36D5B" w:rsidRDefault="00D03FC4" w:rsidP="00AC73D0">
            <w:pPr>
              <w:ind w:left="82"/>
              <w:rPr>
                <w:lang w:val="en-US" w:eastAsia="fr-FR"/>
              </w:rPr>
            </w:pPr>
            <w:r w:rsidRPr="00D36D5B">
              <w:rPr>
                <w:lang w:val="en-US" w:eastAsia="fr-FR"/>
              </w:rPr>
              <w:t>Billing admin</w:t>
            </w:r>
          </w:p>
        </w:tc>
        <w:tc>
          <w:tcPr>
            <w:tcW w:w="0" w:type="auto"/>
            <w:vAlign w:val="center"/>
            <w:hideMark/>
          </w:tcPr>
          <w:p w:rsidR="00D03FC4" w:rsidRPr="00D36D5B" w:rsidRDefault="00D03FC4" w:rsidP="00AC73D0">
            <w:pPr>
              <w:jc w:val="center"/>
              <w:rPr>
                <w:lang w:val="en-US" w:eastAsia="fr-FR"/>
              </w:rPr>
            </w:pPr>
            <w:r w:rsidRPr="00D36D5B">
              <w:rPr>
                <w:lang w:val="en-US" w:eastAsia="fr-FR"/>
              </w:rPr>
              <w:t>No</w:t>
            </w:r>
          </w:p>
        </w:tc>
        <w:tc>
          <w:tcPr>
            <w:tcW w:w="0" w:type="auto"/>
            <w:vAlign w:val="center"/>
            <w:hideMark/>
          </w:tcPr>
          <w:p w:rsidR="00D03FC4" w:rsidRPr="00D36D5B" w:rsidRDefault="00D03FC4" w:rsidP="00AC73D0">
            <w:pPr>
              <w:jc w:val="center"/>
              <w:rPr>
                <w:lang w:val="en-US" w:eastAsia="fr-FR"/>
              </w:rPr>
            </w:pPr>
            <w:r w:rsidRPr="00D36D5B">
              <w:rPr>
                <w:lang w:val="en-US" w:eastAsia="fr-FR"/>
              </w:rPr>
              <w:t>No</w:t>
            </w:r>
          </w:p>
        </w:tc>
        <w:tc>
          <w:tcPr>
            <w:tcW w:w="0" w:type="auto"/>
            <w:shd w:val="clear" w:color="auto" w:fill="FBD4B4" w:themeFill="accent6" w:themeFillTint="66"/>
            <w:vAlign w:val="center"/>
            <w:hideMark/>
          </w:tcPr>
          <w:p w:rsidR="00D03FC4" w:rsidRPr="00D36D5B" w:rsidRDefault="00D03FC4" w:rsidP="00AC73D0">
            <w:pPr>
              <w:jc w:val="center"/>
              <w:rPr>
                <w:lang w:val="en-US" w:eastAsia="fr-FR"/>
              </w:rPr>
            </w:pPr>
            <w:r w:rsidRPr="00D36D5B">
              <w:rPr>
                <w:lang w:val="en-US" w:eastAsia="fr-FR"/>
              </w:rPr>
              <w:t>Yes</w:t>
            </w:r>
          </w:p>
        </w:tc>
        <w:tc>
          <w:tcPr>
            <w:tcW w:w="0" w:type="auto"/>
            <w:vAlign w:val="center"/>
            <w:hideMark/>
          </w:tcPr>
          <w:p w:rsidR="00D03FC4" w:rsidRPr="00D36D5B" w:rsidRDefault="00D03FC4" w:rsidP="00AC73D0">
            <w:pPr>
              <w:jc w:val="center"/>
              <w:rPr>
                <w:lang w:val="en-US" w:eastAsia="fr-FR"/>
              </w:rPr>
            </w:pPr>
            <w:r w:rsidRPr="00D36D5B">
              <w:rPr>
                <w:lang w:val="en-US" w:eastAsia="fr-FR"/>
              </w:rPr>
              <w:t>No</w:t>
            </w:r>
          </w:p>
        </w:tc>
      </w:tr>
      <w:tr w:rsidR="00D03FC4" w:rsidRPr="00D36D5B" w:rsidTr="00B129D4">
        <w:trPr>
          <w:tblCellSpacing w:w="15" w:type="dxa"/>
        </w:trPr>
        <w:tc>
          <w:tcPr>
            <w:tcW w:w="0" w:type="auto"/>
            <w:vAlign w:val="center"/>
            <w:hideMark/>
          </w:tcPr>
          <w:p w:rsidR="00D03FC4" w:rsidRPr="00D36D5B" w:rsidRDefault="00D03FC4" w:rsidP="00AC73D0">
            <w:pPr>
              <w:ind w:left="82"/>
              <w:rPr>
                <w:lang w:val="en-US" w:eastAsia="fr-FR"/>
              </w:rPr>
            </w:pPr>
            <w:r w:rsidRPr="00D36D5B">
              <w:rPr>
                <w:lang w:val="en-US" w:eastAsia="fr-FR"/>
              </w:rPr>
              <w:t>User management admin</w:t>
            </w:r>
          </w:p>
        </w:tc>
        <w:tc>
          <w:tcPr>
            <w:tcW w:w="0" w:type="auto"/>
            <w:shd w:val="clear" w:color="auto" w:fill="FBD4B4" w:themeFill="accent6" w:themeFillTint="66"/>
            <w:vAlign w:val="center"/>
            <w:hideMark/>
          </w:tcPr>
          <w:p w:rsidR="00D03FC4" w:rsidRPr="00D36D5B" w:rsidRDefault="00D03FC4" w:rsidP="00AC73D0">
            <w:pPr>
              <w:jc w:val="center"/>
              <w:rPr>
                <w:lang w:val="en-US" w:eastAsia="fr-FR"/>
              </w:rPr>
            </w:pPr>
            <w:r w:rsidRPr="00D36D5B">
              <w:rPr>
                <w:lang w:val="en-US" w:eastAsia="fr-FR"/>
              </w:rPr>
              <w:t>Yes</w:t>
            </w:r>
          </w:p>
        </w:tc>
        <w:tc>
          <w:tcPr>
            <w:tcW w:w="0" w:type="auto"/>
            <w:shd w:val="clear" w:color="auto" w:fill="FBD4B4" w:themeFill="accent6" w:themeFillTint="66"/>
            <w:vAlign w:val="center"/>
            <w:hideMark/>
          </w:tcPr>
          <w:p w:rsidR="00D03FC4" w:rsidRPr="00D36D5B" w:rsidRDefault="00D03FC4" w:rsidP="00AC73D0">
            <w:pPr>
              <w:jc w:val="center"/>
              <w:rPr>
                <w:lang w:val="en-US" w:eastAsia="fr-FR"/>
              </w:rPr>
            </w:pPr>
            <w:r w:rsidRPr="00D36D5B">
              <w:rPr>
                <w:lang w:val="en-US" w:eastAsia="fr-FR"/>
              </w:rPr>
              <w:t>Yes</w:t>
            </w:r>
          </w:p>
        </w:tc>
        <w:tc>
          <w:tcPr>
            <w:tcW w:w="0" w:type="auto"/>
            <w:vAlign w:val="center"/>
            <w:hideMark/>
          </w:tcPr>
          <w:p w:rsidR="00D03FC4" w:rsidRPr="00D36D5B" w:rsidRDefault="00D03FC4" w:rsidP="00AC73D0">
            <w:pPr>
              <w:jc w:val="center"/>
              <w:rPr>
                <w:lang w:val="en-US" w:eastAsia="fr-FR"/>
              </w:rPr>
            </w:pPr>
            <w:r w:rsidRPr="00D36D5B">
              <w:rPr>
                <w:lang w:val="en-US" w:eastAsia="fr-FR"/>
              </w:rPr>
              <w:t>No</w:t>
            </w:r>
          </w:p>
        </w:tc>
        <w:tc>
          <w:tcPr>
            <w:tcW w:w="0" w:type="auto"/>
            <w:shd w:val="clear" w:color="auto" w:fill="FBD4B4" w:themeFill="accent6" w:themeFillTint="66"/>
            <w:vAlign w:val="center"/>
            <w:hideMark/>
          </w:tcPr>
          <w:p w:rsidR="00D03FC4" w:rsidRPr="00D36D5B" w:rsidRDefault="00D03FC4" w:rsidP="00AC73D0">
            <w:pPr>
              <w:jc w:val="center"/>
              <w:rPr>
                <w:lang w:val="en-US" w:eastAsia="fr-FR"/>
              </w:rPr>
            </w:pPr>
            <w:r w:rsidRPr="00D36D5B">
              <w:rPr>
                <w:lang w:val="en-US" w:eastAsia="fr-FR"/>
              </w:rPr>
              <w:t>Yes</w:t>
            </w:r>
          </w:p>
        </w:tc>
      </w:tr>
      <w:tr w:rsidR="00D03FC4" w:rsidRPr="00D36D5B" w:rsidTr="00B129D4">
        <w:trPr>
          <w:tblCellSpacing w:w="15" w:type="dxa"/>
        </w:trPr>
        <w:tc>
          <w:tcPr>
            <w:tcW w:w="0" w:type="auto"/>
            <w:vAlign w:val="center"/>
            <w:hideMark/>
          </w:tcPr>
          <w:p w:rsidR="00D03FC4" w:rsidRPr="00D36D5B" w:rsidRDefault="00D03FC4" w:rsidP="00AC73D0">
            <w:pPr>
              <w:ind w:left="82"/>
              <w:rPr>
                <w:lang w:val="en-US" w:eastAsia="fr-FR"/>
              </w:rPr>
            </w:pPr>
            <w:r w:rsidRPr="00D36D5B">
              <w:rPr>
                <w:lang w:val="en-US" w:eastAsia="fr-FR"/>
              </w:rPr>
              <w:t>Service admin</w:t>
            </w:r>
          </w:p>
        </w:tc>
        <w:tc>
          <w:tcPr>
            <w:tcW w:w="0" w:type="auto"/>
            <w:vAlign w:val="center"/>
            <w:hideMark/>
          </w:tcPr>
          <w:p w:rsidR="00D03FC4" w:rsidRPr="00D36D5B" w:rsidRDefault="00D03FC4" w:rsidP="00AC73D0">
            <w:pPr>
              <w:jc w:val="center"/>
              <w:rPr>
                <w:lang w:val="en-US" w:eastAsia="fr-FR"/>
              </w:rPr>
            </w:pPr>
            <w:r w:rsidRPr="00D36D5B">
              <w:rPr>
                <w:lang w:val="en-US" w:eastAsia="fr-FR"/>
              </w:rPr>
              <w:t>No</w:t>
            </w:r>
          </w:p>
        </w:tc>
        <w:tc>
          <w:tcPr>
            <w:tcW w:w="0" w:type="auto"/>
            <w:vAlign w:val="center"/>
            <w:hideMark/>
          </w:tcPr>
          <w:p w:rsidR="00D03FC4" w:rsidRPr="00D36D5B" w:rsidRDefault="00D03FC4" w:rsidP="00AC73D0">
            <w:pPr>
              <w:jc w:val="center"/>
              <w:rPr>
                <w:lang w:val="en-US" w:eastAsia="fr-FR"/>
              </w:rPr>
            </w:pPr>
            <w:r w:rsidRPr="00D36D5B">
              <w:rPr>
                <w:lang w:val="en-US" w:eastAsia="fr-FR"/>
              </w:rPr>
              <w:t>No</w:t>
            </w:r>
          </w:p>
        </w:tc>
        <w:tc>
          <w:tcPr>
            <w:tcW w:w="0" w:type="auto"/>
            <w:vAlign w:val="center"/>
            <w:hideMark/>
          </w:tcPr>
          <w:p w:rsidR="00D03FC4" w:rsidRPr="00D36D5B" w:rsidRDefault="00D03FC4" w:rsidP="00AC73D0">
            <w:pPr>
              <w:jc w:val="center"/>
              <w:rPr>
                <w:lang w:val="en-US" w:eastAsia="fr-FR"/>
              </w:rPr>
            </w:pPr>
            <w:r w:rsidRPr="00D36D5B">
              <w:rPr>
                <w:lang w:val="en-US" w:eastAsia="fr-FR"/>
              </w:rPr>
              <w:t>No</w:t>
            </w:r>
          </w:p>
        </w:tc>
        <w:tc>
          <w:tcPr>
            <w:tcW w:w="0" w:type="auto"/>
            <w:vAlign w:val="center"/>
            <w:hideMark/>
          </w:tcPr>
          <w:p w:rsidR="00D03FC4" w:rsidRPr="00D36D5B" w:rsidRDefault="00D03FC4" w:rsidP="00AC73D0">
            <w:pPr>
              <w:jc w:val="center"/>
              <w:rPr>
                <w:lang w:val="en-US" w:eastAsia="fr-FR"/>
              </w:rPr>
            </w:pPr>
            <w:r w:rsidRPr="00D36D5B">
              <w:rPr>
                <w:lang w:val="en-US" w:eastAsia="fr-FR"/>
              </w:rPr>
              <w:t>No</w:t>
            </w:r>
          </w:p>
        </w:tc>
      </w:tr>
      <w:tr w:rsidR="00D03FC4" w:rsidRPr="00D36D5B" w:rsidTr="00B129D4">
        <w:trPr>
          <w:tblCellSpacing w:w="15" w:type="dxa"/>
        </w:trPr>
        <w:tc>
          <w:tcPr>
            <w:tcW w:w="0" w:type="auto"/>
            <w:vAlign w:val="center"/>
            <w:hideMark/>
          </w:tcPr>
          <w:p w:rsidR="00D03FC4" w:rsidRPr="00D36D5B" w:rsidRDefault="00D03FC4" w:rsidP="00AC73D0">
            <w:pPr>
              <w:ind w:left="82"/>
              <w:rPr>
                <w:lang w:val="en-US" w:eastAsia="fr-FR"/>
              </w:rPr>
            </w:pPr>
            <w:r w:rsidRPr="00D36D5B">
              <w:rPr>
                <w:lang w:val="en-US" w:eastAsia="fr-FR"/>
              </w:rPr>
              <w:t>Password admin</w:t>
            </w:r>
          </w:p>
        </w:tc>
        <w:tc>
          <w:tcPr>
            <w:tcW w:w="0" w:type="auto"/>
            <w:vAlign w:val="center"/>
            <w:hideMark/>
          </w:tcPr>
          <w:p w:rsidR="00D03FC4" w:rsidRPr="00D36D5B" w:rsidRDefault="00D03FC4" w:rsidP="00AC73D0">
            <w:pPr>
              <w:jc w:val="center"/>
              <w:rPr>
                <w:lang w:val="en-US" w:eastAsia="fr-FR"/>
              </w:rPr>
            </w:pPr>
            <w:r w:rsidRPr="00D36D5B">
              <w:rPr>
                <w:lang w:val="en-US" w:eastAsia="fr-FR"/>
              </w:rPr>
              <w:t>No</w:t>
            </w:r>
          </w:p>
        </w:tc>
        <w:tc>
          <w:tcPr>
            <w:tcW w:w="0" w:type="auto"/>
            <w:vAlign w:val="center"/>
            <w:hideMark/>
          </w:tcPr>
          <w:p w:rsidR="00D03FC4" w:rsidRPr="00D36D5B" w:rsidRDefault="00D03FC4" w:rsidP="00AC73D0">
            <w:pPr>
              <w:jc w:val="center"/>
              <w:rPr>
                <w:lang w:val="en-US" w:eastAsia="fr-FR"/>
              </w:rPr>
            </w:pPr>
            <w:r w:rsidRPr="00D36D5B">
              <w:rPr>
                <w:lang w:val="en-US" w:eastAsia="fr-FR"/>
              </w:rPr>
              <w:t>No</w:t>
            </w:r>
          </w:p>
        </w:tc>
        <w:tc>
          <w:tcPr>
            <w:tcW w:w="0" w:type="auto"/>
            <w:vAlign w:val="center"/>
            <w:hideMark/>
          </w:tcPr>
          <w:p w:rsidR="00D03FC4" w:rsidRPr="00D36D5B" w:rsidRDefault="00D03FC4" w:rsidP="00AC73D0">
            <w:pPr>
              <w:jc w:val="center"/>
              <w:rPr>
                <w:lang w:val="en-US" w:eastAsia="fr-FR"/>
              </w:rPr>
            </w:pPr>
            <w:r w:rsidRPr="00D36D5B">
              <w:rPr>
                <w:lang w:val="en-US" w:eastAsia="fr-FR"/>
              </w:rPr>
              <w:t>No</w:t>
            </w:r>
          </w:p>
        </w:tc>
        <w:tc>
          <w:tcPr>
            <w:tcW w:w="0" w:type="auto"/>
            <w:vAlign w:val="center"/>
            <w:hideMark/>
          </w:tcPr>
          <w:p w:rsidR="00D03FC4" w:rsidRPr="00D36D5B" w:rsidRDefault="00D03FC4" w:rsidP="00AC73D0">
            <w:pPr>
              <w:jc w:val="center"/>
              <w:rPr>
                <w:lang w:val="en-US" w:eastAsia="fr-FR"/>
              </w:rPr>
            </w:pPr>
            <w:r w:rsidRPr="00D36D5B">
              <w:rPr>
                <w:lang w:val="en-US" w:eastAsia="fr-FR"/>
              </w:rPr>
              <w:t>No</w:t>
            </w:r>
          </w:p>
        </w:tc>
      </w:tr>
    </w:tbl>
    <w:p w:rsidR="00D03FC4" w:rsidRPr="00D36D5B" w:rsidRDefault="00472308" w:rsidP="00472308">
      <w:pPr>
        <w:pStyle w:val="Heading2"/>
        <w:rPr>
          <w:rFonts w:ascii="Times New Roman" w:hAnsi="Times New Roman"/>
        </w:rPr>
      </w:pPr>
      <w:bookmarkStart w:id="70" w:name="_Toc484096945"/>
      <w:r>
        <w:t>Que se passe-t-il lorsque j’assigne une licence à un utilisateur</w:t>
      </w:r>
      <w:bookmarkEnd w:id="70"/>
    </w:p>
    <w:p w:rsidR="00D03FC4" w:rsidRPr="00472308" w:rsidRDefault="00472308" w:rsidP="001F07C8">
      <w:pPr>
        <w:pStyle w:val="BodyText"/>
        <w:rPr>
          <w:lang w:eastAsia="fr-FR"/>
        </w:rPr>
      </w:pPr>
      <w:r w:rsidRPr="00472308">
        <w:rPr>
          <w:lang w:eastAsia="fr-FR"/>
        </w:rPr>
        <w:t xml:space="preserve">Lorsque j’assigne une licence à un utilisateur </w:t>
      </w:r>
      <w:r w:rsidR="00D03FC4" w:rsidRPr="00472308">
        <w:rPr>
          <w:lang w:eastAsia="fr-FR"/>
        </w:rPr>
        <w:t>:</w:t>
      </w:r>
    </w:p>
    <w:tbl>
      <w:tblPr>
        <w:tblW w:w="0" w:type="auto"/>
        <w:tblCellSpacing w:w="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2686"/>
        <w:gridCol w:w="5809"/>
      </w:tblGrid>
      <w:tr w:rsidR="00D03FC4" w:rsidRPr="00D36D5B" w:rsidTr="00B129D4">
        <w:trPr>
          <w:tblHeader/>
          <w:tblCellSpacing w:w="15" w:type="dxa"/>
        </w:trPr>
        <w:tc>
          <w:tcPr>
            <w:tcW w:w="0" w:type="auto"/>
            <w:shd w:val="clear" w:color="auto" w:fill="FFFFCC"/>
            <w:vAlign w:val="center"/>
            <w:hideMark/>
          </w:tcPr>
          <w:p w:rsidR="00D03FC4" w:rsidRPr="00D36D5B" w:rsidRDefault="00D03FC4" w:rsidP="00AC73D0">
            <w:pPr>
              <w:ind w:left="82"/>
              <w:rPr>
                <w:lang w:val="en-US" w:eastAsia="fr-FR"/>
              </w:rPr>
            </w:pPr>
            <w:r w:rsidRPr="00D36D5B">
              <w:rPr>
                <w:lang w:val="en-US" w:eastAsia="fr-FR"/>
              </w:rPr>
              <w:t>If the subscription has this service</w:t>
            </w:r>
          </w:p>
        </w:tc>
        <w:tc>
          <w:tcPr>
            <w:tcW w:w="0" w:type="auto"/>
            <w:shd w:val="clear" w:color="auto" w:fill="FFFFCC"/>
            <w:vAlign w:val="center"/>
            <w:hideMark/>
          </w:tcPr>
          <w:p w:rsidR="00D03FC4" w:rsidRPr="00D36D5B" w:rsidRDefault="00D03FC4" w:rsidP="00AC73D0">
            <w:pPr>
              <w:ind w:left="82"/>
              <w:rPr>
                <w:lang w:val="en-US" w:eastAsia="fr-FR"/>
              </w:rPr>
            </w:pPr>
            <w:r w:rsidRPr="00D36D5B">
              <w:rPr>
                <w:lang w:val="en-US" w:eastAsia="fr-FR"/>
              </w:rPr>
              <w:t>This automatically happens</w:t>
            </w:r>
          </w:p>
        </w:tc>
      </w:tr>
      <w:tr w:rsidR="00D03FC4" w:rsidRPr="001337F8" w:rsidTr="00B129D4">
        <w:trPr>
          <w:tblCellSpacing w:w="15" w:type="dxa"/>
        </w:trPr>
        <w:tc>
          <w:tcPr>
            <w:tcW w:w="0" w:type="auto"/>
            <w:vAlign w:val="center"/>
            <w:hideMark/>
          </w:tcPr>
          <w:p w:rsidR="00D03FC4" w:rsidRPr="00D36D5B" w:rsidRDefault="00D03FC4" w:rsidP="00AC73D0">
            <w:pPr>
              <w:ind w:left="82"/>
              <w:rPr>
                <w:lang w:val="en-US" w:eastAsia="fr-FR"/>
              </w:rPr>
            </w:pPr>
            <w:r w:rsidRPr="00D36D5B">
              <w:rPr>
                <w:lang w:val="en-US" w:eastAsia="fr-FR"/>
              </w:rPr>
              <w:t>Exchange Online</w:t>
            </w:r>
          </w:p>
        </w:tc>
        <w:tc>
          <w:tcPr>
            <w:tcW w:w="0" w:type="auto"/>
            <w:vAlign w:val="center"/>
            <w:hideMark/>
          </w:tcPr>
          <w:p w:rsidR="00D03FC4" w:rsidRPr="00D36D5B" w:rsidRDefault="00D03FC4" w:rsidP="00AC73D0">
            <w:pPr>
              <w:ind w:left="82"/>
              <w:rPr>
                <w:lang w:val="en-US" w:eastAsia="fr-FR"/>
              </w:rPr>
            </w:pPr>
            <w:r w:rsidRPr="00D36D5B">
              <w:rPr>
                <w:lang w:val="en-US" w:eastAsia="fr-FR"/>
              </w:rPr>
              <w:t>A mailbox is created for the user.</w:t>
            </w:r>
          </w:p>
        </w:tc>
      </w:tr>
      <w:tr w:rsidR="00D03FC4" w:rsidRPr="001337F8" w:rsidTr="00B129D4">
        <w:trPr>
          <w:tblCellSpacing w:w="15" w:type="dxa"/>
        </w:trPr>
        <w:tc>
          <w:tcPr>
            <w:tcW w:w="0" w:type="auto"/>
            <w:vAlign w:val="center"/>
            <w:hideMark/>
          </w:tcPr>
          <w:p w:rsidR="00D03FC4" w:rsidRPr="00D36D5B" w:rsidRDefault="00D03FC4" w:rsidP="00AC73D0">
            <w:pPr>
              <w:ind w:left="82"/>
              <w:rPr>
                <w:lang w:val="en-US" w:eastAsia="fr-FR"/>
              </w:rPr>
            </w:pPr>
            <w:r w:rsidRPr="00D36D5B">
              <w:rPr>
                <w:lang w:val="en-US" w:eastAsia="fr-FR"/>
              </w:rPr>
              <w:t>SharePoint Online</w:t>
            </w:r>
          </w:p>
        </w:tc>
        <w:tc>
          <w:tcPr>
            <w:tcW w:w="0" w:type="auto"/>
            <w:vAlign w:val="center"/>
            <w:hideMark/>
          </w:tcPr>
          <w:p w:rsidR="00D03FC4" w:rsidRPr="00D36D5B" w:rsidRDefault="00D03FC4" w:rsidP="00AC73D0">
            <w:pPr>
              <w:ind w:left="82"/>
              <w:rPr>
                <w:lang w:val="en-US" w:eastAsia="fr-FR"/>
              </w:rPr>
            </w:pPr>
            <w:r w:rsidRPr="00D36D5B">
              <w:rPr>
                <w:lang w:val="en-US" w:eastAsia="fr-FR"/>
              </w:rPr>
              <w:t>Edit permissions to the default SharePoint Online team site are assigned to the user.</w:t>
            </w:r>
          </w:p>
        </w:tc>
      </w:tr>
      <w:tr w:rsidR="00D03FC4" w:rsidRPr="001337F8" w:rsidTr="00B129D4">
        <w:trPr>
          <w:tblCellSpacing w:w="15" w:type="dxa"/>
        </w:trPr>
        <w:tc>
          <w:tcPr>
            <w:tcW w:w="0" w:type="auto"/>
            <w:vAlign w:val="center"/>
            <w:hideMark/>
          </w:tcPr>
          <w:p w:rsidR="00D03FC4" w:rsidRPr="00D36D5B" w:rsidRDefault="00D03FC4" w:rsidP="00AC73D0">
            <w:pPr>
              <w:ind w:left="82"/>
              <w:rPr>
                <w:lang w:val="en-US" w:eastAsia="fr-FR"/>
              </w:rPr>
            </w:pPr>
            <w:r w:rsidRPr="00D36D5B">
              <w:rPr>
                <w:lang w:val="en-US" w:eastAsia="fr-FR"/>
              </w:rPr>
              <w:t>Skype for Business Online</w:t>
            </w:r>
          </w:p>
        </w:tc>
        <w:tc>
          <w:tcPr>
            <w:tcW w:w="0" w:type="auto"/>
            <w:vAlign w:val="center"/>
            <w:hideMark/>
          </w:tcPr>
          <w:p w:rsidR="00D03FC4" w:rsidRPr="00D36D5B" w:rsidRDefault="00D03FC4" w:rsidP="00AC73D0">
            <w:pPr>
              <w:ind w:left="82"/>
              <w:rPr>
                <w:lang w:val="en-US" w:eastAsia="fr-FR"/>
              </w:rPr>
            </w:pPr>
            <w:r w:rsidRPr="00D36D5B">
              <w:rPr>
                <w:lang w:val="en-US" w:eastAsia="fr-FR"/>
              </w:rPr>
              <w:t>The user will have access to the features associated with the license.</w:t>
            </w:r>
          </w:p>
        </w:tc>
      </w:tr>
      <w:tr w:rsidR="00D03FC4" w:rsidRPr="001337F8" w:rsidTr="00472308">
        <w:trPr>
          <w:trHeight w:val="772"/>
          <w:tblCellSpacing w:w="15" w:type="dxa"/>
        </w:trPr>
        <w:tc>
          <w:tcPr>
            <w:tcW w:w="0" w:type="auto"/>
            <w:vAlign w:val="center"/>
            <w:hideMark/>
          </w:tcPr>
          <w:p w:rsidR="00D03FC4" w:rsidRPr="00D36D5B" w:rsidRDefault="00D03FC4" w:rsidP="00AC73D0">
            <w:pPr>
              <w:ind w:left="82"/>
              <w:rPr>
                <w:lang w:val="en-US" w:eastAsia="fr-FR"/>
              </w:rPr>
            </w:pPr>
            <w:r w:rsidRPr="00D36D5B">
              <w:rPr>
                <w:lang w:val="en-US" w:eastAsia="fr-FR"/>
              </w:rPr>
              <w:t>Office 365 Pro</w:t>
            </w:r>
            <w:r>
              <w:rPr>
                <w:lang w:val="en-US" w:eastAsia="fr-FR"/>
              </w:rPr>
              <w:t xml:space="preserve"> </w:t>
            </w:r>
            <w:r w:rsidRPr="00D36D5B">
              <w:rPr>
                <w:lang w:val="en-US" w:eastAsia="fr-FR"/>
              </w:rPr>
              <w:t>Plus</w:t>
            </w:r>
          </w:p>
        </w:tc>
        <w:tc>
          <w:tcPr>
            <w:tcW w:w="0" w:type="auto"/>
            <w:vAlign w:val="center"/>
            <w:hideMark/>
          </w:tcPr>
          <w:p w:rsidR="00D03FC4" w:rsidRPr="00D36D5B" w:rsidRDefault="00D03FC4" w:rsidP="00AC73D0">
            <w:pPr>
              <w:ind w:left="82"/>
              <w:rPr>
                <w:lang w:val="en-US" w:eastAsia="fr-FR"/>
              </w:rPr>
            </w:pPr>
            <w:r w:rsidRPr="00D36D5B">
              <w:rPr>
                <w:lang w:val="en-US" w:eastAsia="fr-FR"/>
              </w:rPr>
              <w:t>The user will be able to download Microsoft Office on up to 5 Macs or PCs.</w:t>
            </w:r>
          </w:p>
        </w:tc>
      </w:tr>
    </w:tbl>
    <w:p w:rsidR="00D03FC4" w:rsidRPr="004C124D" w:rsidRDefault="00D03FC4" w:rsidP="005853DF">
      <w:pPr>
        <w:pStyle w:val="Heading1"/>
        <w:rPr>
          <w:rFonts w:ascii="Times New Roman" w:hAnsi="Times New Roman"/>
          <w:lang w:val="fr-FR"/>
        </w:rPr>
      </w:pPr>
      <w:bookmarkStart w:id="71" w:name="BKMK_What_do_you_want_to_do"/>
      <w:bookmarkStart w:id="72" w:name="_Toc484096946"/>
      <w:bookmarkEnd w:id="71"/>
      <w:r w:rsidRPr="004C124D">
        <w:rPr>
          <w:lang w:val="fr-FR"/>
        </w:rPr>
        <w:lastRenderedPageBreak/>
        <w:t>Assign</w:t>
      </w:r>
      <w:r w:rsidR="00472308" w:rsidRPr="004C124D">
        <w:rPr>
          <w:lang w:val="fr-FR"/>
        </w:rPr>
        <w:t>er</w:t>
      </w:r>
      <w:r w:rsidRPr="004C124D">
        <w:rPr>
          <w:lang w:val="fr-FR"/>
        </w:rPr>
        <w:t xml:space="preserve"> </w:t>
      </w:r>
      <w:r w:rsidR="00472308" w:rsidRPr="004C124D">
        <w:rPr>
          <w:lang w:val="fr-FR"/>
        </w:rPr>
        <w:t xml:space="preserve">une </w:t>
      </w:r>
      <w:r w:rsidRPr="004C124D">
        <w:rPr>
          <w:lang w:val="fr-FR"/>
        </w:rPr>
        <w:t>licen</w:t>
      </w:r>
      <w:r w:rsidR="00472308" w:rsidRPr="004C124D">
        <w:rPr>
          <w:lang w:val="fr-FR"/>
        </w:rPr>
        <w:t>c</w:t>
      </w:r>
      <w:r w:rsidRPr="004C124D">
        <w:rPr>
          <w:lang w:val="fr-FR"/>
        </w:rPr>
        <w:t xml:space="preserve">e </w:t>
      </w:r>
      <w:r w:rsidR="00472308" w:rsidRPr="004C124D">
        <w:rPr>
          <w:lang w:val="fr-FR"/>
        </w:rPr>
        <w:t>a un utilisateur</w:t>
      </w:r>
      <w:bookmarkEnd w:id="72"/>
    </w:p>
    <w:p w:rsidR="00472308" w:rsidRPr="00472308" w:rsidRDefault="00472308" w:rsidP="001F07C8">
      <w:pPr>
        <w:pStyle w:val="BodyText"/>
        <w:rPr>
          <w:lang w:eastAsia="fr-FR"/>
        </w:rPr>
      </w:pPr>
      <w:r w:rsidRPr="00472308">
        <w:rPr>
          <w:lang w:eastAsia="fr-FR"/>
        </w:rPr>
        <w:t>Pour assigner une licence à un compte préexistan</w:t>
      </w:r>
      <w:r w:rsidR="00C723E8">
        <w:rPr>
          <w:lang w:eastAsia="fr-FR"/>
        </w:rPr>
        <w:t>t</w:t>
      </w:r>
      <w:r w:rsidRPr="00472308">
        <w:rPr>
          <w:lang w:eastAsia="fr-FR"/>
        </w:rPr>
        <w:t>, procéder de la façon suivante :</w:t>
      </w:r>
    </w:p>
    <w:p w:rsidR="00D03FC4" w:rsidRPr="004B314E" w:rsidRDefault="00C723E8" w:rsidP="001F07C8">
      <w:pPr>
        <w:pStyle w:val="BodyText"/>
        <w:rPr>
          <w:rFonts w:ascii="wf_segoe-ui_normal" w:eastAsia="Times New Roman" w:hAnsi="wf_segoe-ui_normal" w:cs="Times New Roman"/>
          <w:color w:val="363636"/>
          <w:szCs w:val="24"/>
          <w:lang w:eastAsia="fr-FR"/>
        </w:rPr>
      </w:pPr>
      <w:r w:rsidRPr="00C723E8">
        <w:rPr>
          <w:rFonts w:ascii="wf_segoe-ui_normal" w:eastAsia="Times New Roman" w:hAnsi="wf_segoe-ui_normal" w:cs="Times New Roman"/>
          <w:color w:val="363636"/>
          <w:szCs w:val="24"/>
          <w:lang w:eastAsia="fr-FR"/>
        </w:rPr>
        <w:t>Pour apprendre comment ajouter un compte utilisateur et en même temps lui affecter une licence :</w:t>
      </w:r>
      <w:r w:rsidR="00D03FC4" w:rsidRPr="004B314E">
        <w:rPr>
          <w:rFonts w:ascii="wf_segoe-ui_normal" w:eastAsia="Times New Roman" w:hAnsi="wf_segoe-ui_normal" w:cs="Times New Roman"/>
          <w:color w:val="363636"/>
          <w:szCs w:val="24"/>
          <w:lang w:eastAsia="fr-FR"/>
        </w:rPr>
        <w:t xml:space="preserve"> </w:t>
      </w:r>
      <w:hyperlink r:id="rId262" w:history="1">
        <w:r w:rsidR="00D03FC4" w:rsidRPr="00AC73D0">
          <w:rPr>
            <w:rFonts w:ascii="wf_segoe-ui_normal" w:eastAsia="Times New Roman" w:hAnsi="wf_segoe-ui_normal" w:cs="Times New Roman"/>
            <w:color w:val="000099"/>
            <w:szCs w:val="24"/>
            <w:lang w:val="en-US" w:eastAsia="fr-FR"/>
          </w:rPr>
          <w:t>Add users individually to Office 365</w:t>
        </w:r>
        <w:r w:rsidR="00D03FC4" w:rsidRPr="00AC73D0">
          <w:rPr>
            <w:rFonts w:ascii="wf_segoe-ui_normal" w:eastAsia="Times New Roman" w:hAnsi="wf_segoe-ui_normal" w:cs="Times New Roman"/>
            <w:color w:val="363636"/>
            <w:szCs w:val="24"/>
            <w:lang w:val="en-US" w:eastAsia="fr-FR"/>
          </w:rPr>
          <w:t xml:space="preserve"> </w:t>
        </w:r>
        <w:r w:rsidR="00D03FC4" w:rsidRPr="004B314E">
          <w:rPr>
            <w:rFonts w:ascii="wf_segoe-ui_normal" w:eastAsia="Times New Roman" w:hAnsi="wf_segoe-ui_normal" w:cs="Times New Roman"/>
            <w:color w:val="363636"/>
            <w:szCs w:val="24"/>
            <w:lang w:eastAsia="fr-FR"/>
          </w:rPr>
          <w:t xml:space="preserve">- </w:t>
        </w:r>
        <w:r w:rsidR="00D03FC4" w:rsidRPr="004B314E">
          <w:rPr>
            <w:rFonts w:ascii="wf_segoe-ui_normal" w:eastAsia="Times New Roman" w:hAnsi="wf_segoe-ui_normal" w:cs="Times New Roman"/>
            <w:color w:val="000099"/>
            <w:szCs w:val="24"/>
            <w:lang w:eastAsia="fr-FR"/>
          </w:rPr>
          <w:t>Admin Help</w:t>
        </w:r>
      </w:hyperlink>
      <w:r w:rsidR="00D03FC4" w:rsidRPr="004B314E">
        <w:rPr>
          <w:rFonts w:ascii="wf_segoe-ui_normal" w:eastAsia="Times New Roman" w:hAnsi="wf_segoe-ui_normal" w:cs="Times New Roman"/>
          <w:color w:val="363636"/>
          <w:szCs w:val="24"/>
          <w:lang w:eastAsia="fr-FR"/>
        </w:rPr>
        <w:t>.</w:t>
      </w:r>
    </w:p>
    <w:p w:rsidR="00D03FC4" w:rsidRPr="00043B8D" w:rsidRDefault="00472308" w:rsidP="00552999">
      <w:pPr>
        <w:pStyle w:val="List2"/>
        <w:numPr>
          <w:ilvl w:val="0"/>
          <w:numId w:val="36"/>
        </w:numPr>
        <w:rPr>
          <w:lang w:eastAsia="fr-FR"/>
        </w:rPr>
      </w:pPr>
      <w:r w:rsidRPr="00472308">
        <w:rPr>
          <w:lang w:eastAsia="fr-FR"/>
        </w:rPr>
        <w:t>Connectez-vous à</w:t>
      </w:r>
      <w:r w:rsidR="00D03FC4" w:rsidRPr="00472308">
        <w:rPr>
          <w:lang w:eastAsia="fr-FR"/>
        </w:rPr>
        <w:t xml:space="preserve"> Office 365 </w:t>
      </w:r>
      <w:r>
        <w:rPr>
          <w:lang w:eastAsia="fr-FR"/>
        </w:rPr>
        <w:t>avec votre compte d’</w:t>
      </w:r>
      <w:r w:rsidRPr="00C723E8">
        <w:rPr>
          <w:b/>
          <w:lang w:eastAsia="fr-FR"/>
        </w:rPr>
        <w:t>Administrateur</w:t>
      </w:r>
      <w:r w:rsidR="00D03FC4" w:rsidRPr="00C723E8">
        <w:rPr>
          <w:b/>
          <w:lang w:eastAsia="fr-FR"/>
        </w:rPr>
        <w:t xml:space="preserve"> global</w:t>
      </w:r>
      <w:r w:rsidR="00D03FC4" w:rsidRPr="00043B8D">
        <w:rPr>
          <w:lang w:eastAsia="fr-FR"/>
        </w:rPr>
        <w:t>.</w:t>
      </w:r>
    </w:p>
    <w:p w:rsidR="00D03FC4" w:rsidRPr="00043B8D" w:rsidRDefault="00472308" w:rsidP="00552999">
      <w:pPr>
        <w:pStyle w:val="List2"/>
        <w:numPr>
          <w:ilvl w:val="0"/>
          <w:numId w:val="36"/>
        </w:numPr>
        <w:rPr>
          <w:lang w:eastAsia="fr-FR"/>
        </w:rPr>
      </w:pPr>
      <w:r w:rsidRPr="00472308">
        <w:rPr>
          <w:lang w:eastAsia="fr-FR"/>
        </w:rPr>
        <w:t xml:space="preserve">Clic sur le </w:t>
      </w:r>
      <w:r w:rsidRPr="00472308">
        <w:rPr>
          <w:b/>
          <w:lang w:eastAsia="fr-FR"/>
        </w:rPr>
        <w:t>Lanceur d’application</w:t>
      </w:r>
      <w:r w:rsidR="005547D6" w:rsidRPr="00F81C22">
        <w:t xml:space="preserve"> – </w:t>
      </w:r>
      <w:r w:rsidRPr="00AC73D0">
        <w:rPr>
          <w:i/>
          <w:lang w:val="en-US" w:eastAsia="fr-FR"/>
        </w:rPr>
        <w:t xml:space="preserve">App </w:t>
      </w:r>
      <w:r w:rsidR="00D03FC4" w:rsidRPr="00AC73D0">
        <w:rPr>
          <w:i/>
          <w:lang w:val="en-US" w:eastAsia="fr-FR"/>
        </w:rPr>
        <w:t>launcher</w:t>
      </w:r>
      <w:r w:rsidR="00D03FC4" w:rsidRPr="008543C5">
        <w:rPr>
          <w:lang w:eastAsia="fr-FR"/>
        </w:rPr>
        <w:t xml:space="preserve"> </w:t>
      </w:r>
      <w:r w:rsidRPr="008543C5">
        <w:rPr>
          <w:lang w:eastAsia="fr-FR"/>
        </w:rPr>
        <w:t xml:space="preserve">– </w:t>
      </w:r>
      <w:r w:rsidR="00D03FC4" w:rsidRPr="008543C5">
        <w:rPr>
          <w:lang w:eastAsia="fr-FR"/>
        </w:rPr>
        <w:t>icon</w:t>
      </w:r>
      <w:r w:rsidR="008543C5">
        <w:rPr>
          <w:lang w:eastAsia="fr-FR"/>
        </w:rPr>
        <w:t>e</w:t>
      </w:r>
      <w:r w:rsidR="00D03FC4" w:rsidRPr="00043B8D">
        <w:rPr>
          <w:lang w:eastAsia="fr-FR"/>
        </w:rPr>
        <w:t xml:space="preserve"> </w:t>
      </w:r>
      <w:r w:rsidR="00D03FC4" w:rsidRPr="00045A5C">
        <w:rPr>
          <w:noProof/>
          <w:position w:val="-6"/>
          <w:lang w:eastAsia="fr-FR"/>
        </w:rPr>
        <w:drawing>
          <wp:inline distT="0" distB="0" distL="0" distR="0" wp14:anchorId="631FBC9E" wp14:editId="5393EFDC">
            <wp:extent cx="205740" cy="205740"/>
            <wp:effectExtent l="0" t="0" r="3810" b="3810"/>
            <wp:docPr id="528" name="Picture 528" descr="Office 365 app launcher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Office 365 app launcher icon"/>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0" y="0"/>
                      <a:ext cx="205740" cy="205740"/>
                    </a:xfrm>
                    <a:prstGeom prst="rect">
                      <a:avLst/>
                    </a:prstGeom>
                    <a:noFill/>
                    <a:ln>
                      <a:noFill/>
                    </a:ln>
                  </pic:spPr>
                </pic:pic>
              </a:graphicData>
            </a:graphic>
          </wp:inline>
        </w:drawing>
      </w:r>
      <w:r w:rsidR="00D03FC4" w:rsidRPr="00043B8D">
        <w:rPr>
          <w:lang w:eastAsia="fr-FR"/>
        </w:rPr>
        <w:t xml:space="preserve"> </w:t>
      </w:r>
      <w:r w:rsidRPr="00043B8D">
        <w:rPr>
          <w:lang w:eastAsia="fr-FR"/>
        </w:rPr>
        <w:t xml:space="preserve">et </w:t>
      </w:r>
      <w:r w:rsidRPr="00472308">
        <w:rPr>
          <w:lang w:eastAsia="fr-FR"/>
        </w:rPr>
        <w:t>Clic</w:t>
      </w:r>
      <w:r w:rsidRPr="00043B8D">
        <w:rPr>
          <w:lang w:eastAsia="fr-FR"/>
        </w:rPr>
        <w:t xml:space="preserve"> sur</w:t>
      </w:r>
      <w:r w:rsidR="00D03FC4" w:rsidRPr="00043B8D">
        <w:rPr>
          <w:lang w:eastAsia="fr-FR"/>
        </w:rPr>
        <w:t xml:space="preserve"> </w:t>
      </w:r>
      <w:r w:rsidR="00D03FC4" w:rsidRPr="00043B8D">
        <w:rPr>
          <w:b/>
          <w:bCs/>
          <w:lang w:eastAsia="fr-FR"/>
        </w:rPr>
        <w:t>Admin</w:t>
      </w:r>
      <w:r w:rsidR="004E0B64" w:rsidRPr="00043B8D">
        <w:rPr>
          <w:b/>
          <w:bCs/>
          <w:lang w:eastAsia="fr-FR"/>
        </w:rPr>
        <w:t>istrateur</w:t>
      </w:r>
      <w:r w:rsidR="00D03FC4" w:rsidRPr="00043B8D">
        <w:rPr>
          <w:lang w:eastAsia="fr-FR"/>
        </w:rPr>
        <w:t>.</w:t>
      </w:r>
    </w:p>
    <w:p w:rsidR="00D03FC4" w:rsidRPr="00AC73D0" w:rsidRDefault="00472308" w:rsidP="00552999">
      <w:pPr>
        <w:pStyle w:val="List2"/>
        <w:numPr>
          <w:ilvl w:val="0"/>
          <w:numId w:val="36"/>
        </w:numPr>
        <w:rPr>
          <w:lang w:val="en-US" w:eastAsia="fr-FR"/>
        </w:rPr>
      </w:pPr>
      <w:r w:rsidRPr="00472308">
        <w:rPr>
          <w:lang w:eastAsia="fr-FR"/>
        </w:rPr>
        <w:t>Dans</w:t>
      </w:r>
      <w:r w:rsidR="00D03FC4" w:rsidRPr="00472308">
        <w:rPr>
          <w:lang w:eastAsia="fr-FR"/>
        </w:rPr>
        <w:t xml:space="preserve"> </w:t>
      </w:r>
      <w:r w:rsidRPr="00472308">
        <w:rPr>
          <w:lang w:eastAsia="fr-FR"/>
        </w:rPr>
        <w:t>C</w:t>
      </w:r>
      <w:r w:rsidR="00D03FC4" w:rsidRPr="00472308">
        <w:rPr>
          <w:lang w:eastAsia="fr-FR"/>
        </w:rPr>
        <w:t>ent</w:t>
      </w:r>
      <w:r w:rsidRPr="00472308">
        <w:rPr>
          <w:lang w:eastAsia="fr-FR"/>
        </w:rPr>
        <w:t>re d’administration,</w:t>
      </w:r>
      <w:r w:rsidR="00D03FC4" w:rsidRPr="00472308">
        <w:rPr>
          <w:lang w:eastAsia="fr-FR"/>
        </w:rPr>
        <w:t xml:space="preserve"> cho</w:t>
      </w:r>
      <w:r w:rsidRPr="00472308">
        <w:rPr>
          <w:lang w:eastAsia="fr-FR"/>
        </w:rPr>
        <w:t>isir</w:t>
      </w:r>
      <w:r w:rsidR="00834B18">
        <w:rPr>
          <w:lang w:eastAsia="fr-FR"/>
        </w:rPr>
        <w:t xml:space="preserve"> </w:t>
      </w:r>
      <w:r w:rsidR="00834B18" w:rsidRPr="00834B18">
        <w:rPr>
          <w:b/>
          <w:lang w:eastAsia="fr-FR"/>
        </w:rPr>
        <w:t>Utilisateurs &gt; Utilisateurs actifs</w:t>
      </w:r>
      <w:r w:rsidR="008543C5" w:rsidRPr="00AA7DDB">
        <w:rPr>
          <w:lang w:eastAsia="fr-FR"/>
        </w:rPr>
        <w:t xml:space="preserve"> </w:t>
      </w:r>
      <w:r w:rsidR="008543C5" w:rsidRPr="00F34557">
        <w:rPr>
          <w:lang w:eastAsia="fr-FR"/>
        </w:rPr>
        <w:t xml:space="preserve">– </w:t>
      </w:r>
      <w:r w:rsidR="00D03FC4" w:rsidRPr="00AC73D0">
        <w:rPr>
          <w:bCs/>
          <w:i/>
          <w:lang w:val="en-US" w:eastAsia="fr-FR"/>
        </w:rPr>
        <w:t>Users</w:t>
      </w:r>
      <w:r w:rsidR="00D03FC4" w:rsidRPr="00AC73D0">
        <w:rPr>
          <w:i/>
          <w:lang w:val="en-US" w:eastAsia="fr-FR"/>
        </w:rPr>
        <w:t xml:space="preserve"> &gt; </w:t>
      </w:r>
      <w:r w:rsidR="00D03FC4" w:rsidRPr="00AC73D0">
        <w:rPr>
          <w:bCs/>
          <w:i/>
          <w:lang w:val="en-US" w:eastAsia="fr-FR"/>
        </w:rPr>
        <w:t>Active users</w:t>
      </w:r>
      <w:r w:rsidR="00D03FC4" w:rsidRPr="00AC73D0">
        <w:rPr>
          <w:lang w:val="en-US" w:eastAsia="fr-FR"/>
        </w:rPr>
        <w:t>.</w:t>
      </w:r>
    </w:p>
    <w:p w:rsidR="00D03FC4" w:rsidRDefault="00834B18" w:rsidP="00552999">
      <w:pPr>
        <w:pStyle w:val="List2"/>
        <w:numPr>
          <w:ilvl w:val="0"/>
          <w:numId w:val="36"/>
        </w:numPr>
        <w:rPr>
          <w:lang w:eastAsia="fr-FR"/>
        </w:rPr>
      </w:pPr>
      <w:r w:rsidRPr="00834B18">
        <w:rPr>
          <w:lang w:eastAsia="fr-FR"/>
        </w:rPr>
        <w:t>Sélectionner la case à côté du nom de l’utilisateur à qui vous voulez affecter la licence.</w:t>
      </w:r>
    </w:p>
    <w:p w:rsidR="00834B18" w:rsidRPr="00834B18" w:rsidRDefault="00834B18" w:rsidP="008C798C">
      <w:pPr>
        <w:ind w:left="709"/>
        <w:rPr>
          <w:lang w:eastAsia="fr-FR"/>
        </w:rPr>
      </w:pPr>
      <w:r>
        <w:rPr>
          <w:noProof/>
          <w:lang w:eastAsia="fr-FR"/>
        </w:rPr>
        <w:drawing>
          <wp:inline distT="0" distB="0" distL="0" distR="0" wp14:anchorId="6D65AB6D" wp14:editId="706E7300">
            <wp:extent cx="4899600" cy="3182400"/>
            <wp:effectExtent l="0" t="0" r="0" b="0"/>
            <wp:docPr id="479" name="Picture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a:off x="0" y="0"/>
                      <a:ext cx="4899600" cy="3182400"/>
                    </a:xfrm>
                    <a:prstGeom prst="rect">
                      <a:avLst/>
                    </a:prstGeom>
                    <a:noFill/>
                    <a:ln>
                      <a:noFill/>
                    </a:ln>
                  </pic:spPr>
                </pic:pic>
              </a:graphicData>
            </a:graphic>
          </wp:inline>
        </w:drawing>
      </w:r>
    </w:p>
    <w:p w:rsidR="00D03FC4" w:rsidRPr="00043B8D" w:rsidRDefault="00834B18" w:rsidP="00552999">
      <w:pPr>
        <w:pStyle w:val="List2"/>
        <w:numPr>
          <w:ilvl w:val="0"/>
          <w:numId w:val="36"/>
        </w:numPr>
        <w:rPr>
          <w:lang w:eastAsia="fr-FR"/>
        </w:rPr>
      </w:pPr>
      <w:r w:rsidRPr="00834B18">
        <w:rPr>
          <w:lang w:eastAsia="fr-FR"/>
        </w:rPr>
        <w:t>A droite, sur la ligne</w:t>
      </w:r>
      <w:r w:rsidR="00D03FC4" w:rsidRPr="00834B18">
        <w:rPr>
          <w:lang w:eastAsia="fr-FR"/>
        </w:rPr>
        <w:t xml:space="preserve"> </w:t>
      </w:r>
      <w:r w:rsidRPr="00834B18">
        <w:rPr>
          <w:b/>
          <w:lang w:eastAsia="fr-FR"/>
        </w:rPr>
        <w:t>Licences de produits</w:t>
      </w:r>
      <w:r w:rsidR="005547D6" w:rsidRPr="00F81C22">
        <w:t xml:space="preserve"> – </w:t>
      </w:r>
      <w:r w:rsidR="00D03FC4" w:rsidRPr="00920BA4">
        <w:rPr>
          <w:bCs/>
          <w:i/>
          <w:lang w:eastAsia="fr-FR"/>
        </w:rPr>
        <w:t xml:space="preserve">Product </w:t>
      </w:r>
      <w:r w:rsidR="00D03FC4" w:rsidRPr="00AC73D0">
        <w:rPr>
          <w:bCs/>
          <w:i/>
          <w:lang w:val="en-US" w:eastAsia="fr-FR"/>
        </w:rPr>
        <w:t>licenses</w:t>
      </w:r>
      <w:r w:rsidR="00D03FC4" w:rsidRPr="00043B8D">
        <w:rPr>
          <w:lang w:eastAsia="fr-FR"/>
        </w:rPr>
        <w:t xml:space="preserve"> </w:t>
      </w:r>
      <w:r w:rsidR="008543C5" w:rsidRPr="00AA7DDB">
        <w:rPr>
          <w:lang w:eastAsia="fr-FR"/>
        </w:rPr>
        <w:t>–</w:t>
      </w:r>
      <w:r w:rsidR="008543C5" w:rsidRPr="00043B8D">
        <w:rPr>
          <w:lang w:eastAsia="fr-FR"/>
        </w:rPr>
        <w:t xml:space="preserve"> </w:t>
      </w:r>
      <w:r w:rsidRPr="00834B18">
        <w:rPr>
          <w:lang w:eastAsia="fr-FR"/>
        </w:rPr>
        <w:t>Clic</w:t>
      </w:r>
      <w:r w:rsidRPr="00043B8D">
        <w:rPr>
          <w:lang w:eastAsia="fr-FR"/>
        </w:rPr>
        <w:t xml:space="preserve"> sur </w:t>
      </w:r>
      <w:r w:rsidRPr="00043B8D">
        <w:rPr>
          <w:b/>
          <w:lang w:eastAsia="fr-FR"/>
        </w:rPr>
        <w:t>Modifier</w:t>
      </w:r>
      <w:r w:rsidRPr="00043B8D">
        <w:rPr>
          <w:lang w:eastAsia="fr-FR"/>
        </w:rPr>
        <w:t xml:space="preserve"> </w:t>
      </w:r>
      <w:r w:rsidR="008543C5" w:rsidRPr="00AA7DDB">
        <w:rPr>
          <w:lang w:eastAsia="fr-FR"/>
        </w:rPr>
        <w:t>–</w:t>
      </w:r>
      <w:r w:rsidR="008543C5" w:rsidRPr="00043B8D">
        <w:rPr>
          <w:lang w:eastAsia="fr-FR"/>
        </w:rPr>
        <w:t xml:space="preserve"> </w:t>
      </w:r>
      <w:r w:rsidR="00D03FC4" w:rsidRPr="00043B8D">
        <w:rPr>
          <w:bCs/>
          <w:i/>
          <w:lang w:eastAsia="fr-FR"/>
        </w:rPr>
        <w:t>Edit</w:t>
      </w:r>
      <w:r w:rsidR="00D03FC4" w:rsidRPr="00043B8D">
        <w:rPr>
          <w:lang w:eastAsia="fr-FR"/>
        </w:rPr>
        <w:t>.</w:t>
      </w:r>
    </w:p>
    <w:p w:rsidR="00D03FC4" w:rsidRPr="00D36D5B" w:rsidRDefault="002B605C" w:rsidP="008C798C">
      <w:pPr>
        <w:ind w:left="709"/>
        <w:rPr>
          <w:lang w:val="en-US" w:eastAsia="fr-FR"/>
        </w:rPr>
      </w:pPr>
      <w:r>
        <w:rPr>
          <w:noProof/>
          <w:lang w:eastAsia="fr-FR"/>
        </w:rPr>
        <w:drawing>
          <wp:inline distT="0" distB="0" distL="0" distR="0" wp14:anchorId="583EB152" wp14:editId="78258D66">
            <wp:extent cx="4366800" cy="525600"/>
            <wp:effectExtent l="0" t="0" r="0" b="8255"/>
            <wp:docPr id="480" name="Picture 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0" y="0"/>
                      <a:ext cx="4366800" cy="525600"/>
                    </a:xfrm>
                    <a:prstGeom prst="rect">
                      <a:avLst/>
                    </a:prstGeom>
                    <a:noFill/>
                    <a:ln>
                      <a:noFill/>
                    </a:ln>
                  </pic:spPr>
                </pic:pic>
              </a:graphicData>
            </a:graphic>
          </wp:inline>
        </w:drawing>
      </w:r>
    </w:p>
    <w:p w:rsidR="005D1D3C" w:rsidRDefault="005D1D3C" w:rsidP="00552999">
      <w:pPr>
        <w:pStyle w:val="List2"/>
        <w:numPr>
          <w:ilvl w:val="0"/>
          <w:numId w:val="36"/>
        </w:numPr>
        <w:rPr>
          <w:lang w:eastAsia="fr-FR"/>
        </w:rPr>
      </w:pPr>
      <w:r w:rsidRPr="005D1D3C">
        <w:rPr>
          <w:lang w:eastAsia="fr-FR"/>
        </w:rPr>
        <w:lastRenderedPageBreak/>
        <w:t>Dans le panneau</w:t>
      </w:r>
      <w:r w:rsidR="00D03FC4" w:rsidRPr="005D1D3C">
        <w:rPr>
          <w:lang w:eastAsia="fr-FR"/>
        </w:rPr>
        <w:t xml:space="preserve"> </w:t>
      </w:r>
      <w:r w:rsidRPr="005D1D3C">
        <w:rPr>
          <w:b/>
          <w:lang w:eastAsia="fr-FR"/>
        </w:rPr>
        <w:t>Licences de produits</w:t>
      </w:r>
      <w:r w:rsidRPr="00043B8D">
        <w:rPr>
          <w:lang w:eastAsia="fr-FR"/>
        </w:rPr>
        <w:t xml:space="preserve"> </w:t>
      </w:r>
      <w:r w:rsidR="00AC73D0" w:rsidRPr="00F81C22">
        <w:t>–</w:t>
      </w:r>
      <w:r w:rsidRPr="00043B8D">
        <w:rPr>
          <w:rFonts w:hint="eastAsia"/>
          <w:lang w:eastAsia="fr-FR"/>
        </w:rPr>
        <w:t xml:space="preserve"> </w:t>
      </w:r>
      <w:r w:rsidR="00D03FC4" w:rsidRPr="00AC73D0">
        <w:rPr>
          <w:bCs/>
          <w:i/>
          <w:lang w:val="en-US" w:eastAsia="fr-FR"/>
        </w:rPr>
        <w:t>Product licenses</w:t>
      </w:r>
      <w:r w:rsidR="00D03FC4" w:rsidRPr="00043B8D">
        <w:rPr>
          <w:lang w:eastAsia="fr-FR"/>
        </w:rPr>
        <w:t xml:space="preserve"> </w:t>
      </w:r>
      <w:r w:rsidR="008C798C" w:rsidRPr="00F81C22">
        <w:t xml:space="preserve">– </w:t>
      </w:r>
      <w:r w:rsidRPr="005D1D3C">
        <w:rPr>
          <w:lang w:eastAsia="fr-FR"/>
        </w:rPr>
        <w:t>basculer les boutons à</w:t>
      </w:r>
      <w:r>
        <w:rPr>
          <w:lang w:eastAsia="fr-FR"/>
        </w:rPr>
        <w:t xml:space="preserve"> la position</w:t>
      </w:r>
      <w:r w:rsidRPr="005D1D3C">
        <w:rPr>
          <w:lang w:eastAsia="fr-FR"/>
        </w:rPr>
        <w:t xml:space="preserve"> </w:t>
      </w:r>
      <w:r w:rsidRPr="005D1D3C">
        <w:rPr>
          <w:b/>
          <w:lang w:eastAsia="fr-FR"/>
        </w:rPr>
        <w:t>On</w:t>
      </w:r>
      <w:r w:rsidRPr="005D1D3C">
        <w:rPr>
          <w:lang w:eastAsia="fr-FR"/>
        </w:rPr>
        <w:t xml:space="preserve"> pour les licences que vous voulez affecter à l’utilisateur sélectionné.</w:t>
      </w:r>
      <w:r>
        <w:rPr>
          <w:lang w:eastAsia="fr-FR"/>
        </w:rPr>
        <w:t xml:space="preserve"> Par défaut tous les services associés à cette licence sont automatiquement assignés à l’utilisateur.</w:t>
      </w:r>
    </w:p>
    <w:p w:rsidR="00A1753C" w:rsidRDefault="00A1753C" w:rsidP="008C798C">
      <w:pPr>
        <w:ind w:left="709"/>
        <w:rPr>
          <w:lang w:eastAsia="fr-FR"/>
        </w:rPr>
      </w:pPr>
      <w:r>
        <w:rPr>
          <w:noProof/>
          <w:lang w:eastAsia="fr-FR"/>
        </w:rPr>
        <w:drawing>
          <wp:inline distT="0" distB="0" distL="0" distR="0" wp14:anchorId="53AE7080" wp14:editId="661EAE72">
            <wp:extent cx="4309200" cy="5468400"/>
            <wp:effectExtent l="0" t="0" r="0" b="0"/>
            <wp:docPr id="485" name="Picture 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65">
                      <a:extLst>
                        <a:ext uri="{28A0092B-C50C-407E-A947-70E740481C1C}">
                          <a14:useLocalDpi xmlns:a14="http://schemas.microsoft.com/office/drawing/2010/main" val="0"/>
                        </a:ext>
                      </a:extLst>
                    </a:blip>
                    <a:srcRect/>
                    <a:stretch>
                      <a:fillRect/>
                    </a:stretch>
                  </pic:blipFill>
                  <pic:spPr bwMode="auto">
                    <a:xfrm>
                      <a:off x="0" y="0"/>
                      <a:ext cx="4309200" cy="5468400"/>
                    </a:xfrm>
                    <a:prstGeom prst="rect">
                      <a:avLst/>
                    </a:prstGeom>
                    <a:noFill/>
                    <a:ln>
                      <a:noFill/>
                    </a:ln>
                  </pic:spPr>
                </pic:pic>
              </a:graphicData>
            </a:graphic>
          </wp:inline>
        </w:drawing>
      </w:r>
    </w:p>
    <w:p w:rsidR="00D03FC4" w:rsidRPr="004C124D" w:rsidRDefault="00D03FC4" w:rsidP="005853DF">
      <w:pPr>
        <w:pStyle w:val="Heading1"/>
        <w:rPr>
          <w:rFonts w:ascii="Times New Roman" w:hAnsi="Times New Roman"/>
          <w:lang w:val="fr-FR"/>
        </w:rPr>
      </w:pPr>
      <w:bookmarkStart w:id="73" w:name="__toc383721313"/>
      <w:bookmarkStart w:id="74" w:name="_Toc484096947"/>
      <w:bookmarkEnd w:id="73"/>
      <w:r w:rsidRPr="004C124D">
        <w:rPr>
          <w:lang w:val="fr-FR"/>
        </w:rPr>
        <w:lastRenderedPageBreak/>
        <w:t>Assign</w:t>
      </w:r>
      <w:r w:rsidR="00A1753C" w:rsidRPr="004C124D">
        <w:rPr>
          <w:lang w:val="fr-FR"/>
        </w:rPr>
        <w:t>er des licenc</w:t>
      </w:r>
      <w:r w:rsidRPr="004C124D">
        <w:rPr>
          <w:lang w:val="fr-FR"/>
        </w:rPr>
        <w:t xml:space="preserve">es </w:t>
      </w:r>
      <w:r w:rsidR="00A1753C" w:rsidRPr="004C124D">
        <w:rPr>
          <w:lang w:val="fr-FR"/>
        </w:rPr>
        <w:t>à plusieurs utilisateurs</w:t>
      </w:r>
      <w:bookmarkEnd w:id="74"/>
    </w:p>
    <w:p w:rsidR="00A1753C" w:rsidRPr="00043B8D" w:rsidRDefault="00A1753C" w:rsidP="00552999">
      <w:pPr>
        <w:pStyle w:val="List2"/>
        <w:numPr>
          <w:ilvl w:val="0"/>
          <w:numId w:val="55"/>
        </w:numPr>
        <w:rPr>
          <w:lang w:eastAsia="fr-FR"/>
        </w:rPr>
      </w:pPr>
      <w:r w:rsidRPr="00472308">
        <w:rPr>
          <w:lang w:eastAsia="fr-FR"/>
        </w:rPr>
        <w:t xml:space="preserve">Connectez-vous à Office 365 </w:t>
      </w:r>
      <w:r>
        <w:rPr>
          <w:lang w:eastAsia="fr-FR"/>
        </w:rPr>
        <w:t>avec votre compte d’Administrateur</w:t>
      </w:r>
      <w:r w:rsidRPr="00472308">
        <w:rPr>
          <w:lang w:eastAsia="fr-FR"/>
        </w:rPr>
        <w:t xml:space="preserve"> global</w:t>
      </w:r>
      <w:r w:rsidRPr="00043B8D">
        <w:rPr>
          <w:lang w:eastAsia="fr-FR"/>
        </w:rPr>
        <w:t>.</w:t>
      </w:r>
    </w:p>
    <w:p w:rsidR="00A1753C" w:rsidRPr="00043B8D" w:rsidRDefault="00A1753C" w:rsidP="00552999">
      <w:pPr>
        <w:pStyle w:val="List2"/>
        <w:numPr>
          <w:ilvl w:val="0"/>
          <w:numId w:val="55"/>
        </w:numPr>
        <w:rPr>
          <w:lang w:eastAsia="fr-FR"/>
        </w:rPr>
      </w:pPr>
      <w:r w:rsidRPr="00472308">
        <w:rPr>
          <w:lang w:eastAsia="fr-FR"/>
        </w:rPr>
        <w:t xml:space="preserve">Clic sur le </w:t>
      </w:r>
      <w:r w:rsidRPr="00472308">
        <w:rPr>
          <w:b/>
          <w:lang w:eastAsia="fr-FR"/>
        </w:rPr>
        <w:t>Lanceur d’application</w:t>
      </w:r>
      <w:r w:rsidR="00226B00" w:rsidRPr="00AA7DDB">
        <w:rPr>
          <w:lang w:eastAsia="fr-FR"/>
        </w:rPr>
        <w:t xml:space="preserve"> –</w:t>
      </w:r>
      <w:r w:rsidR="00226B00" w:rsidRPr="00043B8D">
        <w:rPr>
          <w:lang w:eastAsia="fr-FR"/>
        </w:rPr>
        <w:t xml:space="preserve"> </w:t>
      </w:r>
      <w:r w:rsidRPr="00920BA4">
        <w:rPr>
          <w:i/>
          <w:lang w:eastAsia="fr-FR"/>
        </w:rPr>
        <w:t xml:space="preserve">App </w:t>
      </w:r>
      <w:r w:rsidRPr="00AC73D0">
        <w:rPr>
          <w:i/>
          <w:lang w:val="en-US" w:eastAsia="fr-FR"/>
        </w:rPr>
        <w:t>launcher</w:t>
      </w:r>
      <w:r w:rsidR="00226B00" w:rsidRPr="00AA7DDB">
        <w:rPr>
          <w:lang w:eastAsia="fr-FR"/>
        </w:rPr>
        <w:t xml:space="preserve"> –</w:t>
      </w:r>
      <w:r w:rsidR="00226B00" w:rsidRPr="00043B8D">
        <w:rPr>
          <w:lang w:eastAsia="fr-FR"/>
        </w:rPr>
        <w:t xml:space="preserve"> </w:t>
      </w:r>
      <w:r w:rsidRPr="00043B8D">
        <w:rPr>
          <w:lang w:eastAsia="fr-FR"/>
        </w:rPr>
        <w:t>icon</w:t>
      </w:r>
      <w:r w:rsidR="00226B00">
        <w:rPr>
          <w:lang w:eastAsia="fr-FR"/>
        </w:rPr>
        <w:t>e</w:t>
      </w:r>
      <w:r w:rsidRPr="00043B8D">
        <w:rPr>
          <w:lang w:eastAsia="fr-FR"/>
        </w:rPr>
        <w:t xml:space="preserve"> </w:t>
      </w:r>
      <w:r w:rsidR="00C42E8B" w:rsidRPr="00C42E8B">
        <w:rPr>
          <w:noProof/>
          <w:position w:val="-20"/>
          <w:lang w:eastAsia="fr-FR"/>
        </w:rPr>
        <w:drawing>
          <wp:inline distT="0" distB="0" distL="0" distR="0">
            <wp:extent cx="392400" cy="378000"/>
            <wp:effectExtent l="0" t="0" r="8255" b="3175"/>
            <wp:docPr id="1049" name="Picture 1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66">
                      <a:extLst>
                        <a:ext uri="{28A0092B-C50C-407E-A947-70E740481C1C}">
                          <a14:useLocalDpi xmlns:a14="http://schemas.microsoft.com/office/drawing/2010/main" val="0"/>
                        </a:ext>
                      </a:extLst>
                    </a:blip>
                    <a:srcRect/>
                    <a:stretch>
                      <a:fillRect/>
                    </a:stretch>
                  </pic:blipFill>
                  <pic:spPr bwMode="auto">
                    <a:xfrm>
                      <a:off x="0" y="0"/>
                      <a:ext cx="392400" cy="378000"/>
                    </a:xfrm>
                    <a:prstGeom prst="rect">
                      <a:avLst/>
                    </a:prstGeom>
                    <a:noFill/>
                    <a:ln>
                      <a:noFill/>
                    </a:ln>
                  </pic:spPr>
                </pic:pic>
              </a:graphicData>
            </a:graphic>
          </wp:inline>
        </w:drawing>
      </w:r>
      <w:r w:rsidRPr="00043B8D">
        <w:rPr>
          <w:lang w:eastAsia="fr-FR"/>
        </w:rPr>
        <w:t xml:space="preserve"> et </w:t>
      </w:r>
      <w:r w:rsidRPr="00472308">
        <w:rPr>
          <w:lang w:eastAsia="fr-FR"/>
        </w:rPr>
        <w:t>Clic</w:t>
      </w:r>
      <w:r w:rsidRPr="00043B8D">
        <w:rPr>
          <w:lang w:eastAsia="fr-FR"/>
        </w:rPr>
        <w:t xml:space="preserve"> sur </w:t>
      </w:r>
      <w:r w:rsidRPr="004E0B64">
        <w:rPr>
          <w:b/>
          <w:bCs/>
          <w:lang w:eastAsia="fr-FR"/>
        </w:rPr>
        <w:t>Admin</w:t>
      </w:r>
      <w:r w:rsidR="004E0B64" w:rsidRPr="004E0B64">
        <w:rPr>
          <w:b/>
          <w:bCs/>
          <w:lang w:eastAsia="fr-FR"/>
        </w:rPr>
        <w:t>istrateur</w:t>
      </w:r>
      <w:r w:rsidRPr="00043B8D">
        <w:rPr>
          <w:lang w:eastAsia="fr-FR"/>
        </w:rPr>
        <w:t>.</w:t>
      </w:r>
    </w:p>
    <w:p w:rsidR="00A1753C" w:rsidRPr="00920BA4" w:rsidRDefault="00A1753C" w:rsidP="00552999">
      <w:pPr>
        <w:pStyle w:val="List2"/>
        <w:numPr>
          <w:ilvl w:val="0"/>
          <w:numId w:val="55"/>
        </w:numPr>
        <w:rPr>
          <w:lang w:eastAsia="fr-FR"/>
        </w:rPr>
      </w:pPr>
      <w:r w:rsidRPr="00472308">
        <w:rPr>
          <w:lang w:eastAsia="fr-FR"/>
        </w:rPr>
        <w:t xml:space="preserve">Dans </w:t>
      </w:r>
      <w:r w:rsidRPr="004E0B64">
        <w:rPr>
          <w:lang w:eastAsia="fr-FR"/>
        </w:rPr>
        <w:t>Centre d’administration</w:t>
      </w:r>
      <w:r w:rsidRPr="00472308">
        <w:rPr>
          <w:lang w:eastAsia="fr-FR"/>
        </w:rPr>
        <w:t>, choisir</w:t>
      </w:r>
      <w:r>
        <w:rPr>
          <w:lang w:eastAsia="fr-FR"/>
        </w:rPr>
        <w:t xml:space="preserve"> </w:t>
      </w:r>
      <w:r w:rsidRPr="006F6862">
        <w:rPr>
          <w:b/>
          <w:lang w:eastAsia="fr-FR"/>
        </w:rPr>
        <w:t>Utilisateurs &gt; Utilisateurs actifs</w:t>
      </w:r>
      <w:r>
        <w:rPr>
          <w:lang w:eastAsia="fr-FR"/>
        </w:rPr>
        <w:t xml:space="preserve"> </w:t>
      </w:r>
      <w:r w:rsidR="006F6862" w:rsidRPr="00920BA4">
        <w:rPr>
          <w:lang w:eastAsia="fr-FR"/>
        </w:rPr>
        <w:t xml:space="preserve">– </w:t>
      </w:r>
      <w:r w:rsidRPr="00AC73D0">
        <w:rPr>
          <w:bCs/>
          <w:i/>
          <w:lang w:val="en-US" w:eastAsia="fr-FR"/>
        </w:rPr>
        <w:t>Users</w:t>
      </w:r>
      <w:r w:rsidRPr="00920BA4">
        <w:rPr>
          <w:i/>
          <w:lang w:eastAsia="fr-FR"/>
        </w:rPr>
        <w:t xml:space="preserve"> &gt; </w:t>
      </w:r>
      <w:r w:rsidRPr="00920BA4">
        <w:rPr>
          <w:bCs/>
          <w:i/>
          <w:lang w:eastAsia="fr-FR"/>
        </w:rPr>
        <w:t xml:space="preserve">Active </w:t>
      </w:r>
      <w:r w:rsidRPr="00AC73D0">
        <w:rPr>
          <w:bCs/>
          <w:i/>
          <w:lang w:val="en-US" w:eastAsia="fr-FR"/>
        </w:rPr>
        <w:t>users</w:t>
      </w:r>
      <w:r w:rsidRPr="00920BA4">
        <w:rPr>
          <w:lang w:eastAsia="fr-FR"/>
        </w:rPr>
        <w:t>.</w:t>
      </w:r>
    </w:p>
    <w:p w:rsidR="00A1753C" w:rsidRPr="00043B8D" w:rsidRDefault="00A1753C" w:rsidP="00552999">
      <w:pPr>
        <w:pStyle w:val="List2"/>
        <w:numPr>
          <w:ilvl w:val="0"/>
          <w:numId w:val="37"/>
        </w:numPr>
        <w:rPr>
          <w:lang w:eastAsia="fr-FR"/>
        </w:rPr>
      </w:pPr>
      <w:r w:rsidRPr="00A1753C">
        <w:rPr>
          <w:lang w:eastAsia="fr-FR"/>
        </w:rPr>
        <w:t>Sélectionner les cases à côté des noms des utilisateurs à qui vous voulez affecter les licences.</w:t>
      </w:r>
    </w:p>
    <w:p w:rsidR="00D03FC4" w:rsidRPr="00043B8D" w:rsidRDefault="00A1753C" w:rsidP="00552999">
      <w:pPr>
        <w:pStyle w:val="List2"/>
        <w:numPr>
          <w:ilvl w:val="0"/>
          <w:numId w:val="37"/>
        </w:numPr>
        <w:rPr>
          <w:lang w:eastAsia="fr-FR"/>
        </w:rPr>
      </w:pPr>
      <w:r w:rsidRPr="00A1753C">
        <w:rPr>
          <w:lang w:eastAsia="fr-FR"/>
        </w:rPr>
        <w:t>Dans le panneau</w:t>
      </w:r>
      <w:r w:rsidR="00D03FC4" w:rsidRPr="00043B8D">
        <w:rPr>
          <w:lang w:eastAsia="fr-FR"/>
        </w:rPr>
        <w:t xml:space="preserve"> </w:t>
      </w:r>
      <w:r w:rsidRPr="00043B8D">
        <w:rPr>
          <w:b/>
          <w:lang w:eastAsia="fr-FR"/>
        </w:rPr>
        <w:t>Actions en bloc</w:t>
      </w:r>
      <w:r w:rsidR="006F6862" w:rsidRPr="00AA7DDB">
        <w:rPr>
          <w:lang w:eastAsia="fr-FR"/>
        </w:rPr>
        <w:t xml:space="preserve"> –</w:t>
      </w:r>
      <w:r w:rsidR="006F6862" w:rsidRPr="00043B8D">
        <w:rPr>
          <w:lang w:eastAsia="fr-FR"/>
        </w:rPr>
        <w:t xml:space="preserve"> </w:t>
      </w:r>
      <w:r w:rsidR="00D03FC4" w:rsidRPr="00AC73D0">
        <w:rPr>
          <w:bCs/>
          <w:i/>
          <w:lang w:val="en-US" w:eastAsia="fr-FR"/>
        </w:rPr>
        <w:t>Bulk actions</w:t>
      </w:r>
      <w:r w:rsidR="006F6862" w:rsidRPr="00AA7DDB">
        <w:rPr>
          <w:lang w:eastAsia="fr-FR"/>
        </w:rPr>
        <w:t xml:space="preserve"> –</w:t>
      </w:r>
      <w:r w:rsidR="006F6862" w:rsidRPr="00043B8D">
        <w:rPr>
          <w:lang w:eastAsia="fr-FR"/>
        </w:rPr>
        <w:t xml:space="preserve"> </w:t>
      </w:r>
      <w:r w:rsidR="00D03FC4" w:rsidRPr="007E02B9">
        <w:rPr>
          <w:lang w:eastAsia="fr-FR"/>
        </w:rPr>
        <w:t>cho</w:t>
      </w:r>
      <w:r w:rsidR="007E02B9" w:rsidRPr="007E02B9">
        <w:rPr>
          <w:lang w:eastAsia="fr-FR"/>
        </w:rPr>
        <w:t xml:space="preserve">isir </w:t>
      </w:r>
      <w:r w:rsidR="007E02B9" w:rsidRPr="007E02B9">
        <w:rPr>
          <w:b/>
          <w:lang w:eastAsia="fr-FR"/>
        </w:rPr>
        <w:t>Modifier les licences de produits</w:t>
      </w:r>
      <w:r w:rsidR="007E02B9" w:rsidRPr="007E02B9">
        <w:rPr>
          <w:lang w:eastAsia="fr-FR"/>
        </w:rPr>
        <w:t xml:space="preserve"> –</w:t>
      </w:r>
      <w:r w:rsidR="00D03FC4" w:rsidRPr="00043B8D">
        <w:rPr>
          <w:lang w:eastAsia="fr-FR"/>
        </w:rPr>
        <w:t xml:space="preserve"> </w:t>
      </w:r>
      <w:r w:rsidR="00D03FC4" w:rsidRPr="00AC73D0">
        <w:rPr>
          <w:bCs/>
          <w:i/>
          <w:lang w:val="en-US" w:eastAsia="fr-FR"/>
        </w:rPr>
        <w:t>Edit product licenses</w:t>
      </w:r>
      <w:r w:rsidR="00D03FC4" w:rsidRPr="00043B8D">
        <w:rPr>
          <w:lang w:eastAsia="fr-FR"/>
        </w:rPr>
        <w:t>.</w:t>
      </w:r>
    </w:p>
    <w:p w:rsidR="00D03FC4" w:rsidRPr="00D36D5B" w:rsidRDefault="00A1753C" w:rsidP="008C798C">
      <w:pPr>
        <w:ind w:left="567"/>
        <w:rPr>
          <w:lang w:val="en-US" w:eastAsia="fr-FR"/>
        </w:rPr>
      </w:pPr>
      <w:r>
        <w:rPr>
          <w:noProof/>
          <w:lang w:eastAsia="fr-FR"/>
        </w:rPr>
        <w:drawing>
          <wp:inline distT="0" distB="0" distL="0" distR="0" wp14:anchorId="06CD1A71" wp14:editId="057C2670">
            <wp:extent cx="2487600" cy="4356000"/>
            <wp:effectExtent l="19050" t="19050" r="27305" b="26035"/>
            <wp:docPr id="364" name="Picture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67">
                      <a:extLst>
                        <a:ext uri="{28A0092B-C50C-407E-A947-70E740481C1C}">
                          <a14:useLocalDpi xmlns:a14="http://schemas.microsoft.com/office/drawing/2010/main" val="0"/>
                        </a:ext>
                      </a:extLst>
                    </a:blip>
                    <a:srcRect/>
                    <a:stretch>
                      <a:fillRect/>
                    </a:stretch>
                  </pic:blipFill>
                  <pic:spPr bwMode="auto">
                    <a:xfrm>
                      <a:off x="0" y="0"/>
                      <a:ext cx="2487600" cy="4356000"/>
                    </a:xfrm>
                    <a:prstGeom prst="rect">
                      <a:avLst/>
                    </a:prstGeom>
                    <a:noFill/>
                    <a:ln w="3175">
                      <a:solidFill>
                        <a:schemeClr val="tx1"/>
                      </a:solidFill>
                    </a:ln>
                  </pic:spPr>
                </pic:pic>
              </a:graphicData>
            </a:graphic>
          </wp:inline>
        </w:drawing>
      </w:r>
    </w:p>
    <w:p w:rsidR="00D03FC4" w:rsidRPr="00920BA4" w:rsidRDefault="007B7C3E" w:rsidP="00552999">
      <w:pPr>
        <w:pStyle w:val="List2"/>
        <w:numPr>
          <w:ilvl w:val="0"/>
          <w:numId w:val="37"/>
        </w:numPr>
        <w:rPr>
          <w:lang w:eastAsia="fr-FR"/>
        </w:rPr>
      </w:pPr>
      <w:r w:rsidRPr="007B7C3E">
        <w:rPr>
          <w:lang w:eastAsia="fr-FR"/>
        </w:rPr>
        <w:lastRenderedPageBreak/>
        <w:t xml:space="preserve">Dans le panneau </w:t>
      </w:r>
      <w:r w:rsidRPr="007B7C3E">
        <w:rPr>
          <w:b/>
          <w:lang w:eastAsia="fr-FR"/>
        </w:rPr>
        <w:t>Attribuer des produits</w:t>
      </w:r>
      <w:r w:rsidRPr="007B7C3E">
        <w:rPr>
          <w:lang w:eastAsia="fr-FR"/>
        </w:rPr>
        <w:t xml:space="preserve"> –</w:t>
      </w:r>
      <w:r w:rsidR="00D03FC4" w:rsidRPr="00043B8D">
        <w:rPr>
          <w:lang w:eastAsia="fr-FR"/>
        </w:rPr>
        <w:t xml:space="preserve"> </w:t>
      </w:r>
      <w:r w:rsidR="00D03FC4" w:rsidRPr="00AC73D0">
        <w:rPr>
          <w:bCs/>
          <w:i/>
          <w:lang w:val="en-US" w:eastAsia="fr-FR"/>
        </w:rPr>
        <w:t>Assign products</w:t>
      </w:r>
      <w:r w:rsidR="00D03FC4" w:rsidRPr="00043B8D">
        <w:rPr>
          <w:lang w:eastAsia="fr-FR"/>
        </w:rPr>
        <w:t xml:space="preserve"> </w:t>
      </w:r>
      <w:r w:rsidRPr="00043B8D">
        <w:rPr>
          <w:lang w:eastAsia="fr-FR"/>
        </w:rPr>
        <w:t>–</w:t>
      </w:r>
      <w:r w:rsidR="00D03FC4" w:rsidRPr="00043B8D">
        <w:rPr>
          <w:lang w:eastAsia="fr-FR"/>
        </w:rPr>
        <w:t xml:space="preserve"> </w:t>
      </w:r>
      <w:r w:rsidR="00D03FC4" w:rsidRPr="007B7C3E">
        <w:rPr>
          <w:lang w:eastAsia="fr-FR"/>
        </w:rPr>
        <w:t>s</w:t>
      </w:r>
      <w:r w:rsidRPr="007B7C3E">
        <w:rPr>
          <w:lang w:eastAsia="fr-FR"/>
        </w:rPr>
        <w:t>é</w:t>
      </w:r>
      <w:r w:rsidR="00D03FC4" w:rsidRPr="007B7C3E">
        <w:rPr>
          <w:lang w:eastAsia="fr-FR"/>
        </w:rPr>
        <w:t>lect</w:t>
      </w:r>
      <w:r w:rsidRPr="007B7C3E">
        <w:rPr>
          <w:lang w:eastAsia="fr-FR"/>
        </w:rPr>
        <w:t xml:space="preserve">ionner </w:t>
      </w:r>
      <w:r w:rsidRPr="007B7C3E">
        <w:rPr>
          <w:b/>
          <w:lang w:eastAsia="fr-FR"/>
        </w:rPr>
        <w:t>Ajouter aux attributions de licence de produit existantes</w:t>
      </w:r>
      <w:r w:rsidR="00D03FC4" w:rsidRPr="008C798C">
        <w:rPr>
          <w:lang w:eastAsia="fr-FR"/>
        </w:rPr>
        <w:t xml:space="preserve"> </w:t>
      </w:r>
      <w:r w:rsidRPr="008C798C">
        <w:rPr>
          <w:bCs/>
          <w:lang w:eastAsia="fr-FR"/>
        </w:rPr>
        <w:t>–</w:t>
      </w:r>
      <w:r w:rsidRPr="00F34557">
        <w:rPr>
          <w:b/>
          <w:bCs/>
          <w:lang w:eastAsia="fr-FR"/>
        </w:rPr>
        <w:t xml:space="preserve"> </w:t>
      </w:r>
      <w:r w:rsidR="00D03FC4" w:rsidRPr="00AC73D0">
        <w:rPr>
          <w:bCs/>
          <w:i/>
          <w:lang w:val="en-US" w:eastAsia="fr-FR"/>
        </w:rPr>
        <w:t>Add to existing product license assignments</w:t>
      </w:r>
      <w:r w:rsidR="00D03FC4" w:rsidRPr="00AC73D0">
        <w:rPr>
          <w:i/>
          <w:lang w:val="en-US" w:eastAsia="fr-FR"/>
        </w:rPr>
        <w:t xml:space="preserve"> &gt; </w:t>
      </w:r>
      <w:r w:rsidR="00D03FC4" w:rsidRPr="00AC73D0">
        <w:rPr>
          <w:bCs/>
          <w:i/>
          <w:lang w:val="en-US" w:eastAsia="fr-FR"/>
        </w:rPr>
        <w:t>Next</w:t>
      </w:r>
      <w:r w:rsidR="00D03FC4" w:rsidRPr="00920BA4">
        <w:rPr>
          <w:i/>
          <w:lang w:eastAsia="fr-FR"/>
        </w:rPr>
        <w:t>.</w:t>
      </w:r>
    </w:p>
    <w:p w:rsidR="007B7C3E" w:rsidRDefault="007B7C3E" w:rsidP="00AC73D0">
      <w:pPr>
        <w:spacing w:before="240"/>
        <w:ind w:left="567"/>
        <w:rPr>
          <w:lang w:val="en-US" w:eastAsia="fr-FR"/>
        </w:rPr>
      </w:pPr>
      <w:r>
        <w:rPr>
          <w:noProof/>
          <w:lang w:eastAsia="fr-FR"/>
        </w:rPr>
        <w:drawing>
          <wp:inline distT="0" distB="0" distL="0" distR="0" wp14:anchorId="06DB51CF" wp14:editId="26DE31BE">
            <wp:extent cx="4791600" cy="2545200"/>
            <wp:effectExtent l="0" t="0" r="9525" b="7620"/>
            <wp:docPr id="375" name="Picture 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68">
                      <a:extLst>
                        <a:ext uri="{28A0092B-C50C-407E-A947-70E740481C1C}">
                          <a14:useLocalDpi xmlns:a14="http://schemas.microsoft.com/office/drawing/2010/main" val="0"/>
                        </a:ext>
                      </a:extLst>
                    </a:blip>
                    <a:srcRect/>
                    <a:stretch>
                      <a:fillRect/>
                    </a:stretch>
                  </pic:blipFill>
                  <pic:spPr bwMode="auto">
                    <a:xfrm>
                      <a:off x="0" y="0"/>
                      <a:ext cx="4791600" cy="2545200"/>
                    </a:xfrm>
                    <a:prstGeom prst="rect">
                      <a:avLst/>
                    </a:prstGeom>
                    <a:noFill/>
                    <a:ln>
                      <a:noFill/>
                    </a:ln>
                  </pic:spPr>
                </pic:pic>
              </a:graphicData>
            </a:graphic>
          </wp:inline>
        </w:drawing>
      </w:r>
    </w:p>
    <w:p w:rsidR="007B7C3E" w:rsidRPr="007B7C3E" w:rsidRDefault="007B7C3E" w:rsidP="008C798C">
      <w:pPr>
        <w:pStyle w:val="BodyTextFirstIndent2"/>
        <w:ind w:left="709" w:firstLine="0"/>
        <w:rPr>
          <w:lang w:eastAsia="fr-FR"/>
        </w:rPr>
      </w:pPr>
      <w:r w:rsidRPr="007B7C3E">
        <w:rPr>
          <w:b/>
          <w:lang w:eastAsia="fr-FR"/>
        </w:rPr>
        <w:t>Emplacement</w:t>
      </w:r>
      <w:r w:rsidRPr="007B7C3E">
        <w:rPr>
          <w:lang w:eastAsia="fr-FR"/>
        </w:rPr>
        <w:t xml:space="preserve"> : sélectionner le pays où ces personnes utiliseront le produit. En raison de certaines réglementations locales, il est possible que certains produits et services ne soient pas accessibles à tous les utilisateurs.</w:t>
      </w:r>
    </w:p>
    <w:p w:rsidR="007B7C3E" w:rsidRPr="007B7C3E" w:rsidRDefault="007B7C3E" w:rsidP="00552999">
      <w:pPr>
        <w:pStyle w:val="List2"/>
        <w:numPr>
          <w:ilvl w:val="0"/>
          <w:numId w:val="37"/>
        </w:numPr>
        <w:rPr>
          <w:lang w:eastAsia="fr-FR"/>
        </w:rPr>
      </w:pPr>
      <w:r w:rsidRPr="007B7C3E">
        <w:rPr>
          <w:lang w:eastAsia="fr-FR"/>
        </w:rPr>
        <w:t>Basculer les boutons sur la position</w:t>
      </w:r>
      <w:r w:rsidR="00D03FC4" w:rsidRPr="007B7C3E">
        <w:rPr>
          <w:lang w:eastAsia="fr-FR"/>
        </w:rPr>
        <w:t xml:space="preserve"> </w:t>
      </w:r>
      <w:r w:rsidR="00D03FC4" w:rsidRPr="007B7C3E">
        <w:rPr>
          <w:b/>
          <w:bCs/>
          <w:lang w:eastAsia="fr-FR"/>
        </w:rPr>
        <w:t>On</w:t>
      </w:r>
      <w:r w:rsidRPr="007B7C3E">
        <w:rPr>
          <w:lang w:eastAsia="fr-FR"/>
        </w:rPr>
        <w:t xml:space="preserve"> en face des produits à ajouter aux utilisateurs sélectionnés.</w:t>
      </w:r>
      <w:r>
        <w:rPr>
          <w:lang w:eastAsia="fr-FR"/>
        </w:rPr>
        <w:t xml:space="preserve"> Par défaut tous les services associés à cette licence sont automatiquement assignés aux utilisateurs.</w:t>
      </w:r>
    </w:p>
    <w:p w:rsidR="00D03FC4" w:rsidRPr="00D36D5B" w:rsidRDefault="007B7C3E" w:rsidP="001F07C8">
      <w:pPr>
        <w:rPr>
          <w:lang w:val="en-US" w:eastAsia="fr-FR"/>
        </w:rPr>
      </w:pPr>
      <w:r>
        <w:rPr>
          <w:noProof/>
          <w:lang w:eastAsia="fr-FR"/>
        </w:rPr>
        <w:lastRenderedPageBreak/>
        <w:drawing>
          <wp:inline distT="0" distB="0" distL="0" distR="0" wp14:anchorId="3526FAB3" wp14:editId="336C731B">
            <wp:extent cx="4798800" cy="3441600"/>
            <wp:effectExtent l="0" t="0" r="1905" b="6985"/>
            <wp:docPr id="376" name="Picture 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69">
                      <a:extLst>
                        <a:ext uri="{28A0092B-C50C-407E-A947-70E740481C1C}">
                          <a14:useLocalDpi xmlns:a14="http://schemas.microsoft.com/office/drawing/2010/main" val="0"/>
                        </a:ext>
                      </a:extLst>
                    </a:blip>
                    <a:srcRect/>
                    <a:stretch>
                      <a:fillRect/>
                    </a:stretch>
                  </pic:blipFill>
                  <pic:spPr bwMode="auto">
                    <a:xfrm>
                      <a:off x="0" y="0"/>
                      <a:ext cx="4798800" cy="3441600"/>
                    </a:xfrm>
                    <a:prstGeom prst="rect">
                      <a:avLst/>
                    </a:prstGeom>
                    <a:noFill/>
                    <a:ln>
                      <a:noFill/>
                    </a:ln>
                  </pic:spPr>
                </pic:pic>
              </a:graphicData>
            </a:graphic>
          </wp:inline>
        </w:drawing>
      </w:r>
    </w:p>
    <w:p w:rsidR="00D03FC4" w:rsidRPr="00043B8D" w:rsidRDefault="007B7C3E" w:rsidP="00552999">
      <w:pPr>
        <w:pStyle w:val="List2"/>
        <w:numPr>
          <w:ilvl w:val="0"/>
          <w:numId w:val="37"/>
        </w:numPr>
        <w:rPr>
          <w:lang w:eastAsia="fr-FR"/>
        </w:rPr>
      </w:pPr>
      <w:r w:rsidRPr="007B7C3E">
        <w:rPr>
          <w:lang w:eastAsia="fr-FR"/>
        </w:rPr>
        <w:t xml:space="preserve">En bas de la page </w:t>
      </w:r>
      <w:r w:rsidRPr="007B7C3E">
        <w:rPr>
          <w:b/>
          <w:lang w:eastAsia="fr-FR"/>
        </w:rPr>
        <w:t>Ajouter aux produits existants</w:t>
      </w:r>
      <w:r w:rsidRPr="007B7C3E">
        <w:rPr>
          <w:lang w:eastAsia="fr-FR"/>
        </w:rPr>
        <w:t xml:space="preserve"> –</w:t>
      </w:r>
      <w:r w:rsidR="00D03FC4" w:rsidRPr="00043B8D">
        <w:rPr>
          <w:lang w:eastAsia="fr-FR"/>
        </w:rPr>
        <w:t xml:space="preserve"> </w:t>
      </w:r>
      <w:r w:rsidR="00D03FC4" w:rsidRPr="00AC73D0">
        <w:rPr>
          <w:bCs/>
          <w:i/>
          <w:lang w:val="en-US" w:eastAsia="fr-FR"/>
        </w:rPr>
        <w:t>Add to existing products</w:t>
      </w:r>
      <w:r w:rsidRPr="00920BA4">
        <w:rPr>
          <w:lang w:eastAsia="fr-FR"/>
        </w:rPr>
        <w:t xml:space="preserve"> </w:t>
      </w:r>
      <w:r w:rsidRPr="007B7C3E">
        <w:rPr>
          <w:lang w:eastAsia="fr-FR"/>
        </w:rPr>
        <w:t>–</w:t>
      </w:r>
      <w:r w:rsidR="00D03FC4" w:rsidRPr="007B7C3E">
        <w:rPr>
          <w:lang w:eastAsia="fr-FR"/>
        </w:rPr>
        <w:t xml:space="preserve"> </w:t>
      </w:r>
      <w:r w:rsidRPr="007B7C3E">
        <w:rPr>
          <w:lang w:eastAsia="fr-FR"/>
        </w:rPr>
        <w:t>sélectionne</w:t>
      </w:r>
      <w:r>
        <w:rPr>
          <w:lang w:eastAsia="fr-FR"/>
        </w:rPr>
        <w:t>z</w:t>
      </w:r>
      <w:r w:rsidRPr="007B7C3E">
        <w:rPr>
          <w:lang w:eastAsia="fr-FR"/>
        </w:rPr>
        <w:t xml:space="preserve"> </w:t>
      </w:r>
      <w:r w:rsidRPr="007B7C3E">
        <w:rPr>
          <w:b/>
          <w:lang w:eastAsia="fr-FR"/>
        </w:rPr>
        <w:t>Ajouter</w:t>
      </w:r>
      <w:r w:rsidRPr="007B7C3E">
        <w:rPr>
          <w:lang w:eastAsia="fr-FR"/>
        </w:rPr>
        <w:t xml:space="preserve"> –</w:t>
      </w:r>
      <w:r w:rsidR="00D03FC4" w:rsidRPr="00043B8D">
        <w:rPr>
          <w:lang w:eastAsia="fr-FR"/>
        </w:rPr>
        <w:t xml:space="preserve"> </w:t>
      </w:r>
      <w:r w:rsidR="00D03FC4" w:rsidRPr="00AC73D0">
        <w:rPr>
          <w:bCs/>
          <w:i/>
          <w:lang w:val="en-US" w:eastAsia="fr-FR"/>
        </w:rPr>
        <w:t>Add</w:t>
      </w:r>
      <w:r w:rsidR="00D03FC4" w:rsidRPr="00920BA4">
        <w:rPr>
          <w:i/>
          <w:lang w:eastAsia="fr-FR"/>
        </w:rPr>
        <w:t xml:space="preserve"> &gt; </w:t>
      </w:r>
      <w:r w:rsidR="00D03FC4" w:rsidRPr="00920BA4">
        <w:rPr>
          <w:bCs/>
          <w:i/>
          <w:lang w:eastAsia="fr-FR"/>
        </w:rPr>
        <w:t>Close</w:t>
      </w:r>
      <w:r w:rsidR="00D03FC4" w:rsidRPr="00043B8D">
        <w:rPr>
          <w:lang w:eastAsia="fr-FR"/>
        </w:rPr>
        <w:t>.</w:t>
      </w:r>
    </w:p>
    <w:p w:rsidR="00D03FC4" w:rsidRPr="00AC73D0" w:rsidRDefault="005A5F31" w:rsidP="005853DF">
      <w:pPr>
        <w:pStyle w:val="Heading1"/>
        <w:rPr>
          <w:rFonts w:ascii="Times New Roman" w:hAnsi="Times New Roman"/>
          <w:lang w:val="fr-FR"/>
        </w:rPr>
      </w:pPr>
      <w:bookmarkStart w:id="75" w:name="_Toc484096948"/>
      <w:r w:rsidRPr="00AC73D0">
        <w:rPr>
          <w:lang w:val="fr-FR"/>
        </w:rPr>
        <w:t>Enlever la licence d’un utilisateur</w:t>
      </w:r>
      <w:bookmarkEnd w:id="75"/>
    </w:p>
    <w:p w:rsidR="00D03FC4" w:rsidRPr="005A5F31" w:rsidRDefault="005A5F31" w:rsidP="001F07C8">
      <w:pPr>
        <w:pStyle w:val="BodyText"/>
        <w:rPr>
          <w:lang w:eastAsia="fr-FR"/>
        </w:rPr>
      </w:pPr>
      <w:r w:rsidRPr="005A5F31">
        <w:rPr>
          <w:lang w:eastAsia="fr-FR"/>
        </w:rPr>
        <w:t>Lorsque la licence d’un utilisateur</w:t>
      </w:r>
      <w:r>
        <w:rPr>
          <w:lang w:eastAsia="fr-FR"/>
        </w:rPr>
        <w:t xml:space="preserve"> </w:t>
      </w:r>
      <w:r w:rsidRPr="005A5F31">
        <w:rPr>
          <w:lang w:eastAsia="fr-FR"/>
        </w:rPr>
        <w:t xml:space="preserve">est enlevée, toutes </w:t>
      </w:r>
      <w:r>
        <w:rPr>
          <w:lang w:eastAsia="fr-FR"/>
        </w:rPr>
        <w:t xml:space="preserve">les données associées à ce compte utilisateur sont conservées pendant 30 jours. Au-delà de ce délai de grâce de 30 jours, les données sont supprimées de façon irrécupérable, à l’exception des documents sauvegardés dans </w:t>
      </w:r>
      <w:r w:rsidRPr="00043B8D">
        <w:rPr>
          <w:lang w:eastAsia="fr-FR"/>
        </w:rPr>
        <w:t xml:space="preserve">SharePoint Online et </w:t>
      </w:r>
      <w:r w:rsidRPr="005A5F31">
        <w:rPr>
          <w:lang w:eastAsia="fr-FR"/>
        </w:rPr>
        <w:t>de celles cont</w:t>
      </w:r>
      <w:r>
        <w:rPr>
          <w:lang w:eastAsia="fr-FR"/>
        </w:rPr>
        <w:t>e</w:t>
      </w:r>
      <w:r w:rsidRPr="005A5F31">
        <w:rPr>
          <w:lang w:eastAsia="fr-FR"/>
        </w:rPr>
        <w:t>nues dans la boîte mail.</w:t>
      </w:r>
    </w:p>
    <w:p w:rsidR="00D03FC4" w:rsidRPr="00597F15" w:rsidRDefault="00D03FC4" w:rsidP="00597F15">
      <w:pPr>
        <w:pStyle w:val="Heading2"/>
        <w:rPr>
          <w:lang w:eastAsia="fr-FR"/>
        </w:rPr>
      </w:pPr>
      <w:bookmarkStart w:id="76" w:name="_Toc484096949"/>
      <w:r w:rsidRPr="00597F15">
        <w:rPr>
          <w:u w:val="single"/>
          <w:lang w:eastAsia="fr-FR"/>
        </w:rPr>
        <w:t>Notes</w:t>
      </w:r>
      <w:r w:rsidR="00F70B31" w:rsidRPr="00F70B31">
        <w:rPr>
          <w:lang w:eastAsia="fr-FR"/>
        </w:rPr>
        <w:t xml:space="preserve"> </w:t>
      </w:r>
      <w:r w:rsidRPr="00F70B31">
        <w:rPr>
          <w:lang w:eastAsia="fr-FR"/>
        </w:rPr>
        <w:t>:</w:t>
      </w:r>
      <w:r w:rsidR="00F70B31">
        <w:rPr>
          <w:lang w:eastAsia="fr-FR"/>
        </w:rPr>
        <w:t xml:space="preserve"> </w:t>
      </w:r>
      <w:r w:rsidR="00597F15" w:rsidRPr="00597F15">
        <w:rPr>
          <w:lang w:eastAsia="fr-FR"/>
        </w:rPr>
        <w:t>Bloquer l’accès des données à un utilisateur</w:t>
      </w:r>
      <w:bookmarkEnd w:id="76"/>
    </w:p>
    <w:p w:rsidR="00E82B75" w:rsidRDefault="005A5F31" w:rsidP="00E82B75">
      <w:pPr>
        <w:pStyle w:val="NormalWeb"/>
        <w:shd w:val="clear" w:color="auto" w:fill="FFFFFF"/>
        <w:spacing w:before="160" w:beforeAutospacing="0" w:after="160" w:afterAutospacing="0"/>
        <w:rPr>
          <w:rFonts w:ascii="Segoe UI" w:hAnsi="Segoe UI" w:cs="Segoe UI"/>
          <w:color w:val="2F2F2F"/>
          <w:sz w:val="38"/>
          <w:szCs w:val="38"/>
        </w:rPr>
      </w:pPr>
      <w:r w:rsidRPr="00920BA4">
        <w:t>Pour bloquer l’accès d’un utilisateur à</w:t>
      </w:r>
      <w:r w:rsidR="00D03FC4" w:rsidRPr="00920BA4">
        <w:t xml:space="preserve"> Office 365 </w:t>
      </w:r>
      <w:r w:rsidRPr="00920BA4">
        <w:t>après que sa licence lui à été enlevée, et pour avoir accès aux données après coup, voir :</w:t>
      </w:r>
      <w:r w:rsidRPr="00920BA4">
        <w:br/>
      </w:r>
      <w:hyperlink r:id="rId270" w:history="1">
        <w:r w:rsidR="00D03FC4" w:rsidRPr="00E82B75">
          <w:rPr>
            <w:rStyle w:val="Hyperlink"/>
          </w:rPr>
          <w:t>How to block employee access to Office 365 data</w:t>
        </w:r>
      </w:hyperlink>
      <w:r w:rsidR="00D03FC4" w:rsidRPr="00920BA4">
        <w:t>.</w:t>
      </w:r>
      <w:r w:rsidR="00E82B75" w:rsidRPr="00E82B75">
        <w:rPr>
          <w:rFonts w:ascii="Segoe UI" w:hAnsi="Segoe UI" w:cs="Segoe UI"/>
          <w:color w:val="2F2F2F"/>
          <w:sz w:val="38"/>
          <w:szCs w:val="38"/>
        </w:rPr>
        <w:t xml:space="preserve"> </w:t>
      </w:r>
    </w:p>
    <w:p w:rsidR="00F70B31" w:rsidRDefault="00F70B31" w:rsidP="00F70B31">
      <w:r>
        <w:lastRenderedPageBreak/>
        <w:t>Cette étape empêche la personne d’accéder à son ancienne boîte aux lettres et à ses données Office 365.</w:t>
      </w:r>
    </w:p>
    <w:p w:rsidR="00AE242E" w:rsidRDefault="00F70B31" w:rsidP="00AE242E">
      <w:r w:rsidRPr="00F70B31">
        <w:rPr>
          <w:b/>
        </w:rPr>
        <w:t>IMPORTANT</w:t>
      </w:r>
      <w:r w:rsidRPr="00F70B31">
        <w:t xml:space="preserve"> : Le blocage d’un compte peut prendre jusqu’à 24 heures. Si vous devez empêcher immédiatement l’accès par authentification d’un utilisateur, vous devez réinitialiser son mot de passe, puis déclencher un événement unique qui déconnecte l’utilisateur des sessions Office 365 sur tous les appareils.</w:t>
      </w:r>
      <w:r>
        <w:t xml:space="preserve"> Voir :</w:t>
      </w:r>
      <w:r w:rsidRPr="00F70B31">
        <w:t xml:space="preserve"> </w:t>
      </w:r>
      <w:r w:rsidRPr="00F70B31">
        <w:rPr>
          <w:rStyle w:val="Hyperlink"/>
        </w:rPr>
        <w:t> </w:t>
      </w:r>
      <w:hyperlink r:id="rId271" w:anchor="bkmk_now" w:history="1">
        <w:r w:rsidRPr="00F70B31">
          <w:rPr>
            <w:rStyle w:val="Hyperlink"/>
          </w:rPr>
          <w:t>Déconnecter maintenant !</w:t>
        </w:r>
      </w:hyperlink>
    </w:p>
    <w:p w:rsidR="00E82B75" w:rsidRPr="00E82B75" w:rsidRDefault="00AE242E" w:rsidP="00AE242E">
      <w:r w:rsidRPr="00F70B31">
        <w:rPr>
          <w:b/>
        </w:rPr>
        <w:t>CONSEIL</w:t>
      </w:r>
      <w:r>
        <w:t xml:space="preserve"> : Même si vous bloquez l’accès d’un utilisateur, vous payez toujours pour sa licence. Vous devez supprimer la licence de votre abonnement pour cesser de payer pour celle-ci.</w:t>
      </w:r>
    </w:p>
    <w:p w:rsidR="00E82B75" w:rsidRPr="00E82B75" w:rsidRDefault="00E82B75" w:rsidP="00552999">
      <w:pPr>
        <w:pStyle w:val="NormalWeb"/>
        <w:numPr>
          <w:ilvl w:val="0"/>
          <w:numId w:val="115"/>
        </w:numPr>
        <w:shd w:val="clear" w:color="auto" w:fill="FFFFFF"/>
        <w:tabs>
          <w:tab w:val="clear" w:pos="1395"/>
        </w:tabs>
        <w:spacing w:before="160" w:beforeAutospacing="0" w:after="160" w:afterAutospacing="0"/>
        <w:ind w:left="425" w:hanging="357"/>
        <w:rPr>
          <w:rFonts w:cs="Segoe UI"/>
          <w:color w:val="2F2F2F"/>
        </w:rPr>
      </w:pPr>
      <w:r w:rsidRPr="00E82B75">
        <w:rPr>
          <w:rFonts w:cs="Segoe UI"/>
          <w:color w:val="2F2F2F"/>
        </w:rPr>
        <w:t>Connectez-vous à Office 365 via</w:t>
      </w:r>
      <w:r>
        <w:rPr>
          <w:rStyle w:val="apple-converted-space"/>
          <w:rFonts w:eastAsiaTheme="majorEastAsia" w:cs="Segoe UI"/>
          <w:color w:val="2F2F2F"/>
        </w:rPr>
        <w:t> :</w:t>
      </w:r>
      <w:r>
        <w:rPr>
          <w:rStyle w:val="apple-converted-space"/>
          <w:rFonts w:eastAsiaTheme="majorEastAsia" w:cs="Segoe UI"/>
          <w:color w:val="2F2F2F"/>
        </w:rPr>
        <w:br/>
      </w:r>
      <w:hyperlink r:id="rId272" w:anchor="/homepage" w:tgtFrame="_blank" w:history="1">
        <w:r w:rsidRPr="00E82B75">
          <w:rPr>
            <w:rStyle w:val="Hyperlink"/>
            <w:rFonts w:eastAsiaTheme="majorEastAsia" w:cs="Segoe UI"/>
            <w:color w:val="0078D7"/>
          </w:rPr>
          <w:t>https://portal.office.com/adminportal/home</w:t>
        </w:r>
      </w:hyperlink>
      <w:r w:rsidRPr="00E82B75">
        <w:rPr>
          <w:rFonts w:cs="Segoe UI"/>
          <w:color w:val="2F2F2F"/>
        </w:rPr>
        <w:t>.</w:t>
      </w:r>
    </w:p>
    <w:p w:rsidR="00E82B75" w:rsidRDefault="00E82B75" w:rsidP="00552999">
      <w:pPr>
        <w:pStyle w:val="NormalWeb"/>
        <w:numPr>
          <w:ilvl w:val="0"/>
          <w:numId w:val="115"/>
        </w:numPr>
        <w:shd w:val="clear" w:color="auto" w:fill="FFFFFF"/>
        <w:tabs>
          <w:tab w:val="clear" w:pos="1395"/>
        </w:tabs>
        <w:spacing w:before="160" w:beforeAutospacing="0" w:after="160" w:afterAutospacing="0"/>
        <w:ind w:left="425" w:hanging="357"/>
        <w:rPr>
          <w:rFonts w:cs="Segoe UI"/>
          <w:color w:val="2F2F2F"/>
        </w:rPr>
      </w:pPr>
      <w:r w:rsidRPr="00E82B75">
        <w:rPr>
          <w:rFonts w:cs="Segoe UI"/>
          <w:color w:val="2F2F2F"/>
        </w:rPr>
        <w:t xml:space="preserve">Dans le </w:t>
      </w:r>
      <w:r w:rsidRPr="00E82B75">
        <w:rPr>
          <w:rFonts w:cs="Segoe UI"/>
          <w:b/>
          <w:color w:val="2F2F2F"/>
        </w:rPr>
        <w:t>Centre d’administration</w:t>
      </w:r>
      <w:r w:rsidRPr="00E82B75">
        <w:rPr>
          <w:rFonts w:cs="Segoe UI"/>
          <w:color w:val="2F2F2F"/>
        </w:rPr>
        <w:t xml:space="preserve"> Office 365, sélectionnez</w:t>
      </w:r>
      <w:r w:rsidR="00AE242E">
        <w:rPr>
          <w:rFonts w:cs="Segoe UI"/>
          <w:color w:val="2F2F2F"/>
        </w:rPr>
        <w:t xml:space="preserve"> </w:t>
      </w:r>
      <w:r w:rsidRPr="00E82B75">
        <w:rPr>
          <w:rFonts w:cs="Segoe UI"/>
          <w:b/>
          <w:bCs/>
          <w:color w:val="2F2F2F"/>
        </w:rPr>
        <w:t>Utilisateurs</w:t>
      </w:r>
      <w:r w:rsidRPr="00E82B75">
        <w:rPr>
          <w:rFonts w:cs="Segoe UI"/>
          <w:color w:val="2F2F2F"/>
        </w:rPr>
        <w:t>.</w:t>
      </w:r>
    </w:p>
    <w:p w:rsidR="00E82B75" w:rsidRPr="00E82B75" w:rsidRDefault="00E82B75" w:rsidP="00552999">
      <w:pPr>
        <w:pStyle w:val="NormalWeb"/>
        <w:numPr>
          <w:ilvl w:val="0"/>
          <w:numId w:val="115"/>
        </w:numPr>
        <w:shd w:val="clear" w:color="auto" w:fill="FFFFFF"/>
        <w:tabs>
          <w:tab w:val="clear" w:pos="1395"/>
        </w:tabs>
        <w:spacing w:before="160" w:beforeAutospacing="0" w:after="160" w:afterAutospacing="0"/>
        <w:ind w:left="425" w:hanging="357"/>
        <w:rPr>
          <w:rFonts w:cs="Segoe UI"/>
          <w:color w:val="2F2F2F"/>
        </w:rPr>
      </w:pPr>
      <w:r w:rsidRPr="00E82B75">
        <w:rPr>
          <w:rFonts w:cs="Segoe UI"/>
          <w:color w:val="2F2F2F"/>
          <w:shd w:val="clear" w:color="auto" w:fill="FFFFFF"/>
        </w:rPr>
        <w:t>Sélectionnez l’employé que vous voulez bloquer, puis choisissez</w:t>
      </w:r>
      <w:r>
        <w:rPr>
          <w:rFonts w:cs="Segoe UI"/>
          <w:color w:val="2F2F2F"/>
          <w:shd w:val="clear" w:color="auto" w:fill="FFFFFF"/>
        </w:rPr>
        <w:t xml:space="preserve"> </w:t>
      </w:r>
      <w:r w:rsidRPr="00E82B75">
        <w:rPr>
          <w:rFonts w:cs="Segoe UI"/>
          <w:b/>
          <w:bCs/>
          <w:color w:val="2F2F2F"/>
          <w:shd w:val="clear" w:color="auto" w:fill="FFFFFF"/>
        </w:rPr>
        <w:t>Modifier</w:t>
      </w:r>
      <w:r>
        <w:rPr>
          <w:rStyle w:val="apple-converted-space"/>
          <w:rFonts w:eastAsiaTheme="majorEastAsia" w:cs="Segoe UI"/>
          <w:color w:val="2F2F2F"/>
          <w:shd w:val="clear" w:color="auto" w:fill="FFFFFF"/>
        </w:rPr>
        <w:t xml:space="preserve"> </w:t>
      </w:r>
      <w:r w:rsidRPr="00E82B75">
        <w:rPr>
          <w:rFonts w:cs="Segoe UI"/>
          <w:color w:val="2F2F2F"/>
          <w:shd w:val="clear" w:color="auto" w:fill="FFFFFF"/>
        </w:rPr>
        <w:t>en regard d’</w:t>
      </w:r>
      <w:r w:rsidRPr="00E82B75">
        <w:rPr>
          <w:rFonts w:cs="Segoe UI"/>
          <w:b/>
          <w:bCs/>
          <w:color w:val="2F2F2F"/>
          <w:shd w:val="clear" w:color="auto" w:fill="FFFFFF"/>
        </w:rPr>
        <w:t>État de la connexion</w:t>
      </w:r>
      <w:r>
        <w:rPr>
          <w:rStyle w:val="apple-converted-space"/>
          <w:rFonts w:eastAsiaTheme="majorEastAsia" w:cs="Segoe UI"/>
          <w:color w:val="2F2F2F"/>
          <w:shd w:val="clear" w:color="auto" w:fill="FFFFFF"/>
        </w:rPr>
        <w:t xml:space="preserve"> </w:t>
      </w:r>
      <w:r w:rsidRPr="00E82B75">
        <w:rPr>
          <w:rFonts w:cs="Segoe UI"/>
          <w:color w:val="2F2F2F"/>
          <w:shd w:val="clear" w:color="auto" w:fill="FFFFFF"/>
        </w:rPr>
        <w:t>dans le volet de l’utilisateur.</w:t>
      </w:r>
    </w:p>
    <w:p w:rsidR="00E82B75" w:rsidRPr="00E82B75" w:rsidRDefault="00E82B75" w:rsidP="00552999">
      <w:pPr>
        <w:pStyle w:val="NormalWeb"/>
        <w:numPr>
          <w:ilvl w:val="0"/>
          <w:numId w:val="115"/>
        </w:numPr>
        <w:shd w:val="clear" w:color="auto" w:fill="FFFFFF"/>
        <w:tabs>
          <w:tab w:val="clear" w:pos="1395"/>
        </w:tabs>
        <w:spacing w:before="160" w:beforeAutospacing="0" w:after="160" w:afterAutospacing="0"/>
        <w:rPr>
          <w:rFonts w:cs="Segoe UI"/>
          <w:color w:val="2F2F2F"/>
        </w:rPr>
      </w:pPr>
      <w:r w:rsidRPr="00E82B75">
        <w:rPr>
          <w:rFonts w:cs="Segoe UI"/>
          <w:color w:val="2F2F2F"/>
        </w:rPr>
        <w:t xml:space="preserve">Dans le volet </w:t>
      </w:r>
      <w:r w:rsidRPr="00E82B75">
        <w:rPr>
          <w:rFonts w:cs="Segoe UI"/>
          <w:b/>
          <w:color w:val="2F2F2F"/>
        </w:rPr>
        <w:t>État de la connexion</w:t>
      </w:r>
      <w:r w:rsidRPr="00E82B75">
        <w:rPr>
          <w:rFonts w:cs="Segoe UI"/>
          <w:color w:val="2F2F2F"/>
        </w:rPr>
        <w:t xml:space="preserve">, choisissez </w:t>
      </w:r>
      <w:r w:rsidRPr="00E82B75">
        <w:rPr>
          <w:rFonts w:cs="Segoe UI"/>
          <w:b/>
          <w:color w:val="2F2F2F"/>
        </w:rPr>
        <w:t>Connexion bloquée</w:t>
      </w:r>
      <w:r w:rsidRPr="00E82B75">
        <w:rPr>
          <w:rFonts w:cs="Segoe UI"/>
          <w:color w:val="2F2F2F"/>
        </w:rPr>
        <w:t xml:space="preserve">, puis </w:t>
      </w:r>
      <w:r w:rsidRPr="00E82B75">
        <w:rPr>
          <w:rFonts w:cs="Segoe UI"/>
          <w:b/>
          <w:color w:val="2F2F2F"/>
        </w:rPr>
        <w:t>Enregistrer</w:t>
      </w:r>
      <w:r w:rsidRPr="00E82B75">
        <w:rPr>
          <w:rFonts w:cs="Segoe UI"/>
          <w:color w:val="2F2F2F"/>
        </w:rPr>
        <w:t>.</w:t>
      </w:r>
    </w:p>
    <w:p w:rsidR="00D03FC4" w:rsidRPr="00043B8D" w:rsidRDefault="005A5F31" w:rsidP="00552999">
      <w:pPr>
        <w:pStyle w:val="List3"/>
        <w:numPr>
          <w:ilvl w:val="0"/>
          <w:numId w:val="38"/>
        </w:numPr>
        <w:tabs>
          <w:tab w:val="clear" w:pos="720"/>
        </w:tabs>
        <w:ind w:left="709"/>
        <w:rPr>
          <w:rFonts w:ascii="wf_segoe-ui_normal" w:hAnsi="wf_segoe-ui_normal"/>
          <w:lang w:eastAsia="fr-FR"/>
        </w:rPr>
      </w:pPr>
      <w:r w:rsidRPr="005A5F31">
        <w:rPr>
          <w:lang w:eastAsia="fr-FR"/>
        </w:rPr>
        <w:t>Si vous enlevez la licence Office d’un utilisateur, et qu’il a toujours Office installé</w:t>
      </w:r>
      <w:r>
        <w:rPr>
          <w:lang w:eastAsia="fr-FR"/>
        </w:rPr>
        <w:t xml:space="preserve"> sur son PC</w:t>
      </w:r>
      <w:r w:rsidRPr="005A5F31">
        <w:rPr>
          <w:lang w:eastAsia="fr-FR"/>
        </w:rPr>
        <w:t>, il verra la notification</w:t>
      </w:r>
      <w:r w:rsidRPr="00043B8D">
        <w:rPr>
          <w:rFonts w:ascii="wf_segoe-ui_normal" w:hAnsi="wf_segoe-ui_normal"/>
          <w:lang w:eastAsia="fr-FR"/>
        </w:rPr>
        <w:t xml:space="preserve"> : </w:t>
      </w:r>
      <w:hyperlink r:id="rId273" w:history="1">
        <w:r w:rsidR="00D03FC4" w:rsidRPr="00E82B75">
          <w:rPr>
            <w:rStyle w:val="Hyperlink"/>
          </w:rPr>
          <w:t>Unlicensed Product</w:t>
        </w:r>
        <w:r w:rsidRPr="00043B8D">
          <w:rPr>
            <w:rFonts w:ascii="wf_segoe-ui_normal" w:hAnsi="wf_segoe-ui_normal"/>
            <w:lang w:eastAsia="fr-FR"/>
          </w:rPr>
          <w:t xml:space="preserve"> </w:t>
        </w:r>
      </w:hyperlink>
    </w:p>
    <w:p w:rsidR="00D03FC4" w:rsidRPr="004C124D" w:rsidRDefault="00690280" w:rsidP="005853DF">
      <w:pPr>
        <w:pStyle w:val="Heading1"/>
        <w:rPr>
          <w:lang w:val="fr-FR"/>
        </w:rPr>
      </w:pPr>
      <w:bookmarkStart w:id="77" w:name="_Toc484096950"/>
      <w:r w:rsidRPr="004C124D">
        <w:rPr>
          <w:lang w:val="fr-FR"/>
        </w:rPr>
        <w:t>Comment enlever la licence d’un utilisateur</w:t>
      </w:r>
      <w:bookmarkEnd w:id="77"/>
    </w:p>
    <w:p w:rsidR="00991EC5" w:rsidRPr="00043B8D" w:rsidRDefault="00991EC5" w:rsidP="00552999">
      <w:pPr>
        <w:pStyle w:val="List2"/>
        <w:numPr>
          <w:ilvl w:val="0"/>
          <w:numId w:val="39"/>
        </w:numPr>
        <w:rPr>
          <w:lang w:eastAsia="fr-FR"/>
        </w:rPr>
      </w:pPr>
      <w:r w:rsidRPr="00472308">
        <w:rPr>
          <w:lang w:eastAsia="fr-FR"/>
        </w:rPr>
        <w:t xml:space="preserve">Connectez-vous à Office 365 </w:t>
      </w:r>
      <w:r>
        <w:rPr>
          <w:lang w:eastAsia="fr-FR"/>
        </w:rPr>
        <w:t>avec votre compte d’Administrateur</w:t>
      </w:r>
      <w:r w:rsidRPr="00472308">
        <w:rPr>
          <w:lang w:eastAsia="fr-FR"/>
        </w:rPr>
        <w:t xml:space="preserve"> global</w:t>
      </w:r>
      <w:r w:rsidRPr="00043B8D">
        <w:rPr>
          <w:lang w:eastAsia="fr-FR"/>
        </w:rPr>
        <w:t>.</w:t>
      </w:r>
    </w:p>
    <w:p w:rsidR="00991EC5" w:rsidRPr="00043B8D" w:rsidRDefault="00991EC5" w:rsidP="00552999">
      <w:pPr>
        <w:pStyle w:val="List2"/>
        <w:numPr>
          <w:ilvl w:val="0"/>
          <w:numId w:val="39"/>
        </w:numPr>
        <w:rPr>
          <w:lang w:eastAsia="fr-FR"/>
        </w:rPr>
      </w:pPr>
      <w:r w:rsidRPr="00472308">
        <w:rPr>
          <w:lang w:eastAsia="fr-FR"/>
        </w:rPr>
        <w:t xml:space="preserve">Clic sur le </w:t>
      </w:r>
      <w:r w:rsidRPr="00472308">
        <w:rPr>
          <w:b/>
          <w:lang w:eastAsia="fr-FR"/>
        </w:rPr>
        <w:t>Lanceur d’application</w:t>
      </w:r>
      <w:r w:rsidR="005547D6" w:rsidRPr="00F81C22">
        <w:t xml:space="preserve"> – </w:t>
      </w:r>
      <w:r w:rsidRPr="00AC73D0">
        <w:rPr>
          <w:i/>
          <w:lang w:val="en-US" w:eastAsia="fr-FR"/>
        </w:rPr>
        <w:t>App launcher</w:t>
      </w:r>
      <w:r w:rsidR="005547D6" w:rsidRPr="00AC73D0">
        <w:rPr>
          <w:lang w:val="en-US"/>
        </w:rPr>
        <w:t xml:space="preserve"> – </w:t>
      </w:r>
      <w:r w:rsidR="00F70B31" w:rsidRPr="00F70B31">
        <w:rPr>
          <w:lang w:eastAsia="fr-FR"/>
        </w:rPr>
        <w:t>icô</w:t>
      </w:r>
      <w:r w:rsidRPr="00F70B31">
        <w:rPr>
          <w:lang w:eastAsia="fr-FR"/>
        </w:rPr>
        <w:t>n</w:t>
      </w:r>
      <w:r w:rsidR="00F70B31" w:rsidRPr="00F70B31">
        <w:rPr>
          <w:lang w:eastAsia="fr-FR"/>
        </w:rPr>
        <w:t>e</w:t>
      </w:r>
      <w:r w:rsidRPr="00043B8D">
        <w:rPr>
          <w:lang w:eastAsia="fr-FR"/>
        </w:rPr>
        <w:t xml:space="preserve"> </w:t>
      </w:r>
      <w:r w:rsidRPr="00045A5C">
        <w:rPr>
          <w:noProof/>
          <w:position w:val="-6"/>
          <w:lang w:eastAsia="fr-FR"/>
        </w:rPr>
        <w:drawing>
          <wp:inline distT="0" distB="0" distL="0" distR="0" wp14:anchorId="4E105EED" wp14:editId="6516782C">
            <wp:extent cx="205740" cy="205740"/>
            <wp:effectExtent l="0" t="0" r="3810" b="3810"/>
            <wp:docPr id="378" name="Picture 378" descr="Office 365 app launcher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Office 365 app launcher icon"/>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0" y="0"/>
                      <a:ext cx="205740" cy="205740"/>
                    </a:xfrm>
                    <a:prstGeom prst="rect">
                      <a:avLst/>
                    </a:prstGeom>
                    <a:noFill/>
                    <a:ln>
                      <a:noFill/>
                    </a:ln>
                  </pic:spPr>
                </pic:pic>
              </a:graphicData>
            </a:graphic>
          </wp:inline>
        </w:drawing>
      </w:r>
      <w:r w:rsidRPr="00043B8D">
        <w:rPr>
          <w:lang w:eastAsia="fr-FR"/>
        </w:rPr>
        <w:t xml:space="preserve"> et </w:t>
      </w:r>
      <w:r w:rsidRPr="00472308">
        <w:rPr>
          <w:lang w:eastAsia="fr-FR"/>
        </w:rPr>
        <w:t>Clic</w:t>
      </w:r>
      <w:r w:rsidRPr="00043B8D">
        <w:rPr>
          <w:lang w:eastAsia="fr-FR"/>
        </w:rPr>
        <w:t xml:space="preserve"> sur </w:t>
      </w:r>
      <w:r w:rsidRPr="004E0B64">
        <w:rPr>
          <w:b/>
          <w:bCs/>
          <w:lang w:eastAsia="fr-FR"/>
        </w:rPr>
        <w:t>Administrateur</w:t>
      </w:r>
      <w:r w:rsidRPr="00043B8D">
        <w:rPr>
          <w:lang w:eastAsia="fr-FR"/>
        </w:rPr>
        <w:t>.</w:t>
      </w:r>
    </w:p>
    <w:p w:rsidR="00991EC5" w:rsidRPr="00920BA4" w:rsidRDefault="00991EC5" w:rsidP="00552999">
      <w:pPr>
        <w:pStyle w:val="List2"/>
        <w:numPr>
          <w:ilvl w:val="0"/>
          <w:numId w:val="39"/>
        </w:numPr>
        <w:rPr>
          <w:lang w:eastAsia="fr-FR"/>
        </w:rPr>
      </w:pPr>
      <w:r w:rsidRPr="00472308">
        <w:rPr>
          <w:lang w:eastAsia="fr-FR"/>
        </w:rPr>
        <w:t xml:space="preserve">Dans </w:t>
      </w:r>
      <w:r w:rsidRPr="004E0B64">
        <w:rPr>
          <w:lang w:eastAsia="fr-FR"/>
        </w:rPr>
        <w:t>Centre d’administration</w:t>
      </w:r>
      <w:r w:rsidRPr="00472308">
        <w:rPr>
          <w:lang w:eastAsia="fr-FR"/>
        </w:rPr>
        <w:t>, choisir</w:t>
      </w:r>
      <w:r>
        <w:rPr>
          <w:lang w:eastAsia="fr-FR"/>
        </w:rPr>
        <w:t xml:space="preserve"> </w:t>
      </w:r>
      <w:r w:rsidRPr="0005402D">
        <w:rPr>
          <w:b/>
          <w:lang w:eastAsia="fr-FR"/>
        </w:rPr>
        <w:t>Utilisateurs &gt; Utilisateurs actifs</w:t>
      </w:r>
      <w:r w:rsidR="005547D6" w:rsidRPr="00F81C22">
        <w:t xml:space="preserve"> </w:t>
      </w:r>
      <w:r w:rsidR="005547D6" w:rsidRPr="00920BA4">
        <w:t xml:space="preserve">– </w:t>
      </w:r>
      <w:r w:rsidRPr="00AC73D0">
        <w:rPr>
          <w:bCs/>
          <w:i/>
          <w:lang w:val="en-US" w:eastAsia="fr-FR"/>
        </w:rPr>
        <w:t>Users</w:t>
      </w:r>
      <w:r w:rsidRPr="00AC73D0">
        <w:rPr>
          <w:i/>
          <w:lang w:val="en-US" w:eastAsia="fr-FR"/>
        </w:rPr>
        <w:t xml:space="preserve"> &gt; </w:t>
      </w:r>
      <w:r w:rsidRPr="00AC73D0">
        <w:rPr>
          <w:bCs/>
          <w:i/>
          <w:lang w:val="en-US" w:eastAsia="fr-FR"/>
        </w:rPr>
        <w:t>Active users</w:t>
      </w:r>
      <w:r w:rsidRPr="00AC73D0">
        <w:rPr>
          <w:lang w:val="en-US" w:eastAsia="fr-FR"/>
        </w:rPr>
        <w:t>.</w:t>
      </w:r>
    </w:p>
    <w:p w:rsidR="00D03FC4" w:rsidRPr="00991EC5" w:rsidRDefault="00991EC5" w:rsidP="00552999">
      <w:pPr>
        <w:pStyle w:val="List2"/>
        <w:numPr>
          <w:ilvl w:val="0"/>
          <w:numId w:val="39"/>
        </w:numPr>
        <w:rPr>
          <w:lang w:eastAsia="fr-FR"/>
        </w:rPr>
      </w:pPr>
      <w:r w:rsidRPr="00991EC5">
        <w:rPr>
          <w:lang w:eastAsia="fr-FR"/>
        </w:rPr>
        <w:t xml:space="preserve">Cochez la case en face du nom de l’utilisateur </w:t>
      </w:r>
      <w:r>
        <w:rPr>
          <w:lang w:eastAsia="fr-FR"/>
        </w:rPr>
        <w:t>don</w:t>
      </w:r>
      <w:r w:rsidRPr="00991EC5">
        <w:rPr>
          <w:lang w:eastAsia="fr-FR"/>
        </w:rPr>
        <w:t xml:space="preserve">t </w:t>
      </w:r>
      <w:r>
        <w:rPr>
          <w:lang w:eastAsia="fr-FR"/>
        </w:rPr>
        <w:t>vous voulez supprimer une</w:t>
      </w:r>
      <w:r w:rsidRPr="00991EC5">
        <w:rPr>
          <w:lang w:eastAsia="fr-FR"/>
        </w:rPr>
        <w:t xml:space="preserve"> licence.</w:t>
      </w:r>
    </w:p>
    <w:p w:rsidR="00D03FC4" w:rsidRPr="00043B8D" w:rsidRDefault="00991EC5" w:rsidP="00552999">
      <w:pPr>
        <w:pStyle w:val="List2"/>
        <w:numPr>
          <w:ilvl w:val="0"/>
          <w:numId w:val="39"/>
        </w:numPr>
        <w:rPr>
          <w:lang w:eastAsia="fr-FR"/>
        </w:rPr>
      </w:pPr>
      <w:r w:rsidRPr="00991EC5">
        <w:rPr>
          <w:lang w:eastAsia="fr-FR"/>
        </w:rPr>
        <w:t xml:space="preserve">A droite, sur la ligne </w:t>
      </w:r>
      <w:r w:rsidRPr="00297AE5">
        <w:rPr>
          <w:b/>
          <w:lang w:eastAsia="fr-FR"/>
        </w:rPr>
        <w:t>Licences de produits</w:t>
      </w:r>
      <w:r w:rsidR="005547D6" w:rsidRPr="00F81C22">
        <w:t xml:space="preserve"> – </w:t>
      </w:r>
      <w:r w:rsidR="00D03FC4" w:rsidRPr="00AC73D0">
        <w:rPr>
          <w:bCs/>
          <w:i/>
          <w:lang w:val="en-US" w:eastAsia="fr-FR"/>
        </w:rPr>
        <w:t>Product licenses</w:t>
      </w:r>
      <w:r w:rsidR="00297AE5" w:rsidRPr="00920BA4">
        <w:rPr>
          <w:lang w:eastAsia="fr-FR"/>
        </w:rPr>
        <w:t xml:space="preserve"> </w:t>
      </w:r>
      <w:r w:rsidR="0005402D" w:rsidRPr="00F81C22">
        <w:t xml:space="preserve">– </w:t>
      </w:r>
      <w:r w:rsidRPr="00991EC5">
        <w:rPr>
          <w:lang w:eastAsia="fr-FR"/>
        </w:rPr>
        <w:t xml:space="preserve">choisir </w:t>
      </w:r>
      <w:r w:rsidRPr="00297AE5">
        <w:rPr>
          <w:b/>
          <w:lang w:eastAsia="fr-FR"/>
        </w:rPr>
        <w:t>Modifier</w:t>
      </w:r>
      <w:r w:rsidR="005547D6" w:rsidRPr="00F81C22">
        <w:t xml:space="preserve"> – </w:t>
      </w:r>
      <w:r w:rsidR="00D03FC4" w:rsidRPr="00043B8D">
        <w:rPr>
          <w:bCs/>
          <w:i/>
          <w:lang w:eastAsia="fr-FR"/>
        </w:rPr>
        <w:t>Edit</w:t>
      </w:r>
      <w:r w:rsidR="00D03FC4" w:rsidRPr="00043B8D">
        <w:rPr>
          <w:lang w:eastAsia="fr-FR"/>
        </w:rPr>
        <w:t>.</w:t>
      </w:r>
    </w:p>
    <w:p w:rsidR="00D03FC4" w:rsidRPr="00297AE5" w:rsidRDefault="00297AE5" w:rsidP="00552999">
      <w:pPr>
        <w:pStyle w:val="List2"/>
        <w:numPr>
          <w:ilvl w:val="0"/>
          <w:numId w:val="39"/>
        </w:numPr>
        <w:rPr>
          <w:lang w:eastAsia="fr-FR"/>
        </w:rPr>
      </w:pPr>
      <w:r w:rsidRPr="00297AE5">
        <w:rPr>
          <w:lang w:eastAsia="fr-FR"/>
        </w:rPr>
        <w:t xml:space="preserve">Dans le panneau </w:t>
      </w:r>
      <w:r w:rsidRPr="00297AE5">
        <w:rPr>
          <w:b/>
          <w:lang w:eastAsia="fr-FR"/>
        </w:rPr>
        <w:t>Licences de produits</w:t>
      </w:r>
      <w:r w:rsidRPr="00297AE5">
        <w:rPr>
          <w:lang w:eastAsia="fr-FR"/>
        </w:rPr>
        <w:t xml:space="preserve"> –</w:t>
      </w:r>
      <w:r w:rsidR="00D03FC4" w:rsidRPr="00043B8D">
        <w:rPr>
          <w:lang w:eastAsia="fr-FR"/>
        </w:rPr>
        <w:t xml:space="preserve"> </w:t>
      </w:r>
      <w:r w:rsidR="00D03FC4" w:rsidRPr="00AC73D0">
        <w:rPr>
          <w:bCs/>
          <w:i/>
          <w:lang w:val="en-US" w:eastAsia="fr-FR"/>
        </w:rPr>
        <w:t>Product licenses</w:t>
      </w:r>
      <w:r w:rsidR="005547D6" w:rsidRPr="00920BA4">
        <w:t xml:space="preserve"> </w:t>
      </w:r>
      <w:r w:rsidR="005547D6" w:rsidRPr="00F81C22">
        <w:t xml:space="preserve">– </w:t>
      </w:r>
      <w:r w:rsidRPr="00297AE5">
        <w:rPr>
          <w:lang w:eastAsia="fr-FR"/>
        </w:rPr>
        <w:t>basculer le bouton à</w:t>
      </w:r>
      <w:r>
        <w:rPr>
          <w:lang w:eastAsia="fr-FR"/>
        </w:rPr>
        <w:t xml:space="preserve"> </w:t>
      </w:r>
      <w:r w:rsidRPr="00297AE5">
        <w:rPr>
          <w:lang w:eastAsia="fr-FR"/>
        </w:rPr>
        <w:t>la position</w:t>
      </w:r>
      <w:r w:rsidR="00D03FC4" w:rsidRPr="00297AE5">
        <w:rPr>
          <w:lang w:eastAsia="fr-FR"/>
        </w:rPr>
        <w:t xml:space="preserve"> </w:t>
      </w:r>
      <w:r w:rsidR="00D03FC4" w:rsidRPr="00297AE5">
        <w:rPr>
          <w:b/>
          <w:bCs/>
          <w:lang w:eastAsia="fr-FR"/>
        </w:rPr>
        <w:t>Off</w:t>
      </w:r>
      <w:r w:rsidR="00D03FC4" w:rsidRPr="00297AE5">
        <w:rPr>
          <w:lang w:eastAsia="fr-FR"/>
        </w:rPr>
        <w:t xml:space="preserve"> </w:t>
      </w:r>
      <w:r w:rsidRPr="00297AE5">
        <w:rPr>
          <w:lang w:eastAsia="fr-FR"/>
        </w:rPr>
        <w:t>en face de la licence que vous voulez enlever.</w:t>
      </w:r>
    </w:p>
    <w:p w:rsidR="00D03FC4" w:rsidRPr="00D36D5B" w:rsidRDefault="00D03FC4" w:rsidP="0005402D">
      <w:pPr>
        <w:ind w:left="709"/>
        <w:rPr>
          <w:lang w:val="en-US" w:eastAsia="fr-FR"/>
        </w:rPr>
      </w:pPr>
      <w:r w:rsidRPr="00D36D5B">
        <w:rPr>
          <w:noProof/>
          <w:lang w:eastAsia="fr-FR"/>
        </w:rPr>
        <w:lastRenderedPageBreak/>
        <w:drawing>
          <wp:inline distT="0" distB="0" distL="0" distR="0" wp14:anchorId="2A0D142A" wp14:editId="52CB637A">
            <wp:extent cx="4770120" cy="1790700"/>
            <wp:effectExtent l="0" t="0" r="0" b="0"/>
            <wp:docPr id="542" name="Picture 542" descr="Remove a user license for an individual us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Remove a user license for an individual user."/>
                    <pic:cNvPicPr>
                      <a:picLocks noChangeAspect="1" noChangeArrowheads="1"/>
                    </pic:cNvPicPr>
                  </pic:nvPicPr>
                  <pic:blipFill>
                    <a:blip r:embed="rId274">
                      <a:extLst>
                        <a:ext uri="{28A0092B-C50C-407E-A947-70E740481C1C}">
                          <a14:useLocalDpi xmlns:a14="http://schemas.microsoft.com/office/drawing/2010/main" val="0"/>
                        </a:ext>
                      </a:extLst>
                    </a:blip>
                    <a:srcRect/>
                    <a:stretch>
                      <a:fillRect/>
                    </a:stretch>
                  </pic:blipFill>
                  <pic:spPr bwMode="auto">
                    <a:xfrm>
                      <a:off x="0" y="0"/>
                      <a:ext cx="4770120" cy="1790700"/>
                    </a:xfrm>
                    <a:prstGeom prst="rect">
                      <a:avLst/>
                    </a:prstGeom>
                    <a:noFill/>
                    <a:ln>
                      <a:noFill/>
                    </a:ln>
                  </pic:spPr>
                </pic:pic>
              </a:graphicData>
            </a:graphic>
          </wp:inline>
        </w:drawing>
      </w:r>
    </w:p>
    <w:p w:rsidR="00D03FC4" w:rsidRPr="00043B8D" w:rsidRDefault="00297AE5" w:rsidP="00552999">
      <w:pPr>
        <w:pStyle w:val="List2"/>
        <w:numPr>
          <w:ilvl w:val="0"/>
          <w:numId w:val="39"/>
        </w:numPr>
        <w:rPr>
          <w:lang w:eastAsia="fr-FR"/>
        </w:rPr>
      </w:pPr>
      <w:r w:rsidRPr="00297AE5">
        <w:rPr>
          <w:lang w:eastAsia="fr-FR"/>
        </w:rPr>
        <w:t>En bas de la page</w:t>
      </w:r>
      <w:r w:rsidR="00D03FC4" w:rsidRPr="00297AE5">
        <w:rPr>
          <w:lang w:eastAsia="fr-FR"/>
        </w:rPr>
        <w:t xml:space="preserve"> </w:t>
      </w:r>
      <w:r w:rsidR="00D03FC4" w:rsidRPr="00AC73D0">
        <w:rPr>
          <w:b/>
          <w:bCs/>
          <w:lang w:val="en-US" w:eastAsia="fr-FR"/>
        </w:rPr>
        <w:t>Product licenses</w:t>
      </w:r>
      <w:r w:rsidR="00D03FC4" w:rsidRPr="00297AE5">
        <w:rPr>
          <w:lang w:eastAsia="fr-FR"/>
        </w:rPr>
        <w:t>, cho</w:t>
      </w:r>
      <w:r w:rsidRPr="00297AE5">
        <w:rPr>
          <w:lang w:eastAsia="fr-FR"/>
        </w:rPr>
        <w:t>isir</w:t>
      </w:r>
      <w:r w:rsidR="00D03FC4" w:rsidRPr="00297AE5">
        <w:rPr>
          <w:lang w:eastAsia="fr-FR"/>
        </w:rPr>
        <w:t xml:space="preserve"> </w:t>
      </w:r>
      <w:r w:rsidRPr="00297AE5">
        <w:rPr>
          <w:b/>
          <w:lang w:eastAsia="fr-FR"/>
        </w:rPr>
        <w:t>Enregistrer</w:t>
      </w:r>
      <w:r w:rsidR="005547D6" w:rsidRPr="00F81C22">
        <w:t xml:space="preserve"> – </w:t>
      </w:r>
      <w:r w:rsidR="00D03FC4" w:rsidRPr="00AC73D0">
        <w:rPr>
          <w:bCs/>
          <w:i/>
          <w:lang w:val="en-US" w:eastAsia="fr-FR"/>
        </w:rPr>
        <w:t>Assign</w:t>
      </w:r>
      <w:r w:rsidR="00D03FC4" w:rsidRPr="00AC73D0">
        <w:rPr>
          <w:i/>
          <w:lang w:val="en-US" w:eastAsia="fr-FR"/>
        </w:rPr>
        <w:t xml:space="preserve"> &gt; </w:t>
      </w:r>
      <w:r w:rsidR="00D03FC4" w:rsidRPr="00AC73D0">
        <w:rPr>
          <w:bCs/>
          <w:i/>
          <w:lang w:val="en-US" w:eastAsia="fr-FR"/>
        </w:rPr>
        <w:t>Close</w:t>
      </w:r>
      <w:r w:rsidR="00D03FC4" w:rsidRPr="00043B8D">
        <w:rPr>
          <w:lang w:eastAsia="fr-FR"/>
        </w:rPr>
        <w:t>.</w:t>
      </w:r>
    </w:p>
    <w:p w:rsidR="00D03FC4" w:rsidRPr="004C124D" w:rsidRDefault="00881825" w:rsidP="005853DF">
      <w:pPr>
        <w:pStyle w:val="Heading1"/>
        <w:rPr>
          <w:rFonts w:ascii="Times New Roman" w:hAnsi="Times New Roman"/>
          <w:lang w:val="fr-FR"/>
        </w:rPr>
      </w:pPr>
      <w:bookmarkStart w:id="78" w:name="_Toc484096951"/>
      <w:r w:rsidRPr="004C124D">
        <w:rPr>
          <w:lang w:val="fr-FR"/>
        </w:rPr>
        <w:t>Enlever les licences de plusieurs utilisateurs</w:t>
      </w:r>
      <w:bookmarkEnd w:id="78"/>
    </w:p>
    <w:p w:rsidR="00881825" w:rsidRPr="005547D6" w:rsidRDefault="00881825" w:rsidP="005547D6">
      <w:pPr>
        <w:pStyle w:val="Titre3anglais"/>
        <w:rPr>
          <w:lang w:val="fr-FR"/>
        </w:rPr>
      </w:pPr>
      <w:r w:rsidRPr="005547D6">
        <w:rPr>
          <w:lang w:val="fr-FR"/>
        </w:rPr>
        <w:t>Comment enlever toutes les licenc</w:t>
      </w:r>
      <w:r w:rsidR="00D03FC4" w:rsidRPr="005547D6">
        <w:rPr>
          <w:lang w:val="fr-FR"/>
        </w:rPr>
        <w:t xml:space="preserve">es </w:t>
      </w:r>
      <w:r w:rsidRPr="005547D6">
        <w:rPr>
          <w:lang w:val="fr-FR"/>
        </w:rPr>
        <w:t>de plusieurs utilisateurs en une fois.</w:t>
      </w:r>
    </w:p>
    <w:p w:rsidR="00881825" w:rsidRPr="00043B8D" w:rsidRDefault="00881825" w:rsidP="00552999">
      <w:pPr>
        <w:pStyle w:val="List2"/>
        <w:numPr>
          <w:ilvl w:val="0"/>
          <w:numId w:val="40"/>
        </w:numPr>
        <w:rPr>
          <w:lang w:eastAsia="fr-FR"/>
        </w:rPr>
      </w:pPr>
      <w:r w:rsidRPr="00472308">
        <w:rPr>
          <w:lang w:eastAsia="fr-FR"/>
        </w:rPr>
        <w:t xml:space="preserve">Connectez-vous à Office 365 </w:t>
      </w:r>
      <w:r>
        <w:rPr>
          <w:lang w:eastAsia="fr-FR"/>
        </w:rPr>
        <w:t>avec votre compte d’Administrateur</w:t>
      </w:r>
      <w:r w:rsidRPr="00472308">
        <w:rPr>
          <w:lang w:eastAsia="fr-FR"/>
        </w:rPr>
        <w:t xml:space="preserve"> global</w:t>
      </w:r>
      <w:r w:rsidRPr="00043B8D">
        <w:rPr>
          <w:lang w:eastAsia="fr-FR"/>
        </w:rPr>
        <w:t>.</w:t>
      </w:r>
    </w:p>
    <w:p w:rsidR="00881825" w:rsidRPr="00043B8D" w:rsidRDefault="00881825" w:rsidP="00552999">
      <w:pPr>
        <w:pStyle w:val="List2"/>
        <w:numPr>
          <w:ilvl w:val="0"/>
          <w:numId w:val="40"/>
        </w:numPr>
        <w:rPr>
          <w:lang w:eastAsia="fr-FR"/>
        </w:rPr>
      </w:pPr>
      <w:r w:rsidRPr="00472308">
        <w:rPr>
          <w:lang w:eastAsia="fr-FR"/>
        </w:rPr>
        <w:t xml:space="preserve">Clic sur le </w:t>
      </w:r>
      <w:r w:rsidRPr="00472308">
        <w:rPr>
          <w:b/>
          <w:lang w:eastAsia="fr-FR"/>
        </w:rPr>
        <w:t>Lanceur d’application</w:t>
      </w:r>
      <w:r w:rsidR="005547D6" w:rsidRPr="00F81C22">
        <w:t xml:space="preserve"> – </w:t>
      </w:r>
      <w:r w:rsidRPr="00920BA4">
        <w:rPr>
          <w:i/>
          <w:lang w:eastAsia="fr-FR"/>
        </w:rPr>
        <w:t xml:space="preserve">App </w:t>
      </w:r>
      <w:r w:rsidRPr="00DD5FEC">
        <w:rPr>
          <w:i/>
          <w:lang w:val="en-US" w:eastAsia="fr-FR"/>
        </w:rPr>
        <w:t>launcher</w:t>
      </w:r>
      <w:r w:rsidR="005547D6" w:rsidRPr="00F81C22">
        <w:t xml:space="preserve"> – </w:t>
      </w:r>
      <w:r w:rsidRPr="00881825">
        <w:rPr>
          <w:lang w:eastAsia="fr-FR"/>
        </w:rPr>
        <w:t>icone</w:t>
      </w:r>
      <w:r w:rsidRPr="00043B8D">
        <w:rPr>
          <w:lang w:eastAsia="fr-FR"/>
        </w:rPr>
        <w:t xml:space="preserve"> </w:t>
      </w:r>
      <w:r w:rsidRPr="00045A5C">
        <w:rPr>
          <w:noProof/>
          <w:position w:val="-6"/>
          <w:lang w:eastAsia="fr-FR"/>
        </w:rPr>
        <w:drawing>
          <wp:inline distT="0" distB="0" distL="0" distR="0" wp14:anchorId="2E6DACBF" wp14:editId="4088E50B">
            <wp:extent cx="205740" cy="205740"/>
            <wp:effectExtent l="0" t="0" r="3810" b="3810"/>
            <wp:docPr id="380" name="Picture 380" descr="Office 365 app launcher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Office 365 app launcher icon"/>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0" y="0"/>
                      <a:ext cx="205740" cy="205740"/>
                    </a:xfrm>
                    <a:prstGeom prst="rect">
                      <a:avLst/>
                    </a:prstGeom>
                    <a:noFill/>
                    <a:ln>
                      <a:noFill/>
                    </a:ln>
                  </pic:spPr>
                </pic:pic>
              </a:graphicData>
            </a:graphic>
          </wp:inline>
        </w:drawing>
      </w:r>
      <w:r w:rsidRPr="00043B8D">
        <w:rPr>
          <w:lang w:eastAsia="fr-FR"/>
        </w:rPr>
        <w:t xml:space="preserve"> et </w:t>
      </w:r>
      <w:r w:rsidRPr="00472308">
        <w:rPr>
          <w:lang w:eastAsia="fr-FR"/>
        </w:rPr>
        <w:t>Clic</w:t>
      </w:r>
      <w:r w:rsidRPr="00043B8D">
        <w:rPr>
          <w:lang w:eastAsia="fr-FR"/>
        </w:rPr>
        <w:t xml:space="preserve"> sur </w:t>
      </w:r>
      <w:r w:rsidRPr="004E0B64">
        <w:rPr>
          <w:b/>
          <w:bCs/>
          <w:lang w:eastAsia="fr-FR"/>
        </w:rPr>
        <w:t>Administrateur</w:t>
      </w:r>
      <w:r w:rsidRPr="00043B8D">
        <w:rPr>
          <w:lang w:eastAsia="fr-FR"/>
        </w:rPr>
        <w:t>.</w:t>
      </w:r>
    </w:p>
    <w:p w:rsidR="00881825" w:rsidRPr="00920BA4" w:rsidRDefault="00881825" w:rsidP="00552999">
      <w:pPr>
        <w:pStyle w:val="List2"/>
        <w:numPr>
          <w:ilvl w:val="0"/>
          <w:numId w:val="40"/>
        </w:numPr>
        <w:rPr>
          <w:lang w:eastAsia="fr-FR"/>
        </w:rPr>
      </w:pPr>
      <w:r w:rsidRPr="00472308">
        <w:rPr>
          <w:lang w:eastAsia="fr-FR"/>
        </w:rPr>
        <w:t xml:space="preserve">Dans </w:t>
      </w:r>
      <w:r w:rsidRPr="004E0B64">
        <w:rPr>
          <w:lang w:eastAsia="fr-FR"/>
        </w:rPr>
        <w:t>Centre d’administration</w:t>
      </w:r>
      <w:r w:rsidRPr="00472308">
        <w:rPr>
          <w:lang w:eastAsia="fr-FR"/>
        </w:rPr>
        <w:t>, choisir</w:t>
      </w:r>
      <w:r>
        <w:rPr>
          <w:lang w:eastAsia="fr-FR"/>
        </w:rPr>
        <w:t xml:space="preserve"> </w:t>
      </w:r>
      <w:r w:rsidRPr="0005402D">
        <w:rPr>
          <w:b/>
          <w:lang w:eastAsia="fr-FR"/>
        </w:rPr>
        <w:t>Utilisateurs &gt; Utilisateurs actifs</w:t>
      </w:r>
      <w:r w:rsidR="005547D6" w:rsidRPr="00F81C22">
        <w:t xml:space="preserve"> – </w:t>
      </w:r>
      <w:r w:rsidRPr="00DD5FEC">
        <w:rPr>
          <w:bCs/>
          <w:i/>
          <w:lang w:val="en-US" w:eastAsia="fr-FR"/>
        </w:rPr>
        <w:t>Users</w:t>
      </w:r>
      <w:r w:rsidRPr="00920BA4">
        <w:rPr>
          <w:i/>
          <w:lang w:eastAsia="fr-FR"/>
        </w:rPr>
        <w:t xml:space="preserve"> &gt; </w:t>
      </w:r>
      <w:r w:rsidRPr="00920BA4">
        <w:rPr>
          <w:bCs/>
          <w:i/>
          <w:lang w:eastAsia="fr-FR"/>
        </w:rPr>
        <w:t xml:space="preserve">Active </w:t>
      </w:r>
      <w:r w:rsidRPr="00DD5FEC">
        <w:rPr>
          <w:bCs/>
          <w:i/>
          <w:lang w:val="en-US" w:eastAsia="fr-FR"/>
        </w:rPr>
        <w:t>users</w:t>
      </w:r>
      <w:r w:rsidRPr="00920BA4">
        <w:rPr>
          <w:lang w:eastAsia="fr-FR"/>
        </w:rPr>
        <w:t>.</w:t>
      </w:r>
    </w:p>
    <w:p w:rsidR="00881825" w:rsidRDefault="00881825" w:rsidP="00552999">
      <w:pPr>
        <w:pStyle w:val="List2"/>
        <w:numPr>
          <w:ilvl w:val="0"/>
          <w:numId w:val="40"/>
        </w:numPr>
        <w:rPr>
          <w:lang w:eastAsia="fr-FR"/>
        </w:rPr>
      </w:pPr>
      <w:r>
        <w:rPr>
          <w:lang w:eastAsia="fr-FR"/>
        </w:rPr>
        <w:t>Cochez la case en face des</w:t>
      </w:r>
      <w:r w:rsidRPr="00991EC5">
        <w:rPr>
          <w:lang w:eastAsia="fr-FR"/>
        </w:rPr>
        <w:t xml:space="preserve"> nom</w:t>
      </w:r>
      <w:r>
        <w:rPr>
          <w:lang w:eastAsia="fr-FR"/>
        </w:rPr>
        <w:t>s d</w:t>
      </w:r>
      <w:r w:rsidRPr="00991EC5">
        <w:rPr>
          <w:lang w:eastAsia="fr-FR"/>
        </w:rPr>
        <w:t>’utilisateur</w:t>
      </w:r>
      <w:r>
        <w:rPr>
          <w:lang w:eastAsia="fr-FR"/>
        </w:rPr>
        <w:t>s</w:t>
      </w:r>
      <w:r w:rsidRPr="00991EC5">
        <w:rPr>
          <w:lang w:eastAsia="fr-FR"/>
        </w:rPr>
        <w:t xml:space="preserve"> </w:t>
      </w:r>
      <w:r w:rsidR="00164D0F">
        <w:rPr>
          <w:lang w:eastAsia="fr-FR"/>
        </w:rPr>
        <w:t>pour lesquels</w:t>
      </w:r>
      <w:r w:rsidRPr="00991EC5">
        <w:rPr>
          <w:lang w:eastAsia="fr-FR"/>
        </w:rPr>
        <w:t xml:space="preserve"> </w:t>
      </w:r>
      <w:r>
        <w:rPr>
          <w:lang w:eastAsia="fr-FR"/>
        </w:rPr>
        <w:t>vous voulez supprimer une</w:t>
      </w:r>
      <w:r w:rsidRPr="00991EC5">
        <w:rPr>
          <w:lang w:eastAsia="fr-FR"/>
        </w:rPr>
        <w:t xml:space="preserve"> licence.</w:t>
      </w:r>
    </w:p>
    <w:p w:rsidR="00881825" w:rsidRPr="00991EC5" w:rsidRDefault="00881825" w:rsidP="00552999">
      <w:pPr>
        <w:pStyle w:val="List2"/>
        <w:numPr>
          <w:ilvl w:val="0"/>
          <w:numId w:val="40"/>
        </w:numPr>
        <w:spacing w:after="240"/>
        <w:ind w:left="714" w:hanging="357"/>
        <w:rPr>
          <w:lang w:eastAsia="fr-FR"/>
        </w:rPr>
      </w:pPr>
      <w:r>
        <w:rPr>
          <w:lang w:eastAsia="fr-FR"/>
        </w:rPr>
        <w:t xml:space="preserve">Dérouler la liste </w:t>
      </w:r>
      <w:r w:rsidRPr="00881825">
        <w:rPr>
          <w:b/>
          <w:lang w:eastAsia="fr-FR"/>
        </w:rPr>
        <w:t>Autres</w:t>
      </w:r>
      <w:r>
        <w:rPr>
          <w:lang w:eastAsia="fr-FR"/>
        </w:rPr>
        <w:t xml:space="preserve"> – </w:t>
      </w:r>
      <w:r w:rsidRPr="00881825">
        <w:rPr>
          <w:i/>
          <w:lang w:eastAsia="fr-FR"/>
        </w:rPr>
        <w:t>More</w:t>
      </w:r>
      <w:r>
        <w:rPr>
          <w:lang w:eastAsia="fr-FR"/>
        </w:rPr>
        <w:t xml:space="preserve"> – et sélectionner </w:t>
      </w:r>
      <w:r w:rsidRPr="00881825">
        <w:rPr>
          <w:b/>
          <w:lang w:eastAsia="fr-FR"/>
        </w:rPr>
        <w:t>Modifier les licences de produits</w:t>
      </w:r>
      <w:r w:rsidR="00164D0F" w:rsidRPr="00F81C22">
        <w:t xml:space="preserve"> – </w:t>
      </w:r>
      <w:r w:rsidRPr="00AC73D0">
        <w:rPr>
          <w:bCs/>
          <w:i/>
          <w:lang w:val="en-US" w:eastAsia="fr-FR"/>
        </w:rPr>
        <w:t>Edit product licenses</w:t>
      </w:r>
    </w:p>
    <w:p w:rsidR="00881825" w:rsidRDefault="00881825" w:rsidP="005D422D">
      <w:pPr>
        <w:ind w:left="709"/>
        <w:rPr>
          <w:lang w:val="en-US" w:eastAsia="fr-FR"/>
        </w:rPr>
      </w:pPr>
      <w:r>
        <w:rPr>
          <w:noProof/>
          <w:lang w:eastAsia="fr-FR"/>
        </w:rPr>
        <w:lastRenderedPageBreak/>
        <w:drawing>
          <wp:inline distT="0" distB="0" distL="0" distR="0" wp14:anchorId="5EC79FAD" wp14:editId="2B459108">
            <wp:extent cx="4460400" cy="3772800"/>
            <wp:effectExtent l="0" t="0" r="0" b="0"/>
            <wp:docPr id="379" name="Picture 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275">
                      <a:extLst>
                        <a:ext uri="{28A0092B-C50C-407E-A947-70E740481C1C}">
                          <a14:useLocalDpi xmlns:a14="http://schemas.microsoft.com/office/drawing/2010/main" val="0"/>
                        </a:ext>
                      </a:extLst>
                    </a:blip>
                    <a:srcRect/>
                    <a:stretch>
                      <a:fillRect/>
                    </a:stretch>
                  </pic:blipFill>
                  <pic:spPr bwMode="auto">
                    <a:xfrm>
                      <a:off x="0" y="0"/>
                      <a:ext cx="4460400" cy="3772800"/>
                    </a:xfrm>
                    <a:prstGeom prst="rect">
                      <a:avLst/>
                    </a:prstGeom>
                    <a:noFill/>
                    <a:ln>
                      <a:noFill/>
                    </a:ln>
                  </pic:spPr>
                </pic:pic>
              </a:graphicData>
            </a:graphic>
          </wp:inline>
        </w:drawing>
      </w:r>
    </w:p>
    <w:p w:rsidR="00881825" w:rsidRDefault="00881825" w:rsidP="001F07C8">
      <w:pPr>
        <w:rPr>
          <w:lang w:val="en-US" w:eastAsia="fr-FR"/>
        </w:rPr>
      </w:pPr>
    </w:p>
    <w:p w:rsidR="00474801" w:rsidRPr="00F34557" w:rsidRDefault="00881825" w:rsidP="00552999">
      <w:pPr>
        <w:pStyle w:val="ListParagraph"/>
        <w:numPr>
          <w:ilvl w:val="0"/>
          <w:numId w:val="56"/>
        </w:numPr>
        <w:rPr>
          <w:lang w:eastAsia="fr-FR"/>
        </w:rPr>
      </w:pPr>
      <w:r w:rsidRPr="00881825">
        <w:rPr>
          <w:lang w:eastAsia="fr-FR"/>
        </w:rPr>
        <w:t xml:space="preserve">Dans la page </w:t>
      </w:r>
      <w:r w:rsidRPr="00474801">
        <w:rPr>
          <w:b/>
          <w:lang w:eastAsia="fr-FR"/>
        </w:rPr>
        <w:t>Attribuer des produits</w:t>
      </w:r>
      <w:r w:rsidRPr="00043B8D">
        <w:rPr>
          <w:lang w:eastAsia="fr-FR"/>
        </w:rPr>
        <w:t xml:space="preserve"> – </w:t>
      </w:r>
      <w:r w:rsidRPr="00AC73D0">
        <w:rPr>
          <w:i/>
          <w:lang w:val="en-US" w:eastAsia="fr-FR"/>
        </w:rPr>
        <w:t>Assign products</w:t>
      </w:r>
      <w:r w:rsidRPr="00920BA4">
        <w:rPr>
          <w:lang w:eastAsia="fr-FR"/>
        </w:rPr>
        <w:t xml:space="preserve"> </w:t>
      </w:r>
      <w:r w:rsidRPr="00474801">
        <w:rPr>
          <w:lang w:eastAsia="fr-FR"/>
        </w:rPr>
        <w:t xml:space="preserve">– sélectionner l’option </w:t>
      </w:r>
      <w:r w:rsidRPr="00474801">
        <w:rPr>
          <w:b/>
          <w:lang w:eastAsia="fr-FR"/>
        </w:rPr>
        <w:t>Remplacer les attributions de licence de produit existantes</w:t>
      </w:r>
      <w:r w:rsidRPr="00474801">
        <w:rPr>
          <w:lang w:eastAsia="fr-FR"/>
        </w:rPr>
        <w:t xml:space="preserve"> </w:t>
      </w:r>
      <w:r w:rsidR="000E65A1" w:rsidRPr="00F81C22">
        <w:t xml:space="preserve">– </w:t>
      </w:r>
      <w:r w:rsidRPr="00474801">
        <w:rPr>
          <w:rFonts w:hint="eastAsia"/>
          <w:lang w:eastAsia="fr-FR"/>
        </w:rPr>
        <w:t xml:space="preserve"> </w:t>
      </w:r>
      <w:r w:rsidRPr="00AC73D0">
        <w:rPr>
          <w:i/>
          <w:lang w:val="en-US" w:eastAsia="fr-FR"/>
        </w:rPr>
        <w:t>Replace existing</w:t>
      </w:r>
      <w:r w:rsidRPr="00920BA4">
        <w:rPr>
          <w:i/>
          <w:lang w:eastAsia="fr-FR"/>
        </w:rPr>
        <w:t xml:space="preserve"> </w:t>
      </w:r>
      <w:r w:rsidRPr="00AC73D0">
        <w:rPr>
          <w:i/>
          <w:lang w:val="en-US" w:eastAsia="fr-FR"/>
        </w:rPr>
        <w:t>product license assignments</w:t>
      </w:r>
      <w:r w:rsidRPr="00F34557">
        <w:rPr>
          <w:b/>
          <w:lang w:eastAsia="fr-FR"/>
        </w:rPr>
        <w:t>.</w:t>
      </w:r>
    </w:p>
    <w:p w:rsidR="00474801" w:rsidRPr="00474801" w:rsidRDefault="00474801" w:rsidP="00552999">
      <w:pPr>
        <w:pStyle w:val="ListParagraph"/>
        <w:numPr>
          <w:ilvl w:val="0"/>
          <w:numId w:val="56"/>
        </w:numPr>
        <w:rPr>
          <w:lang w:val="en-US" w:eastAsia="fr-FR"/>
        </w:rPr>
      </w:pPr>
      <w:r w:rsidRPr="00474801">
        <w:rPr>
          <w:lang w:eastAsia="fr-FR"/>
        </w:rPr>
        <w:t xml:space="preserve">Clic </w:t>
      </w:r>
      <w:r w:rsidRPr="000E65A1">
        <w:rPr>
          <w:b/>
          <w:lang w:eastAsia="fr-FR"/>
        </w:rPr>
        <w:t>Suivant</w:t>
      </w:r>
      <w:r w:rsidRPr="00474801">
        <w:rPr>
          <w:lang w:val="en-US" w:eastAsia="fr-FR"/>
        </w:rPr>
        <w:t xml:space="preserve"> </w:t>
      </w:r>
      <w:r w:rsidR="000E65A1" w:rsidRPr="00F81C22">
        <w:t xml:space="preserve">– </w:t>
      </w:r>
      <w:r w:rsidRPr="00474801">
        <w:rPr>
          <w:rFonts w:hint="eastAsia"/>
          <w:i/>
          <w:lang w:val="en-US" w:eastAsia="fr-FR"/>
        </w:rPr>
        <w:t>Next</w:t>
      </w:r>
    </w:p>
    <w:p w:rsidR="00474801" w:rsidRPr="00AC73D0" w:rsidRDefault="00474801" w:rsidP="00552999">
      <w:pPr>
        <w:pStyle w:val="List3"/>
        <w:numPr>
          <w:ilvl w:val="0"/>
          <w:numId w:val="40"/>
        </w:numPr>
        <w:rPr>
          <w:lang w:val="en-US" w:eastAsia="fr-FR"/>
        </w:rPr>
      </w:pPr>
      <w:r w:rsidRPr="00474801">
        <w:rPr>
          <w:lang w:eastAsia="fr-FR"/>
        </w:rPr>
        <w:t xml:space="preserve">En bas de la page </w:t>
      </w:r>
      <w:r w:rsidRPr="00474801">
        <w:rPr>
          <w:b/>
          <w:lang w:eastAsia="fr-FR"/>
        </w:rPr>
        <w:t>Remplacer les produits existants</w:t>
      </w:r>
      <w:r w:rsidRPr="00043B8D">
        <w:rPr>
          <w:lang w:eastAsia="fr-FR"/>
        </w:rPr>
        <w:t xml:space="preserve"> –</w:t>
      </w:r>
      <w:r w:rsidR="00D03FC4" w:rsidRPr="00043B8D">
        <w:rPr>
          <w:lang w:eastAsia="fr-FR"/>
        </w:rPr>
        <w:t xml:space="preserve"> </w:t>
      </w:r>
      <w:r w:rsidR="00D03FC4" w:rsidRPr="00AC73D0">
        <w:rPr>
          <w:bCs/>
          <w:i/>
          <w:lang w:val="en-US" w:eastAsia="fr-FR"/>
        </w:rPr>
        <w:t>Replace existing products</w:t>
      </w:r>
      <w:r w:rsidR="00D03FC4" w:rsidRPr="00043B8D">
        <w:rPr>
          <w:lang w:eastAsia="fr-FR"/>
        </w:rPr>
        <w:t xml:space="preserve"> </w:t>
      </w:r>
      <w:r w:rsidRPr="00043B8D">
        <w:rPr>
          <w:lang w:eastAsia="fr-FR"/>
        </w:rPr>
        <w:t xml:space="preserve">– </w:t>
      </w:r>
      <w:r w:rsidR="00D03FC4" w:rsidRPr="00474801">
        <w:rPr>
          <w:lang w:eastAsia="fr-FR"/>
        </w:rPr>
        <w:t>s</w:t>
      </w:r>
      <w:r w:rsidRPr="00474801">
        <w:rPr>
          <w:lang w:eastAsia="fr-FR"/>
        </w:rPr>
        <w:t>é</w:t>
      </w:r>
      <w:r w:rsidR="00D03FC4" w:rsidRPr="00474801">
        <w:rPr>
          <w:lang w:eastAsia="fr-FR"/>
        </w:rPr>
        <w:t>lect</w:t>
      </w:r>
      <w:r w:rsidRPr="00474801">
        <w:rPr>
          <w:lang w:eastAsia="fr-FR"/>
        </w:rPr>
        <w:t>ionner la case</w:t>
      </w:r>
      <w:r w:rsidR="000E65A1">
        <w:rPr>
          <w:lang w:eastAsia="fr-FR"/>
        </w:rPr>
        <w:t> :</w:t>
      </w:r>
      <w:r w:rsidRPr="00474801">
        <w:rPr>
          <w:lang w:eastAsia="fr-FR"/>
        </w:rPr>
        <w:t xml:space="preserve"> </w:t>
      </w:r>
      <w:r w:rsidRPr="00474801">
        <w:rPr>
          <w:b/>
          <w:lang w:eastAsia="fr-FR"/>
        </w:rPr>
        <w:t>Supprimer toutes les licences de produits des utilisateurs sélectionnés</w:t>
      </w:r>
      <w:r w:rsidRPr="00474801">
        <w:rPr>
          <w:lang w:eastAsia="fr-FR"/>
        </w:rPr>
        <w:t xml:space="preserve"> –</w:t>
      </w:r>
      <w:r w:rsidRPr="00043B8D">
        <w:rPr>
          <w:lang w:eastAsia="fr-FR"/>
        </w:rPr>
        <w:t xml:space="preserve"> </w:t>
      </w:r>
      <w:r w:rsidR="00D03FC4" w:rsidRPr="00AC73D0">
        <w:rPr>
          <w:bCs/>
          <w:i/>
          <w:lang w:val="en-US" w:eastAsia="fr-FR"/>
        </w:rPr>
        <w:t>Remove all product licenses from the selected users.</w:t>
      </w:r>
    </w:p>
    <w:p w:rsidR="00D03FC4" w:rsidRPr="00474801" w:rsidRDefault="00474801" w:rsidP="00552999">
      <w:pPr>
        <w:pStyle w:val="List3"/>
        <w:numPr>
          <w:ilvl w:val="0"/>
          <w:numId w:val="40"/>
        </w:numPr>
        <w:rPr>
          <w:lang w:val="en-US" w:eastAsia="fr-FR"/>
        </w:rPr>
      </w:pPr>
      <w:r w:rsidRPr="00474801">
        <w:rPr>
          <w:b/>
          <w:lang w:eastAsia="fr-FR"/>
        </w:rPr>
        <w:t>Remplacer</w:t>
      </w:r>
      <w:r>
        <w:rPr>
          <w:lang w:eastAsia="fr-FR"/>
        </w:rPr>
        <w:t xml:space="preserve"> – </w:t>
      </w:r>
      <w:r w:rsidR="00D03FC4" w:rsidRPr="00474801">
        <w:rPr>
          <w:bCs/>
          <w:i/>
          <w:lang w:val="en-US" w:eastAsia="fr-FR"/>
        </w:rPr>
        <w:t>Replace</w:t>
      </w:r>
      <w:r w:rsidR="00D03FC4" w:rsidRPr="00474801">
        <w:rPr>
          <w:lang w:val="en-US" w:eastAsia="fr-FR"/>
        </w:rPr>
        <w:t xml:space="preserve"> &gt; </w:t>
      </w:r>
      <w:r w:rsidR="00D03FC4" w:rsidRPr="00474801">
        <w:rPr>
          <w:bCs/>
          <w:i/>
          <w:lang w:val="en-US" w:eastAsia="fr-FR"/>
        </w:rPr>
        <w:t>Close</w:t>
      </w:r>
      <w:r w:rsidR="00D03FC4" w:rsidRPr="00474801">
        <w:rPr>
          <w:lang w:val="en-US" w:eastAsia="fr-FR"/>
        </w:rPr>
        <w:t>.</w:t>
      </w:r>
    </w:p>
    <w:p w:rsidR="00474801" w:rsidRDefault="00474801" w:rsidP="001F07C8">
      <w:pPr>
        <w:rPr>
          <w:lang w:val="en-US" w:eastAsia="fr-FR"/>
        </w:rPr>
      </w:pPr>
      <w:r>
        <w:rPr>
          <w:noProof/>
          <w:lang w:eastAsia="fr-FR"/>
        </w:rPr>
        <w:lastRenderedPageBreak/>
        <w:drawing>
          <wp:inline distT="0" distB="0" distL="0" distR="0" wp14:anchorId="26D9A9F0" wp14:editId="0759215A">
            <wp:extent cx="5151600" cy="4654800"/>
            <wp:effectExtent l="19050" t="19050" r="11430" b="12700"/>
            <wp:docPr id="381" name="Picture 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276">
                      <a:extLst>
                        <a:ext uri="{28A0092B-C50C-407E-A947-70E740481C1C}">
                          <a14:useLocalDpi xmlns:a14="http://schemas.microsoft.com/office/drawing/2010/main" val="0"/>
                        </a:ext>
                      </a:extLst>
                    </a:blip>
                    <a:srcRect/>
                    <a:stretch>
                      <a:fillRect/>
                    </a:stretch>
                  </pic:blipFill>
                  <pic:spPr bwMode="auto">
                    <a:xfrm>
                      <a:off x="0" y="0"/>
                      <a:ext cx="5151600" cy="4654800"/>
                    </a:xfrm>
                    <a:prstGeom prst="rect">
                      <a:avLst/>
                    </a:prstGeom>
                    <a:noFill/>
                    <a:ln w="3175">
                      <a:solidFill>
                        <a:schemeClr val="tx1"/>
                      </a:solidFill>
                    </a:ln>
                  </pic:spPr>
                </pic:pic>
              </a:graphicData>
            </a:graphic>
          </wp:inline>
        </w:drawing>
      </w:r>
    </w:p>
    <w:p w:rsidR="00474801" w:rsidRPr="00D36D5B" w:rsidRDefault="00474801" w:rsidP="001F07C8">
      <w:pPr>
        <w:rPr>
          <w:lang w:val="en-US" w:eastAsia="fr-FR"/>
        </w:rPr>
      </w:pPr>
    </w:p>
    <w:p w:rsidR="00D03FC4" w:rsidRPr="00D36D5B" w:rsidRDefault="00D03FC4" w:rsidP="001F07C8">
      <w:pPr>
        <w:rPr>
          <w:lang w:val="en-US" w:eastAsia="fr-FR"/>
        </w:rPr>
      </w:pPr>
    </w:p>
    <w:p w:rsidR="00D03FC4" w:rsidRPr="004C124D" w:rsidRDefault="00096E67" w:rsidP="005853DF">
      <w:pPr>
        <w:pStyle w:val="Heading1"/>
        <w:rPr>
          <w:lang w:val="fr-FR"/>
        </w:rPr>
      </w:pPr>
      <w:bookmarkStart w:id="79" w:name="_Toc484096952"/>
      <w:r w:rsidRPr="004C124D">
        <w:rPr>
          <w:lang w:val="fr-FR"/>
        </w:rPr>
        <w:t>Supprimer un compte utilisateur pour libérer des licences</w:t>
      </w:r>
      <w:bookmarkEnd w:id="79"/>
    </w:p>
    <w:p w:rsidR="00096E67" w:rsidRPr="00043B8D" w:rsidRDefault="00096E67" w:rsidP="00552999">
      <w:pPr>
        <w:pStyle w:val="List2"/>
        <w:numPr>
          <w:ilvl w:val="0"/>
          <w:numId w:val="57"/>
        </w:numPr>
        <w:rPr>
          <w:lang w:eastAsia="fr-FR"/>
        </w:rPr>
      </w:pPr>
      <w:r w:rsidRPr="00472308">
        <w:rPr>
          <w:lang w:eastAsia="fr-FR"/>
        </w:rPr>
        <w:t xml:space="preserve">Connectez-vous à Office 365 </w:t>
      </w:r>
      <w:r>
        <w:rPr>
          <w:lang w:eastAsia="fr-FR"/>
        </w:rPr>
        <w:t>avec votre compte d’Administrateur</w:t>
      </w:r>
      <w:r w:rsidRPr="00472308">
        <w:rPr>
          <w:lang w:eastAsia="fr-FR"/>
        </w:rPr>
        <w:t xml:space="preserve"> global</w:t>
      </w:r>
      <w:r w:rsidRPr="00043B8D">
        <w:rPr>
          <w:lang w:eastAsia="fr-FR"/>
        </w:rPr>
        <w:t>.</w:t>
      </w:r>
    </w:p>
    <w:p w:rsidR="00096E67" w:rsidRPr="00043B8D" w:rsidRDefault="00096E67" w:rsidP="00552999">
      <w:pPr>
        <w:pStyle w:val="List2"/>
        <w:numPr>
          <w:ilvl w:val="0"/>
          <w:numId w:val="57"/>
        </w:numPr>
        <w:rPr>
          <w:lang w:eastAsia="fr-FR"/>
        </w:rPr>
      </w:pPr>
      <w:r w:rsidRPr="00472308">
        <w:rPr>
          <w:lang w:eastAsia="fr-FR"/>
        </w:rPr>
        <w:t xml:space="preserve">Clic sur le </w:t>
      </w:r>
      <w:r w:rsidRPr="00472308">
        <w:rPr>
          <w:b/>
          <w:lang w:eastAsia="fr-FR"/>
        </w:rPr>
        <w:t>Lanceur d’application</w:t>
      </w:r>
      <w:r w:rsidR="00164D0F" w:rsidRPr="00F81C22">
        <w:t xml:space="preserve"> – </w:t>
      </w:r>
      <w:r w:rsidRPr="00920BA4">
        <w:rPr>
          <w:i/>
          <w:lang w:eastAsia="fr-FR"/>
        </w:rPr>
        <w:t xml:space="preserve">App </w:t>
      </w:r>
      <w:r w:rsidRPr="00AC73D0">
        <w:rPr>
          <w:i/>
          <w:lang w:val="en-US" w:eastAsia="fr-FR"/>
        </w:rPr>
        <w:t>launcher</w:t>
      </w:r>
      <w:r w:rsidR="00164D0F" w:rsidRPr="00F81C22">
        <w:t xml:space="preserve"> – </w:t>
      </w:r>
      <w:r w:rsidRPr="00881825">
        <w:rPr>
          <w:lang w:eastAsia="fr-FR"/>
        </w:rPr>
        <w:t>icone</w:t>
      </w:r>
      <w:r w:rsidRPr="00043B8D">
        <w:rPr>
          <w:lang w:eastAsia="fr-FR"/>
        </w:rPr>
        <w:t xml:space="preserve"> </w:t>
      </w:r>
      <w:r w:rsidRPr="00045A5C">
        <w:rPr>
          <w:noProof/>
          <w:position w:val="-6"/>
          <w:lang w:eastAsia="fr-FR"/>
        </w:rPr>
        <w:drawing>
          <wp:inline distT="0" distB="0" distL="0" distR="0" wp14:anchorId="5CC7CB7D" wp14:editId="77D655F8">
            <wp:extent cx="205740" cy="205740"/>
            <wp:effectExtent l="0" t="0" r="3810" b="3810"/>
            <wp:docPr id="382" name="Picture 382" descr="Office 365 app launcher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Office 365 app launcher icon"/>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0" y="0"/>
                      <a:ext cx="205740" cy="205740"/>
                    </a:xfrm>
                    <a:prstGeom prst="rect">
                      <a:avLst/>
                    </a:prstGeom>
                    <a:noFill/>
                    <a:ln>
                      <a:noFill/>
                    </a:ln>
                  </pic:spPr>
                </pic:pic>
              </a:graphicData>
            </a:graphic>
          </wp:inline>
        </w:drawing>
      </w:r>
      <w:r w:rsidRPr="00043B8D">
        <w:rPr>
          <w:lang w:eastAsia="fr-FR"/>
        </w:rPr>
        <w:t xml:space="preserve"> et </w:t>
      </w:r>
      <w:r w:rsidRPr="00472308">
        <w:rPr>
          <w:lang w:eastAsia="fr-FR"/>
        </w:rPr>
        <w:t>Clic</w:t>
      </w:r>
      <w:r w:rsidRPr="00043B8D">
        <w:rPr>
          <w:lang w:eastAsia="fr-FR"/>
        </w:rPr>
        <w:t xml:space="preserve"> sur </w:t>
      </w:r>
      <w:r w:rsidRPr="004E0B64">
        <w:rPr>
          <w:b/>
          <w:bCs/>
          <w:lang w:eastAsia="fr-FR"/>
        </w:rPr>
        <w:t>Administrateur</w:t>
      </w:r>
      <w:r w:rsidRPr="00043B8D">
        <w:rPr>
          <w:lang w:eastAsia="fr-FR"/>
        </w:rPr>
        <w:t>.</w:t>
      </w:r>
    </w:p>
    <w:p w:rsidR="00096E67" w:rsidRPr="00AC73D0" w:rsidRDefault="00096E67" w:rsidP="00552999">
      <w:pPr>
        <w:pStyle w:val="List2"/>
        <w:numPr>
          <w:ilvl w:val="0"/>
          <w:numId w:val="41"/>
        </w:numPr>
        <w:rPr>
          <w:lang w:val="en-US" w:eastAsia="fr-FR"/>
        </w:rPr>
      </w:pPr>
      <w:r w:rsidRPr="00096E67">
        <w:rPr>
          <w:lang w:eastAsia="fr-FR"/>
        </w:rPr>
        <w:t xml:space="preserve">Dans Centre d’administration, choisir </w:t>
      </w:r>
      <w:r w:rsidRPr="002E7C3F">
        <w:rPr>
          <w:b/>
          <w:lang w:eastAsia="fr-FR"/>
        </w:rPr>
        <w:t>Uti</w:t>
      </w:r>
      <w:r w:rsidR="00164D0F" w:rsidRPr="002E7C3F">
        <w:rPr>
          <w:b/>
          <w:lang w:eastAsia="fr-FR"/>
        </w:rPr>
        <w:t>lisateurs &gt; Utilisateurs actifs</w:t>
      </w:r>
      <w:r w:rsidR="00164D0F" w:rsidRPr="00F81C22">
        <w:t xml:space="preserve"> – </w:t>
      </w:r>
      <w:r w:rsidRPr="00AC73D0">
        <w:rPr>
          <w:bCs/>
          <w:i/>
          <w:lang w:val="en-US" w:eastAsia="fr-FR"/>
        </w:rPr>
        <w:t>Users</w:t>
      </w:r>
      <w:r w:rsidRPr="00AC73D0">
        <w:rPr>
          <w:i/>
          <w:lang w:val="en-US" w:eastAsia="fr-FR"/>
        </w:rPr>
        <w:t xml:space="preserve"> &gt; </w:t>
      </w:r>
      <w:r w:rsidRPr="00AC73D0">
        <w:rPr>
          <w:bCs/>
          <w:i/>
          <w:lang w:val="en-US" w:eastAsia="fr-FR"/>
        </w:rPr>
        <w:t>Active users</w:t>
      </w:r>
      <w:r w:rsidRPr="00AC73D0">
        <w:rPr>
          <w:lang w:val="en-US" w:eastAsia="fr-FR"/>
        </w:rPr>
        <w:t xml:space="preserve">. </w:t>
      </w:r>
    </w:p>
    <w:p w:rsidR="00096E67" w:rsidRPr="00096E67" w:rsidRDefault="00096E67" w:rsidP="00552999">
      <w:pPr>
        <w:pStyle w:val="List2"/>
        <w:numPr>
          <w:ilvl w:val="0"/>
          <w:numId w:val="41"/>
        </w:numPr>
        <w:rPr>
          <w:lang w:eastAsia="fr-FR"/>
        </w:rPr>
      </w:pPr>
      <w:r w:rsidRPr="00096E67">
        <w:rPr>
          <w:lang w:eastAsia="fr-FR"/>
        </w:rPr>
        <w:lastRenderedPageBreak/>
        <w:t>Cocher la case en face de l’utilisateur dont vous supprimez le compte</w:t>
      </w:r>
    </w:p>
    <w:p w:rsidR="00096E67" w:rsidRPr="002272D9" w:rsidRDefault="00096E67" w:rsidP="00552999">
      <w:pPr>
        <w:pStyle w:val="List2"/>
        <w:numPr>
          <w:ilvl w:val="0"/>
          <w:numId w:val="41"/>
        </w:numPr>
        <w:rPr>
          <w:lang w:eastAsia="fr-FR"/>
        </w:rPr>
      </w:pPr>
      <w:r w:rsidRPr="00096E67">
        <w:rPr>
          <w:lang w:eastAsia="fr-FR"/>
        </w:rPr>
        <w:t xml:space="preserve">Dérouler la liste </w:t>
      </w:r>
      <w:r w:rsidRPr="00096E67">
        <w:rPr>
          <w:b/>
          <w:lang w:eastAsia="fr-FR"/>
        </w:rPr>
        <w:t>Autres</w:t>
      </w:r>
      <w:r w:rsidR="002272D9" w:rsidRPr="002272D9">
        <w:rPr>
          <w:rFonts w:ascii="wf_segoe-ui_normal" w:eastAsia="Times New Roman" w:hAnsi="wf_segoe-ui_normal" w:cs="Times New Roman"/>
          <w:bCs/>
          <w:color w:val="363636"/>
          <w:szCs w:val="24"/>
          <w:lang w:eastAsia="fr-FR"/>
        </w:rPr>
        <w:t xml:space="preserve"> </w:t>
      </w:r>
      <w:r w:rsidR="002272D9" w:rsidRPr="00474801">
        <w:rPr>
          <w:rFonts w:ascii="wf_segoe-ui_normal" w:eastAsia="Times New Roman" w:hAnsi="wf_segoe-ui_normal" w:cs="Times New Roman"/>
          <w:bCs/>
          <w:color w:val="363636"/>
          <w:szCs w:val="24"/>
          <w:lang w:eastAsia="fr-FR"/>
        </w:rPr>
        <w:t xml:space="preserve">– </w:t>
      </w:r>
      <w:r w:rsidR="00D03FC4" w:rsidRPr="002272D9">
        <w:rPr>
          <w:bCs/>
          <w:i/>
          <w:lang w:eastAsia="fr-FR"/>
        </w:rPr>
        <w:t>More</w:t>
      </w:r>
      <w:r w:rsidR="00D03FC4" w:rsidRPr="002272D9">
        <w:rPr>
          <w:b/>
          <w:bCs/>
          <w:lang w:eastAsia="fr-FR"/>
        </w:rPr>
        <w:t xml:space="preserve"> </w:t>
      </w:r>
    </w:p>
    <w:p w:rsidR="00D03FC4" w:rsidRPr="00043B8D" w:rsidRDefault="00096E67" w:rsidP="00552999">
      <w:pPr>
        <w:pStyle w:val="List2"/>
        <w:numPr>
          <w:ilvl w:val="0"/>
          <w:numId w:val="41"/>
        </w:numPr>
        <w:rPr>
          <w:lang w:eastAsia="fr-FR"/>
        </w:rPr>
      </w:pPr>
      <w:r w:rsidRPr="00096E67">
        <w:rPr>
          <w:lang w:eastAsia="fr-FR"/>
        </w:rPr>
        <w:t xml:space="preserve">Sélectionner </w:t>
      </w:r>
      <w:r w:rsidRPr="002E7C3F">
        <w:rPr>
          <w:b/>
          <w:lang w:eastAsia="fr-FR"/>
        </w:rPr>
        <w:t>Supprimer un utilisateur</w:t>
      </w:r>
      <w:r w:rsidR="002272D9" w:rsidRPr="002272D9">
        <w:rPr>
          <w:rFonts w:ascii="wf_segoe-ui_normal" w:eastAsia="Times New Roman" w:hAnsi="wf_segoe-ui_normal" w:cs="Times New Roman"/>
          <w:bCs/>
          <w:color w:val="363636"/>
          <w:szCs w:val="24"/>
          <w:lang w:eastAsia="fr-FR"/>
        </w:rPr>
        <w:t xml:space="preserve"> </w:t>
      </w:r>
      <w:r w:rsidR="002272D9" w:rsidRPr="00474801">
        <w:rPr>
          <w:rFonts w:ascii="wf_segoe-ui_normal" w:eastAsia="Times New Roman" w:hAnsi="wf_segoe-ui_normal" w:cs="Times New Roman"/>
          <w:bCs/>
          <w:color w:val="363636"/>
          <w:szCs w:val="24"/>
          <w:lang w:eastAsia="fr-FR"/>
        </w:rPr>
        <w:t xml:space="preserve">– </w:t>
      </w:r>
      <w:r w:rsidR="00D03FC4" w:rsidRPr="00AC73D0">
        <w:rPr>
          <w:i/>
          <w:lang w:val="en-US" w:eastAsia="fr-FR"/>
        </w:rPr>
        <w:t>Delete a</w:t>
      </w:r>
      <w:r w:rsidR="00D03FC4" w:rsidRPr="00920BA4">
        <w:rPr>
          <w:i/>
          <w:lang w:eastAsia="fr-FR"/>
        </w:rPr>
        <w:t xml:space="preserve"> user</w:t>
      </w:r>
      <w:r w:rsidR="00D03FC4" w:rsidRPr="00043B8D">
        <w:rPr>
          <w:lang w:eastAsia="fr-FR"/>
        </w:rPr>
        <w:t>.</w:t>
      </w:r>
    </w:p>
    <w:p w:rsidR="00D03FC4" w:rsidRPr="00D36D5B" w:rsidRDefault="00D03FC4" w:rsidP="00AC73D0">
      <w:pPr>
        <w:spacing w:before="240" w:after="240"/>
        <w:ind w:left="709"/>
        <w:rPr>
          <w:lang w:val="en-US" w:eastAsia="fr-FR"/>
        </w:rPr>
      </w:pPr>
      <w:r w:rsidRPr="00D36D5B">
        <w:rPr>
          <w:noProof/>
          <w:lang w:eastAsia="fr-FR"/>
        </w:rPr>
        <w:drawing>
          <wp:inline distT="0" distB="0" distL="0" distR="0" wp14:anchorId="74AD09F2" wp14:editId="2D6376AF">
            <wp:extent cx="3186000" cy="3009600"/>
            <wp:effectExtent l="0" t="0" r="0" b="635"/>
            <wp:docPr id="551" name="Picture 551" descr="Delete a user from the Office 365 Admin Cen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Delete a user from the Office 365 Admin Center."/>
                    <pic:cNvPicPr>
                      <a:picLocks noChangeAspect="1" noChangeArrowheads="1"/>
                    </pic:cNvPicPr>
                  </pic:nvPicPr>
                  <pic:blipFill>
                    <a:blip r:embed="rId277">
                      <a:extLst>
                        <a:ext uri="{28A0092B-C50C-407E-A947-70E740481C1C}">
                          <a14:useLocalDpi xmlns:a14="http://schemas.microsoft.com/office/drawing/2010/main" val="0"/>
                        </a:ext>
                      </a:extLst>
                    </a:blip>
                    <a:srcRect/>
                    <a:stretch>
                      <a:fillRect/>
                    </a:stretch>
                  </pic:blipFill>
                  <pic:spPr bwMode="auto">
                    <a:xfrm>
                      <a:off x="0" y="0"/>
                      <a:ext cx="3186000" cy="3009600"/>
                    </a:xfrm>
                    <a:prstGeom prst="rect">
                      <a:avLst/>
                    </a:prstGeom>
                    <a:noFill/>
                    <a:ln>
                      <a:noFill/>
                    </a:ln>
                  </pic:spPr>
                </pic:pic>
              </a:graphicData>
            </a:graphic>
          </wp:inline>
        </w:drawing>
      </w:r>
    </w:p>
    <w:p w:rsidR="00D03FC4" w:rsidRPr="00043B8D" w:rsidRDefault="00096E67" w:rsidP="00552999">
      <w:pPr>
        <w:pStyle w:val="List2"/>
        <w:numPr>
          <w:ilvl w:val="0"/>
          <w:numId w:val="41"/>
        </w:numPr>
        <w:rPr>
          <w:lang w:eastAsia="fr-FR"/>
        </w:rPr>
      </w:pPr>
      <w:r w:rsidRPr="00096E67">
        <w:rPr>
          <w:lang w:eastAsia="fr-FR"/>
        </w:rPr>
        <w:t>Dans la page</w:t>
      </w:r>
      <w:r w:rsidR="00D03FC4" w:rsidRPr="00096E67">
        <w:rPr>
          <w:lang w:eastAsia="fr-FR"/>
        </w:rPr>
        <w:t xml:space="preserve"> </w:t>
      </w:r>
      <w:r w:rsidRPr="00164D0F">
        <w:rPr>
          <w:b/>
          <w:lang w:eastAsia="fr-FR"/>
        </w:rPr>
        <w:t>Supprimer l’utilisateur</w:t>
      </w:r>
      <w:r w:rsidR="002272D9" w:rsidRPr="002272D9">
        <w:rPr>
          <w:rFonts w:ascii="wf_segoe-ui_normal" w:eastAsia="Times New Roman" w:hAnsi="wf_segoe-ui_normal" w:cs="Times New Roman"/>
          <w:bCs/>
          <w:color w:val="363636"/>
          <w:szCs w:val="24"/>
          <w:lang w:eastAsia="fr-FR"/>
        </w:rPr>
        <w:t xml:space="preserve"> </w:t>
      </w:r>
      <w:r w:rsidR="002272D9" w:rsidRPr="00474801">
        <w:rPr>
          <w:rFonts w:ascii="wf_segoe-ui_normal" w:eastAsia="Times New Roman" w:hAnsi="wf_segoe-ui_normal" w:cs="Times New Roman"/>
          <w:bCs/>
          <w:color w:val="363636"/>
          <w:szCs w:val="24"/>
          <w:lang w:eastAsia="fr-FR"/>
        </w:rPr>
        <w:t xml:space="preserve">– </w:t>
      </w:r>
      <w:r w:rsidR="00D03FC4" w:rsidRPr="00AC73D0">
        <w:rPr>
          <w:bCs/>
          <w:i/>
          <w:lang w:val="en-US" w:eastAsia="fr-FR"/>
        </w:rPr>
        <w:t>Delete user</w:t>
      </w:r>
      <w:r w:rsidR="002272D9" w:rsidRPr="00AC73D0">
        <w:rPr>
          <w:rFonts w:ascii="wf_segoe-ui_normal" w:eastAsia="Times New Roman" w:hAnsi="wf_segoe-ui_normal" w:cs="Times New Roman"/>
          <w:bCs/>
          <w:color w:val="363636"/>
          <w:szCs w:val="24"/>
          <w:lang w:val="en-US" w:eastAsia="fr-FR"/>
        </w:rPr>
        <w:t xml:space="preserve"> </w:t>
      </w:r>
      <w:r w:rsidR="002272D9" w:rsidRPr="00474801">
        <w:rPr>
          <w:rFonts w:ascii="wf_segoe-ui_normal" w:eastAsia="Times New Roman" w:hAnsi="wf_segoe-ui_normal" w:cs="Times New Roman"/>
          <w:bCs/>
          <w:color w:val="363636"/>
          <w:szCs w:val="24"/>
          <w:lang w:eastAsia="fr-FR"/>
        </w:rPr>
        <w:t xml:space="preserve">– </w:t>
      </w:r>
      <w:r w:rsidRPr="00096E67">
        <w:rPr>
          <w:lang w:eastAsia="fr-FR"/>
        </w:rPr>
        <w:t xml:space="preserve">Clic sur </w:t>
      </w:r>
      <w:r w:rsidRPr="00164D0F">
        <w:rPr>
          <w:b/>
          <w:lang w:eastAsia="fr-FR"/>
        </w:rPr>
        <w:t>Supprimer</w:t>
      </w:r>
      <w:r w:rsidR="002272D9" w:rsidRPr="002272D9">
        <w:rPr>
          <w:rFonts w:ascii="wf_segoe-ui_normal" w:eastAsia="Times New Roman" w:hAnsi="wf_segoe-ui_normal" w:cs="Times New Roman"/>
          <w:bCs/>
          <w:color w:val="363636"/>
          <w:szCs w:val="24"/>
          <w:lang w:eastAsia="fr-FR"/>
        </w:rPr>
        <w:t xml:space="preserve"> </w:t>
      </w:r>
      <w:r w:rsidR="002272D9" w:rsidRPr="00474801">
        <w:rPr>
          <w:rFonts w:ascii="wf_segoe-ui_normal" w:eastAsia="Times New Roman" w:hAnsi="wf_segoe-ui_normal" w:cs="Times New Roman"/>
          <w:bCs/>
          <w:color w:val="363636"/>
          <w:szCs w:val="24"/>
          <w:lang w:eastAsia="fr-FR"/>
        </w:rPr>
        <w:t xml:space="preserve">– </w:t>
      </w:r>
      <w:r w:rsidR="00D03FC4" w:rsidRPr="00AC73D0">
        <w:rPr>
          <w:bCs/>
          <w:i/>
          <w:lang w:val="en-US" w:eastAsia="fr-FR"/>
        </w:rPr>
        <w:t>Delete</w:t>
      </w:r>
      <w:r w:rsidR="002E7C3F">
        <w:rPr>
          <w:bCs/>
          <w:lang w:eastAsia="fr-FR"/>
        </w:rPr>
        <w:t xml:space="preserve"> </w:t>
      </w:r>
      <w:r w:rsidR="002E7C3F">
        <w:t>–</w:t>
      </w:r>
      <w:r w:rsidRPr="00043B8D">
        <w:rPr>
          <w:bCs/>
          <w:lang w:eastAsia="fr-FR"/>
        </w:rPr>
        <w:t xml:space="preserve"> </w:t>
      </w:r>
      <w:r w:rsidRPr="00096E67">
        <w:rPr>
          <w:bCs/>
          <w:lang w:eastAsia="fr-FR"/>
        </w:rPr>
        <w:t xml:space="preserve">puis </w:t>
      </w:r>
      <w:r w:rsidRPr="00164D0F">
        <w:rPr>
          <w:b/>
          <w:bCs/>
          <w:lang w:eastAsia="fr-FR"/>
        </w:rPr>
        <w:t>Fermer</w:t>
      </w:r>
      <w:r w:rsidRPr="00096E67">
        <w:rPr>
          <w:bCs/>
          <w:lang w:eastAsia="fr-FR"/>
        </w:rPr>
        <w:t xml:space="preserve"> – </w:t>
      </w:r>
      <w:r w:rsidRPr="00096E67">
        <w:rPr>
          <w:bCs/>
          <w:i/>
          <w:lang w:eastAsia="fr-FR"/>
        </w:rPr>
        <w:t>Close</w:t>
      </w:r>
      <w:r w:rsidRPr="00043B8D">
        <w:rPr>
          <w:bCs/>
          <w:lang w:eastAsia="fr-FR"/>
        </w:rPr>
        <w:t>.</w:t>
      </w:r>
    </w:p>
    <w:p w:rsidR="00096E67" w:rsidRPr="00D36D5B" w:rsidRDefault="00096E67" w:rsidP="001F07C8">
      <w:pPr>
        <w:rPr>
          <w:lang w:val="en-US" w:eastAsia="fr-FR"/>
        </w:rPr>
      </w:pPr>
      <w:r>
        <w:rPr>
          <w:noProof/>
          <w:lang w:eastAsia="fr-FR"/>
        </w:rPr>
        <w:lastRenderedPageBreak/>
        <w:drawing>
          <wp:inline distT="0" distB="0" distL="0" distR="0" wp14:anchorId="5BCCF575" wp14:editId="60F17A32">
            <wp:extent cx="4914000" cy="2797200"/>
            <wp:effectExtent l="0" t="0" r="1270" b="3175"/>
            <wp:docPr id="383" name="Picture 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78">
                      <a:extLst>
                        <a:ext uri="{28A0092B-C50C-407E-A947-70E740481C1C}">
                          <a14:useLocalDpi xmlns:a14="http://schemas.microsoft.com/office/drawing/2010/main" val="0"/>
                        </a:ext>
                      </a:extLst>
                    </a:blip>
                    <a:srcRect/>
                    <a:stretch>
                      <a:fillRect/>
                    </a:stretch>
                  </pic:blipFill>
                  <pic:spPr bwMode="auto">
                    <a:xfrm>
                      <a:off x="0" y="0"/>
                      <a:ext cx="4914000" cy="2797200"/>
                    </a:xfrm>
                    <a:prstGeom prst="rect">
                      <a:avLst/>
                    </a:prstGeom>
                    <a:noFill/>
                    <a:ln>
                      <a:noFill/>
                    </a:ln>
                  </pic:spPr>
                </pic:pic>
              </a:graphicData>
            </a:graphic>
          </wp:inline>
        </w:drawing>
      </w:r>
    </w:p>
    <w:p w:rsidR="00D03FC4" w:rsidRPr="002E7C3F" w:rsidRDefault="00D03FC4" w:rsidP="001F07C8">
      <w:pPr>
        <w:pStyle w:val="BodyText"/>
        <w:rPr>
          <w:rFonts w:eastAsia="Times New Roman" w:cs="Times New Roman"/>
          <w:color w:val="363636"/>
          <w:szCs w:val="24"/>
          <w:lang w:eastAsia="fr-FR"/>
        </w:rPr>
      </w:pPr>
      <w:r w:rsidRPr="002E7C3F">
        <w:rPr>
          <w:rFonts w:eastAsia="Times New Roman" w:cs="Times New Roman"/>
          <w:b/>
          <w:bCs/>
          <w:color w:val="363636"/>
          <w:szCs w:val="24"/>
          <w:lang w:eastAsia="fr-FR"/>
        </w:rPr>
        <w:t>Note</w:t>
      </w:r>
      <w:r w:rsidR="00096E67" w:rsidRPr="002E7C3F">
        <w:rPr>
          <w:rFonts w:eastAsia="Times New Roman" w:cs="Times New Roman"/>
          <w:b/>
          <w:bCs/>
          <w:color w:val="363636"/>
          <w:szCs w:val="24"/>
          <w:lang w:eastAsia="fr-FR"/>
        </w:rPr>
        <w:t xml:space="preserve"> </w:t>
      </w:r>
      <w:r w:rsidRPr="002E7C3F">
        <w:rPr>
          <w:rFonts w:eastAsia="Times New Roman" w:cs="Times New Roman"/>
          <w:b/>
          <w:bCs/>
          <w:color w:val="363636"/>
          <w:szCs w:val="24"/>
          <w:lang w:eastAsia="fr-FR"/>
        </w:rPr>
        <w:t>:</w:t>
      </w:r>
      <w:r w:rsidR="00096E67" w:rsidRPr="002E7C3F">
        <w:rPr>
          <w:rFonts w:eastAsia="Times New Roman" w:cs="Times New Roman"/>
          <w:b/>
          <w:bCs/>
          <w:color w:val="363636"/>
          <w:szCs w:val="24"/>
          <w:lang w:eastAsia="fr-FR"/>
        </w:rPr>
        <w:t xml:space="preserve"> </w:t>
      </w:r>
      <w:r w:rsidR="00096E67" w:rsidRPr="002E7C3F">
        <w:rPr>
          <w:rFonts w:eastAsia="Times New Roman" w:cs="Times New Roman"/>
          <w:color w:val="363636"/>
          <w:szCs w:val="24"/>
          <w:lang w:eastAsia="fr-FR"/>
        </w:rPr>
        <w:t>Pour restaurer un utilisateur</w:t>
      </w:r>
      <w:r w:rsidRPr="002E7C3F">
        <w:rPr>
          <w:rFonts w:eastAsia="Times New Roman" w:cs="Times New Roman"/>
          <w:color w:val="363636"/>
          <w:szCs w:val="24"/>
          <w:lang w:eastAsia="fr-FR"/>
        </w:rPr>
        <w:t xml:space="preserve">, </w:t>
      </w:r>
      <w:r w:rsidR="00096E67" w:rsidRPr="002E7C3F">
        <w:rPr>
          <w:rFonts w:eastAsia="Times New Roman" w:cs="Times New Roman"/>
          <w:color w:val="363636"/>
          <w:szCs w:val="24"/>
          <w:lang w:eastAsia="fr-FR"/>
        </w:rPr>
        <w:t>voir</w:t>
      </w:r>
      <w:r w:rsidRPr="002E7C3F">
        <w:rPr>
          <w:rFonts w:eastAsia="Times New Roman" w:cs="Times New Roman"/>
          <w:color w:val="363636"/>
          <w:szCs w:val="24"/>
          <w:lang w:eastAsia="fr-FR"/>
        </w:rPr>
        <w:t xml:space="preserve"> </w:t>
      </w:r>
      <w:hyperlink r:id="rId279" w:history="1">
        <w:r w:rsidRPr="00920BA4">
          <w:rPr>
            <w:rFonts w:eastAsia="Times New Roman" w:cs="Times New Roman"/>
            <w:color w:val="000099"/>
            <w:szCs w:val="24"/>
            <w:lang w:eastAsia="fr-FR"/>
          </w:rPr>
          <w:t>Restore a user</w:t>
        </w:r>
      </w:hyperlink>
      <w:r w:rsidRPr="00920BA4">
        <w:rPr>
          <w:rFonts w:eastAsia="Times New Roman" w:cs="Times New Roman"/>
          <w:color w:val="363636"/>
          <w:szCs w:val="24"/>
          <w:lang w:eastAsia="fr-FR"/>
        </w:rPr>
        <w:t>.</w:t>
      </w:r>
    </w:p>
    <w:p w:rsidR="00D03FC4" w:rsidRPr="00AC73D0" w:rsidRDefault="00364812" w:rsidP="005853DF">
      <w:pPr>
        <w:pStyle w:val="Heading1"/>
        <w:rPr>
          <w:rFonts w:ascii="Times New Roman" w:hAnsi="Times New Roman"/>
          <w:lang w:val="fr-FR"/>
        </w:rPr>
      </w:pPr>
      <w:bookmarkStart w:id="80" w:name="__toc383721314"/>
      <w:bookmarkStart w:id="81" w:name="_Toc484096953"/>
      <w:bookmarkEnd w:id="80"/>
      <w:r w:rsidRPr="00AC73D0">
        <w:rPr>
          <w:lang w:val="fr-FR"/>
        </w:rPr>
        <w:t>Lister les utilisateurs sans licence</w:t>
      </w:r>
      <w:bookmarkEnd w:id="81"/>
    </w:p>
    <w:p w:rsidR="00D03FC4" w:rsidRPr="00364812" w:rsidRDefault="00D03FC4" w:rsidP="001F07C8">
      <w:pPr>
        <w:pStyle w:val="BodyText"/>
        <w:rPr>
          <w:lang w:eastAsia="fr-FR"/>
        </w:rPr>
      </w:pPr>
      <w:r w:rsidRPr="00364812">
        <w:rPr>
          <w:b/>
          <w:bCs/>
          <w:lang w:eastAsia="fr-FR"/>
        </w:rPr>
        <w:t>Note</w:t>
      </w:r>
      <w:r w:rsidR="00364812" w:rsidRPr="00364812">
        <w:rPr>
          <w:b/>
          <w:bCs/>
          <w:lang w:eastAsia="fr-FR"/>
        </w:rPr>
        <w:t xml:space="preserve"> </w:t>
      </w:r>
      <w:r w:rsidRPr="00364812">
        <w:rPr>
          <w:b/>
          <w:bCs/>
          <w:lang w:eastAsia="fr-FR"/>
        </w:rPr>
        <w:t>:</w:t>
      </w:r>
      <w:r w:rsidRPr="00364812">
        <w:rPr>
          <w:lang w:eastAsia="fr-FR"/>
        </w:rPr>
        <w:t xml:space="preserve"> </w:t>
      </w:r>
      <w:r w:rsidR="00364812" w:rsidRPr="00364812">
        <w:rPr>
          <w:lang w:eastAsia="fr-FR"/>
        </w:rPr>
        <w:t>cette fonctionnalité n’est pas supportée par</w:t>
      </w:r>
      <w:r w:rsidRPr="00364812">
        <w:rPr>
          <w:lang w:eastAsia="fr-FR"/>
        </w:rPr>
        <w:t xml:space="preserve"> Office 365 Smal</w:t>
      </w:r>
      <w:r w:rsidR="00364812" w:rsidRPr="00364812">
        <w:rPr>
          <w:lang w:eastAsia="fr-FR"/>
        </w:rPr>
        <w:t>l Business Premium</w:t>
      </w:r>
      <w:r w:rsidRPr="00364812">
        <w:rPr>
          <w:lang w:eastAsia="fr-FR"/>
        </w:rPr>
        <w:t>.</w:t>
      </w:r>
    </w:p>
    <w:p w:rsidR="00364812" w:rsidRPr="00043B8D" w:rsidRDefault="00364812" w:rsidP="00552999">
      <w:pPr>
        <w:pStyle w:val="List2"/>
        <w:numPr>
          <w:ilvl w:val="0"/>
          <w:numId w:val="58"/>
        </w:numPr>
        <w:rPr>
          <w:lang w:eastAsia="fr-FR"/>
        </w:rPr>
      </w:pPr>
      <w:r w:rsidRPr="00472308">
        <w:rPr>
          <w:lang w:eastAsia="fr-FR"/>
        </w:rPr>
        <w:t xml:space="preserve">Connectez-vous à Office 365 </w:t>
      </w:r>
      <w:r>
        <w:rPr>
          <w:lang w:eastAsia="fr-FR"/>
        </w:rPr>
        <w:t>avec votre compte d’Administrateur</w:t>
      </w:r>
      <w:r w:rsidRPr="00472308">
        <w:rPr>
          <w:lang w:eastAsia="fr-FR"/>
        </w:rPr>
        <w:t xml:space="preserve"> global</w:t>
      </w:r>
      <w:r w:rsidRPr="00043B8D">
        <w:rPr>
          <w:lang w:eastAsia="fr-FR"/>
        </w:rPr>
        <w:t>.</w:t>
      </w:r>
    </w:p>
    <w:p w:rsidR="00364812" w:rsidRPr="00043B8D" w:rsidRDefault="00364812" w:rsidP="00552999">
      <w:pPr>
        <w:pStyle w:val="List2"/>
        <w:numPr>
          <w:ilvl w:val="0"/>
          <w:numId w:val="58"/>
        </w:numPr>
        <w:rPr>
          <w:lang w:eastAsia="fr-FR"/>
        </w:rPr>
      </w:pPr>
      <w:r w:rsidRPr="00472308">
        <w:rPr>
          <w:lang w:eastAsia="fr-FR"/>
        </w:rPr>
        <w:t xml:space="preserve">Clic sur le </w:t>
      </w:r>
      <w:r w:rsidRPr="00472308">
        <w:rPr>
          <w:b/>
          <w:lang w:eastAsia="fr-FR"/>
        </w:rPr>
        <w:t>Lanceur d’application</w:t>
      </w:r>
      <w:r w:rsidR="002272D9" w:rsidRPr="002272D9">
        <w:rPr>
          <w:rFonts w:ascii="wf_segoe-ui_normal" w:eastAsia="Times New Roman" w:hAnsi="wf_segoe-ui_normal" w:cs="Times New Roman"/>
          <w:bCs/>
          <w:color w:val="363636"/>
          <w:szCs w:val="24"/>
          <w:lang w:eastAsia="fr-FR"/>
        </w:rPr>
        <w:t xml:space="preserve"> </w:t>
      </w:r>
      <w:r w:rsidR="002272D9" w:rsidRPr="00474801">
        <w:rPr>
          <w:rFonts w:ascii="wf_segoe-ui_normal" w:eastAsia="Times New Roman" w:hAnsi="wf_segoe-ui_normal" w:cs="Times New Roman"/>
          <w:bCs/>
          <w:color w:val="363636"/>
          <w:szCs w:val="24"/>
          <w:lang w:eastAsia="fr-FR"/>
        </w:rPr>
        <w:t xml:space="preserve">– </w:t>
      </w:r>
      <w:r w:rsidRPr="00AC73D0">
        <w:rPr>
          <w:i/>
          <w:lang w:val="en-US" w:eastAsia="fr-FR"/>
        </w:rPr>
        <w:t>App launcher</w:t>
      </w:r>
      <w:r w:rsidR="002272D9" w:rsidRPr="00AC73D0">
        <w:rPr>
          <w:rFonts w:ascii="wf_segoe-ui_normal" w:eastAsia="Times New Roman" w:hAnsi="wf_segoe-ui_normal" w:cs="Times New Roman"/>
          <w:bCs/>
          <w:color w:val="363636"/>
          <w:szCs w:val="24"/>
          <w:lang w:val="en-US" w:eastAsia="fr-FR"/>
        </w:rPr>
        <w:t xml:space="preserve"> </w:t>
      </w:r>
      <w:r w:rsidR="002272D9" w:rsidRPr="00474801">
        <w:rPr>
          <w:rFonts w:ascii="wf_segoe-ui_normal" w:eastAsia="Times New Roman" w:hAnsi="wf_segoe-ui_normal" w:cs="Times New Roman"/>
          <w:bCs/>
          <w:color w:val="363636"/>
          <w:szCs w:val="24"/>
          <w:lang w:eastAsia="fr-FR"/>
        </w:rPr>
        <w:t xml:space="preserve">– </w:t>
      </w:r>
      <w:r w:rsidR="00DD5FEC">
        <w:rPr>
          <w:lang w:eastAsia="fr-FR"/>
        </w:rPr>
        <w:t>icô</w:t>
      </w:r>
      <w:r w:rsidRPr="00881825">
        <w:rPr>
          <w:lang w:eastAsia="fr-FR"/>
        </w:rPr>
        <w:t>ne</w:t>
      </w:r>
      <w:r w:rsidRPr="00043B8D">
        <w:rPr>
          <w:lang w:eastAsia="fr-FR"/>
        </w:rPr>
        <w:t xml:space="preserve"> </w:t>
      </w:r>
      <w:r w:rsidRPr="00045A5C">
        <w:rPr>
          <w:noProof/>
          <w:position w:val="-6"/>
          <w:lang w:eastAsia="fr-FR"/>
        </w:rPr>
        <w:drawing>
          <wp:inline distT="0" distB="0" distL="0" distR="0" wp14:anchorId="78988AF4" wp14:editId="0F17A50F">
            <wp:extent cx="205740" cy="205740"/>
            <wp:effectExtent l="0" t="0" r="3810" b="3810"/>
            <wp:docPr id="384" name="Picture 384" descr="Office 365 app launcher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Office 365 app launcher icon"/>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0" y="0"/>
                      <a:ext cx="205740" cy="205740"/>
                    </a:xfrm>
                    <a:prstGeom prst="rect">
                      <a:avLst/>
                    </a:prstGeom>
                    <a:noFill/>
                    <a:ln>
                      <a:noFill/>
                    </a:ln>
                  </pic:spPr>
                </pic:pic>
              </a:graphicData>
            </a:graphic>
          </wp:inline>
        </w:drawing>
      </w:r>
      <w:r w:rsidRPr="00043B8D">
        <w:rPr>
          <w:lang w:eastAsia="fr-FR"/>
        </w:rPr>
        <w:t xml:space="preserve"> et </w:t>
      </w:r>
      <w:r w:rsidRPr="00472308">
        <w:rPr>
          <w:lang w:eastAsia="fr-FR"/>
        </w:rPr>
        <w:t>Clic</w:t>
      </w:r>
      <w:r w:rsidRPr="00043B8D">
        <w:rPr>
          <w:lang w:eastAsia="fr-FR"/>
        </w:rPr>
        <w:t xml:space="preserve"> sur </w:t>
      </w:r>
      <w:r w:rsidRPr="004E0B64">
        <w:rPr>
          <w:b/>
          <w:bCs/>
          <w:lang w:eastAsia="fr-FR"/>
        </w:rPr>
        <w:t>Administrateur</w:t>
      </w:r>
      <w:r w:rsidRPr="00043B8D">
        <w:rPr>
          <w:lang w:eastAsia="fr-FR"/>
        </w:rPr>
        <w:t>.</w:t>
      </w:r>
    </w:p>
    <w:p w:rsidR="00364812" w:rsidRPr="00F34557" w:rsidRDefault="00364812" w:rsidP="00552999">
      <w:pPr>
        <w:pStyle w:val="List3"/>
        <w:numPr>
          <w:ilvl w:val="0"/>
          <w:numId w:val="41"/>
        </w:numPr>
        <w:rPr>
          <w:lang w:eastAsia="fr-FR"/>
        </w:rPr>
      </w:pPr>
      <w:r w:rsidRPr="00096E67">
        <w:rPr>
          <w:lang w:eastAsia="fr-FR"/>
        </w:rPr>
        <w:t xml:space="preserve">Dans Centre d’administration, choisir </w:t>
      </w:r>
      <w:r w:rsidRPr="002E7C3F">
        <w:rPr>
          <w:b/>
          <w:lang w:eastAsia="fr-FR"/>
        </w:rPr>
        <w:t>Utilisateurs &gt; Utilisateurs actifs</w:t>
      </w:r>
      <w:r w:rsidR="002272D9" w:rsidRPr="002272D9">
        <w:rPr>
          <w:rFonts w:ascii="wf_segoe-ui_normal" w:eastAsia="Times New Roman" w:hAnsi="wf_segoe-ui_normal" w:cs="Times New Roman"/>
          <w:bCs/>
          <w:color w:val="363636"/>
          <w:szCs w:val="24"/>
          <w:lang w:eastAsia="fr-FR"/>
        </w:rPr>
        <w:t xml:space="preserve"> </w:t>
      </w:r>
      <w:r w:rsidR="002272D9" w:rsidRPr="00474801">
        <w:rPr>
          <w:rFonts w:ascii="wf_segoe-ui_normal" w:eastAsia="Times New Roman" w:hAnsi="wf_segoe-ui_normal" w:cs="Times New Roman"/>
          <w:bCs/>
          <w:color w:val="363636"/>
          <w:szCs w:val="24"/>
          <w:lang w:eastAsia="fr-FR"/>
        </w:rPr>
        <w:t xml:space="preserve">– </w:t>
      </w:r>
      <w:r w:rsidRPr="00AC73D0">
        <w:rPr>
          <w:bCs/>
          <w:i/>
          <w:lang w:val="en-US" w:eastAsia="fr-FR"/>
        </w:rPr>
        <w:t>Users</w:t>
      </w:r>
      <w:r w:rsidRPr="00920BA4">
        <w:rPr>
          <w:i/>
          <w:lang w:eastAsia="fr-FR"/>
        </w:rPr>
        <w:t xml:space="preserve"> &gt; </w:t>
      </w:r>
      <w:r w:rsidRPr="00920BA4">
        <w:rPr>
          <w:bCs/>
          <w:i/>
          <w:lang w:eastAsia="fr-FR"/>
        </w:rPr>
        <w:t xml:space="preserve">Active </w:t>
      </w:r>
      <w:r w:rsidRPr="00DD5FEC">
        <w:rPr>
          <w:bCs/>
          <w:i/>
          <w:lang w:val="en-US" w:eastAsia="fr-FR"/>
        </w:rPr>
        <w:t>users</w:t>
      </w:r>
      <w:r w:rsidRPr="00F34557">
        <w:rPr>
          <w:lang w:eastAsia="fr-FR"/>
        </w:rPr>
        <w:t xml:space="preserve">. </w:t>
      </w:r>
    </w:p>
    <w:p w:rsidR="00D03FC4" w:rsidRPr="00043B8D" w:rsidRDefault="00364812" w:rsidP="00552999">
      <w:pPr>
        <w:pStyle w:val="List4"/>
        <w:numPr>
          <w:ilvl w:val="0"/>
          <w:numId w:val="42"/>
        </w:numPr>
        <w:rPr>
          <w:lang w:eastAsia="fr-FR"/>
        </w:rPr>
      </w:pPr>
      <w:r w:rsidRPr="00364812">
        <w:rPr>
          <w:lang w:eastAsia="fr-FR"/>
        </w:rPr>
        <w:t>Dans la liste déroulante des</w:t>
      </w:r>
      <w:r w:rsidR="00D03FC4" w:rsidRPr="00364812">
        <w:rPr>
          <w:lang w:eastAsia="fr-FR"/>
        </w:rPr>
        <w:t xml:space="preserve"> </w:t>
      </w:r>
      <w:r w:rsidR="00D03FC4" w:rsidRPr="00364812">
        <w:rPr>
          <w:b/>
          <w:bCs/>
          <w:lang w:eastAsia="fr-FR"/>
        </w:rPr>
        <w:t>Filtr</w:t>
      </w:r>
      <w:r w:rsidRPr="00364812">
        <w:rPr>
          <w:b/>
          <w:bCs/>
          <w:lang w:eastAsia="fr-FR"/>
        </w:rPr>
        <w:t>e</w:t>
      </w:r>
      <w:r w:rsidR="00D03FC4" w:rsidRPr="00364812">
        <w:rPr>
          <w:b/>
          <w:bCs/>
          <w:lang w:eastAsia="fr-FR"/>
        </w:rPr>
        <w:t>s</w:t>
      </w:r>
      <w:r w:rsidR="00D03FC4" w:rsidRPr="00364812">
        <w:rPr>
          <w:lang w:eastAsia="fr-FR"/>
        </w:rPr>
        <w:t xml:space="preserve"> </w:t>
      </w:r>
      <w:r w:rsidRPr="00364812">
        <w:rPr>
          <w:lang w:eastAsia="fr-FR"/>
        </w:rPr>
        <w:t xml:space="preserve">sélectionner l’élément </w:t>
      </w:r>
      <w:r w:rsidRPr="00364812">
        <w:rPr>
          <w:b/>
          <w:lang w:eastAsia="fr-FR"/>
        </w:rPr>
        <w:t>Utilisateurs sans licence</w:t>
      </w:r>
      <w:r w:rsidR="002272D9" w:rsidRPr="002272D9">
        <w:rPr>
          <w:rFonts w:ascii="wf_segoe-ui_normal" w:eastAsia="Times New Roman" w:hAnsi="wf_segoe-ui_normal" w:cs="Times New Roman"/>
          <w:bCs/>
          <w:color w:val="363636"/>
          <w:szCs w:val="24"/>
          <w:lang w:eastAsia="fr-FR"/>
        </w:rPr>
        <w:t xml:space="preserve"> </w:t>
      </w:r>
      <w:r w:rsidR="002272D9" w:rsidRPr="00474801">
        <w:rPr>
          <w:rFonts w:ascii="wf_segoe-ui_normal" w:eastAsia="Times New Roman" w:hAnsi="wf_segoe-ui_normal" w:cs="Times New Roman"/>
          <w:bCs/>
          <w:color w:val="363636"/>
          <w:szCs w:val="24"/>
          <w:lang w:eastAsia="fr-FR"/>
        </w:rPr>
        <w:t xml:space="preserve">– </w:t>
      </w:r>
      <w:r w:rsidR="00D03FC4" w:rsidRPr="00AC73D0">
        <w:rPr>
          <w:bCs/>
          <w:i/>
          <w:lang w:val="en-US" w:eastAsia="fr-FR"/>
        </w:rPr>
        <w:t>Unlicensed users</w:t>
      </w:r>
      <w:r w:rsidR="00D03FC4" w:rsidRPr="00043B8D">
        <w:rPr>
          <w:i/>
          <w:lang w:eastAsia="fr-FR"/>
        </w:rPr>
        <w:t>.</w:t>
      </w:r>
    </w:p>
    <w:p w:rsidR="00D03FC4" w:rsidRPr="002E7C3F" w:rsidRDefault="00364812" w:rsidP="001F07C8">
      <w:pPr>
        <w:pStyle w:val="BodyTextFirstIndent2"/>
        <w:rPr>
          <w:i/>
          <w:lang w:eastAsia="fr-FR"/>
        </w:rPr>
      </w:pPr>
      <w:r w:rsidRPr="002E7C3F">
        <w:rPr>
          <w:i/>
          <w:lang w:eastAsia="fr-FR"/>
        </w:rPr>
        <w:t>Voir page suivante</w:t>
      </w:r>
    </w:p>
    <w:p w:rsidR="00364812" w:rsidRDefault="00364812" w:rsidP="001F07C8">
      <w:r>
        <w:rPr>
          <w:noProof/>
          <w:lang w:eastAsia="fr-FR"/>
        </w:rPr>
        <w:lastRenderedPageBreak/>
        <w:drawing>
          <wp:inline distT="0" distB="0" distL="0" distR="0" wp14:anchorId="1923F204" wp14:editId="13083476">
            <wp:extent cx="5219700" cy="2514600"/>
            <wp:effectExtent l="0" t="0" r="0" b="0"/>
            <wp:docPr id="385" name="Picture 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280">
                      <a:extLst>
                        <a:ext uri="{28A0092B-C50C-407E-A947-70E740481C1C}">
                          <a14:useLocalDpi xmlns:a14="http://schemas.microsoft.com/office/drawing/2010/main" val="0"/>
                        </a:ext>
                      </a:extLst>
                    </a:blip>
                    <a:srcRect/>
                    <a:stretch>
                      <a:fillRect/>
                    </a:stretch>
                  </pic:blipFill>
                  <pic:spPr bwMode="auto">
                    <a:xfrm>
                      <a:off x="0" y="0"/>
                      <a:ext cx="5219700" cy="2514600"/>
                    </a:xfrm>
                    <a:prstGeom prst="rect">
                      <a:avLst/>
                    </a:prstGeom>
                    <a:noFill/>
                    <a:ln>
                      <a:noFill/>
                    </a:ln>
                  </pic:spPr>
                </pic:pic>
              </a:graphicData>
            </a:graphic>
          </wp:inline>
        </w:drawing>
      </w:r>
    </w:p>
    <w:p w:rsidR="00364812" w:rsidRDefault="00364812" w:rsidP="001F07C8">
      <w:pPr>
        <w:pStyle w:val="Caption"/>
      </w:pPr>
      <w:r>
        <w:t xml:space="preserve">Figure </w:t>
      </w:r>
      <w:fldSimple w:instr=" SEQ Figure \* ARABIC ">
        <w:r w:rsidR="00913F88">
          <w:rPr>
            <w:noProof/>
          </w:rPr>
          <w:t>27</w:t>
        </w:r>
      </w:fldSimple>
      <w:r>
        <w:t>: Filtre Utilisateurs sans licence</w:t>
      </w:r>
    </w:p>
    <w:p w:rsidR="00AC73D0" w:rsidRDefault="00AC73D0" w:rsidP="00AC73D0">
      <w:pPr>
        <w:pStyle w:val="Heading2"/>
        <w:rPr>
          <w:sz w:val="22"/>
        </w:rPr>
      </w:pPr>
      <w:bookmarkStart w:id="82" w:name="_Toc484096954"/>
      <w:r>
        <w:t>Lister pour un produit donné, tous les utilisateurs ayant une licence sur ce produit.</w:t>
      </w:r>
      <w:bookmarkEnd w:id="82"/>
    </w:p>
    <w:p w:rsidR="00AC73D0" w:rsidRDefault="00AC73D0" w:rsidP="00AC73D0">
      <w:r>
        <w:t>Il suffit de créer une vue avec filtre pour chaque produit dont vous gérer les licences.</w:t>
      </w:r>
    </w:p>
    <w:p w:rsidR="00AC73D0" w:rsidRDefault="00AC73D0" w:rsidP="00AC73D0">
      <w:pPr>
        <w:rPr>
          <w:b/>
          <w:bCs/>
        </w:rPr>
      </w:pPr>
      <w:r>
        <w:t xml:space="preserve">Dans Office 365, avec les droits d’Administrateur : </w:t>
      </w:r>
      <w:r>
        <w:rPr>
          <w:b/>
          <w:bCs/>
        </w:rPr>
        <w:t>Utilisateurs actifs</w:t>
      </w:r>
    </w:p>
    <w:p w:rsidR="00AC73D0" w:rsidRDefault="00BC6E00" w:rsidP="00AC73D0">
      <w:pPr>
        <w:rPr>
          <w:bCs/>
          <w:i/>
          <w:lang w:val="en-US"/>
        </w:rPr>
      </w:pPr>
      <w:r w:rsidRPr="00BC6E00">
        <w:rPr>
          <w:b/>
          <w:bCs/>
        </w:rPr>
        <w:t>Affichages</w:t>
      </w:r>
      <w:r w:rsidRPr="00BC6E00">
        <w:rPr>
          <w:bCs/>
          <w:lang w:val="en-US"/>
        </w:rPr>
        <w:t xml:space="preserve"> – </w:t>
      </w:r>
      <w:r w:rsidR="00AC73D0" w:rsidRPr="00BC6E00">
        <w:rPr>
          <w:bCs/>
          <w:i/>
          <w:lang w:val="en-US"/>
        </w:rPr>
        <w:t>Views</w:t>
      </w:r>
      <w:r w:rsidR="00AC73D0">
        <w:t xml:space="preserve"> : dérouler la liste jusqu’à trouver</w:t>
      </w:r>
      <w:r>
        <w:t xml:space="preserve"> </w:t>
      </w:r>
      <w:r w:rsidRPr="00BC6E00">
        <w:rPr>
          <w:b/>
        </w:rPr>
        <w:t>Ajouter un affichage personnalisé</w:t>
      </w:r>
      <w:r>
        <w:t xml:space="preserve"> –</w:t>
      </w:r>
      <w:r w:rsidR="00AC73D0">
        <w:rPr>
          <w:b/>
          <w:bCs/>
        </w:rPr>
        <w:t xml:space="preserve"> </w:t>
      </w:r>
      <w:r w:rsidR="00AC73D0" w:rsidRPr="00BC6E00">
        <w:rPr>
          <w:bCs/>
          <w:i/>
          <w:lang w:val="en-US"/>
        </w:rPr>
        <w:t>Add custom view</w:t>
      </w:r>
    </w:p>
    <w:p w:rsidR="00627C01" w:rsidRDefault="00627C01" w:rsidP="00627C01">
      <w:pPr>
        <w:keepNext/>
      </w:pPr>
      <w:r>
        <w:rPr>
          <w:noProof/>
          <w:lang w:eastAsia="fr-FR"/>
        </w:rPr>
        <w:drawing>
          <wp:inline distT="0" distB="0" distL="0" distR="0" wp14:anchorId="5E88CA90" wp14:editId="40CFDBEA">
            <wp:extent cx="5400040" cy="1604645"/>
            <wp:effectExtent l="0" t="0" r="0" b="0"/>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81">
                      <a:extLst>
                        <a:ext uri="{28A0092B-C50C-407E-A947-70E740481C1C}">
                          <a14:useLocalDpi xmlns:a14="http://schemas.microsoft.com/office/drawing/2010/main" val="0"/>
                        </a:ext>
                      </a:extLst>
                    </a:blip>
                    <a:srcRect/>
                    <a:stretch>
                      <a:fillRect/>
                    </a:stretch>
                  </pic:blipFill>
                  <pic:spPr bwMode="auto">
                    <a:xfrm>
                      <a:off x="0" y="0"/>
                      <a:ext cx="5400040" cy="1604645"/>
                    </a:xfrm>
                    <a:prstGeom prst="rect">
                      <a:avLst/>
                    </a:prstGeom>
                    <a:noFill/>
                    <a:ln>
                      <a:noFill/>
                    </a:ln>
                  </pic:spPr>
                </pic:pic>
              </a:graphicData>
            </a:graphic>
          </wp:inline>
        </w:drawing>
      </w:r>
    </w:p>
    <w:p w:rsidR="00627C01" w:rsidRDefault="00627C01" w:rsidP="00627C01">
      <w:pPr>
        <w:pStyle w:val="Caption"/>
      </w:pPr>
      <w:r>
        <w:t xml:space="preserve">Figure </w:t>
      </w:r>
      <w:fldSimple w:instr=" SEQ Figure \* ARABIC ">
        <w:r w:rsidR="00913F88">
          <w:rPr>
            <w:noProof/>
          </w:rPr>
          <w:t>28</w:t>
        </w:r>
      </w:fldSimple>
      <w:r>
        <w:t xml:space="preserve"> : </w:t>
      </w:r>
      <w:r w:rsidRPr="00C4666E">
        <w:t>dérouler la liste</w:t>
      </w:r>
      <w:r>
        <w:t xml:space="preserve"> des Affichages</w:t>
      </w:r>
      <w:r w:rsidRPr="00C4666E">
        <w:t xml:space="preserve"> jusqu’à trouver Ajouter un affichage personnalisé</w:t>
      </w:r>
    </w:p>
    <w:p w:rsidR="00BC6E00" w:rsidRPr="00BC6E00" w:rsidRDefault="00BC6E00" w:rsidP="00AC73D0"/>
    <w:p w:rsidR="00BC6E00" w:rsidRDefault="00BC6E00" w:rsidP="00BC6E00">
      <w:pPr>
        <w:keepNext/>
      </w:pPr>
      <w:r>
        <w:rPr>
          <w:noProof/>
          <w:lang w:val="en-US"/>
        </w:rPr>
        <w:lastRenderedPageBreak/>
        <w:t xml:space="preserve"> </w:t>
      </w:r>
      <w:r w:rsidR="00AC73D0">
        <w:rPr>
          <w:noProof/>
          <w:lang w:eastAsia="fr-FR"/>
        </w:rPr>
        <w:drawing>
          <wp:inline distT="0" distB="0" distL="0" distR="0">
            <wp:extent cx="5400040" cy="3166110"/>
            <wp:effectExtent l="0" t="0" r="0" b="0"/>
            <wp:docPr id="638" name="Picture 6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82">
                      <a:extLst>
                        <a:ext uri="{28A0092B-C50C-407E-A947-70E740481C1C}">
                          <a14:useLocalDpi xmlns:a14="http://schemas.microsoft.com/office/drawing/2010/main" val="0"/>
                        </a:ext>
                      </a:extLst>
                    </a:blip>
                    <a:srcRect/>
                    <a:stretch>
                      <a:fillRect/>
                    </a:stretch>
                  </pic:blipFill>
                  <pic:spPr bwMode="auto">
                    <a:xfrm>
                      <a:off x="0" y="0"/>
                      <a:ext cx="5400040" cy="3166110"/>
                    </a:xfrm>
                    <a:prstGeom prst="rect">
                      <a:avLst/>
                    </a:prstGeom>
                    <a:noFill/>
                    <a:ln>
                      <a:noFill/>
                    </a:ln>
                  </pic:spPr>
                </pic:pic>
              </a:graphicData>
            </a:graphic>
          </wp:inline>
        </w:drawing>
      </w:r>
    </w:p>
    <w:p w:rsidR="00AC73D0" w:rsidRDefault="00BC6E00" w:rsidP="00BC6E00">
      <w:pPr>
        <w:pStyle w:val="Caption"/>
      </w:pPr>
      <w:r w:rsidRPr="00BC6E00">
        <w:rPr>
          <w:lang w:val="en-US"/>
        </w:rPr>
        <w:t xml:space="preserve">Figure </w:t>
      </w:r>
      <w:r w:rsidRPr="00BC6E00">
        <w:rPr>
          <w:lang w:val="en-US"/>
        </w:rPr>
        <w:fldChar w:fldCharType="begin"/>
      </w:r>
      <w:r w:rsidRPr="00BC6E00">
        <w:rPr>
          <w:lang w:val="en-US"/>
        </w:rPr>
        <w:instrText xml:space="preserve"> SEQ Figure \* ARABIC </w:instrText>
      </w:r>
      <w:r w:rsidRPr="00BC6E00">
        <w:rPr>
          <w:lang w:val="en-US"/>
        </w:rPr>
        <w:fldChar w:fldCharType="separate"/>
      </w:r>
      <w:r w:rsidR="00913F88">
        <w:rPr>
          <w:noProof/>
          <w:lang w:val="en-US"/>
        </w:rPr>
        <w:t>29</w:t>
      </w:r>
      <w:r w:rsidRPr="00BC6E00">
        <w:rPr>
          <w:lang w:val="en-US"/>
        </w:rPr>
        <w:fldChar w:fldCharType="end"/>
      </w:r>
      <w:r w:rsidRPr="00BC6E00">
        <w:rPr>
          <w:lang w:val="en-US"/>
        </w:rPr>
        <w:t> : views – Add custom view</w:t>
      </w:r>
      <w:r>
        <w:t xml:space="preserve"> – </w:t>
      </w:r>
      <w:r w:rsidRPr="00BC6E00">
        <w:t>Ajouter un affichage personnalisé</w:t>
      </w:r>
    </w:p>
    <w:p w:rsidR="00AC73D0" w:rsidRDefault="00AC73D0" w:rsidP="00AC73D0">
      <w:pPr>
        <w:rPr>
          <w:bCs/>
          <w:i/>
          <w:lang w:val="en-US"/>
        </w:rPr>
      </w:pPr>
      <w:r>
        <w:t xml:space="preserve">Dans la fiche de création de la vue personnalisée qui s’ouvre : descendre pour trouver </w:t>
      </w:r>
      <w:r w:rsidR="00BC6E00" w:rsidRPr="00BC6E00">
        <w:rPr>
          <w:b/>
        </w:rPr>
        <w:t>Licence de produit attribuée</w:t>
      </w:r>
      <w:r w:rsidR="00BC6E00">
        <w:t xml:space="preserve"> – </w:t>
      </w:r>
      <w:r w:rsidRPr="00BC6E00">
        <w:rPr>
          <w:bCs/>
          <w:i/>
          <w:lang w:val="en-US"/>
        </w:rPr>
        <w:t>Assigned product license</w:t>
      </w:r>
      <w:r w:rsidR="00BC6E00">
        <w:rPr>
          <w:bCs/>
          <w:i/>
          <w:lang w:val="en-US"/>
        </w:rPr>
        <w:t>.</w:t>
      </w:r>
    </w:p>
    <w:p w:rsidR="00BC6E00" w:rsidRDefault="00BC6E00" w:rsidP="00BC6E00">
      <w:r>
        <w:rPr>
          <w:noProof/>
          <w:lang w:eastAsia="fr-FR"/>
        </w:rPr>
        <w:drawing>
          <wp:inline distT="0" distB="0" distL="0" distR="0" wp14:anchorId="0BC412EA" wp14:editId="7C1661A9">
            <wp:extent cx="3049200" cy="579600"/>
            <wp:effectExtent l="0" t="0" r="0" b="0"/>
            <wp:docPr id="356" name="Picture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83">
                      <a:extLst>
                        <a:ext uri="{28A0092B-C50C-407E-A947-70E740481C1C}">
                          <a14:useLocalDpi xmlns:a14="http://schemas.microsoft.com/office/drawing/2010/main" val="0"/>
                        </a:ext>
                      </a:extLst>
                    </a:blip>
                    <a:srcRect/>
                    <a:stretch>
                      <a:fillRect/>
                    </a:stretch>
                  </pic:blipFill>
                  <pic:spPr bwMode="auto">
                    <a:xfrm>
                      <a:off x="0" y="0"/>
                      <a:ext cx="3049200" cy="579600"/>
                    </a:xfrm>
                    <a:prstGeom prst="rect">
                      <a:avLst/>
                    </a:prstGeom>
                    <a:noFill/>
                    <a:ln>
                      <a:noFill/>
                    </a:ln>
                  </pic:spPr>
                </pic:pic>
              </a:graphicData>
            </a:graphic>
          </wp:inline>
        </w:drawing>
      </w:r>
    </w:p>
    <w:p w:rsidR="00096413" w:rsidRPr="00BC6E00" w:rsidRDefault="00096413" w:rsidP="00BC6E00">
      <w:r>
        <w:rPr>
          <w:noProof/>
          <w:lang w:eastAsia="fr-FR"/>
        </w:rPr>
        <w:lastRenderedPageBreak/>
        <w:drawing>
          <wp:inline distT="0" distB="0" distL="0" distR="0">
            <wp:extent cx="2686050" cy="2247900"/>
            <wp:effectExtent l="0" t="0" r="0" b="0"/>
            <wp:docPr id="351" name="Picture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84">
                      <a:extLst>
                        <a:ext uri="{28A0092B-C50C-407E-A947-70E740481C1C}">
                          <a14:useLocalDpi xmlns:a14="http://schemas.microsoft.com/office/drawing/2010/main" val="0"/>
                        </a:ext>
                      </a:extLst>
                    </a:blip>
                    <a:srcRect/>
                    <a:stretch>
                      <a:fillRect/>
                    </a:stretch>
                  </pic:blipFill>
                  <pic:spPr bwMode="auto">
                    <a:xfrm>
                      <a:off x="0" y="0"/>
                      <a:ext cx="2686050" cy="2247900"/>
                    </a:xfrm>
                    <a:prstGeom prst="rect">
                      <a:avLst/>
                    </a:prstGeom>
                    <a:noFill/>
                    <a:ln>
                      <a:noFill/>
                    </a:ln>
                  </pic:spPr>
                </pic:pic>
              </a:graphicData>
            </a:graphic>
          </wp:inline>
        </w:drawing>
      </w:r>
    </w:p>
    <w:p w:rsidR="00AC73D0" w:rsidRDefault="00AC73D0" w:rsidP="00AC73D0">
      <w:pPr>
        <w:rPr>
          <w:i/>
          <w:iCs/>
        </w:rPr>
      </w:pPr>
      <w:r>
        <w:t>Sélectionnez un produit</w:t>
      </w:r>
      <w:r w:rsidR="00627C01">
        <w:t>,</w:t>
      </w:r>
      <w:r>
        <w:t xml:space="preserve"> et après avoir nommé votre vue perso</w:t>
      </w:r>
      <w:r w:rsidR="00DE26BC">
        <w:t>nnalisée</w:t>
      </w:r>
      <w:r>
        <w:t xml:space="preserve">, descendre tout à fait en bas pour </w:t>
      </w:r>
      <w:r w:rsidRPr="00AC73D0">
        <w:rPr>
          <w:b/>
          <w:bCs/>
          <w:lang w:val="en-US"/>
        </w:rPr>
        <w:t>Add</w:t>
      </w:r>
      <w:r>
        <w:t xml:space="preserve"> – </w:t>
      </w:r>
      <w:r>
        <w:rPr>
          <w:i/>
          <w:iCs/>
        </w:rPr>
        <w:t>Ajouter</w:t>
      </w:r>
      <w:r w:rsidR="00DD5FEC">
        <w:rPr>
          <w:i/>
          <w:iCs/>
        </w:rPr>
        <w:t>.</w:t>
      </w:r>
    </w:p>
    <w:p w:rsidR="00AC73D0" w:rsidRDefault="00AC73D0" w:rsidP="00AC73D0">
      <w:r>
        <w:t xml:space="preserve">Il suffit alors de sélectionner votre vue perso dans la liste </w:t>
      </w:r>
      <w:r w:rsidR="00BC6E00" w:rsidRPr="00BC6E00">
        <w:rPr>
          <w:b/>
        </w:rPr>
        <w:t>Affichages</w:t>
      </w:r>
      <w:r w:rsidR="00BC6E00">
        <w:t xml:space="preserve"> – </w:t>
      </w:r>
      <w:r w:rsidRPr="00BC6E00">
        <w:rPr>
          <w:bCs/>
          <w:i/>
          <w:lang w:val="en-US"/>
        </w:rPr>
        <w:t>Views</w:t>
      </w:r>
      <w:r>
        <w:t>.</w:t>
      </w:r>
    </w:p>
    <w:p w:rsidR="00975EE2" w:rsidRDefault="00975EE2" w:rsidP="00975EE2">
      <w:pPr>
        <w:pStyle w:val="Heading2"/>
      </w:pPr>
      <w:bookmarkStart w:id="83" w:name="_Toc484096955"/>
      <w:r>
        <w:t>Autre méthode Microsoft pour lister les licences produit</w:t>
      </w:r>
      <w:bookmarkEnd w:id="83"/>
    </w:p>
    <w:p w:rsidR="00F5587E" w:rsidRPr="00F5587E" w:rsidRDefault="00F5587E" w:rsidP="00975EE2">
      <w:pPr>
        <w:pStyle w:val="NormalWeb"/>
        <w:spacing w:after="0" w:line="300" w:lineRule="atLeast"/>
        <w:rPr>
          <w:rFonts w:cs="Helvetica"/>
          <w:color w:val="333333"/>
        </w:rPr>
      </w:pPr>
      <w:r>
        <w:rPr>
          <w:rFonts w:cs="Helvetica"/>
          <w:color w:val="333333"/>
        </w:rPr>
        <w:t>Vous pouvez faire c</w:t>
      </w:r>
      <w:r w:rsidRPr="00F5587E">
        <w:rPr>
          <w:rFonts w:cs="Helvetica"/>
          <w:color w:val="333333"/>
        </w:rPr>
        <w:t xml:space="preserve">e rapport en utilisant </w:t>
      </w:r>
      <w:r>
        <w:rPr>
          <w:rFonts w:cs="Helvetica"/>
          <w:color w:val="333333"/>
        </w:rPr>
        <w:t xml:space="preserve">l’outil </w:t>
      </w:r>
      <w:r w:rsidRPr="00F5587E">
        <w:rPr>
          <w:rFonts w:cs="Helvetica"/>
          <w:b/>
          <w:color w:val="333333"/>
          <w:lang w:val="en-US"/>
        </w:rPr>
        <w:t>Office 365 Licensing Report</w:t>
      </w:r>
      <w:r w:rsidR="006D3D10">
        <w:rPr>
          <w:rFonts w:cs="Helvetica"/>
          <w:b/>
          <w:color w:val="333333"/>
          <w:lang w:val="en-US"/>
        </w:rPr>
        <w:t xml:space="preserve"> :</w:t>
      </w:r>
    </w:p>
    <w:p w:rsidR="003D4F6D" w:rsidRPr="00F5587E" w:rsidRDefault="00975EE2" w:rsidP="00552999">
      <w:pPr>
        <w:pStyle w:val="NormalWeb"/>
        <w:numPr>
          <w:ilvl w:val="1"/>
          <w:numId w:val="41"/>
        </w:numPr>
        <w:tabs>
          <w:tab w:val="clear" w:pos="1395"/>
          <w:tab w:val="clear" w:pos="1440"/>
        </w:tabs>
        <w:spacing w:after="0" w:line="300" w:lineRule="atLeast"/>
        <w:ind w:left="426" w:hanging="22"/>
        <w:rPr>
          <w:rFonts w:cs="Helvetica"/>
          <w:color w:val="333333"/>
          <w:lang w:val="en-US"/>
        </w:rPr>
      </w:pPr>
      <w:r w:rsidRPr="00F5587E">
        <w:rPr>
          <w:rFonts w:cs="Helvetica"/>
          <w:color w:val="333333"/>
          <w:lang w:val="en-US"/>
        </w:rPr>
        <w:t xml:space="preserve">Download the </w:t>
      </w:r>
      <w:r w:rsidRPr="00F5587E">
        <w:rPr>
          <w:rFonts w:cs="Helvetica"/>
          <w:b/>
          <w:color w:val="333333"/>
          <w:lang w:val="en-US"/>
        </w:rPr>
        <w:t xml:space="preserve">License_Reporting_0_6.zip </w:t>
      </w:r>
      <w:r w:rsidRPr="00F5587E">
        <w:rPr>
          <w:rFonts w:cs="Helvetica"/>
          <w:color w:val="333333"/>
          <w:lang w:val="en-US"/>
        </w:rPr>
        <w:t xml:space="preserve">from </w:t>
      </w:r>
      <w:hyperlink r:id="rId285" w:tgtFrame="_blank" w:history="1">
        <w:r w:rsidRPr="00F5587E">
          <w:rPr>
            <w:rStyle w:val="Hyperlink"/>
            <w:rFonts w:eastAsiaTheme="majorEastAsia" w:cs="Helvetica"/>
          </w:rPr>
          <w:t>this page</w:t>
        </w:r>
      </w:hyperlink>
      <w:r w:rsidRPr="00F5587E">
        <w:rPr>
          <w:rFonts w:cs="Helvetica"/>
          <w:color w:val="333333"/>
          <w:lang w:val="en-US"/>
        </w:rPr>
        <w:t>.</w:t>
      </w:r>
      <w:r w:rsidR="00F5587E" w:rsidRPr="00F5587E">
        <w:rPr>
          <w:rFonts w:cs="Helvetica"/>
          <w:color w:val="333333"/>
          <w:lang w:val="en-US"/>
        </w:rPr>
        <w:br/>
      </w:r>
      <w:hyperlink r:id="rId286" w:history="1">
        <w:r w:rsidR="00F5587E" w:rsidRPr="00F5587E">
          <w:rPr>
            <w:rStyle w:val="Hyperlink"/>
            <w:rFonts w:cs="Helvetica"/>
            <w:sz w:val="22"/>
            <w:szCs w:val="22"/>
            <w:lang w:val="en-US"/>
          </w:rPr>
          <w:t>https://gallery.technet.microsoft.com/office/Office-365-Licensing-Report-86cf29d6</w:t>
        </w:r>
      </w:hyperlink>
    </w:p>
    <w:p w:rsidR="003D4F6D" w:rsidRPr="00F5587E" w:rsidRDefault="00975EE2" w:rsidP="00552999">
      <w:pPr>
        <w:pStyle w:val="NormalWeb"/>
        <w:numPr>
          <w:ilvl w:val="1"/>
          <w:numId w:val="41"/>
        </w:numPr>
        <w:tabs>
          <w:tab w:val="clear" w:pos="1395"/>
          <w:tab w:val="clear" w:pos="1440"/>
        </w:tabs>
        <w:spacing w:before="160" w:beforeAutospacing="0" w:line="300" w:lineRule="atLeast"/>
        <w:ind w:left="425" w:firstLine="0"/>
        <w:rPr>
          <w:rFonts w:cs="Helvetica"/>
          <w:color w:val="333333"/>
          <w:lang w:val="en-US"/>
        </w:rPr>
      </w:pPr>
      <w:r w:rsidRPr="00F5587E">
        <w:rPr>
          <w:rFonts w:cs="Helvetica"/>
          <w:color w:val="333333"/>
          <w:lang w:val="en-US"/>
        </w:rPr>
        <w:t>Double click the .</w:t>
      </w:r>
      <w:r w:rsidRPr="00F5587E">
        <w:rPr>
          <w:rFonts w:cs="Helvetica"/>
          <w:b/>
          <w:color w:val="333333"/>
          <w:lang w:val="en-US"/>
        </w:rPr>
        <w:t>xlsm</w:t>
      </w:r>
      <w:r w:rsidRPr="00F5587E">
        <w:rPr>
          <w:rFonts w:cs="Helvetica"/>
          <w:color w:val="333333"/>
          <w:lang w:val="en-US"/>
        </w:rPr>
        <w:t xml:space="preserve"> file in the zip folder and click "</w:t>
      </w:r>
      <w:r w:rsidRPr="00F5587E">
        <w:rPr>
          <w:rFonts w:cs="Helvetica"/>
          <w:b/>
          <w:color w:val="333333"/>
          <w:lang w:val="en-US"/>
        </w:rPr>
        <w:t>Enable Editing</w:t>
      </w:r>
      <w:r w:rsidRPr="00F5587E">
        <w:rPr>
          <w:rFonts w:cs="Helvetica"/>
          <w:color w:val="333333"/>
          <w:lang w:val="en-US"/>
        </w:rPr>
        <w:t>".</w:t>
      </w:r>
    </w:p>
    <w:p w:rsidR="003D4F6D" w:rsidRPr="00F5587E" w:rsidRDefault="00975EE2" w:rsidP="00552999">
      <w:pPr>
        <w:pStyle w:val="NormalWeb"/>
        <w:numPr>
          <w:ilvl w:val="1"/>
          <w:numId w:val="41"/>
        </w:numPr>
        <w:tabs>
          <w:tab w:val="clear" w:pos="1395"/>
          <w:tab w:val="clear" w:pos="1440"/>
        </w:tabs>
        <w:spacing w:after="0" w:line="300" w:lineRule="atLeast"/>
        <w:ind w:left="426" w:firstLine="0"/>
        <w:rPr>
          <w:rFonts w:cs="Helvetica"/>
          <w:color w:val="333333"/>
          <w:lang w:val="en-US"/>
        </w:rPr>
      </w:pPr>
      <w:r w:rsidRPr="00F5587E">
        <w:rPr>
          <w:rFonts w:cs="Helvetica"/>
          <w:color w:val="333333"/>
          <w:lang w:val="en-US"/>
        </w:rPr>
        <w:t>Click "</w:t>
      </w:r>
      <w:r w:rsidRPr="00F5587E">
        <w:rPr>
          <w:rFonts w:cs="Helvetica"/>
          <w:b/>
          <w:color w:val="333333"/>
          <w:lang w:val="en-US"/>
        </w:rPr>
        <w:t>Get Lic</w:t>
      </w:r>
      <w:r w:rsidR="003D4F6D" w:rsidRPr="00F5587E">
        <w:rPr>
          <w:rFonts w:cs="Helvetica"/>
          <w:b/>
          <w:color w:val="333333"/>
          <w:lang w:val="en-US"/>
        </w:rPr>
        <w:t>ense data from Tenant</w:t>
      </w:r>
      <w:r w:rsidR="003D4F6D" w:rsidRPr="00F5587E">
        <w:rPr>
          <w:rFonts w:cs="Helvetica"/>
          <w:color w:val="333333"/>
          <w:lang w:val="en-US"/>
        </w:rPr>
        <w:t>", input a</w:t>
      </w:r>
      <w:r w:rsidRPr="00F5587E">
        <w:rPr>
          <w:rFonts w:cs="Helvetica"/>
          <w:color w:val="333333"/>
          <w:lang w:val="en-US"/>
        </w:rPr>
        <w:t xml:space="preserve"> valid path, sign in with your Office 365 Global Admin account.</w:t>
      </w:r>
    </w:p>
    <w:p w:rsidR="003D4F6D" w:rsidRPr="00F5587E" w:rsidRDefault="00975EE2" w:rsidP="00552999">
      <w:pPr>
        <w:pStyle w:val="NormalWeb"/>
        <w:numPr>
          <w:ilvl w:val="1"/>
          <w:numId w:val="41"/>
        </w:numPr>
        <w:tabs>
          <w:tab w:val="clear" w:pos="1395"/>
          <w:tab w:val="clear" w:pos="1440"/>
        </w:tabs>
        <w:spacing w:after="0" w:line="300" w:lineRule="atLeast"/>
        <w:ind w:left="426" w:firstLine="0"/>
        <w:rPr>
          <w:rFonts w:cs="Helvetica"/>
          <w:color w:val="333333"/>
          <w:lang w:val="en-US"/>
        </w:rPr>
      </w:pPr>
      <w:r w:rsidRPr="00F5587E">
        <w:rPr>
          <w:rFonts w:cs="Helvetica"/>
          <w:color w:val="333333"/>
          <w:lang w:val="en-US"/>
        </w:rPr>
        <w:t xml:space="preserve">Wait for the script to complete. Go to the path you specified above and open the </w:t>
      </w:r>
      <w:r w:rsidR="003D4F6D" w:rsidRPr="00F5587E">
        <w:rPr>
          <w:rFonts w:cs="Helvetica"/>
          <w:color w:val="333333"/>
          <w:lang w:val="en-US"/>
        </w:rPr>
        <w:t>“</w:t>
      </w:r>
      <w:r w:rsidRPr="00F5587E">
        <w:rPr>
          <w:rFonts w:cs="Helvetica"/>
          <w:color w:val="333333"/>
          <w:lang w:val="en-US"/>
        </w:rPr>
        <w:t>License_Statistics_2017-xx-xx_xx-xx-xx_AM.csv</w:t>
      </w:r>
      <w:r w:rsidR="003D4F6D" w:rsidRPr="00F5587E">
        <w:rPr>
          <w:rFonts w:cs="Helvetica"/>
          <w:color w:val="333333"/>
          <w:lang w:val="en-US"/>
        </w:rPr>
        <w:t>”</w:t>
      </w:r>
      <w:r w:rsidRPr="00F5587E">
        <w:rPr>
          <w:rFonts w:cs="Helvetica"/>
          <w:color w:val="333333"/>
          <w:lang w:val="en-US"/>
        </w:rPr>
        <w:t>.</w:t>
      </w:r>
    </w:p>
    <w:p w:rsidR="00975EE2" w:rsidRPr="00F5587E" w:rsidRDefault="00975EE2" w:rsidP="00552999">
      <w:pPr>
        <w:pStyle w:val="NormalWeb"/>
        <w:numPr>
          <w:ilvl w:val="1"/>
          <w:numId w:val="41"/>
        </w:numPr>
        <w:tabs>
          <w:tab w:val="clear" w:pos="1395"/>
          <w:tab w:val="clear" w:pos="1440"/>
        </w:tabs>
        <w:spacing w:after="0" w:line="300" w:lineRule="atLeast"/>
        <w:ind w:left="426" w:firstLine="0"/>
        <w:rPr>
          <w:rFonts w:cs="Helvetica"/>
          <w:color w:val="333333"/>
          <w:lang w:val="en-US"/>
        </w:rPr>
      </w:pPr>
      <w:r w:rsidRPr="00F5587E">
        <w:rPr>
          <w:rFonts w:cs="Helvetica"/>
          <w:color w:val="333333"/>
          <w:lang w:val="en-US"/>
        </w:rPr>
        <w:t xml:space="preserve">Select the </w:t>
      </w:r>
      <w:r w:rsidRPr="00DD5FEC">
        <w:rPr>
          <w:rFonts w:cs="Helvetica"/>
          <w:b/>
          <w:color w:val="333333"/>
          <w:lang w:val="en-US"/>
        </w:rPr>
        <w:t>ServiceName</w:t>
      </w:r>
      <w:r w:rsidRPr="00F5587E">
        <w:rPr>
          <w:rFonts w:cs="Helvetica"/>
          <w:color w:val="333333"/>
          <w:lang w:val="en-US"/>
        </w:rPr>
        <w:t xml:space="preserve"> column and press </w:t>
      </w:r>
      <w:r w:rsidRPr="00F5587E">
        <w:rPr>
          <w:rStyle w:val="Strong"/>
          <w:rFonts w:cs="Helvetica"/>
          <w:color w:val="333333"/>
          <w:lang w:val="en-US"/>
        </w:rPr>
        <w:t>Ctrl</w:t>
      </w:r>
      <w:r w:rsidRPr="00F5587E">
        <w:rPr>
          <w:rFonts w:cs="Helvetica"/>
          <w:color w:val="333333"/>
          <w:lang w:val="en-US"/>
        </w:rPr>
        <w:t xml:space="preserve"> + </w:t>
      </w:r>
      <w:r w:rsidRPr="00F5587E">
        <w:rPr>
          <w:rStyle w:val="Strong"/>
          <w:rFonts w:cs="Helvetica"/>
          <w:color w:val="333333"/>
          <w:lang w:val="en-US"/>
        </w:rPr>
        <w:t>Shift</w:t>
      </w:r>
      <w:r w:rsidRPr="00F5587E">
        <w:rPr>
          <w:rFonts w:cs="Helvetica"/>
          <w:color w:val="333333"/>
          <w:lang w:val="en-US"/>
        </w:rPr>
        <w:t xml:space="preserve"> + </w:t>
      </w:r>
      <w:r w:rsidRPr="00F5587E">
        <w:rPr>
          <w:rStyle w:val="Strong"/>
          <w:rFonts w:cs="Helvetica"/>
          <w:color w:val="333333"/>
          <w:lang w:val="en-US"/>
        </w:rPr>
        <w:t>L</w:t>
      </w:r>
      <w:r w:rsidRPr="00F5587E">
        <w:rPr>
          <w:rFonts w:cs="Helvetica"/>
          <w:color w:val="333333"/>
          <w:lang w:val="en-US"/>
        </w:rPr>
        <w:t xml:space="preserve"> to filter the product you want.</w:t>
      </w:r>
    </w:p>
    <w:p w:rsidR="00D03FC4" w:rsidRPr="004C124D" w:rsidRDefault="0060357C" w:rsidP="005853DF">
      <w:pPr>
        <w:pStyle w:val="Heading1"/>
        <w:rPr>
          <w:lang w:val="fr-FR"/>
        </w:rPr>
      </w:pPr>
      <w:bookmarkStart w:id="84" w:name="__remove_a_license"/>
      <w:bookmarkStart w:id="85" w:name="_Toc484096956"/>
      <w:bookmarkEnd w:id="84"/>
      <w:r w:rsidRPr="004C124D">
        <w:rPr>
          <w:lang w:val="fr-FR"/>
        </w:rPr>
        <w:lastRenderedPageBreak/>
        <w:t>licenc</w:t>
      </w:r>
      <w:r w:rsidR="00D03FC4" w:rsidRPr="004C124D">
        <w:rPr>
          <w:lang w:val="fr-FR"/>
        </w:rPr>
        <w:t xml:space="preserve">es </w:t>
      </w:r>
      <w:r w:rsidRPr="004C124D">
        <w:rPr>
          <w:lang w:val="fr-FR"/>
        </w:rPr>
        <w:t>pour Boîtes aux lettres des non utilisateurs</w:t>
      </w:r>
      <w:bookmarkEnd w:id="85"/>
    </w:p>
    <w:p w:rsidR="00D03FC4" w:rsidRPr="00043B8D" w:rsidRDefault="0060357C" w:rsidP="001F07C8">
      <w:pPr>
        <w:pStyle w:val="BodyText"/>
        <w:rPr>
          <w:lang w:eastAsia="fr-FR"/>
        </w:rPr>
      </w:pPr>
      <w:r w:rsidRPr="0060357C">
        <w:rPr>
          <w:lang w:eastAsia="fr-FR"/>
        </w:rPr>
        <w:t>Vous ne devez pas assigner de licences pour les bo</w:t>
      </w:r>
      <w:r>
        <w:rPr>
          <w:lang w:eastAsia="fr-FR"/>
        </w:rPr>
        <w:t xml:space="preserve">îtes aux lettres de </w:t>
      </w:r>
      <w:r w:rsidRPr="0060357C">
        <w:rPr>
          <w:lang w:eastAsia="fr-FR"/>
        </w:rPr>
        <w:t>ressources, les boîtes aux lettres de salles, ainsi que pour les BAL partagées</w:t>
      </w:r>
      <w:r w:rsidR="00D03FC4" w:rsidRPr="0060357C">
        <w:rPr>
          <w:lang w:eastAsia="fr-FR"/>
        </w:rPr>
        <w:t xml:space="preserve">, </w:t>
      </w:r>
      <w:r w:rsidRPr="0060357C">
        <w:rPr>
          <w:lang w:eastAsia="fr-FR"/>
        </w:rPr>
        <w:t>sauf si elles excèdent leur quota de volume</w:t>
      </w:r>
      <w:r w:rsidRPr="00043B8D">
        <w:rPr>
          <w:lang w:eastAsia="fr-FR"/>
        </w:rPr>
        <w:t xml:space="preserve"> :</w:t>
      </w:r>
      <w:r w:rsidR="00D03FC4" w:rsidRPr="00043B8D">
        <w:rPr>
          <w:lang w:eastAsia="fr-FR"/>
        </w:rPr>
        <w:t xml:space="preserve"> 50 </w:t>
      </w:r>
      <w:r w:rsidR="00D03FC4" w:rsidRPr="00920BA4">
        <w:rPr>
          <w:lang w:eastAsia="fr-FR"/>
        </w:rPr>
        <w:t>gigabytes</w:t>
      </w:r>
      <w:r w:rsidR="00D03FC4" w:rsidRPr="00043B8D">
        <w:rPr>
          <w:lang w:eastAsia="fr-FR"/>
        </w:rPr>
        <w:t xml:space="preserve"> (GB). </w:t>
      </w:r>
    </w:p>
    <w:p w:rsidR="00D03FC4" w:rsidRPr="0060357C" w:rsidRDefault="0060357C" w:rsidP="007E79E6">
      <w:pPr>
        <w:pStyle w:val="Heading2"/>
        <w:rPr>
          <w:lang w:eastAsia="fr-FR"/>
        </w:rPr>
      </w:pPr>
      <w:bookmarkStart w:id="86" w:name="_Toc484096957"/>
      <w:r w:rsidRPr="0060357C">
        <w:rPr>
          <w:lang w:eastAsia="fr-FR"/>
        </w:rPr>
        <w:t>A propos des BAL pour non-utilisateurs, voir :</w:t>
      </w:r>
      <w:bookmarkEnd w:id="86"/>
    </w:p>
    <w:p w:rsidR="00D03FC4" w:rsidRPr="002E7C3F" w:rsidRDefault="000E3BBE" w:rsidP="001F07C8">
      <w:pPr>
        <w:pStyle w:val="ListBullet2"/>
        <w:rPr>
          <w:rFonts w:eastAsia="Times New Roman" w:cs="Times New Roman"/>
          <w:color w:val="000099"/>
          <w:szCs w:val="24"/>
          <w:lang w:eastAsia="fr-FR"/>
        </w:rPr>
      </w:pPr>
      <w:hyperlink r:id="rId287" w:history="1">
        <w:r w:rsidR="00D03FC4" w:rsidRPr="002E7C3F">
          <w:rPr>
            <w:rFonts w:eastAsia="Times New Roman" w:cs="Times New Roman"/>
            <w:color w:val="000099"/>
            <w:szCs w:val="24"/>
            <w:lang w:eastAsia="fr-FR"/>
          </w:rPr>
          <w:t>Create shared mailboxes in Office 365</w:t>
        </w:r>
      </w:hyperlink>
      <w:r w:rsidR="00D03FC4" w:rsidRPr="002E7C3F">
        <w:rPr>
          <w:rFonts w:eastAsia="Times New Roman" w:cs="Times New Roman"/>
          <w:color w:val="000099"/>
          <w:szCs w:val="24"/>
          <w:lang w:eastAsia="fr-FR"/>
        </w:rPr>
        <w:t xml:space="preserve"> </w:t>
      </w:r>
    </w:p>
    <w:p w:rsidR="00D03FC4" w:rsidRPr="002E7C3F" w:rsidRDefault="000E3BBE" w:rsidP="001F07C8">
      <w:pPr>
        <w:pStyle w:val="ListBullet2"/>
        <w:rPr>
          <w:rFonts w:eastAsia="Times New Roman" w:cs="Times New Roman"/>
          <w:color w:val="000099"/>
          <w:szCs w:val="24"/>
          <w:lang w:eastAsia="fr-FR"/>
        </w:rPr>
      </w:pPr>
      <w:hyperlink r:id="rId288" w:history="1">
        <w:r w:rsidR="00D03FC4" w:rsidRPr="002E7C3F">
          <w:rPr>
            <w:rFonts w:eastAsia="Times New Roman" w:cs="Times New Roman"/>
            <w:color w:val="000099"/>
            <w:szCs w:val="24"/>
            <w:lang w:eastAsia="fr-FR"/>
          </w:rPr>
          <w:t>Create and use shared mailboxes</w:t>
        </w:r>
      </w:hyperlink>
      <w:r w:rsidR="00D03FC4" w:rsidRPr="002E7C3F">
        <w:rPr>
          <w:rFonts w:eastAsia="Times New Roman" w:cs="Times New Roman"/>
          <w:color w:val="000099"/>
          <w:szCs w:val="24"/>
          <w:lang w:eastAsia="fr-FR"/>
        </w:rPr>
        <w:t xml:space="preserve"> for Office 365 Small Business (this plan is no long available for purchase)</w:t>
      </w:r>
    </w:p>
    <w:p w:rsidR="00D03FC4" w:rsidRPr="002E7C3F" w:rsidRDefault="000E3BBE" w:rsidP="001F07C8">
      <w:pPr>
        <w:pStyle w:val="ListBullet2"/>
        <w:rPr>
          <w:rFonts w:eastAsia="Times New Roman" w:cs="Times New Roman"/>
          <w:color w:val="000099"/>
          <w:szCs w:val="24"/>
          <w:lang w:eastAsia="fr-FR"/>
        </w:rPr>
      </w:pPr>
      <w:hyperlink r:id="rId289" w:tgtFrame="_blank" w:history="1">
        <w:r w:rsidR="00D03FC4" w:rsidRPr="002E7C3F">
          <w:rPr>
            <w:rFonts w:eastAsia="Times New Roman" w:cs="Times New Roman"/>
            <w:color w:val="000099"/>
            <w:szCs w:val="24"/>
            <w:lang w:eastAsia="fr-FR"/>
          </w:rPr>
          <w:t>Shared Mailboxes in Exchange Online</w:t>
        </w:r>
      </w:hyperlink>
      <w:r w:rsidR="00D03FC4" w:rsidRPr="002E7C3F">
        <w:rPr>
          <w:rFonts w:eastAsia="Times New Roman" w:cs="Times New Roman"/>
          <w:color w:val="000099"/>
          <w:szCs w:val="24"/>
          <w:lang w:eastAsia="fr-FR"/>
        </w:rPr>
        <w:t xml:space="preserve"> for all other Office 365 plans.</w:t>
      </w:r>
    </w:p>
    <w:p w:rsidR="00D03FC4" w:rsidRPr="002E7C3F" w:rsidRDefault="000E3BBE" w:rsidP="001F07C8">
      <w:pPr>
        <w:pStyle w:val="ListBullet2"/>
        <w:rPr>
          <w:rFonts w:eastAsia="Times New Roman" w:cs="Times New Roman"/>
          <w:color w:val="000099"/>
          <w:szCs w:val="24"/>
          <w:lang w:eastAsia="fr-FR"/>
        </w:rPr>
      </w:pPr>
      <w:hyperlink r:id="rId290" w:tgtFrame="_blank" w:history="1">
        <w:r w:rsidR="00D03FC4" w:rsidRPr="002E7C3F">
          <w:rPr>
            <w:rFonts w:eastAsia="Times New Roman" w:cs="Times New Roman"/>
            <w:color w:val="000099"/>
            <w:szCs w:val="24"/>
            <w:lang w:eastAsia="fr-FR"/>
          </w:rPr>
          <w:t>Create and Manage Room Mailboxes</w:t>
        </w:r>
      </w:hyperlink>
      <w:r w:rsidR="00D03FC4" w:rsidRPr="002E7C3F">
        <w:rPr>
          <w:rFonts w:eastAsia="Times New Roman" w:cs="Times New Roman"/>
          <w:color w:val="000099"/>
          <w:szCs w:val="24"/>
          <w:lang w:eastAsia="fr-FR"/>
        </w:rPr>
        <w:t xml:space="preserve"> </w:t>
      </w:r>
    </w:p>
    <w:p w:rsidR="00D03FC4" w:rsidRPr="002E7C3F" w:rsidRDefault="000E3BBE" w:rsidP="001F07C8">
      <w:pPr>
        <w:pStyle w:val="ListBullet2"/>
        <w:rPr>
          <w:rFonts w:eastAsia="Times New Roman" w:cs="Times New Roman"/>
          <w:color w:val="000099"/>
          <w:szCs w:val="24"/>
          <w:lang w:eastAsia="fr-FR"/>
        </w:rPr>
      </w:pPr>
      <w:hyperlink r:id="rId291" w:tgtFrame="_blank" w:history="1">
        <w:r w:rsidR="00D03FC4" w:rsidRPr="002E7C3F">
          <w:rPr>
            <w:rFonts w:eastAsia="Times New Roman" w:cs="Times New Roman"/>
            <w:color w:val="000099"/>
            <w:szCs w:val="24"/>
            <w:lang w:eastAsia="fr-FR"/>
          </w:rPr>
          <w:t>Manage Equipment Mailboxes</w:t>
        </w:r>
      </w:hyperlink>
      <w:r w:rsidR="00D03FC4" w:rsidRPr="002E7C3F">
        <w:rPr>
          <w:rFonts w:eastAsia="Times New Roman" w:cs="Times New Roman"/>
          <w:color w:val="000099"/>
          <w:szCs w:val="24"/>
          <w:lang w:eastAsia="fr-FR"/>
        </w:rPr>
        <w:t xml:space="preserve"> </w:t>
      </w:r>
    </w:p>
    <w:p w:rsidR="00D03FC4" w:rsidRPr="002E7C3F" w:rsidRDefault="000E3BBE" w:rsidP="002E7C3F">
      <w:pPr>
        <w:pStyle w:val="ListBullet2"/>
        <w:ind w:left="709"/>
        <w:rPr>
          <w:rFonts w:eastAsia="Times New Roman" w:cs="Times New Roman"/>
          <w:color w:val="000099"/>
          <w:szCs w:val="24"/>
          <w:lang w:eastAsia="fr-FR"/>
        </w:rPr>
      </w:pPr>
      <w:hyperlink r:id="rId292" w:history="1">
        <w:r w:rsidR="00D03FC4" w:rsidRPr="002E7C3F">
          <w:rPr>
            <w:rFonts w:eastAsia="Times New Roman"/>
            <w:szCs w:val="24"/>
            <w:lang w:eastAsia="fr-FR"/>
          </w:rPr>
          <w:t>Contact Office 365 for business support</w:t>
        </w:r>
      </w:hyperlink>
    </w:p>
    <w:p w:rsidR="00D03FC4" w:rsidRPr="00627C01" w:rsidRDefault="007D003E" w:rsidP="005853DF">
      <w:pPr>
        <w:pStyle w:val="Heading1"/>
        <w:rPr>
          <w:sz w:val="34"/>
          <w:szCs w:val="34"/>
          <w:lang w:val="fr-FR"/>
        </w:rPr>
      </w:pPr>
      <w:bookmarkStart w:id="87" w:name="_Toc484096958"/>
      <w:r w:rsidRPr="00627C01">
        <w:rPr>
          <w:sz w:val="34"/>
          <w:szCs w:val="34"/>
          <w:lang w:val="fr-FR"/>
        </w:rPr>
        <w:t xml:space="preserve">Réinitialiser le mot de passe pour un utilisateur </w:t>
      </w:r>
      <w:r w:rsidR="00D03FC4" w:rsidRPr="00627C01">
        <w:rPr>
          <w:sz w:val="34"/>
          <w:szCs w:val="34"/>
          <w:lang w:val="fr-FR"/>
        </w:rPr>
        <w:t>Office 365</w:t>
      </w:r>
      <w:bookmarkEnd w:id="87"/>
    </w:p>
    <w:p w:rsidR="00D03FC4" w:rsidRPr="00043B8D" w:rsidRDefault="007D003E" w:rsidP="001F07C8">
      <w:pPr>
        <w:pStyle w:val="NormalWeb"/>
        <w:rPr>
          <w:color w:val="363636"/>
        </w:rPr>
      </w:pPr>
      <w:r w:rsidRPr="00164D0F">
        <w:rPr>
          <w:color w:val="363636"/>
        </w:rPr>
        <w:t>NB</w:t>
      </w:r>
      <w:r>
        <w:rPr>
          <w:color w:val="363636"/>
        </w:rPr>
        <w:t xml:space="preserve"> : </w:t>
      </w:r>
      <w:r w:rsidRPr="007D003E">
        <w:rPr>
          <w:color w:val="363636"/>
        </w:rPr>
        <w:t xml:space="preserve">Si vous êtes un Administrateur </w:t>
      </w:r>
      <w:r w:rsidR="00D03FC4" w:rsidRPr="007D003E">
        <w:rPr>
          <w:color w:val="363636"/>
        </w:rPr>
        <w:t xml:space="preserve">Office 365 </w:t>
      </w:r>
      <w:r w:rsidRPr="007D003E">
        <w:rPr>
          <w:color w:val="363636"/>
        </w:rPr>
        <w:t>et que vous voulez réinitialiser votre propre mot de passe, voir</w:t>
      </w:r>
      <w:r w:rsidR="002E57EA">
        <w:rPr>
          <w:color w:val="363636"/>
        </w:rPr>
        <w:t xml:space="preserve"> </w:t>
      </w:r>
      <w:r w:rsidRPr="007D003E">
        <w:rPr>
          <w:color w:val="363636"/>
        </w:rPr>
        <w:t>:</w:t>
      </w:r>
      <w:r w:rsidR="00D03FC4" w:rsidRPr="007D003E">
        <w:rPr>
          <w:color w:val="363636"/>
        </w:rPr>
        <w:t xml:space="preserve"> </w:t>
      </w:r>
      <w:hyperlink r:id="rId293" w:history="1">
        <w:r w:rsidR="00D03FC4" w:rsidRPr="00A86EB3">
          <w:rPr>
            <w:rStyle w:val="Hyperlink"/>
            <w:rFonts w:eastAsiaTheme="majorEastAsia"/>
            <w:color w:val="000099"/>
            <w:lang w:val="en-US"/>
          </w:rPr>
          <w:t>Reset my administrator password</w:t>
        </w:r>
      </w:hyperlink>
      <w:r w:rsidR="00D03FC4" w:rsidRPr="00A86EB3">
        <w:rPr>
          <w:color w:val="363636"/>
          <w:lang w:val="en-US"/>
        </w:rPr>
        <w:t>.</w:t>
      </w:r>
      <w:r w:rsidR="00D03FC4" w:rsidRPr="00043B8D">
        <w:rPr>
          <w:color w:val="363636"/>
        </w:rPr>
        <w:t xml:space="preserve"> </w:t>
      </w:r>
    </w:p>
    <w:p w:rsidR="00D03FC4" w:rsidRPr="007D003E" w:rsidRDefault="007D003E" w:rsidP="001F07C8">
      <w:pPr>
        <w:pStyle w:val="NormalWeb"/>
        <w:rPr>
          <w:color w:val="363636"/>
        </w:rPr>
      </w:pPr>
      <w:bookmarkStart w:id="88" w:name="ResetPWSingleUserPreview"/>
      <w:bookmarkEnd w:id="88"/>
      <w:r w:rsidRPr="007D003E">
        <w:rPr>
          <w:color w:val="363636"/>
        </w:rPr>
        <w:t>Vous dev</w:t>
      </w:r>
      <w:r>
        <w:rPr>
          <w:color w:val="363636"/>
        </w:rPr>
        <w:t>e</w:t>
      </w:r>
      <w:r w:rsidRPr="007D003E">
        <w:rPr>
          <w:color w:val="363636"/>
        </w:rPr>
        <w:t>z être</w:t>
      </w:r>
      <w:r w:rsidR="00D03FC4" w:rsidRPr="00043B8D">
        <w:rPr>
          <w:color w:val="363636"/>
        </w:rPr>
        <w:t xml:space="preserve"> </w:t>
      </w:r>
      <w:hyperlink r:id="rId294" w:history="1">
        <w:r w:rsidR="00D03FC4" w:rsidRPr="00A86EB3">
          <w:rPr>
            <w:rStyle w:val="Hyperlink"/>
            <w:rFonts w:eastAsiaTheme="majorEastAsia"/>
            <w:lang w:val="en-US"/>
          </w:rPr>
          <w:t>Office 365 global admin or</w:t>
        </w:r>
        <w:r w:rsidR="00D03FC4" w:rsidRPr="00A86EB3">
          <w:rPr>
            <w:rStyle w:val="Hyperlink"/>
            <w:rFonts w:eastAsiaTheme="majorEastAsia"/>
            <w:color w:val="000099"/>
            <w:lang w:val="en-US"/>
          </w:rPr>
          <w:t xml:space="preserve"> Password administrator</w:t>
        </w:r>
      </w:hyperlink>
      <w:r w:rsidR="00D03FC4" w:rsidRPr="00043B8D">
        <w:rPr>
          <w:color w:val="363636"/>
        </w:rPr>
        <w:t xml:space="preserve"> </w:t>
      </w:r>
      <w:r w:rsidRPr="007D003E">
        <w:rPr>
          <w:color w:val="363636"/>
        </w:rPr>
        <w:t>pour exécuter cette opération.</w:t>
      </w:r>
    </w:p>
    <w:p w:rsidR="00D03FC4" w:rsidRPr="007D003E" w:rsidRDefault="007D003E" w:rsidP="00552999">
      <w:pPr>
        <w:pStyle w:val="NormalWeb"/>
        <w:numPr>
          <w:ilvl w:val="0"/>
          <w:numId w:val="45"/>
        </w:numPr>
      </w:pPr>
      <w:r w:rsidRPr="007D003E">
        <w:t>Connectez-vous dans</w:t>
      </w:r>
      <w:r w:rsidR="00D03FC4" w:rsidRPr="007D003E">
        <w:t xml:space="preserve"> Office 365 </w:t>
      </w:r>
      <w:r w:rsidRPr="007D003E">
        <w:t>avec les droits d’Admin adaptés</w:t>
      </w:r>
    </w:p>
    <w:p w:rsidR="00D03FC4" w:rsidRPr="00043B8D" w:rsidRDefault="007D003E" w:rsidP="00552999">
      <w:pPr>
        <w:pStyle w:val="NormalWeb"/>
        <w:numPr>
          <w:ilvl w:val="0"/>
          <w:numId w:val="45"/>
        </w:numPr>
        <w:rPr>
          <w:color w:val="363636"/>
        </w:rPr>
      </w:pPr>
      <w:r w:rsidRPr="007D003E">
        <w:rPr>
          <w:color w:val="363636"/>
        </w:rPr>
        <w:t>Allez dans l</w:t>
      </w:r>
      <w:r w:rsidR="00D03FC4" w:rsidRPr="007D003E">
        <w:rPr>
          <w:color w:val="363636"/>
        </w:rPr>
        <w:t xml:space="preserve">e </w:t>
      </w:r>
      <w:r w:rsidRPr="007D003E">
        <w:rPr>
          <w:b/>
        </w:rPr>
        <w:t>Centre d’administration</w:t>
      </w:r>
      <w:r>
        <w:t xml:space="preserve"> – </w:t>
      </w:r>
      <w:r w:rsidRPr="007D003E">
        <w:rPr>
          <w:i/>
        </w:rPr>
        <w:t>Admin Center</w:t>
      </w:r>
    </w:p>
    <w:p w:rsidR="00D03FC4" w:rsidRDefault="007D003E" w:rsidP="00552999">
      <w:pPr>
        <w:pStyle w:val="NormalWeb"/>
        <w:numPr>
          <w:ilvl w:val="0"/>
          <w:numId w:val="45"/>
        </w:numPr>
        <w:rPr>
          <w:lang w:val="en-US"/>
        </w:rPr>
      </w:pPr>
      <w:r w:rsidRPr="007D003E">
        <w:t xml:space="preserve">Sélectionner </w:t>
      </w:r>
      <w:r w:rsidRPr="007D003E">
        <w:rPr>
          <w:b/>
        </w:rPr>
        <w:t>Utilisateurs</w:t>
      </w:r>
      <w:r w:rsidRPr="007D003E">
        <w:t xml:space="preserve"> –</w:t>
      </w:r>
      <w:r w:rsidR="00D03FC4" w:rsidRPr="00E1263F">
        <w:rPr>
          <w:lang w:val="en-US"/>
        </w:rPr>
        <w:t xml:space="preserve"> </w:t>
      </w:r>
      <w:r w:rsidR="00D03FC4" w:rsidRPr="007D003E">
        <w:rPr>
          <w:bCs/>
          <w:i/>
          <w:lang w:val="en-US"/>
        </w:rPr>
        <w:t>Users</w:t>
      </w:r>
      <w:r w:rsidR="00D03FC4" w:rsidRPr="00E1263F">
        <w:rPr>
          <w:lang w:val="en-US"/>
        </w:rPr>
        <w:t>.</w:t>
      </w:r>
    </w:p>
    <w:p w:rsidR="007D003E" w:rsidRPr="007D003E" w:rsidRDefault="007D003E" w:rsidP="00552999">
      <w:pPr>
        <w:pStyle w:val="NormalWeb"/>
        <w:numPr>
          <w:ilvl w:val="0"/>
          <w:numId w:val="45"/>
        </w:numPr>
      </w:pPr>
      <w:r w:rsidRPr="007D003E">
        <w:t>Utilisateurs actifs</w:t>
      </w:r>
      <w:r>
        <w:t xml:space="preserve"> – </w:t>
      </w:r>
      <w:r w:rsidRPr="00096E67">
        <w:rPr>
          <w:rFonts w:ascii="wf_segoe-ui_normal" w:hAnsi="wf_segoe-ui_normal"/>
          <w:bCs/>
          <w:i/>
          <w:lang w:val="en-US"/>
        </w:rPr>
        <w:t>Active users</w:t>
      </w:r>
      <w:r w:rsidRPr="00096E67">
        <w:rPr>
          <w:rFonts w:ascii="wf_segoe-ui_normal" w:hAnsi="wf_segoe-ui_normal"/>
          <w:lang w:val="en-US"/>
        </w:rPr>
        <w:t>.</w:t>
      </w:r>
    </w:p>
    <w:p w:rsidR="007D003E" w:rsidRPr="007D003E" w:rsidRDefault="007D003E" w:rsidP="00552999">
      <w:pPr>
        <w:pStyle w:val="NormalWeb"/>
        <w:numPr>
          <w:ilvl w:val="0"/>
          <w:numId w:val="45"/>
        </w:numPr>
      </w:pPr>
      <w:r w:rsidRPr="007D003E">
        <w:t xml:space="preserve">Dans la page </w:t>
      </w:r>
      <w:r w:rsidRPr="007D003E">
        <w:rPr>
          <w:b/>
        </w:rPr>
        <w:t>Utilisateurs actifs</w:t>
      </w:r>
      <w:r w:rsidRPr="00043B8D">
        <w:t xml:space="preserve"> –</w:t>
      </w:r>
      <w:r w:rsidR="00D03FC4" w:rsidRPr="00043B8D">
        <w:t xml:space="preserve"> </w:t>
      </w:r>
      <w:r w:rsidR="00D03FC4" w:rsidRPr="00A86EB3">
        <w:rPr>
          <w:bCs/>
          <w:i/>
          <w:lang w:val="en-US"/>
        </w:rPr>
        <w:t>Active users</w:t>
      </w:r>
      <w:r w:rsidR="00D03FC4" w:rsidRPr="00043B8D">
        <w:t xml:space="preserve"> </w:t>
      </w:r>
      <w:r w:rsidRPr="007D003E">
        <w:t xml:space="preserve">– </w:t>
      </w:r>
      <w:r w:rsidR="00D03FC4" w:rsidRPr="007D003E">
        <w:t>s</w:t>
      </w:r>
      <w:r w:rsidRPr="007D003E">
        <w:t>é</w:t>
      </w:r>
      <w:r w:rsidR="00D03FC4" w:rsidRPr="007D003E">
        <w:t>lect</w:t>
      </w:r>
      <w:r w:rsidRPr="007D003E">
        <w:t>ionner</w:t>
      </w:r>
      <w:r w:rsidR="00D03FC4" w:rsidRPr="007D003E">
        <w:t xml:space="preserve"> </w:t>
      </w:r>
      <w:r w:rsidRPr="007D003E">
        <w:t>le nom de l’utilisateur en question.</w:t>
      </w:r>
    </w:p>
    <w:p w:rsidR="007D003E" w:rsidRDefault="007D003E" w:rsidP="001F07C8">
      <w:pPr>
        <w:rPr>
          <w:lang w:val="en-US"/>
        </w:rPr>
      </w:pPr>
      <w:r>
        <w:rPr>
          <w:noProof/>
          <w:lang w:eastAsia="fr-FR"/>
        </w:rPr>
        <w:lastRenderedPageBreak/>
        <w:drawing>
          <wp:inline distT="0" distB="0" distL="0" distR="0" wp14:anchorId="42DA6DAF" wp14:editId="50AEBC99">
            <wp:extent cx="5508000" cy="2588400"/>
            <wp:effectExtent l="0" t="0" r="0" b="2540"/>
            <wp:docPr id="386" name="Picture 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295">
                      <a:extLst>
                        <a:ext uri="{28A0092B-C50C-407E-A947-70E740481C1C}">
                          <a14:useLocalDpi xmlns:a14="http://schemas.microsoft.com/office/drawing/2010/main" val="0"/>
                        </a:ext>
                      </a:extLst>
                    </a:blip>
                    <a:srcRect/>
                    <a:stretch>
                      <a:fillRect/>
                    </a:stretch>
                  </pic:blipFill>
                  <pic:spPr bwMode="auto">
                    <a:xfrm>
                      <a:off x="0" y="0"/>
                      <a:ext cx="5508000" cy="2588400"/>
                    </a:xfrm>
                    <a:prstGeom prst="rect">
                      <a:avLst/>
                    </a:prstGeom>
                    <a:noFill/>
                    <a:ln>
                      <a:noFill/>
                    </a:ln>
                  </pic:spPr>
                </pic:pic>
              </a:graphicData>
            </a:graphic>
          </wp:inline>
        </w:drawing>
      </w:r>
    </w:p>
    <w:p w:rsidR="00D03FC4" w:rsidRPr="00043B8D" w:rsidRDefault="007D003E" w:rsidP="00552999">
      <w:pPr>
        <w:pStyle w:val="NormalWeb"/>
        <w:numPr>
          <w:ilvl w:val="0"/>
          <w:numId w:val="45"/>
        </w:numPr>
      </w:pPr>
      <w:r w:rsidRPr="007D003E">
        <w:t xml:space="preserve">Clic sur le bouton </w:t>
      </w:r>
      <w:r w:rsidRPr="007D003E">
        <w:rPr>
          <w:b/>
        </w:rPr>
        <w:t>Réinitialiser le mot de passe</w:t>
      </w:r>
      <w:r w:rsidRPr="007D003E">
        <w:t xml:space="preserve"> –</w:t>
      </w:r>
      <w:r w:rsidR="00D03FC4" w:rsidRPr="00043B8D">
        <w:t xml:space="preserve"> </w:t>
      </w:r>
      <w:r w:rsidR="00D03FC4" w:rsidRPr="00A86EB3">
        <w:rPr>
          <w:bCs/>
          <w:i/>
          <w:lang w:val="en-US"/>
        </w:rPr>
        <w:t>Reset password</w:t>
      </w:r>
      <w:r w:rsidR="00D03FC4" w:rsidRPr="00043B8D">
        <w:t>.</w:t>
      </w:r>
    </w:p>
    <w:p w:rsidR="00F73EBF" w:rsidRDefault="00F73EBF" w:rsidP="00552999">
      <w:pPr>
        <w:pStyle w:val="NormalWeb"/>
        <w:numPr>
          <w:ilvl w:val="0"/>
          <w:numId w:val="45"/>
        </w:numPr>
      </w:pPr>
      <w:r w:rsidRPr="00F73EBF">
        <w:t xml:space="preserve">Dans la page </w:t>
      </w:r>
      <w:r w:rsidRPr="00F73EBF">
        <w:rPr>
          <w:b/>
        </w:rPr>
        <w:t>Réinitialiser le mot de passe</w:t>
      </w:r>
      <w:r w:rsidRPr="00F73EBF">
        <w:t xml:space="preserve"> –</w:t>
      </w:r>
      <w:r w:rsidR="00D03FC4" w:rsidRPr="00043B8D">
        <w:t xml:space="preserve"> </w:t>
      </w:r>
      <w:r w:rsidR="00D03FC4" w:rsidRPr="00A86EB3">
        <w:rPr>
          <w:bCs/>
          <w:i/>
          <w:lang w:val="en-US"/>
        </w:rPr>
        <w:t>Reset password</w:t>
      </w:r>
      <w:r w:rsidR="00D03FC4" w:rsidRPr="00043B8D">
        <w:t xml:space="preserve"> </w:t>
      </w:r>
      <w:r w:rsidRPr="00043B8D">
        <w:t>–</w:t>
      </w:r>
      <w:r w:rsidR="00D03FC4" w:rsidRPr="00043B8D">
        <w:t xml:space="preserve"> </w:t>
      </w:r>
      <w:r w:rsidRPr="00F73EBF">
        <w:t>vous avez les options :</w:t>
      </w:r>
    </w:p>
    <w:p w:rsidR="00F73EBF" w:rsidRPr="002E7C3F" w:rsidRDefault="00F73EBF" w:rsidP="002E7C3F">
      <w:pPr>
        <w:pStyle w:val="Puceronde"/>
      </w:pPr>
      <w:r w:rsidRPr="002E7C3F">
        <w:t>Mot de passe généré automatiquement</w:t>
      </w:r>
    </w:p>
    <w:p w:rsidR="00F73EBF" w:rsidRPr="002E7C3F" w:rsidRDefault="00F73EBF" w:rsidP="002E7C3F">
      <w:pPr>
        <w:pStyle w:val="Puceronde"/>
      </w:pPr>
      <w:r w:rsidRPr="002E7C3F">
        <w:t>Me laisser créer le mot de passe</w:t>
      </w:r>
    </w:p>
    <w:p w:rsidR="00F73EBF" w:rsidRPr="00F73EBF" w:rsidRDefault="00F73EBF" w:rsidP="00296009">
      <w:pPr>
        <w:pStyle w:val="Normalimage"/>
        <w:spacing w:before="240" w:line="240" w:lineRule="auto"/>
        <w:ind w:left="709"/>
      </w:pPr>
      <w:r>
        <w:rPr>
          <w:noProof/>
          <w:lang w:eastAsia="fr-FR"/>
        </w:rPr>
        <w:drawing>
          <wp:inline distT="0" distB="0" distL="0" distR="0" wp14:anchorId="5A86143E" wp14:editId="64C3867B">
            <wp:extent cx="4464000" cy="2059200"/>
            <wp:effectExtent l="19050" t="19050" r="13335" b="17780"/>
            <wp:docPr id="387" name="Picture 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296">
                      <a:extLst>
                        <a:ext uri="{28A0092B-C50C-407E-A947-70E740481C1C}">
                          <a14:useLocalDpi xmlns:a14="http://schemas.microsoft.com/office/drawing/2010/main" val="0"/>
                        </a:ext>
                      </a:extLst>
                    </a:blip>
                    <a:srcRect/>
                    <a:stretch>
                      <a:fillRect/>
                    </a:stretch>
                  </pic:blipFill>
                  <pic:spPr bwMode="auto">
                    <a:xfrm>
                      <a:off x="0" y="0"/>
                      <a:ext cx="4464000" cy="2059200"/>
                    </a:xfrm>
                    <a:prstGeom prst="rect">
                      <a:avLst/>
                    </a:prstGeom>
                    <a:noFill/>
                    <a:ln w="3175">
                      <a:solidFill>
                        <a:schemeClr val="tx1"/>
                      </a:solidFill>
                    </a:ln>
                  </pic:spPr>
                </pic:pic>
              </a:graphicData>
            </a:graphic>
          </wp:inline>
        </w:drawing>
      </w:r>
    </w:p>
    <w:p w:rsidR="00F73EBF" w:rsidRDefault="00F73EBF" w:rsidP="001F07C8">
      <w:pPr>
        <w:pStyle w:val="BodyText"/>
      </w:pPr>
      <w:r w:rsidRPr="00F73EBF">
        <w:t>Vous avez aussi l’option</w:t>
      </w:r>
      <w:r w:rsidR="002E57EA">
        <w:t xml:space="preserve"> </w:t>
      </w:r>
      <w:r w:rsidRPr="00F73EBF">
        <w:t xml:space="preserve">: </w:t>
      </w:r>
    </w:p>
    <w:p w:rsidR="00F73EBF" w:rsidRPr="002E7C3F" w:rsidRDefault="00F73EBF" w:rsidP="001F07C8">
      <w:pPr>
        <w:pStyle w:val="BodyText"/>
        <w:rPr>
          <w:b/>
        </w:rPr>
      </w:pPr>
      <w:r w:rsidRPr="002E7C3F">
        <w:rPr>
          <w:b/>
        </w:rPr>
        <w:t>Demander à cet utilisateur de modifier son mot de passe lors de sa première connexion</w:t>
      </w:r>
    </w:p>
    <w:p w:rsidR="00D03FC4" w:rsidRPr="00C6037C" w:rsidRDefault="00D03FC4" w:rsidP="001F07C8">
      <w:pPr>
        <w:pStyle w:val="BodyText"/>
        <w:rPr>
          <w:lang w:val="en-US"/>
        </w:rPr>
      </w:pPr>
      <w:r w:rsidRPr="002E7C3F">
        <w:rPr>
          <w:i/>
          <w:lang w:val="en-US"/>
        </w:rPr>
        <w:lastRenderedPageBreak/>
        <w:t>Make this user change their password when they first sign in</w:t>
      </w:r>
      <w:r w:rsidRPr="00C6037C">
        <w:rPr>
          <w:lang w:val="en-US"/>
        </w:rPr>
        <w:t>.</w:t>
      </w:r>
    </w:p>
    <w:p w:rsidR="00D03FC4" w:rsidRDefault="00F73EBF" w:rsidP="001F07C8">
      <w:pPr>
        <w:pStyle w:val="NormalWeb"/>
        <w:rPr>
          <w:lang w:val="en-US"/>
        </w:rPr>
      </w:pPr>
      <w:r>
        <w:rPr>
          <w:noProof/>
        </w:rPr>
        <w:drawing>
          <wp:inline distT="0" distB="0" distL="0" distR="0" wp14:anchorId="3C0B1578" wp14:editId="10436EF1">
            <wp:extent cx="4464000" cy="3200400"/>
            <wp:effectExtent l="0" t="0" r="0" b="0"/>
            <wp:docPr id="388" name="Picture 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297">
                      <a:extLst>
                        <a:ext uri="{28A0092B-C50C-407E-A947-70E740481C1C}">
                          <a14:useLocalDpi xmlns:a14="http://schemas.microsoft.com/office/drawing/2010/main" val="0"/>
                        </a:ext>
                      </a:extLst>
                    </a:blip>
                    <a:srcRect/>
                    <a:stretch>
                      <a:fillRect/>
                    </a:stretch>
                  </pic:blipFill>
                  <pic:spPr bwMode="auto">
                    <a:xfrm>
                      <a:off x="0" y="0"/>
                      <a:ext cx="4464000" cy="3200400"/>
                    </a:xfrm>
                    <a:prstGeom prst="rect">
                      <a:avLst/>
                    </a:prstGeom>
                    <a:noFill/>
                    <a:ln>
                      <a:noFill/>
                    </a:ln>
                  </pic:spPr>
                </pic:pic>
              </a:graphicData>
            </a:graphic>
          </wp:inline>
        </w:drawing>
      </w:r>
    </w:p>
    <w:p w:rsidR="00D03FC4" w:rsidRPr="00E1263F" w:rsidRDefault="00D03FC4" w:rsidP="00552999">
      <w:pPr>
        <w:pStyle w:val="NormalWeb"/>
        <w:numPr>
          <w:ilvl w:val="0"/>
          <w:numId w:val="45"/>
        </w:numPr>
        <w:rPr>
          <w:lang w:val="en-US"/>
        </w:rPr>
      </w:pPr>
      <w:r w:rsidRPr="00F73EBF">
        <w:t xml:space="preserve">Clic </w:t>
      </w:r>
      <w:r w:rsidR="00F73EBF" w:rsidRPr="00F73EBF">
        <w:rPr>
          <w:b/>
        </w:rPr>
        <w:t>Réinitialiser</w:t>
      </w:r>
      <w:r w:rsidR="00F73EBF">
        <w:rPr>
          <w:lang w:val="en-US"/>
        </w:rPr>
        <w:t xml:space="preserve"> –</w:t>
      </w:r>
      <w:r w:rsidRPr="00F73EBF">
        <w:rPr>
          <w:bCs/>
          <w:i/>
          <w:lang w:val="en-US"/>
        </w:rPr>
        <w:t>Reset</w:t>
      </w:r>
      <w:r w:rsidRPr="00E1263F">
        <w:rPr>
          <w:lang w:val="en-US"/>
        </w:rPr>
        <w:t>.</w:t>
      </w:r>
    </w:p>
    <w:p w:rsidR="00F73EBF" w:rsidRPr="00F73EBF" w:rsidRDefault="00D03FC4" w:rsidP="00552999">
      <w:pPr>
        <w:pStyle w:val="NormalWeb"/>
        <w:numPr>
          <w:ilvl w:val="0"/>
          <w:numId w:val="45"/>
        </w:numPr>
      </w:pPr>
      <w:r w:rsidRPr="00043B8D">
        <w:t xml:space="preserve">Office 365 </w:t>
      </w:r>
      <w:r w:rsidR="00F73EBF" w:rsidRPr="00F73EBF">
        <w:t>crée le mot de passe temporaire, puis affiche le nom de l’utilisateur</w:t>
      </w:r>
      <w:r w:rsidR="00F73EBF" w:rsidRPr="00043B8D">
        <w:t>,</w:t>
      </w:r>
    </w:p>
    <w:p w:rsidR="00F73EBF" w:rsidRPr="00043B8D" w:rsidRDefault="00453AF4" w:rsidP="00552999">
      <w:pPr>
        <w:pStyle w:val="NormalWeb"/>
        <w:numPr>
          <w:ilvl w:val="0"/>
          <w:numId w:val="45"/>
        </w:numPr>
      </w:pPr>
      <w:r w:rsidRPr="00453AF4">
        <w:t xml:space="preserve">Option : </w:t>
      </w:r>
      <w:r w:rsidR="00F73EBF" w:rsidRPr="00F73EBF">
        <w:t xml:space="preserve">Envoyer un mot de passe par courrier électronique – </w:t>
      </w:r>
      <w:r w:rsidR="00D03FC4" w:rsidRPr="00A86EB3">
        <w:rPr>
          <w:bCs/>
          <w:i/>
          <w:lang w:val="en-US"/>
        </w:rPr>
        <w:t>Send password in email</w:t>
      </w:r>
      <w:r w:rsidR="00D03FC4" w:rsidRPr="00A86EB3">
        <w:rPr>
          <w:i/>
          <w:lang w:val="en-US"/>
        </w:rPr>
        <w:t xml:space="preserve"> </w:t>
      </w:r>
    </w:p>
    <w:p w:rsidR="00453AF4" w:rsidRPr="00453AF4" w:rsidRDefault="00453AF4" w:rsidP="00552999">
      <w:pPr>
        <w:pStyle w:val="NormalWeb"/>
        <w:numPr>
          <w:ilvl w:val="0"/>
          <w:numId w:val="45"/>
        </w:numPr>
      </w:pPr>
      <w:r w:rsidRPr="00453AF4">
        <w:t>Assurez-vous d’ajouter une</w:t>
      </w:r>
      <w:r>
        <w:t xml:space="preserve"> </w:t>
      </w:r>
      <w:r w:rsidRPr="00453AF4">
        <w:t xml:space="preserve">adresse </w:t>
      </w:r>
      <w:r>
        <w:t>e-</w:t>
      </w:r>
      <w:r w:rsidRPr="00453AF4">
        <w:t>mail alternative pour les person</w:t>
      </w:r>
      <w:r>
        <w:t>n</w:t>
      </w:r>
      <w:r w:rsidRPr="00453AF4">
        <w:t xml:space="preserve">es </w:t>
      </w:r>
      <w:r>
        <w:t>don</w:t>
      </w:r>
      <w:r w:rsidRPr="00453AF4">
        <w:t xml:space="preserve">t </w:t>
      </w:r>
      <w:r>
        <w:t>avez réinitialisé le mot de passe</w:t>
      </w:r>
    </w:p>
    <w:p w:rsidR="00D03FC4" w:rsidRPr="00F73EBF" w:rsidRDefault="00F73EBF" w:rsidP="00552999">
      <w:pPr>
        <w:pStyle w:val="NormalWeb"/>
        <w:numPr>
          <w:ilvl w:val="0"/>
          <w:numId w:val="45"/>
        </w:numPr>
      </w:pPr>
      <w:r>
        <w:t xml:space="preserve">Clic sur </w:t>
      </w:r>
      <w:r w:rsidRPr="00F73EBF">
        <w:rPr>
          <w:b/>
        </w:rPr>
        <w:t>Envoyer un e-mail et fermer</w:t>
      </w:r>
      <w:r>
        <w:t xml:space="preserve"> – </w:t>
      </w:r>
      <w:r w:rsidR="00D03FC4" w:rsidRPr="00A86EB3">
        <w:rPr>
          <w:bCs/>
          <w:i/>
          <w:lang w:val="en-US"/>
        </w:rPr>
        <w:t>Send email and close</w:t>
      </w:r>
      <w:r w:rsidR="00D03FC4" w:rsidRPr="00043B8D">
        <w:t>.</w:t>
      </w:r>
    </w:p>
    <w:p w:rsidR="00F73EBF" w:rsidRPr="00043B8D" w:rsidRDefault="00D03FC4" w:rsidP="001F07C8">
      <w:pPr>
        <w:pStyle w:val="BodyText"/>
      </w:pPr>
      <w:r w:rsidRPr="00F73EBF">
        <w:rPr>
          <w:b/>
          <w:bCs/>
        </w:rPr>
        <w:t>Note</w:t>
      </w:r>
      <w:r w:rsidR="003E3FA7">
        <w:rPr>
          <w:b/>
          <w:bCs/>
        </w:rPr>
        <w:t> </w:t>
      </w:r>
      <w:r w:rsidRPr="00F73EBF">
        <w:rPr>
          <w:b/>
          <w:bCs/>
        </w:rPr>
        <w:t>:</w:t>
      </w:r>
      <w:r w:rsidR="003E3FA7">
        <w:rPr>
          <w:b/>
          <w:bCs/>
        </w:rPr>
        <w:t xml:space="preserve"> </w:t>
      </w:r>
      <w:r w:rsidR="00F73EBF" w:rsidRPr="00F73EBF">
        <w:t xml:space="preserve">Le mail </w:t>
      </w:r>
      <w:r w:rsidR="00453AF4">
        <w:t>contenant</w:t>
      </w:r>
      <w:r w:rsidR="00F73EBF" w:rsidRPr="00F73EBF">
        <w:t xml:space="preserve"> le mot de passe temporaire a pour sujet :</w:t>
      </w:r>
      <w:r w:rsidR="00453AF4">
        <w:t xml:space="preserve"> </w:t>
      </w:r>
      <w:r w:rsidR="00F73EBF" w:rsidRPr="00043B8D">
        <w:t>“</w:t>
      </w:r>
      <w:r w:rsidRPr="00A86EB3">
        <w:rPr>
          <w:lang w:val="en-US"/>
        </w:rPr>
        <w:t>New or modified user account information</w:t>
      </w:r>
      <w:r w:rsidR="00F73EBF" w:rsidRPr="00043B8D">
        <w:t>”</w:t>
      </w:r>
      <w:r w:rsidRPr="00043B8D">
        <w:t xml:space="preserve">. </w:t>
      </w:r>
    </w:p>
    <w:p w:rsidR="00F73EBF" w:rsidRPr="00F73EBF" w:rsidRDefault="00F73EBF" w:rsidP="001F07C8">
      <w:pPr>
        <w:pStyle w:val="BodyText"/>
      </w:pPr>
      <w:r w:rsidRPr="00F73EBF">
        <w:t>Si vous ne voyez pas le mail immédiatement, patientez un peu, c’est normal.</w:t>
      </w:r>
    </w:p>
    <w:p w:rsidR="00D03FC4" w:rsidRPr="004C124D" w:rsidRDefault="00453AF4" w:rsidP="005D384A">
      <w:pPr>
        <w:pStyle w:val="Heading2"/>
      </w:pPr>
      <w:bookmarkStart w:id="89" w:name="ResetPWMultipleUsersPreview"/>
      <w:bookmarkStart w:id="90" w:name="ResetPWMultipleUsersClassic"/>
      <w:bookmarkStart w:id="91" w:name="_Toc484096959"/>
      <w:bookmarkEnd w:id="89"/>
      <w:bookmarkEnd w:id="90"/>
      <w:r w:rsidRPr="004C124D">
        <w:lastRenderedPageBreak/>
        <w:t>Autres cas de réinitialisation de mot de passe</w:t>
      </w:r>
      <w:bookmarkEnd w:id="91"/>
    </w:p>
    <w:p w:rsidR="00453AF4" w:rsidRDefault="00453AF4" w:rsidP="00453AF4">
      <w:pPr>
        <w:pStyle w:val="Heading3"/>
      </w:pPr>
      <w:r w:rsidRPr="00453AF4">
        <w:t>Autoriser les utilisateurs à modifier leur mot de passe</w:t>
      </w:r>
      <w:r>
        <w:t xml:space="preserve"> </w:t>
      </w:r>
      <w:r w:rsidR="00D03FC4" w:rsidRPr="00453AF4">
        <w:t>?</w:t>
      </w:r>
      <w:r>
        <w:t xml:space="preserve"> </w:t>
      </w:r>
    </w:p>
    <w:p w:rsidR="00453AF4" w:rsidRPr="00453AF4" w:rsidRDefault="00453AF4" w:rsidP="001F07C8">
      <w:pPr>
        <w:pStyle w:val="BodyText"/>
      </w:pPr>
      <w:r>
        <w:t>Soit une réinitialisation en libre-service</w:t>
      </w:r>
    </w:p>
    <w:p w:rsidR="00D03FC4" w:rsidRDefault="00453AF4" w:rsidP="001F07C8">
      <w:pPr>
        <w:pStyle w:val="NormalWeb"/>
        <w:rPr>
          <w:rStyle w:val="Hyperlink"/>
          <w:rFonts w:eastAsiaTheme="majorEastAsia"/>
          <w:color w:val="000099"/>
          <w:lang w:val="en-US"/>
        </w:rPr>
      </w:pPr>
      <w:r w:rsidRPr="00A86EB3">
        <w:rPr>
          <w:color w:val="363636"/>
        </w:rPr>
        <w:t>Voir</w:t>
      </w:r>
      <w:r>
        <w:rPr>
          <w:color w:val="363636"/>
          <w:lang w:val="en-US"/>
        </w:rPr>
        <w:t xml:space="preserve"> :</w:t>
      </w:r>
      <w:r w:rsidR="00D03FC4" w:rsidRPr="00863C58">
        <w:rPr>
          <w:color w:val="363636"/>
          <w:lang w:val="en-US"/>
        </w:rPr>
        <w:t xml:space="preserve"> </w:t>
      </w:r>
      <w:hyperlink r:id="rId298" w:history="1">
        <w:r w:rsidR="00D03FC4" w:rsidRPr="00863C58">
          <w:rPr>
            <w:rStyle w:val="Hyperlink"/>
            <w:rFonts w:eastAsiaTheme="majorEastAsia"/>
            <w:color w:val="000099"/>
            <w:lang w:val="en-US"/>
          </w:rPr>
          <w:t>Let people reset their own passwords in Office 365</w:t>
        </w:r>
      </w:hyperlink>
    </w:p>
    <w:p w:rsidR="00453AF4" w:rsidRPr="00453AF4" w:rsidRDefault="00453AF4" w:rsidP="001F07C8">
      <w:pPr>
        <w:pStyle w:val="BodyText"/>
      </w:pPr>
      <w:r w:rsidRPr="00453AF4">
        <w:rPr>
          <w:rStyle w:val="Hyperlink"/>
          <w:rFonts w:eastAsiaTheme="majorEastAsia"/>
          <w:color w:val="auto"/>
          <w:u w:val="none"/>
        </w:rPr>
        <w:t>Nécessite un abonnement payant à Azur Active Directory</w:t>
      </w:r>
    </w:p>
    <w:p w:rsidR="00453AF4" w:rsidRPr="00453AF4" w:rsidRDefault="00453AF4" w:rsidP="00453AF4">
      <w:pPr>
        <w:pStyle w:val="Heading3"/>
      </w:pPr>
      <w:r w:rsidRPr="00453AF4">
        <w:t xml:space="preserve">Réinitialiser son mot de passe lors d’un déplacement </w:t>
      </w:r>
      <w:r w:rsidR="00D03FC4" w:rsidRPr="00453AF4">
        <w:t>?</w:t>
      </w:r>
    </w:p>
    <w:p w:rsidR="00A86EB3" w:rsidRDefault="00453AF4" w:rsidP="00A86EB3">
      <w:pPr>
        <w:pStyle w:val="NormalWeb"/>
        <w:rPr>
          <w:lang w:val="en-US"/>
        </w:rPr>
      </w:pPr>
      <w:r w:rsidRPr="00A86EB3">
        <w:rPr>
          <w:b/>
          <w:bCs/>
        </w:rPr>
        <w:t>Voir</w:t>
      </w:r>
      <w:r>
        <w:rPr>
          <w:b/>
          <w:bCs/>
          <w:lang w:val="en-US"/>
        </w:rPr>
        <w:t xml:space="preserve"> : </w:t>
      </w:r>
      <w:r w:rsidR="00D03FC4" w:rsidRPr="00863C58">
        <w:rPr>
          <w:color w:val="000099"/>
          <w:lang w:val="en-US"/>
        </w:rPr>
        <w:t xml:space="preserve">Install the </w:t>
      </w:r>
      <w:hyperlink r:id="rId299" w:tgtFrame="_blank" w:history="1">
        <w:r w:rsidR="00D03FC4" w:rsidRPr="00863C58">
          <w:rPr>
            <w:rStyle w:val="Hyperlink"/>
            <w:rFonts w:eastAsiaTheme="majorEastAsia"/>
            <w:color w:val="000099"/>
            <w:lang w:val="en-US"/>
          </w:rPr>
          <w:t>Office 365 admin mobile app</w:t>
        </w:r>
      </w:hyperlink>
      <w:r w:rsidR="00D03FC4" w:rsidRPr="00863C58">
        <w:rPr>
          <w:lang w:val="en-US"/>
        </w:rPr>
        <w:t xml:space="preserve"> </w:t>
      </w:r>
      <w:r w:rsidR="00A86EB3" w:rsidRPr="00A86EB3">
        <w:t xml:space="preserve">sur votre appareil mobile. Entrez votre numéro de mobile et nous vous </w:t>
      </w:r>
      <w:r w:rsidR="00A86EB3">
        <w:t>l’</w:t>
      </w:r>
      <w:r w:rsidR="00A86EB3" w:rsidRPr="00A86EB3">
        <w:t>enverrons sous forme de SMS</w:t>
      </w:r>
      <w:r w:rsidR="00A86EB3">
        <w:rPr>
          <w:lang w:val="en-US"/>
        </w:rPr>
        <w:t xml:space="preserve">. </w:t>
      </w:r>
    </w:p>
    <w:p w:rsidR="00CE40A0" w:rsidRDefault="00CE40A0" w:rsidP="00A86EB3">
      <w:pPr>
        <w:pStyle w:val="Heading3"/>
        <w:rPr>
          <w:rFonts w:asciiTheme="minorHAnsi" w:hAnsiTheme="minorHAnsi"/>
        </w:rPr>
      </w:pPr>
      <w:r w:rsidRPr="000C37E6">
        <w:t>Que faire si je n’ai p</w:t>
      </w:r>
      <w:r>
        <w:t>as le bon produit ou la bonne licence ?</w:t>
      </w:r>
      <w:r w:rsidRPr="000C37E6">
        <w:rPr>
          <w:rFonts w:asciiTheme="minorHAnsi" w:hAnsiTheme="minorHAnsi"/>
        </w:rPr>
        <w:t xml:space="preserve"> </w:t>
      </w:r>
    </w:p>
    <w:p w:rsidR="00CE40A0" w:rsidRPr="009D393B" w:rsidRDefault="00CE40A0" w:rsidP="001F07C8">
      <w:pPr>
        <w:pStyle w:val="NormalWeb"/>
      </w:pPr>
      <w:r w:rsidRPr="009D393B">
        <w:t>Si vous êtes l’</w:t>
      </w:r>
      <w:r>
        <w:t>A</w:t>
      </w:r>
      <w:r w:rsidRPr="009D393B">
        <w:t>dministrateur vous-même, vous pouvez ajouter la licence</w:t>
      </w:r>
      <w:r w:rsidR="00A86EB3">
        <w:t xml:space="preserve"> </w:t>
      </w:r>
      <w:r w:rsidRPr="009D393B">
        <w:t>:</w:t>
      </w:r>
    </w:p>
    <w:p w:rsidR="00CE40A0" w:rsidRDefault="000E3BBE" w:rsidP="001F07C8">
      <w:pPr>
        <w:pStyle w:val="NormalWeb"/>
        <w:rPr>
          <w:color w:val="363636"/>
          <w:lang w:val="en-US"/>
        </w:rPr>
      </w:pPr>
      <w:hyperlink r:id="rId300" w:history="1">
        <w:r w:rsidR="00CE40A0" w:rsidRPr="00815466">
          <w:rPr>
            <w:rStyle w:val="Hyperlink"/>
            <w:rFonts w:eastAsiaTheme="majorEastAsia"/>
            <w:lang w:val="en-US"/>
          </w:rPr>
          <w:t>Buy licenses for your Office 365 for business subscription</w:t>
        </w:r>
      </w:hyperlink>
    </w:p>
    <w:p w:rsidR="00CE40A0" w:rsidRPr="002E7C3F" w:rsidRDefault="000E3BBE" w:rsidP="001F07C8">
      <w:pPr>
        <w:pStyle w:val="NormalWeb"/>
        <w:rPr>
          <w:color w:val="363636"/>
          <w:lang w:val="en-US"/>
        </w:rPr>
      </w:pPr>
      <w:hyperlink r:id="rId301" w:history="1">
        <w:r w:rsidR="00CE40A0" w:rsidRPr="002E7C3F">
          <w:rPr>
            <w:rStyle w:val="Hyperlink"/>
            <w:rFonts w:eastAsiaTheme="majorEastAsia"/>
            <w:lang w:val="en-US"/>
          </w:rPr>
          <w:t>Assign or un</w:t>
        </w:r>
        <w:r w:rsidR="00A86EB3">
          <w:rPr>
            <w:rStyle w:val="Hyperlink"/>
            <w:rFonts w:eastAsiaTheme="majorEastAsia"/>
            <w:lang w:val="en-US"/>
          </w:rPr>
          <w:t>-</w:t>
        </w:r>
        <w:r w:rsidR="00CE40A0" w:rsidRPr="002E7C3F">
          <w:rPr>
            <w:rStyle w:val="Hyperlink"/>
            <w:rFonts w:eastAsiaTheme="majorEastAsia"/>
            <w:lang w:val="en-US"/>
          </w:rPr>
          <w:t>assign licenses for Office 365 for business</w:t>
        </w:r>
      </w:hyperlink>
      <w:r w:rsidR="00CE40A0" w:rsidRPr="002E7C3F">
        <w:rPr>
          <w:color w:val="363636"/>
          <w:lang w:val="en-US"/>
        </w:rPr>
        <w:t>.</w:t>
      </w:r>
    </w:p>
    <w:p w:rsidR="00CE40A0" w:rsidRDefault="00CE40A0" w:rsidP="001F07C8">
      <w:pPr>
        <w:pStyle w:val="NormalWeb"/>
      </w:pPr>
      <w:r>
        <w:t>Dans certains cas, un Administrateur peut avoir besoin d’ajouter un plan Office 365 ou de vous basculer vers un plan Office 365</w:t>
      </w:r>
      <w:r w:rsidR="00A86EB3">
        <w:t xml:space="preserve"> </w:t>
      </w:r>
      <w:r>
        <w:t>qui inclut les services dont vous avez besoins. Voir :</w:t>
      </w:r>
    </w:p>
    <w:p w:rsidR="00CE40A0" w:rsidRPr="00A86EB3" w:rsidRDefault="000E3BBE" w:rsidP="001F07C8">
      <w:pPr>
        <w:pStyle w:val="NormalWeb"/>
        <w:rPr>
          <w:color w:val="363636"/>
          <w:lang w:val="en-US"/>
        </w:rPr>
      </w:pPr>
      <w:hyperlink r:id="rId302" w:history="1">
        <w:r w:rsidR="00CE40A0" w:rsidRPr="00A86EB3">
          <w:rPr>
            <w:rStyle w:val="Hyperlink"/>
            <w:rFonts w:eastAsiaTheme="majorEastAsia"/>
            <w:lang w:val="en-US"/>
          </w:rPr>
          <w:t>Switch to a different Office 365 plan or subscription</w:t>
        </w:r>
      </w:hyperlink>
      <w:r w:rsidR="00CE40A0" w:rsidRPr="00A86EB3">
        <w:rPr>
          <w:color w:val="363636"/>
          <w:lang w:val="en-US"/>
        </w:rPr>
        <w:t>.</w:t>
      </w:r>
    </w:p>
    <w:p w:rsidR="00CE40A0" w:rsidRPr="009D393B" w:rsidRDefault="00CE40A0" w:rsidP="001F07C8">
      <w:pPr>
        <w:pStyle w:val="NormalWeb"/>
      </w:pPr>
      <w:r w:rsidRPr="009D393B">
        <w:t>En savoir davantage au sujet des différents</w:t>
      </w:r>
      <w:r w:rsidRPr="004B314E">
        <w:t xml:space="preserve"> </w:t>
      </w:r>
      <w:hyperlink r:id="rId303" w:tgtFrame="_blank" w:history="1">
        <w:r w:rsidRPr="009D393B">
          <w:rPr>
            <w:rStyle w:val="Hyperlink"/>
            <w:rFonts w:eastAsiaTheme="majorEastAsia"/>
          </w:rPr>
          <w:t>Office 365 for business plans</w:t>
        </w:r>
      </w:hyperlink>
      <w:r w:rsidRPr="009D393B">
        <w:t xml:space="preserve"> disponibles pour votre organisation.</w:t>
      </w:r>
    </w:p>
    <w:p w:rsidR="00CE40A0" w:rsidRPr="00A86EB3" w:rsidRDefault="00CE40A0" w:rsidP="001F07C8">
      <w:pPr>
        <w:pStyle w:val="BodyText"/>
        <w:rPr>
          <w:color w:val="000000"/>
        </w:rPr>
      </w:pPr>
      <w:r w:rsidRPr="00A86EB3">
        <w:t>Voir aussi :</w:t>
      </w:r>
    </w:p>
    <w:p w:rsidR="00CE40A0" w:rsidRPr="00815466" w:rsidRDefault="000E3BBE" w:rsidP="001F07C8">
      <w:pPr>
        <w:pStyle w:val="NormalWeb"/>
        <w:rPr>
          <w:color w:val="363636"/>
          <w:lang w:val="en-US"/>
        </w:rPr>
      </w:pPr>
      <w:hyperlink r:id="rId304" w:history="1">
        <w:r w:rsidR="00CE40A0" w:rsidRPr="00815466">
          <w:rPr>
            <w:rStyle w:val="Hyperlink"/>
            <w:rFonts w:eastAsiaTheme="majorEastAsia"/>
            <w:lang w:val="en-US"/>
          </w:rPr>
          <w:t>What Office 365 for business subscription do I have?</w:t>
        </w:r>
      </w:hyperlink>
      <w:r w:rsidR="00CE40A0" w:rsidRPr="00815466">
        <w:rPr>
          <w:color w:val="363636"/>
          <w:lang w:val="en-US"/>
        </w:rPr>
        <w:t xml:space="preserve"> </w:t>
      </w:r>
    </w:p>
    <w:p w:rsidR="00CE40A0" w:rsidRPr="004B314E" w:rsidRDefault="00CE40A0" w:rsidP="001F07C8">
      <w:pPr>
        <w:rPr>
          <w:rStyle w:val="Hyperlink"/>
          <w:rFonts w:eastAsia="Times New Roman" w:cs="Times New Roman"/>
          <w:szCs w:val="24"/>
          <w:lang w:eastAsia="fr-FR"/>
        </w:rPr>
      </w:pPr>
      <w:r w:rsidRPr="004B314E">
        <w:rPr>
          <w:rStyle w:val="Hyperlink"/>
          <w:rFonts w:eastAsia="Times New Roman" w:cs="Times New Roman"/>
          <w:szCs w:val="24"/>
          <w:lang w:eastAsia="fr-FR"/>
        </w:rPr>
        <w:t>Aka.ms/O365BusinessPlans</w:t>
      </w:r>
    </w:p>
    <w:p w:rsidR="00D03FC4" w:rsidRPr="00043B8D" w:rsidRDefault="00D03FC4" w:rsidP="001F07C8">
      <w:pPr>
        <w:rPr>
          <w:lang w:val="en-US"/>
        </w:rPr>
      </w:pPr>
    </w:p>
    <w:p w:rsidR="00453AF4" w:rsidRPr="00043B8D" w:rsidRDefault="00453AF4" w:rsidP="001F07C8">
      <w:pPr>
        <w:rPr>
          <w:rFonts w:ascii="Calibri" w:eastAsiaTheme="majorEastAsia" w:hAnsi="Calibri" w:cstheme="majorBidi"/>
          <w:sz w:val="36"/>
          <w:szCs w:val="28"/>
          <w:lang w:val="en-US"/>
        </w:rPr>
      </w:pPr>
      <w:r w:rsidRPr="00043B8D">
        <w:rPr>
          <w:lang w:val="en-US"/>
        </w:rPr>
        <w:br w:type="page"/>
      </w:r>
    </w:p>
    <w:p w:rsidR="00D03FC4" w:rsidRPr="00043B8D" w:rsidRDefault="00453AF4" w:rsidP="005853DF">
      <w:pPr>
        <w:pStyle w:val="Heading1"/>
      </w:pPr>
      <w:bookmarkStart w:id="92" w:name="_Toc484096960"/>
      <w:r w:rsidRPr="00A86EB3">
        <w:rPr>
          <w:lang w:val="fr-FR"/>
        </w:rPr>
        <w:lastRenderedPageBreak/>
        <w:t>Débuter avec</w:t>
      </w:r>
      <w:r w:rsidR="00D03FC4" w:rsidRPr="00A86EB3">
        <w:rPr>
          <w:lang w:val="fr-FR"/>
        </w:rPr>
        <w:t xml:space="preserve"> Office</w:t>
      </w:r>
      <w:r w:rsidR="00130376">
        <w:t xml:space="preserve"> 365 for B</w:t>
      </w:r>
      <w:r w:rsidR="00D03FC4" w:rsidRPr="00043B8D">
        <w:t>usiness</w:t>
      </w:r>
      <w:bookmarkEnd w:id="92"/>
    </w:p>
    <w:p w:rsidR="00D03FC4" w:rsidRPr="00E1263F" w:rsidRDefault="00453AF4" w:rsidP="001F07C8">
      <w:pPr>
        <w:pStyle w:val="BodyText"/>
        <w:rPr>
          <w:lang w:val="en-US"/>
        </w:rPr>
      </w:pPr>
      <w:r w:rsidRPr="00A86EB3">
        <w:t xml:space="preserve">S’applique à </w:t>
      </w:r>
      <w:r w:rsidR="00D03FC4" w:rsidRPr="00A86EB3">
        <w:t>:</w:t>
      </w:r>
      <w:r w:rsidR="00D03FC4" w:rsidRPr="00F34557">
        <w:rPr>
          <w:lang w:val="en-US"/>
        </w:rPr>
        <w:t xml:space="preserve"> Office</w:t>
      </w:r>
      <w:r w:rsidR="00D03FC4" w:rsidRPr="00E1263F">
        <w:rPr>
          <w:lang w:val="en-US"/>
        </w:rPr>
        <w:t xml:space="preserve"> for business, Office 365 Admin, Office 365 Small Business Admin.</w:t>
      </w:r>
    </w:p>
    <w:p w:rsidR="003F4431" w:rsidRPr="003F4431" w:rsidRDefault="003F4431" w:rsidP="003F4431">
      <w:pPr>
        <w:pStyle w:val="Heading3"/>
        <w:rPr>
          <w:rStyle w:val="Heading3Char"/>
          <w:b/>
          <w:sz w:val="28"/>
          <w:szCs w:val="28"/>
        </w:rPr>
      </w:pPr>
      <w:r w:rsidRPr="003F4431">
        <w:rPr>
          <w:rStyle w:val="Heading3Char"/>
          <w:b/>
          <w:sz w:val="28"/>
          <w:szCs w:val="28"/>
        </w:rPr>
        <w:t>Quelle est ma version d’Office 365</w:t>
      </w:r>
    </w:p>
    <w:p w:rsidR="00D03FC4" w:rsidRPr="00043B8D" w:rsidRDefault="000E3BBE" w:rsidP="001F07C8">
      <w:pPr>
        <w:rPr>
          <w:rFonts w:cs="Times New Roman"/>
          <w:noProof/>
          <w:szCs w:val="24"/>
          <w:lang w:val="en-US" w:eastAsia="fr-FR"/>
        </w:rPr>
      </w:pPr>
      <w:hyperlink r:id="rId305" w:tgtFrame="_blank" w:tooltip="What version of Office am I using?" w:history="1">
        <w:r w:rsidR="00D03FC4" w:rsidRPr="00E1263F">
          <w:rPr>
            <w:rStyle w:val="Hyperlink"/>
            <w:rFonts w:cs="Times New Roman"/>
            <w:vanish/>
            <w:szCs w:val="24"/>
            <w:lang w:val="en-US"/>
          </w:rPr>
          <w:t>Which version do I have?</w:t>
        </w:r>
        <w:r w:rsidR="00D03FC4" w:rsidRPr="00E1263F">
          <w:rPr>
            <w:rStyle w:val="Hyperlink"/>
            <w:rFonts w:cs="Times New Roman"/>
            <w:szCs w:val="24"/>
            <w:lang w:val="en-US"/>
          </w:rPr>
          <w:t xml:space="preserve"> </w:t>
        </w:r>
        <w:r w:rsidR="00D03FC4" w:rsidRPr="00E1263F">
          <w:rPr>
            <w:rFonts w:cs="Times New Roman"/>
            <w:noProof/>
            <w:szCs w:val="24"/>
            <w:lang w:eastAsia="fr-FR"/>
          </w:rPr>
          <w:drawing>
            <wp:inline distT="0" distB="0" distL="0" distR="0" wp14:anchorId="576D3A89" wp14:editId="146B7C9A">
              <wp:extent cx="182880" cy="182880"/>
              <wp:effectExtent l="0" t="0" r="7620" b="7620"/>
              <wp:docPr id="573" name="Picture 573" descr="What version of Office am I using?">
                <a:hlinkClick xmlns:a="http://schemas.openxmlformats.org/drawingml/2006/main" r:id="rId305" tgtFrame="&quot;_blank&quot;" tooltip="&quot;What version of Office am I us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7" descr="What version of Office am I using?">
                        <a:hlinkClick r:id="rId305" tgtFrame="&quot;_blank&quot;" tooltip="&quot;What version of Office am I using?&quot;"/>
                      </pic:cNvPr>
                      <pic:cNvPicPr>
                        <a:picLocks noChangeAspect="1" noChangeArrowheads="1"/>
                      </pic:cNvPicPr>
                    </pic:nvPicPr>
                    <pic:blipFill>
                      <a:blip r:embed="rId306">
                        <a:extLst>
                          <a:ext uri="{28A0092B-C50C-407E-A947-70E740481C1C}">
                            <a14:useLocalDpi xmlns:a14="http://schemas.microsoft.com/office/drawing/2010/main" val="0"/>
                          </a:ext>
                        </a:extLst>
                      </a:blip>
                      <a:srcRect/>
                      <a:stretch>
                        <a:fillRect/>
                      </a:stretch>
                    </pic:blipFill>
                    <pic:spPr bwMode="auto">
                      <a:xfrm>
                        <a:off x="0" y="0"/>
                        <a:ext cx="182880" cy="182880"/>
                      </a:xfrm>
                      <a:prstGeom prst="rect">
                        <a:avLst/>
                      </a:prstGeom>
                      <a:noFill/>
                      <a:ln>
                        <a:noFill/>
                      </a:ln>
                    </pic:spPr>
                  </pic:pic>
                </a:graphicData>
              </a:graphic>
            </wp:inline>
          </w:drawing>
        </w:r>
      </w:hyperlink>
    </w:p>
    <w:p w:rsidR="00453AF4" w:rsidRDefault="00453AF4" w:rsidP="001F07C8">
      <w:pPr>
        <w:pStyle w:val="BodyText"/>
        <w:rPr>
          <w:noProof/>
          <w:lang w:eastAsia="fr-FR"/>
        </w:rPr>
      </w:pPr>
      <w:r>
        <w:rPr>
          <w:noProof/>
          <w:lang w:eastAsia="fr-FR"/>
        </w:rPr>
        <w:t>Sous windows, ouvrir une application Office telle que Word ou Excel :</w:t>
      </w:r>
    </w:p>
    <w:p w:rsidR="00453AF4" w:rsidRPr="00A86EB3" w:rsidRDefault="00453AF4" w:rsidP="00A86EB3">
      <w:pPr>
        <w:spacing w:before="240" w:after="240"/>
        <w:rPr>
          <w:b/>
          <w:noProof/>
          <w:lang w:eastAsia="fr-FR"/>
        </w:rPr>
      </w:pPr>
      <w:r w:rsidRPr="00A86EB3">
        <w:rPr>
          <w:b/>
          <w:noProof/>
          <w:lang w:eastAsia="fr-FR"/>
        </w:rPr>
        <w:t>Fichier / Compte</w:t>
      </w:r>
    </w:p>
    <w:p w:rsidR="00453AF4" w:rsidRPr="00E1263F" w:rsidRDefault="00332F32" w:rsidP="001F07C8">
      <w:pPr>
        <w:rPr>
          <w:lang w:val="en-US"/>
        </w:rPr>
      </w:pPr>
      <w:r>
        <w:rPr>
          <w:noProof/>
          <w:lang w:eastAsia="fr-FR"/>
        </w:rPr>
        <w:drawing>
          <wp:inline distT="0" distB="0" distL="0" distR="0" wp14:anchorId="7A97E9D2" wp14:editId="30F2213D">
            <wp:extent cx="4665600" cy="4510800"/>
            <wp:effectExtent l="0" t="0" r="1905" b="4445"/>
            <wp:docPr id="389" name="Picture 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307">
                      <a:extLst>
                        <a:ext uri="{28A0092B-C50C-407E-A947-70E740481C1C}">
                          <a14:useLocalDpi xmlns:a14="http://schemas.microsoft.com/office/drawing/2010/main" val="0"/>
                        </a:ext>
                      </a:extLst>
                    </a:blip>
                    <a:srcRect/>
                    <a:stretch>
                      <a:fillRect/>
                    </a:stretch>
                  </pic:blipFill>
                  <pic:spPr bwMode="auto">
                    <a:xfrm>
                      <a:off x="0" y="0"/>
                      <a:ext cx="4665600" cy="4510800"/>
                    </a:xfrm>
                    <a:prstGeom prst="rect">
                      <a:avLst/>
                    </a:prstGeom>
                    <a:noFill/>
                    <a:ln>
                      <a:noFill/>
                    </a:ln>
                  </pic:spPr>
                </pic:pic>
              </a:graphicData>
            </a:graphic>
          </wp:inline>
        </w:drawing>
      </w:r>
    </w:p>
    <w:p w:rsidR="00D03FC4" w:rsidRPr="003F4431" w:rsidRDefault="00D85D15" w:rsidP="005853DF">
      <w:pPr>
        <w:pStyle w:val="Heading1"/>
        <w:rPr>
          <w:lang w:val="fr-FR"/>
        </w:rPr>
      </w:pPr>
      <w:bookmarkStart w:id="93" w:name="__goback"/>
      <w:bookmarkStart w:id="94" w:name="_Toc484096961"/>
      <w:bookmarkEnd w:id="93"/>
      <w:r w:rsidRPr="003F4431">
        <w:rPr>
          <w:lang w:val="fr-FR"/>
        </w:rPr>
        <w:lastRenderedPageBreak/>
        <w:t>Document</w:t>
      </w:r>
      <w:r w:rsidR="000468B1" w:rsidRPr="003F4431">
        <w:rPr>
          <w:lang w:val="fr-FR"/>
        </w:rPr>
        <w:t>s</w:t>
      </w:r>
      <w:r w:rsidRPr="003F4431">
        <w:rPr>
          <w:lang w:val="fr-FR"/>
        </w:rPr>
        <w:t xml:space="preserve"> pour vos utilisateurs</w:t>
      </w:r>
      <w:bookmarkEnd w:id="94"/>
    </w:p>
    <w:p w:rsidR="00D03FC4" w:rsidRPr="00024451" w:rsidRDefault="000E3BBE" w:rsidP="003B6757">
      <w:pPr>
        <w:pStyle w:val="Puceronde"/>
        <w:tabs>
          <w:tab w:val="left" w:pos="851"/>
        </w:tabs>
        <w:ind w:left="709"/>
        <w:rPr>
          <w:rFonts w:cs="Times New Roman"/>
          <w:color w:val="000099"/>
        </w:rPr>
      </w:pPr>
      <w:hyperlink r:id="rId308" w:history="1">
        <w:r w:rsidR="00D03FC4" w:rsidRPr="00024451">
          <w:rPr>
            <w:rStyle w:val="Hyperlink"/>
            <w:rFonts w:cs="Times New Roman"/>
            <w:color w:val="000099"/>
          </w:rPr>
          <w:t>Office Training Center</w:t>
        </w:r>
      </w:hyperlink>
      <w:r w:rsidR="00D03FC4" w:rsidRPr="00024451">
        <w:rPr>
          <w:rFonts w:cs="Times New Roman"/>
          <w:color w:val="000099"/>
        </w:rPr>
        <w:t xml:space="preserve"> </w:t>
      </w:r>
    </w:p>
    <w:p w:rsidR="00D03FC4" w:rsidRPr="00024451" w:rsidRDefault="000E3BBE" w:rsidP="003B6757">
      <w:pPr>
        <w:pStyle w:val="Puceronde"/>
        <w:tabs>
          <w:tab w:val="left" w:pos="851"/>
        </w:tabs>
        <w:ind w:left="709"/>
        <w:rPr>
          <w:rFonts w:cs="Times New Roman"/>
          <w:color w:val="000099"/>
          <w:lang w:val="en-US"/>
        </w:rPr>
      </w:pPr>
      <w:hyperlink r:id="rId309" w:history="1">
        <w:r w:rsidR="00D03FC4" w:rsidRPr="00024451">
          <w:rPr>
            <w:rStyle w:val="Hyperlink"/>
            <w:rFonts w:cs="Times New Roman"/>
            <w:color w:val="000099"/>
            <w:lang w:val="en-US"/>
          </w:rPr>
          <w:t>Learn your way around Office 365 for business</w:t>
        </w:r>
      </w:hyperlink>
      <w:r w:rsidR="00D03FC4" w:rsidRPr="00024451">
        <w:rPr>
          <w:rFonts w:cs="Times New Roman"/>
          <w:color w:val="000099"/>
          <w:lang w:val="en-US"/>
        </w:rPr>
        <w:t xml:space="preserve"> </w:t>
      </w:r>
    </w:p>
    <w:p w:rsidR="00D03FC4" w:rsidRPr="00024451" w:rsidRDefault="000E3BBE" w:rsidP="003B6757">
      <w:pPr>
        <w:pStyle w:val="Puceronde"/>
        <w:tabs>
          <w:tab w:val="left" w:pos="851"/>
        </w:tabs>
        <w:ind w:left="709"/>
        <w:rPr>
          <w:rFonts w:cs="Times New Roman"/>
          <w:color w:val="000099"/>
          <w:lang w:val="en-US"/>
        </w:rPr>
      </w:pPr>
      <w:hyperlink r:id="rId310" w:history="1">
        <w:r w:rsidR="00D03FC4" w:rsidRPr="00024451">
          <w:rPr>
            <w:rStyle w:val="Hyperlink"/>
            <w:rFonts w:cs="Times New Roman"/>
            <w:color w:val="000099"/>
            <w:lang w:val="en-US"/>
          </w:rPr>
          <w:t>How to sign in to Office 365 for business</w:t>
        </w:r>
      </w:hyperlink>
      <w:r w:rsidR="00D03FC4" w:rsidRPr="00024451">
        <w:rPr>
          <w:rFonts w:cs="Times New Roman"/>
          <w:color w:val="000099"/>
          <w:lang w:val="en-US"/>
        </w:rPr>
        <w:t xml:space="preserve"> </w:t>
      </w:r>
    </w:p>
    <w:p w:rsidR="00D03FC4" w:rsidRPr="00024451" w:rsidRDefault="000E3BBE" w:rsidP="003B6757">
      <w:pPr>
        <w:pStyle w:val="Puceronde"/>
        <w:tabs>
          <w:tab w:val="left" w:pos="851"/>
        </w:tabs>
        <w:ind w:left="709"/>
        <w:rPr>
          <w:rFonts w:cs="Times New Roman"/>
          <w:color w:val="000099"/>
          <w:lang w:val="en-US"/>
        </w:rPr>
      </w:pPr>
      <w:hyperlink r:id="rId311" w:history="1">
        <w:r w:rsidR="00D03FC4" w:rsidRPr="00024451">
          <w:rPr>
            <w:rStyle w:val="Hyperlink"/>
            <w:rFonts w:cs="Times New Roman"/>
            <w:color w:val="000099"/>
            <w:lang w:val="en-US"/>
          </w:rPr>
          <w:t>Download and install Office using Office 365 for business on your PC</w:t>
        </w:r>
      </w:hyperlink>
      <w:r w:rsidR="00D03FC4" w:rsidRPr="00024451">
        <w:rPr>
          <w:rFonts w:cs="Times New Roman"/>
          <w:color w:val="000099"/>
          <w:lang w:val="en-US"/>
        </w:rPr>
        <w:t xml:space="preserve"> </w:t>
      </w:r>
    </w:p>
    <w:p w:rsidR="00D03FC4" w:rsidRPr="00024451" w:rsidRDefault="000E3BBE" w:rsidP="003B6757">
      <w:pPr>
        <w:pStyle w:val="Puceronde"/>
        <w:tabs>
          <w:tab w:val="left" w:pos="851"/>
        </w:tabs>
        <w:ind w:left="709"/>
        <w:rPr>
          <w:rFonts w:cs="Times New Roman"/>
          <w:color w:val="000099"/>
          <w:lang w:val="en-US"/>
        </w:rPr>
      </w:pPr>
      <w:hyperlink r:id="rId312" w:history="1">
        <w:r w:rsidR="00D03FC4" w:rsidRPr="00024451">
          <w:rPr>
            <w:rStyle w:val="Hyperlink"/>
            <w:rFonts w:cs="Times New Roman"/>
            <w:color w:val="000099"/>
            <w:lang w:val="en-US"/>
          </w:rPr>
          <w:t>Download and install Office 2016 for Mac using Office 365 for business</w:t>
        </w:r>
      </w:hyperlink>
      <w:r w:rsidR="00D03FC4" w:rsidRPr="00024451">
        <w:rPr>
          <w:rFonts w:cs="Times New Roman"/>
          <w:color w:val="000099"/>
          <w:lang w:val="en-US"/>
        </w:rPr>
        <w:t xml:space="preserve"> </w:t>
      </w:r>
    </w:p>
    <w:p w:rsidR="00D03FC4" w:rsidRPr="00024451" w:rsidRDefault="000E3BBE" w:rsidP="003B6757">
      <w:pPr>
        <w:pStyle w:val="Puceronde"/>
        <w:tabs>
          <w:tab w:val="left" w:pos="851"/>
        </w:tabs>
        <w:ind w:left="709"/>
        <w:rPr>
          <w:rFonts w:cs="Times New Roman"/>
          <w:color w:val="000099"/>
        </w:rPr>
      </w:pPr>
      <w:hyperlink r:id="rId313" w:history="1">
        <w:r w:rsidR="00D03FC4" w:rsidRPr="00024451">
          <w:rPr>
            <w:rStyle w:val="Hyperlink"/>
            <w:rFonts w:cs="Times New Roman"/>
            <w:color w:val="000099"/>
          </w:rPr>
          <w:t>Office 365 mobile setup</w:t>
        </w:r>
      </w:hyperlink>
      <w:r w:rsidR="00D03FC4" w:rsidRPr="00024451">
        <w:rPr>
          <w:rFonts w:cs="Times New Roman"/>
          <w:color w:val="000099"/>
        </w:rPr>
        <w:t xml:space="preserve"> </w:t>
      </w:r>
    </w:p>
    <w:p w:rsidR="00D03FC4" w:rsidRPr="003F4431" w:rsidRDefault="00D85D15" w:rsidP="005853DF">
      <w:pPr>
        <w:pStyle w:val="Heading1"/>
        <w:rPr>
          <w:lang w:val="fr-FR"/>
        </w:rPr>
      </w:pPr>
      <w:bookmarkStart w:id="95" w:name="_Toc484096962"/>
      <w:r w:rsidRPr="003F4431">
        <w:rPr>
          <w:lang w:val="fr-FR"/>
        </w:rPr>
        <w:t>Documents pour vous</w:t>
      </w:r>
      <w:r w:rsidR="00D03FC4" w:rsidRPr="003F4431">
        <w:rPr>
          <w:lang w:val="fr-FR"/>
        </w:rPr>
        <w:t xml:space="preserve">, </w:t>
      </w:r>
      <w:r w:rsidRPr="003F4431">
        <w:rPr>
          <w:lang w:val="fr-FR"/>
        </w:rPr>
        <w:t>l’</w:t>
      </w:r>
      <w:r w:rsidR="00D03FC4" w:rsidRPr="003F4431">
        <w:rPr>
          <w:lang w:val="fr-FR"/>
        </w:rPr>
        <w:t>admin</w:t>
      </w:r>
      <w:r w:rsidRPr="003F4431">
        <w:rPr>
          <w:lang w:val="fr-FR"/>
        </w:rPr>
        <w:t>istrateur</w:t>
      </w:r>
      <w:bookmarkEnd w:id="95"/>
    </w:p>
    <w:p w:rsidR="00D03FC4" w:rsidRPr="00043B8D" w:rsidRDefault="00D85D15" w:rsidP="001F07C8">
      <w:pPr>
        <w:pStyle w:val="BodyText"/>
      </w:pPr>
      <w:r w:rsidRPr="00D85D15">
        <w:t>Voici quelques documents qui vous aideront à démarre avec</w:t>
      </w:r>
      <w:r w:rsidR="00D03FC4" w:rsidRPr="00043B8D">
        <w:t xml:space="preserve"> Office 365</w:t>
      </w:r>
      <w:r w:rsidR="003F4431">
        <w:t xml:space="preserve"> </w:t>
      </w:r>
      <w:r w:rsidR="00D03FC4" w:rsidRPr="00043B8D">
        <w:t>:</w:t>
      </w:r>
    </w:p>
    <w:p w:rsidR="00D03FC4" w:rsidRPr="0099731F" w:rsidRDefault="000E3BBE" w:rsidP="001F07C8">
      <w:pPr>
        <w:pStyle w:val="BodyText"/>
        <w:rPr>
          <w:rFonts w:cs="Times New Roman"/>
          <w:lang w:val="en-US"/>
        </w:rPr>
      </w:pPr>
      <w:hyperlink r:id="rId314" w:history="1">
        <w:r w:rsidR="00D03FC4" w:rsidRPr="00043B8D">
          <w:rPr>
            <w:rStyle w:val="Hyperlink"/>
            <w:rFonts w:cs="Times New Roman"/>
            <w:color w:val="000099"/>
            <w:lang w:val="en-US"/>
          </w:rPr>
          <w:t>Office 365 for business training</w:t>
        </w:r>
      </w:hyperlink>
      <w:r w:rsidR="00D03FC4" w:rsidRPr="0099731F">
        <w:rPr>
          <w:rFonts w:cs="Times New Roman"/>
          <w:lang w:val="en-US"/>
        </w:rPr>
        <w:t>: Get links to free online classes for admins.</w:t>
      </w:r>
    </w:p>
    <w:p w:rsidR="00D03FC4" w:rsidRPr="0099731F" w:rsidRDefault="000E3BBE" w:rsidP="001F07C8">
      <w:pPr>
        <w:pStyle w:val="BodyText"/>
        <w:rPr>
          <w:rFonts w:cs="Times New Roman"/>
          <w:lang w:val="en-US"/>
        </w:rPr>
      </w:pPr>
      <w:hyperlink r:id="rId315" w:history="1">
        <w:r w:rsidR="00D03FC4" w:rsidRPr="00043B8D">
          <w:rPr>
            <w:rStyle w:val="Hyperlink"/>
            <w:rFonts w:cs="Times New Roman"/>
            <w:color w:val="000099"/>
            <w:lang w:val="en-US"/>
          </w:rPr>
          <w:t>Office 365 for business - Admin Help</w:t>
        </w:r>
      </w:hyperlink>
      <w:r w:rsidR="00D03FC4" w:rsidRPr="0099731F">
        <w:rPr>
          <w:rFonts w:cs="Times New Roman"/>
          <w:lang w:val="en-US"/>
        </w:rPr>
        <w:t xml:space="preserve">: Get info about top tasks, getting started with admin tools, and troubleshooting problems. </w:t>
      </w:r>
    </w:p>
    <w:p w:rsidR="00D03FC4" w:rsidRPr="0099731F" w:rsidRDefault="000E3BBE" w:rsidP="001F07C8">
      <w:pPr>
        <w:pStyle w:val="BodyText"/>
        <w:rPr>
          <w:rFonts w:cs="Times New Roman"/>
          <w:lang w:val="en-US"/>
        </w:rPr>
      </w:pPr>
      <w:hyperlink r:id="rId316" w:history="1">
        <w:r w:rsidR="00D03FC4" w:rsidRPr="00043B8D">
          <w:rPr>
            <w:rStyle w:val="Hyperlink"/>
            <w:rFonts w:cs="Times New Roman"/>
            <w:color w:val="000099"/>
            <w:lang w:val="en-US"/>
          </w:rPr>
          <w:t>Contact Office 365 for business support - Admin Help</w:t>
        </w:r>
      </w:hyperlink>
      <w:r w:rsidR="00D03FC4" w:rsidRPr="0099731F">
        <w:rPr>
          <w:rFonts w:cs="Times New Roman"/>
          <w:lang w:val="en-US"/>
        </w:rPr>
        <w:t xml:space="preserve">: Call us, open an online request, or let the community help. </w:t>
      </w:r>
    </w:p>
    <w:p w:rsidR="00D03FC4" w:rsidRPr="0099731F" w:rsidRDefault="000E3BBE" w:rsidP="000468B1">
      <w:pPr>
        <w:rPr>
          <w:rFonts w:cs="Times New Roman"/>
          <w:color w:val="000099"/>
          <w:lang w:val="en-US"/>
        </w:rPr>
      </w:pPr>
      <w:hyperlink r:id="rId317" w:history="1">
        <w:r w:rsidR="00D03FC4" w:rsidRPr="00043B8D">
          <w:rPr>
            <w:rStyle w:val="Hyperlink"/>
            <w:rFonts w:cs="Times New Roman"/>
            <w:color w:val="000099"/>
            <w:lang w:val="en-US"/>
          </w:rPr>
          <w:t>Set up Office 365 for business - Admin Help</w:t>
        </w:r>
      </w:hyperlink>
      <w:r w:rsidR="00D03FC4" w:rsidRPr="0099731F">
        <w:rPr>
          <w:rFonts w:cs="Times New Roman"/>
          <w:color w:val="000099"/>
          <w:lang w:val="en-US"/>
        </w:rPr>
        <w:t xml:space="preserve"> </w:t>
      </w:r>
    </w:p>
    <w:p w:rsidR="00D03FC4" w:rsidRDefault="00D03FC4" w:rsidP="001F07C8">
      <w:pPr>
        <w:rPr>
          <w:lang w:val="en-US"/>
        </w:rPr>
      </w:pPr>
    </w:p>
    <w:p w:rsidR="00D03FC4" w:rsidRDefault="00D03FC4" w:rsidP="001F07C8">
      <w:pPr>
        <w:rPr>
          <w:lang w:val="en-US"/>
        </w:rPr>
      </w:pPr>
    </w:p>
    <w:p w:rsidR="00D85D15" w:rsidRPr="00043B8D" w:rsidRDefault="00D85D15" w:rsidP="001F07C8">
      <w:pPr>
        <w:rPr>
          <w:rFonts w:ascii="Calibri" w:eastAsiaTheme="majorEastAsia" w:hAnsi="Calibri" w:cstheme="majorBidi"/>
          <w:sz w:val="36"/>
          <w:szCs w:val="28"/>
          <w:lang w:val="en-US"/>
        </w:rPr>
      </w:pPr>
      <w:bookmarkStart w:id="96" w:name="top"/>
      <w:bookmarkEnd w:id="96"/>
      <w:r w:rsidRPr="00043B8D">
        <w:rPr>
          <w:lang w:val="en-US"/>
        </w:rPr>
        <w:br w:type="page"/>
      </w:r>
    </w:p>
    <w:p w:rsidR="00F04048" w:rsidRPr="00627C01" w:rsidRDefault="00F04048" w:rsidP="005853DF">
      <w:pPr>
        <w:pStyle w:val="Heading1"/>
        <w:rPr>
          <w:sz w:val="34"/>
          <w:szCs w:val="34"/>
          <w:lang w:val="fr-FR"/>
        </w:rPr>
      </w:pPr>
      <w:bookmarkStart w:id="97" w:name="_Toc484096963"/>
      <w:r w:rsidRPr="00627C01">
        <w:rPr>
          <w:sz w:val="34"/>
          <w:szCs w:val="34"/>
          <w:lang w:val="fr-FR"/>
        </w:rPr>
        <w:lastRenderedPageBreak/>
        <w:t>Configurer le Centre de ressources</w:t>
      </w:r>
      <w:r w:rsidR="00FA373B" w:rsidRPr="00627C01">
        <w:rPr>
          <w:sz w:val="34"/>
          <w:szCs w:val="34"/>
          <w:lang w:val="fr-FR"/>
        </w:rPr>
        <w:t xml:space="preserve"> PWA</w:t>
      </w:r>
      <w:r w:rsidR="005B28B2" w:rsidRPr="00627C01">
        <w:rPr>
          <w:sz w:val="34"/>
          <w:szCs w:val="34"/>
          <w:lang w:val="fr-FR"/>
        </w:rPr>
        <w:t xml:space="preserve"> pour synchro AD</w:t>
      </w:r>
      <w:bookmarkEnd w:id="97"/>
    </w:p>
    <w:p w:rsidR="00FA373B" w:rsidRDefault="00FA373B" w:rsidP="001F07C8">
      <w:pPr>
        <w:pStyle w:val="BodyText"/>
      </w:pPr>
      <w:r>
        <w:t xml:space="preserve">Il faut commencer par avoir créé dans AD un </w:t>
      </w:r>
      <w:r w:rsidRPr="00FA373B">
        <w:rPr>
          <w:b/>
        </w:rPr>
        <w:t>Groupe</w:t>
      </w:r>
      <w:r>
        <w:t xml:space="preserve"> d’utilisateurs regroupant toutes les futures ressources PWA.</w:t>
      </w:r>
    </w:p>
    <w:p w:rsidR="00F04048" w:rsidRDefault="00F04048" w:rsidP="001F07C8">
      <w:pPr>
        <w:pStyle w:val="BodyText"/>
      </w:pPr>
      <w:r>
        <w:t xml:space="preserve">Si votre organisation utilise la synchronisation </w:t>
      </w:r>
      <w:r w:rsidRPr="00DD61DD">
        <w:rPr>
          <w:b/>
        </w:rPr>
        <w:t>Active Directory</w:t>
      </w:r>
      <w:r>
        <w:t xml:space="preserve">, la première fois que vous accédez au </w:t>
      </w:r>
      <w:r w:rsidRPr="00DD61DD">
        <w:rPr>
          <w:b/>
        </w:rPr>
        <w:t>Centre de ressources</w:t>
      </w:r>
      <w:r>
        <w:t xml:space="preserve"> dans </w:t>
      </w:r>
      <w:r w:rsidRPr="00DD61DD">
        <w:rPr>
          <w:b/>
        </w:rPr>
        <w:t>Project Web App</w:t>
      </w:r>
      <w:r w:rsidR="00FA373B">
        <w:t>, vous pou</w:t>
      </w:r>
      <w:r>
        <w:t xml:space="preserve">vez choisir le groupe </w:t>
      </w:r>
      <w:r w:rsidRPr="00DD61DD">
        <w:rPr>
          <w:b/>
        </w:rPr>
        <w:t>Active Directory</w:t>
      </w:r>
      <w:r>
        <w:t xml:space="preserve"> qui contient les utilisateurs </w:t>
      </w:r>
      <w:r w:rsidR="0046703F">
        <w:t>qui seront importés</w:t>
      </w:r>
      <w:r>
        <w:t xml:space="preserve"> comme ressources dans Project Web App.</w:t>
      </w:r>
    </w:p>
    <w:p w:rsidR="00F04048" w:rsidRDefault="006F5387" w:rsidP="006F5387">
      <w:pPr>
        <w:pStyle w:val="Heading2"/>
      </w:pPr>
      <w:bookmarkStart w:id="98" w:name="_Toc484096964"/>
      <w:r>
        <w:t>C</w:t>
      </w:r>
      <w:r w:rsidR="00F04048">
        <w:t>hoisir le groupe à utiliser pour vos ressources Project Web App :</w:t>
      </w:r>
      <w:bookmarkEnd w:id="98"/>
    </w:p>
    <w:p w:rsidR="00F04048" w:rsidRDefault="00F04048" w:rsidP="00552999">
      <w:pPr>
        <w:pStyle w:val="List"/>
        <w:numPr>
          <w:ilvl w:val="0"/>
          <w:numId w:val="9"/>
        </w:numPr>
      </w:pPr>
      <w:r>
        <w:t>Dans le menu de lancement rapide, cliquez sur</w:t>
      </w:r>
      <w:r w:rsidR="00C36CEA">
        <w:t xml:space="preserve"> </w:t>
      </w:r>
      <w:r>
        <w:rPr>
          <w:b/>
          <w:bCs/>
        </w:rPr>
        <w:t>Ressources</w:t>
      </w:r>
      <w:r>
        <w:t>.</w:t>
      </w:r>
    </w:p>
    <w:p w:rsidR="00F04048" w:rsidRDefault="00F04048" w:rsidP="00552999">
      <w:pPr>
        <w:pStyle w:val="List"/>
        <w:numPr>
          <w:ilvl w:val="0"/>
          <w:numId w:val="9"/>
        </w:numPr>
      </w:pPr>
      <w:r>
        <w:t>Sur la page</w:t>
      </w:r>
      <w:r w:rsidR="00C36CEA">
        <w:t xml:space="preserve"> </w:t>
      </w:r>
      <w:r>
        <w:rPr>
          <w:b/>
          <w:bCs/>
        </w:rPr>
        <w:t>Centre de ressources</w:t>
      </w:r>
      <w:r>
        <w:t>, cliquez sur le lien</w:t>
      </w:r>
      <w:r w:rsidR="006F5387">
        <w:t xml:space="preserve"> </w:t>
      </w:r>
      <w:r>
        <w:rPr>
          <w:b/>
          <w:bCs/>
        </w:rPr>
        <w:t>cliquez ici</w:t>
      </w:r>
      <w:r w:rsidR="006F5387">
        <w:t xml:space="preserve"> </w:t>
      </w:r>
      <w:r>
        <w:t xml:space="preserve">pour lancer la synchronisation avec un groupe </w:t>
      </w:r>
      <w:r w:rsidRPr="00812BED">
        <w:rPr>
          <w:b/>
        </w:rPr>
        <w:t>Active Directory</w:t>
      </w:r>
      <w:r>
        <w:t xml:space="preserve"> existant.</w:t>
      </w:r>
    </w:p>
    <w:p w:rsidR="00F04048" w:rsidRDefault="006F5387" w:rsidP="00552999">
      <w:pPr>
        <w:pStyle w:val="List"/>
        <w:numPr>
          <w:ilvl w:val="0"/>
          <w:numId w:val="9"/>
        </w:numPr>
      </w:pPr>
      <w:r>
        <w:t xml:space="preserve">Sur la page </w:t>
      </w:r>
      <w:r w:rsidR="00F04048">
        <w:rPr>
          <w:b/>
          <w:bCs/>
        </w:rPr>
        <w:t>Synchronisation de la liste actuelle des ressources d’entreprise avec Active Directory</w:t>
      </w:r>
      <w:r w:rsidR="00F04048">
        <w:t>, dans la section</w:t>
      </w:r>
      <w:r>
        <w:t xml:space="preserve"> </w:t>
      </w:r>
      <w:r w:rsidR="00F04048">
        <w:rPr>
          <w:b/>
          <w:bCs/>
        </w:rPr>
        <w:t>Groupe Active Directory</w:t>
      </w:r>
      <w:r w:rsidR="00F04048">
        <w:t>, entrez le nom du groupe Active Directory qui contient vos ressources Project Web App. Vous pouvez entrer plusieurs groupes Active Directory, si nécessaire.</w:t>
      </w:r>
    </w:p>
    <w:p w:rsidR="00F04048" w:rsidRDefault="00F04048" w:rsidP="00552999">
      <w:pPr>
        <w:pStyle w:val="List"/>
        <w:numPr>
          <w:ilvl w:val="0"/>
          <w:numId w:val="9"/>
        </w:numPr>
      </w:pPr>
      <w:r>
        <w:t>Le cas échéant, cochez la case Réactiver automatiquement les utilisateurs inactifs figurant dans Active Directory lors de la synchronisation.</w:t>
      </w:r>
    </w:p>
    <w:p w:rsidR="00F04048" w:rsidRDefault="00F04048" w:rsidP="00552999">
      <w:pPr>
        <w:pStyle w:val="List"/>
        <w:numPr>
          <w:ilvl w:val="0"/>
          <w:numId w:val="9"/>
        </w:numPr>
      </w:pPr>
      <w:r>
        <w:t>Cliquez sur</w:t>
      </w:r>
      <w:r w:rsidR="006F5387">
        <w:t xml:space="preserve"> </w:t>
      </w:r>
      <w:r>
        <w:rPr>
          <w:b/>
          <w:bCs/>
        </w:rPr>
        <w:t>Enregistrer et synchroniser maintenant</w:t>
      </w:r>
      <w:r w:rsidR="003542D8">
        <w:t xml:space="preserve"> </w:t>
      </w:r>
      <w:r>
        <w:t>pour ajouter les utilisateurs qui se trouvent dans le groupe Active Directory aux ressources Project Web App.</w:t>
      </w:r>
    </w:p>
    <w:p w:rsidR="00A16E48" w:rsidRDefault="00A16E48" w:rsidP="001F07C8">
      <w:r w:rsidRPr="002B537D">
        <w:rPr>
          <w:u w:val="single"/>
        </w:rPr>
        <w:t>NB</w:t>
      </w:r>
      <w:r w:rsidRPr="00A16E48">
        <w:t xml:space="preserve"> : Vous pouvez effectuer la première synchronisation </w:t>
      </w:r>
      <w:r>
        <w:t>même s’il y a déjà des ressources existantes dans la liste des ressources entreprise. Cependant, si ces ressources préexistantes sont aussi des utilisateurs, assurez-vous de bien les lister dans le même Groupe AD utilisé pour la synchronisation.</w:t>
      </w:r>
    </w:p>
    <w:p w:rsidR="00626A42" w:rsidRDefault="00626A42" w:rsidP="001F07C8">
      <w:r>
        <w:t xml:space="preserve">Pas de souci de typographie : les noms d’utilisateurs ne peuvent que correspondre car si une ressource est en même temps un Utilisateur, vous ne pouvez pas saisir le champ </w:t>
      </w:r>
      <w:r w:rsidRPr="002B537D">
        <w:rPr>
          <w:b/>
        </w:rPr>
        <w:t>Displ</w:t>
      </w:r>
      <w:r w:rsidR="0067313E" w:rsidRPr="002B537D">
        <w:rPr>
          <w:b/>
        </w:rPr>
        <w:t>a</w:t>
      </w:r>
      <w:r w:rsidRPr="002B537D">
        <w:rPr>
          <w:b/>
        </w:rPr>
        <w:t>y Name</w:t>
      </w:r>
      <w:r>
        <w:t> : il provient de AD.</w:t>
      </w:r>
    </w:p>
    <w:p w:rsidR="00F04048" w:rsidRDefault="00F04048" w:rsidP="001F07C8">
      <w:pPr>
        <w:pStyle w:val="NormalWeb"/>
        <w:rPr>
          <w:rFonts w:ascii="Segoe UI" w:hAnsi="Segoe UI" w:cs="Segoe UI"/>
          <w:color w:val="444444"/>
          <w:sz w:val="21"/>
          <w:szCs w:val="21"/>
        </w:rPr>
      </w:pPr>
      <w:r>
        <w:rPr>
          <w:rFonts w:ascii="Segoe UI" w:hAnsi="Segoe UI" w:cs="Segoe UI"/>
          <w:color w:val="444444"/>
          <w:sz w:val="21"/>
          <w:szCs w:val="21"/>
        </w:rPr>
        <w:t>Vous pouvez également ajouter des ressources qui ne font pas partie des groupes Active Directory sélectionnés. Voir</w:t>
      </w:r>
      <w:r>
        <w:rPr>
          <w:rFonts w:ascii="Segoe UI" w:eastAsiaTheme="majorEastAsia" w:hAnsi="Segoe UI" w:cs="Segoe UI"/>
          <w:color w:val="444444"/>
          <w:sz w:val="21"/>
          <w:szCs w:val="21"/>
        </w:rPr>
        <w:t> </w:t>
      </w:r>
      <w:hyperlink r:id="rId318" w:history="1">
        <w:r>
          <w:rPr>
            <w:rStyle w:val="Hyperlink"/>
            <w:rFonts w:ascii="Segoe UI" w:eastAsiaTheme="majorEastAsia" w:hAnsi="Segoe UI" w:cs="Segoe UI"/>
            <w:color w:val="993366"/>
            <w:sz w:val="21"/>
            <w:szCs w:val="21"/>
          </w:rPr>
          <w:t>Ajouter un</w:t>
        </w:r>
        <w:r w:rsidR="00092A77">
          <w:rPr>
            <w:rStyle w:val="Hyperlink"/>
            <w:rFonts w:ascii="Segoe UI" w:eastAsiaTheme="majorEastAsia" w:hAnsi="Segoe UI" w:cs="Segoe UI"/>
            <w:color w:val="993366"/>
            <w:sz w:val="21"/>
            <w:szCs w:val="21"/>
          </w:rPr>
          <w:t>e</w:t>
        </w:r>
        <w:r>
          <w:rPr>
            <w:rStyle w:val="Hyperlink"/>
            <w:rFonts w:ascii="Segoe UI" w:eastAsiaTheme="majorEastAsia" w:hAnsi="Segoe UI" w:cs="Segoe UI"/>
            <w:color w:val="993366"/>
            <w:sz w:val="21"/>
            <w:szCs w:val="21"/>
          </w:rPr>
          <w:t xml:space="preserve"> ressource à Project Web App</w:t>
        </w:r>
      </w:hyperlink>
      <w:r>
        <w:rPr>
          <w:rFonts w:ascii="Segoe UI" w:eastAsiaTheme="majorEastAsia" w:hAnsi="Segoe UI" w:cs="Segoe UI"/>
          <w:color w:val="444444"/>
          <w:sz w:val="21"/>
          <w:szCs w:val="21"/>
        </w:rPr>
        <w:t xml:space="preserve"> </w:t>
      </w:r>
      <w:r>
        <w:rPr>
          <w:rFonts w:ascii="Segoe UI" w:hAnsi="Segoe UI" w:cs="Segoe UI"/>
          <w:color w:val="444444"/>
          <w:sz w:val="21"/>
          <w:szCs w:val="21"/>
        </w:rPr>
        <w:t>pour plus d’informations.</w:t>
      </w:r>
    </w:p>
    <w:p w:rsidR="006F5387" w:rsidRDefault="006F5387" w:rsidP="006F5387">
      <w:pPr>
        <w:pStyle w:val="Heading2"/>
      </w:pPr>
      <w:bookmarkStart w:id="99" w:name="_Toc484096965"/>
      <w:r>
        <w:lastRenderedPageBreak/>
        <w:t>Synchronisation Groupe à Groupe</w:t>
      </w:r>
      <w:bookmarkEnd w:id="99"/>
    </w:p>
    <w:p w:rsidR="006F5387" w:rsidRDefault="006F5387" w:rsidP="001F07C8">
      <w:r>
        <w:t xml:space="preserve">Il est possible de synchroniser un Groupe AD avec un Groupe de Sécurité PWA. Cette synchro conférera aux utilisateurs créés par la première synchro, les droits qui leur reviennent. Cette synchro exige d’être en </w:t>
      </w:r>
      <w:r w:rsidRPr="002E7C3F">
        <w:rPr>
          <w:b/>
        </w:rPr>
        <w:t>Mode de sécurité Project Server</w:t>
      </w:r>
      <w:r>
        <w:t>.</w:t>
      </w:r>
    </w:p>
    <w:p w:rsidR="002934BE" w:rsidRPr="006F5387" w:rsidRDefault="002934BE" w:rsidP="001F07C8">
      <w:r w:rsidRPr="002E7C3F">
        <w:rPr>
          <w:b/>
        </w:rPr>
        <w:t xml:space="preserve">Paramètres du serveur / </w:t>
      </w:r>
      <w:r w:rsidRPr="002E7C3F">
        <w:t>Sécurité</w:t>
      </w:r>
      <w:r>
        <w:t xml:space="preserve"> : </w:t>
      </w:r>
      <w:r w:rsidRPr="002E7C3F">
        <w:rPr>
          <w:b/>
        </w:rPr>
        <w:t>Gérer les groupes</w:t>
      </w:r>
    </w:p>
    <w:p w:rsidR="006F5387" w:rsidRDefault="006F5387" w:rsidP="001F07C8">
      <w:pPr>
        <w:pStyle w:val="NormalWeb"/>
      </w:pPr>
      <w:r>
        <w:rPr>
          <w:noProof/>
        </w:rPr>
        <w:drawing>
          <wp:inline distT="0" distB="0" distL="0" distR="0" wp14:anchorId="209C348F" wp14:editId="23991024">
            <wp:extent cx="5763600" cy="1807200"/>
            <wp:effectExtent l="0" t="0" r="0" b="3175"/>
            <wp:docPr id="34" name="Imag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19">
                      <a:extLst>
                        <a:ext uri="{28A0092B-C50C-407E-A947-70E740481C1C}">
                          <a14:useLocalDpi xmlns:a14="http://schemas.microsoft.com/office/drawing/2010/main" val="0"/>
                        </a:ext>
                      </a:extLst>
                    </a:blip>
                    <a:srcRect/>
                    <a:stretch>
                      <a:fillRect/>
                    </a:stretch>
                  </pic:blipFill>
                  <pic:spPr bwMode="auto">
                    <a:xfrm>
                      <a:off x="0" y="0"/>
                      <a:ext cx="5763600" cy="1807200"/>
                    </a:xfrm>
                    <a:prstGeom prst="rect">
                      <a:avLst/>
                    </a:prstGeom>
                    <a:noFill/>
                    <a:ln>
                      <a:noFill/>
                    </a:ln>
                  </pic:spPr>
                </pic:pic>
              </a:graphicData>
            </a:graphic>
          </wp:inline>
        </w:drawing>
      </w:r>
    </w:p>
    <w:p w:rsidR="00626A42" w:rsidRDefault="00626A42" w:rsidP="001F07C8">
      <w:pPr>
        <w:pStyle w:val="NormalWeb"/>
      </w:pPr>
      <w:r w:rsidRPr="00626A42">
        <w:t xml:space="preserve">Lors de la synchronisation d’un groupe d’administrateurs, veuillez vérifier que vous faites partie du groupe </w:t>
      </w:r>
      <w:r w:rsidRPr="00626A42">
        <w:rPr>
          <w:b/>
        </w:rPr>
        <w:t>Active Directory</w:t>
      </w:r>
      <w:r w:rsidRPr="00626A42">
        <w:t xml:space="preserve"> synchronisé, sans quoi vous perdrez vos autorisations.</w:t>
      </w:r>
    </w:p>
    <w:p w:rsidR="002B537D" w:rsidRPr="002B537D" w:rsidRDefault="002B537D" w:rsidP="002B537D">
      <w:pPr>
        <w:pStyle w:val="Heading1"/>
        <w:rPr>
          <w:lang w:val="fr-FR"/>
        </w:rPr>
      </w:pPr>
      <w:bookmarkStart w:id="100" w:name="_Toc484096966"/>
      <w:r w:rsidRPr="002B537D">
        <w:rPr>
          <w:lang w:val="fr-FR"/>
        </w:rPr>
        <w:t>Tarifs et fonctionnalités Project Online</w:t>
      </w:r>
      <w:bookmarkEnd w:id="100"/>
    </w:p>
    <w:p w:rsidR="00DF78E8" w:rsidRDefault="002B537D" w:rsidP="001F07C8">
      <w:r>
        <w:t>Tarifs et fonctionnalités des trois différentes versions de Project Online :</w:t>
      </w:r>
    </w:p>
    <w:p w:rsidR="00DF78E8" w:rsidRPr="00DF78E8" w:rsidRDefault="00DF78E8" w:rsidP="001F07C8">
      <w:r>
        <w:rPr>
          <w:noProof/>
          <w:lang w:eastAsia="fr-FR"/>
        </w:rPr>
        <w:lastRenderedPageBreak/>
        <w:drawing>
          <wp:inline distT="0" distB="0" distL="0" distR="0" wp14:anchorId="7C920E45" wp14:editId="0A3A5F7C">
            <wp:extent cx="5284800" cy="4280400"/>
            <wp:effectExtent l="0" t="0" r="0" b="6350"/>
            <wp:docPr id="358" name="Picture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20">
                      <a:extLst>
                        <a:ext uri="{28A0092B-C50C-407E-A947-70E740481C1C}">
                          <a14:useLocalDpi xmlns:a14="http://schemas.microsoft.com/office/drawing/2010/main" val="0"/>
                        </a:ext>
                      </a:extLst>
                    </a:blip>
                    <a:srcRect/>
                    <a:stretch>
                      <a:fillRect/>
                    </a:stretch>
                  </pic:blipFill>
                  <pic:spPr bwMode="auto">
                    <a:xfrm>
                      <a:off x="0" y="0"/>
                      <a:ext cx="5284800" cy="4280400"/>
                    </a:xfrm>
                    <a:prstGeom prst="rect">
                      <a:avLst/>
                    </a:prstGeom>
                    <a:noFill/>
                    <a:ln>
                      <a:noFill/>
                    </a:ln>
                  </pic:spPr>
                </pic:pic>
              </a:graphicData>
            </a:graphic>
          </wp:inline>
        </w:drawing>
      </w:r>
    </w:p>
    <w:p w:rsidR="00762032" w:rsidRDefault="00762032" w:rsidP="001F07C8"/>
    <w:p w:rsidR="00440D39" w:rsidRDefault="00440D39" w:rsidP="001F07C8">
      <w:pPr>
        <w:rPr>
          <w:rFonts w:ascii="Calibri" w:eastAsiaTheme="majorEastAsia" w:hAnsi="Calibri" w:cstheme="majorBidi"/>
          <w:sz w:val="36"/>
          <w:szCs w:val="28"/>
        </w:rPr>
      </w:pPr>
      <w:r>
        <w:br w:type="page"/>
      </w:r>
    </w:p>
    <w:p w:rsidR="005029DC" w:rsidRPr="00762032" w:rsidRDefault="005029DC" w:rsidP="005853DF">
      <w:pPr>
        <w:pStyle w:val="Heading1"/>
        <w:rPr>
          <w:lang w:val="fr-FR"/>
        </w:rPr>
      </w:pPr>
      <w:bookmarkStart w:id="101" w:name="_Toc484096967"/>
      <w:r w:rsidRPr="00762032">
        <w:rPr>
          <w:lang w:val="fr-FR"/>
        </w:rPr>
        <w:lastRenderedPageBreak/>
        <w:t>Limites dans Project Online</w:t>
      </w:r>
      <w:bookmarkEnd w:id="101"/>
    </w:p>
    <w:p w:rsidR="005029DC" w:rsidRPr="00A51A6E" w:rsidRDefault="005029DC" w:rsidP="001F07C8">
      <w:pPr>
        <w:pStyle w:val="NormalWeb"/>
      </w:pPr>
      <w:r w:rsidRPr="00A51A6E">
        <w:t>Pour maintenir des performances optimales pour Project Online, certaines limites sont appliquées au volume de données pouvant être stocké :</w:t>
      </w:r>
    </w:p>
    <w:p w:rsidR="005029DC" w:rsidRPr="00A51A6E" w:rsidRDefault="005029DC" w:rsidP="001F07C8">
      <w:pPr>
        <w:pStyle w:val="NormalWeb"/>
        <w:numPr>
          <w:ilvl w:val="0"/>
          <w:numId w:val="5"/>
        </w:numPr>
        <w:rPr>
          <w:rFonts w:cs="Segoe UI"/>
          <w:color w:val="2F2F2F"/>
        </w:rPr>
      </w:pPr>
      <w:r w:rsidRPr="00A51A6E">
        <w:rPr>
          <w:rFonts w:cs="Segoe UI"/>
          <w:b/>
          <w:color w:val="2F2F2F"/>
        </w:rPr>
        <w:t>7 collections de sites</w:t>
      </w:r>
      <w:r w:rsidR="00AE3CE1">
        <w:rPr>
          <w:rFonts w:eastAsiaTheme="majorEastAsia" w:cs="Segoe UI"/>
          <w:color w:val="2F2F2F"/>
        </w:rPr>
        <w:t xml:space="preserve"> </w:t>
      </w:r>
      <w:hyperlink r:id="rId321" w:history="1">
        <w:r w:rsidRPr="00A51A6E">
          <w:rPr>
            <w:rStyle w:val="Hyperlink"/>
            <w:rFonts w:eastAsiaTheme="majorEastAsia" w:cs="Segoe UI"/>
            <w:color w:val="1570A6"/>
          </w:rPr>
          <w:t>avec Project Web App activé</w:t>
        </w:r>
      </w:hyperlink>
      <w:r w:rsidRPr="00A51A6E">
        <w:rPr>
          <w:rFonts w:cs="Segoe UI"/>
          <w:color w:val="2F2F2F"/>
        </w:rPr>
        <w:t>, par client (augmentation possible en contactant le support).</w:t>
      </w:r>
    </w:p>
    <w:p w:rsidR="005029DC" w:rsidRPr="00A51A6E" w:rsidRDefault="005029DC" w:rsidP="001F07C8">
      <w:pPr>
        <w:pStyle w:val="NormalWeb"/>
        <w:numPr>
          <w:ilvl w:val="0"/>
          <w:numId w:val="5"/>
        </w:numPr>
      </w:pPr>
      <w:r w:rsidRPr="00A51A6E">
        <w:t>2</w:t>
      </w:r>
      <w:r>
        <w:t> </w:t>
      </w:r>
      <w:r w:rsidRPr="00A51A6E">
        <w:t>000</w:t>
      </w:r>
      <w:r>
        <w:t xml:space="preserve"> </w:t>
      </w:r>
      <w:r w:rsidRPr="00A51A6E">
        <w:t>sous-sites de projet par site Project Web App ;</w:t>
      </w:r>
    </w:p>
    <w:p w:rsidR="005029DC" w:rsidRPr="00A51A6E" w:rsidRDefault="005029DC" w:rsidP="001F07C8">
      <w:pPr>
        <w:pStyle w:val="NormalWeb"/>
        <w:numPr>
          <w:ilvl w:val="0"/>
          <w:numId w:val="5"/>
        </w:numPr>
      </w:pPr>
      <w:r w:rsidRPr="00A51A6E">
        <w:t>5</w:t>
      </w:r>
      <w:r>
        <w:t> </w:t>
      </w:r>
      <w:r w:rsidRPr="00A51A6E">
        <w:t>000</w:t>
      </w:r>
      <w:r>
        <w:t xml:space="preserve"> </w:t>
      </w:r>
      <w:r w:rsidRPr="00A51A6E">
        <w:t>projets par site Project Web App ;</w:t>
      </w:r>
    </w:p>
    <w:p w:rsidR="005029DC" w:rsidRPr="00A51A6E" w:rsidRDefault="005029DC" w:rsidP="001F07C8">
      <w:pPr>
        <w:pStyle w:val="NormalWeb"/>
        <w:numPr>
          <w:ilvl w:val="0"/>
          <w:numId w:val="5"/>
        </w:numPr>
      </w:pPr>
      <w:r w:rsidRPr="00A51A6E">
        <w:t>10 Go par site Project Web App (augmentation possible en contactant le support).</w:t>
      </w:r>
    </w:p>
    <w:p w:rsidR="005029DC" w:rsidRPr="00A51A6E" w:rsidRDefault="005029DC" w:rsidP="001F07C8">
      <w:pPr>
        <w:pStyle w:val="BodyText"/>
        <w:rPr>
          <w:rFonts w:cs="Segoe UI"/>
          <w:color w:val="767676"/>
          <w:szCs w:val="24"/>
        </w:rPr>
      </w:pPr>
      <w:r w:rsidRPr="00A51A6E">
        <w:rPr>
          <w:rFonts w:cs="Segoe UI"/>
          <w:b/>
          <w:bCs/>
          <w:caps/>
          <w:color w:val="767676"/>
          <w:szCs w:val="24"/>
        </w:rPr>
        <w:t>REMARQUE :</w:t>
      </w:r>
      <w:r w:rsidRPr="00A51A6E">
        <w:rPr>
          <w:rFonts w:cs="Segoe UI"/>
          <w:color w:val="767676"/>
          <w:szCs w:val="24"/>
        </w:rPr>
        <w:t xml:space="preserve"> </w:t>
      </w:r>
      <w:r w:rsidRPr="00733D50">
        <w:rPr>
          <w:rFonts w:cs="Segoe UI"/>
          <w:szCs w:val="24"/>
        </w:rPr>
        <w:t>La limite de 10 Go pour chaque base de données Project Online est différente de</w:t>
      </w:r>
      <w:r w:rsidR="00AE3CE1">
        <w:rPr>
          <w:rFonts w:cs="Segoe UI"/>
          <w:szCs w:val="24"/>
        </w:rPr>
        <w:t xml:space="preserve"> </w:t>
      </w:r>
      <w:hyperlink r:id="rId322" w:history="1">
        <w:r w:rsidRPr="00733D50">
          <w:rPr>
            <w:rStyle w:val="Hyperlink"/>
            <w:rFonts w:cs="Segoe UI"/>
            <w:color w:val="1570A6"/>
            <w:szCs w:val="24"/>
          </w:rPr>
          <w:t>celle appliquée à l’ensemble des données stockées dans la collection de sites SharePoint</w:t>
        </w:r>
      </w:hyperlink>
      <w:r w:rsidR="00AE3CE1">
        <w:rPr>
          <w:rFonts w:cs="Segoe UI"/>
          <w:szCs w:val="24"/>
        </w:rPr>
        <w:t xml:space="preserve"> p</w:t>
      </w:r>
      <w:r w:rsidRPr="00733D50">
        <w:rPr>
          <w:rFonts w:cs="Segoe UI"/>
          <w:szCs w:val="24"/>
        </w:rPr>
        <w:t>our laquelle Project Web App est activé</w:t>
      </w:r>
      <w:r w:rsidRPr="00A51A6E">
        <w:rPr>
          <w:rFonts w:cs="Segoe UI"/>
          <w:color w:val="767676"/>
          <w:szCs w:val="24"/>
        </w:rPr>
        <w:t>.</w:t>
      </w:r>
    </w:p>
    <w:p w:rsidR="005029DC" w:rsidRPr="00A51A6E" w:rsidRDefault="005029DC" w:rsidP="001F07C8">
      <w:pPr>
        <w:pStyle w:val="NormalWeb"/>
      </w:pPr>
      <w:r w:rsidRPr="00A51A6E">
        <w:t>Des limites s’appliquent également dans le cadre de la création de rapports au nombre de champs personnalisés à valeur unique de chaque type</w:t>
      </w:r>
      <w:r w:rsidR="00A6046E">
        <w:t>,</w:t>
      </w:r>
      <w:r w:rsidRPr="00A51A6E">
        <w:t xml:space="preserve"> stockés dans le schéma de création de rapports.</w:t>
      </w:r>
    </w:p>
    <w:tbl>
      <w:tblPr>
        <w:tblW w:w="8864" w:type="dxa"/>
        <w:tblBorders>
          <w:top w:val="single" w:sz="6" w:space="0" w:color="CCCCCC"/>
          <w:bottom w:val="single" w:sz="6" w:space="0" w:color="CCCCCC"/>
        </w:tblBorders>
        <w:tblCellMar>
          <w:left w:w="0" w:type="dxa"/>
          <w:right w:w="0" w:type="dxa"/>
        </w:tblCellMar>
        <w:tblLook w:val="04A0" w:firstRow="1" w:lastRow="0" w:firstColumn="1" w:lastColumn="0" w:noHBand="0" w:noVBand="1"/>
      </w:tblPr>
      <w:tblGrid>
        <w:gridCol w:w="3052"/>
        <w:gridCol w:w="2835"/>
        <w:gridCol w:w="2977"/>
      </w:tblGrid>
      <w:tr w:rsidR="005029DC" w:rsidRPr="00A51A6E" w:rsidTr="00AE3CE1">
        <w:trPr>
          <w:tblHeader/>
        </w:trPr>
        <w:tc>
          <w:tcPr>
            <w:tcW w:w="3052" w:type="dxa"/>
            <w:shd w:val="clear" w:color="auto" w:fill="DADADA"/>
            <w:tcMar>
              <w:top w:w="60" w:type="dxa"/>
              <w:left w:w="75" w:type="dxa"/>
              <w:bottom w:w="60" w:type="dxa"/>
              <w:right w:w="150" w:type="dxa"/>
            </w:tcMar>
            <w:hideMark/>
          </w:tcPr>
          <w:p w:rsidR="005029DC" w:rsidRPr="00A51A6E" w:rsidRDefault="005029DC" w:rsidP="001F07C8">
            <w:pPr>
              <w:pStyle w:val="NormalWeb"/>
            </w:pPr>
            <w:r w:rsidRPr="00A51A6E">
              <w:t>Champs personnalisés de projet</w:t>
            </w:r>
          </w:p>
        </w:tc>
        <w:tc>
          <w:tcPr>
            <w:tcW w:w="2835" w:type="dxa"/>
            <w:shd w:val="clear" w:color="auto" w:fill="DADADA"/>
            <w:tcMar>
              <w:top w:w="60" w:type="dxa"/>
              <w:left w:w="75" w:type="dxa"/>
              <w:bottom w:w="60" w:type="dxa"/>
              <w:right w:w="150" w:type="dxa"/>
            </w:tcMar>
            <w:hideMark/>
          </w:tcPr>
          <w:p w:rsidR="005029DC" w:rsidRPr="00A51A6E" w:rsidRDefault="005029DC" w:rsidP="001F07C8">
            <w:pPr>
              <w:pStyle w:val="NormalWeb"/>
            </w:pPr>
            <w:r w:rsidRPr="00A51A6E">
              <w:t>Champs personnalisés de feuille de temps</w:t>
            </w:r>
          </w:p>
        </w:tc>
        <w:tc>
          <w:tcPr>
            <w:tcW w:w="2977" w:type="dxa"/>
            <w:shd w:val="clear" w:color="auto" w:fill="DADADA"/>
            <w:tcMar>
              <w:top w:w="60" w:type="dxa"/>
              <w:left w:w="75" w:type="dxa"/>
              <w:bottom w:w="60" w:type="dxa"/>
              <w:right w:w="150" w:type="dxa"/>
            </w:tcMar>
            <w:hideMark/>
          </w:tcPr>
          <w:p w:rsidR="005029DC" w:rsidRPr="00A51A6E" w:rsidRDefault="005029DC" w:rsidP="001F07C8">
            <w:pPr>
              <w:pStyle w:val="NormalWeb"/>
            </w:pPr>
            <w:r w:rsidRPr="00A51A6E">
              <w:t>Champs personnalisés de tâche et ressource combinés</w:t>
            </w:r>
          </w:p>
        </w:tc>
      </w:tr>
      <w:tr w:rsidR="005029DC" w:rsidRPr="00A51A6E" w:rsidTr="00AE3CE1">
        <w:tc>
          <w:tcPr>
            <w:tcW w:w="3052" w:type="dxa"/>
            <w:shd w:val="clear" w:color="auto" w:fill="F4F4F4"/>
            <w:tcMar>
              <w:top w:w="60" w:type="dxa"/>
              <w:left w:w="75" w:type="dxa"/>
              <w:bottom w:w="60" w:type="dxa"/>
              <w:right w:w="150" w:type="dxa"/>
            </w:tcMar>
            <w:hideMark/>
          </w:tcPr>
          <w:p w:rsidR="005029DC" w:rsidRPr="00A51A6E" w:rsidRDefault="005029DC" w:rsidP="001F07C8">
            <w:pPr>
              <w:pStyle w:val="NormalWeb"/>
            </w:pPr>
            <w:r w:rsidRPr="00A51A6E">
              <w:t>450 champs de texte</w:t>
            </w:r>
          </w:p>
        </w:tc>
        <w:tc>
          <w:tcPr>
            <w:tcW w:w="2835" w:type="dxa"/>
            <w:shd w:val="clear" w:color="auto" w:fill="F4F4F4"/>
            <w:tcMar>
              <w:top w:w="60" w:type="dxa"/>
              <w:left w:w="75" w:type="dxa"/>
              <w:bottom w:w="60" w:type="dxa"/>
              <w:right w:w="150" w:type="dxa"/>
            </w:tcMar>
            <w:hideMark/>
          </w:tcPr>
          <w:p w:rsidR="005029DC" w:rsidRPr="00A51A6E" w:rsidRDefault="005029DC" w:rsidP="001F07C8">
            <w:pPr>
              <w:pStyle w:val="NormalWeb"/>
            </w:pPr>
            <w:r w:rsidRPr="00A51A6E">
              <w:t>450 champs de texte</w:t>
            </w:r>
          </w:p>
        </w:tc>
        <w:tc>
          <w:tcPr>
            <w:tcW w:w="2977" w:type="dxa"/>
            <w:shd w:val="clear" w:color="auto" w:fill="F4F4F4"/>
            <w:tcMar>
              <w:top w:w="60" w:type="dxa"/>
              <w:left w:w="75" w:type="dxa"/>
              <w:bottom w:w="60" w:type="dxa"/>
              <w:right w:w="150" w:type="dxa"/>
            </w:tcMar>
            <w:hideMark/>
          </w:tcPr>
          <w:p w:rsidR="005029DC" w:rsidRPr="00A51A6E" w:rsidRDefault="005029DC" w:rsidP="001F07C8">
            <w:pPr>
              <w:pStyle w:val="NormalWeb"/>
            </w:pPr>
            <w:r w:rsidRPr="00A51A6E">
              <w:t>450 champs de texte</w:t>
            </w:r>
          </w:p>
        </w:tc>
      </w:tr>
      <w:tr w:rsidR="005029DC" w:rsidRPr="00A51A6E" w:rsidTr="00AE3CE1">
        <w:tc>
          <w:tcPr>
            <w:tcW w:w="3052" w:type="dxa"/>
            <w:shd w:val="clear" w:color="auto" w:fill="FFFFFF"/>
            <w:tcMar>
              <w:top w:w="60" w:type="dxa"/>
              <w:left w:w="75" w:type="dxa"/>
              <w:bottom w:w="60" w:type="dxa"/>
              <w:right w:w="150" w:type="dxa"/>
            </w:tcMar>
            <w:hideMark/>
          </w:tcPr>
          <w:p w:rsidR="005029DC" w:rsidRPr="00A51A6E" w:rsidRDefault="005029DC" w:rsidP="001F07C8">
            <w:pPr>
              <w:pStyle w:val="NormalWeb"/>
            </w:pPr>
            <w:r w:rsidRPr="00A51A6E">
              <w:t>450 tables de choix</w:t>
            </w:r>
          </w:p>
        </w:tc>
        <w:tc>
          <w:tcPr>
            <w:tcW w:w="2835" w:type="dxa"/>
            <w:shd w:val="clear" w:color="auto" w:fill="FFFFFF"/>
            <w:tcMar>
              <w:top w:w="60" w:type="dxa"/>
              <w:left w:w="75" w:type="dxa"/>
              <w:bottom w:w="60" w:type="dxa"/>
              <w:right w:w="150" w:type="dxa"/>
            </w:tcMar>
            <w:hideMark/>
          </w:tcPr>
          <w:p w:rsidR="005029DC" w:rsidRPr="00A51A6E" w:rsidRDefault="005029DC" w:rsidP="001F07C8">
            <w:pPr>
              <w:pStyle w:val="NormalWeb"/>
            </w:pPr>
            <w:r w:rsidRPr="00A51A6E">
              <w:t>450 tables de choix</w:t>
            </w:r>
          </w:p>
        </w:tc>
        <w:tc>
          <w:tcPr>
            <w:tcW w:w="2977" w:type="dxa"/>
            <w:shd w:val="clear" w:color="auto" w:fill="FFFFFF"/>
            <w:tcMar>
              <w:top w:w="60" w:type="dxa"/>
              <w:left w:w="75" w:type="dxa"/>
              <w:bottom w:w="60" w:type="dxa"/>
              <w:right w:w="150" w:type="dxa"/>
            </w:tcMar>
            <w:hideMark/>
          </w:tcPr>
          <w:p w:rsidR="005029DC" w:rsidRPr="00A51A6E" w:rsidRDefault="005029DC" w:rsidP="001F07C8">
            <w:pPr>
              <w:pStyle w:val="NormalWeb"/>
            </w:pPr>
            <w:r w:rsidRPr="00A51A6E">
              <w:t>450 tables de choix</w:t>
            </w:r>
          </w:p>
        </w:tc>
      </w:tr>
      <w:tr w:rsidR="005029DC" w:rsidRPr="00A51A6E" w:rsidTr="00AE3CE1">
        <w:tc>
          <w:tcPr>
            <w:tcW w:w="3052" w:type="dxa"/>
            <w:shd w:val="clear" w:color="auto" w:fill="F4F4F4"/>
            <w:tcMar>
              <w:top w:w="60" w:type="dxa"/>
              <w:left w:w="75" w:type="dxa"/>
              <w:bottom w:w="60" w:type="dxa"/>
              <w:right w:w="150" w:type="dxa"/>
            </w:tcMar>
            <w:hideMark/>
          </w:tcPr>
          <w:p w:rsidR="005029DC" w:rsidRPr="00A51A6E" w:rsidRDefault="005029DC" w:rsidP="001F07C8">
            <w:pPr>
              <w:pStyle w:val="NormalWeb"/>
            </w:pPr>
            <w:r w:rsidRPr="00A51A6E">
              <w:t>450 champs pour tous les autres types de champs personnalisés (coût, date, durée, nombre, indicateur)</w:t>
            </w:r>
          </w:p>
        </w:tc>
        <w:tc>
          <w:tcPr>
            <w:tcW w:w="2835" w:type="dxa"/>
            <w:shd w:val="clear" w:color="auto" w:fill="F4F4F4"/>
            <w:tcMar>
              <w:top w:w="60" w:type="dxa"/>
              <w:left w:w="75" w:type="dxa"/>
              <w:bottom w:w="60" w:type="dxa"/>
              <w:right w:w="150" w:type="dxa"/>
            </w:tcMar>
            <w:hideMark/>
          </w:tcPr>
          <w:p w:rsidR="005029DC" w:rsidRPr="00A51A6E" w:rsidRDefault="005029DC" w:rsidP="001F07C8">
            <w:pPr>
              <w:pStyle w:val="NormalWeb"/>
            </w:pPr>
            <w:r w:rsidRPr="00A51A6E">
              <w:t>450 champs pour tous les autres types de champs personnalisés (coût, date, durée, nombre, indicateur)</w:t>
            </w:r>
          </w:p>
        </w:tc>
        <w:tc>
          <w:tcPr>
            <w:tcW w:w="2977" w:type="dxa"/>
            <w:shd w:val="clear" w:color="auto" w:fill="F4F4F4"/>
            <w:tcMar>
              <w:top w:w="60" w:type="dxa"/>
              <w:left w:w="75" w:type="dxa"/>
              <w:bottom w:w="60" w:type="dxa"/>
              <w:right w:w="150" w:type="dxa"/>
            </w:tcMar>
            <w:hideMark/>
          </w:tcPr>
          <w:p w:rsidR="005029DC" w:rsidRPr="00A51A6E" w:rsidRDefault="005029DC" w:rsidP="001F07C8">
            <w:pPr>
              <w:pStyle w:val="NormalWeb"/>
            </w:pPr>
            <w:r w:rsidRPr="00A51A6E">
              <w:t>450 champs pour tous les autres types de champs personnalisés (coût, date, durée, nombre, indicateur)</w:t>
            </w:r>
          </w:p>
        </w:tc>
      </w:tr>
    </w:tbl>
    <w:p w:rsidR="005029DC" w:rsidRPr="00733D50" w:rsidRDefault="005029DC" w:rsidP="002E7C3F">
      <w:pPr>
        <w:pStyle w:val="BodyText"/>
        <w:spacing w:before="240"/>
      </w:pPr>
      <w:r w:rsidRPr="00A51A6E">
        <w:rPr>
          <w:b/>
          <w:bCs/>
          <w:caps/>
          <w:color w:val="767676"/>
        </w:rPr>
        <w:t>REMARQUE :</w:t>
      </w:r>
      <w:r w:rsidRPr="00A51A6E">
        <w:rPr>
          <w:color w:val="767676"/>
        </w:rPr>
        <w:t xml:space="preserve"> </w:t>
      </w:r>
      <w:r w:rsidRPr="00733D50">
        <w:t>Si vous pouvez créer un nombre de champs personnalisés supérieur à ces limites, seul le nombre de champs personnalisés correspondant à la limite sera inclus dans le flux OData. Vous ne pouvez pas choisir les champs qui seront inclus.</w:t>
      </w:r>
    </w:p>
    <w:p w:rsidR="005029DC" w:rsidRPr="00A51A6E" w:rsidRDefault="005029DC" w:rsidP="001F07C8">
      <w:pPr>
        <w:pStyle w:val="NormalWeb"/>
      </w:pPr>
      <w:r w:rsidRPr="00A51A6E">
        <w:lastRenderedPageBreak/>
        <w:t xml:space="preserve">Par ailleurs, dans le cadre de la création de rapports, si le fichier </w:t>
      </w:r>
      <w:r w:rsidRPr="002E7C3F">
        <w:rPr>
          <w:b/>
        </w:rPr>
        <w:t>Excel</w:t>
      </w:r>
      <w:r w:rsidRPr="00A51A6E">
        <w:t xml:space="preserve"> source d’un rapport individuel a une taille supérieure à 10 Mo, il ne peut pas être actualisé dans Excel Online. À la place, vous pouvez :</w:t>
      </w:r>
    </w:p>
    <w:p w:rsidR="005029DC" w:rsidRPr="00920BA4" w:rsidRDefault="00A6046E" w:rsidP="001F07C8">
      <w:pPr>
        <w:pStyle w:val="ListBullet2"/>
        <w:rPr>
          <w:lang w:val="fr-FR"/>
        </w:rPr>
      </w:pPr>
      <w:r w:rsidRPr="00920BA4">
        <w:rPr>
          <w:lang w:val="fr-FR"/>
        </w:rPr>
        <w:t>Actualiser</w:t>
      </w:r>
      <w:r w:rsidR="005029DC" w:rsidRPr="00920BA4">
        <w:rPr>
          <w:lang w:val="fr-FR"/>
        </w:rPr>
        <w:t xml:space="preserve"> le rapport à l’aide de Excel 2013.</w:t>
      </w:r>
    </w:p>
    <w:p w:rsidR="005029DC" w:rsidRPr="00920BA4" w:rsidRDefault="00A6046E" w:rsidP="001F07C8">
      <w:pPr>
        <w:pStyle w:val="ListBullet2"/>
        <w:rPr>
          <w:lang w:val="fr-FR"/>
        </w:rPr>
      </w:pPr>
      <w:r w:rsidRPr="00920BA4">
        <w:rPr>
          <w:lang w:val="fr-FR"/>
        </w:rPr>
        <w:t>Acheter</w:t>
      </w:r>
      <w:r w:rsidR="005029DC" w:rsidRPr="00920BA4">
        <w:rPr>
          <w:rFonts w:eastAsiaTheme="majorEastAsia"/>
          <w:lang w:val="fr-FR"/>
        </w:rPr>
        <w:t> </w:t>
      </w:r>
      <w:hyperlink r:id="rId323" w:tgtFrame="_blank" w:history="1">
        <w:r w:rsidR="005029DC" w:rsidRPr="00920BA4">
          <w:rPr>
            <w:rStyle w:val="Hyperlink"/>
            <w:rFonts w:eastAsiaTheme="majorEastAsia" w:cs="Segoe UI"/>
            <w:color w:val="1570A6"/>
            <w:lang w:val="fr-FR"/>
          </w:rPr>
          <w:t>Power BI pour Office 365</w:t>
        </w:r>
      </w:hyperlink>
      <w:r w:rsidR="005029DC" w:rsidRPr="00920BA4">
        <w:rPr>
          <w:rFonts w:eastAsiaTheme="majorEastAsia"/>
          <w:lang w:val="fr-FR"/>
        </w:rPr>
        <w:t> </w:t>
      </w:r>
      <w:r w:rsidR="005029DC" w:rsidRPr="00920BA4">
        <w:rPr>
          <w:lang w:val="fr-FR"/>
        </w:rPr>
        <w:t>pour étendre cette limite de 10 Mo et actualiser le rapport dans Excel Online.</w:t>
      </w:r>
    </w:p>
    <w:p w:rsidR="005029DC" w:rsidRPr="00A51A6E" w:rsidRDefault="000E3BBE" w:rsidP="001F07C8">
      <w:pPr>
        <w:pStyle w:val="NormalWeb"/>
        <w:rPr>
          <w:rFonts w:cs="Segoe UI"/>
          <w:color w:val="2F2F2F"/>
        </w:rPr>
      </w:pPr>
      <w:hyperlink r:id="rId324" w:history="1">
        <w:r w:rsidR="005029DC" w:rsidRPr="00A51A6E">
          <w:rPr>
            <w:rStyle w:val="Hyperlink"/>
            <w:rFonts w:eastAsiaTheme="majorEastAsia" w:cs="Segoe UI"/>
            <w:color w:val="1570A6"/>
          </w:rPr>
          <w:t>En savoir plus sur les limites de taille de fichier pour les classeurs</w:t>
        </w:r>
      </w:hyperlink>
      <w:r w:rsidR="005029DC" w:rsidRPr="00A51A6E">
        <w:rPr>
          <w:rFonts w:cs="Segoe UI"/>
          <w:color w:val="2F2F2F"/>
        </w:rPr>
        <w:t>.</w:t>
      </w:r>
    </w:p>
    <w:p w:rsidR="005029DC" w:rsidRPr="005B28B2" w:rsidRDefault="005029DC" w:rsidP="005B28B2">
      <w:pPr>
        <w:pStyle w:val="Titre3anglais"/>
        <w:rPr>
          <w:bCs/>
          <w:lang w:val="fr-FR"/>
        </w:rPr>
      </w:pPr>
      <w:r w:rsidRPr="005B28B2">
        <w:rPr>
          <w:lang w:val="fr-FR"/>
        </w:rPr>
        <w:t>Autres considérations</w:t>
      </w:r>
      <w:r w:rsidR="005B28B2">
        <w:rPr>
          <w:lang w:val="fr-FR"/>
        </w:rPr>
        <w:t xml:space="preserve"> techniques</w:t>
      </w:r>
    </w:p>
    <w:p w:rsidR="005029DC" w:rsidRPr="00A51A6E" w:rsidRDefault="005029DC" w:rsidP="001F07C8">
      <w:pPr>
        <w:pStyle w:val="NormalWeb"/>
      </w:pPr>
      <w:r w:rsidRPr="00A51A6E">
        <w:t xml:space="preserve">Au-delà des limites applicables aux données et aux champs personnalisés, vous devez </w:t>
      </w:r>
      <w:r w:rsidR="00741CC0">
        <w:t>tenir compte d’autres variables :</w:t>
      </w:r>
    </w:p>
    <w:p w:rsidR="005029DC" w:rsidRPr="00A51A6E" w:rsidRDefault="005029DC" w:rsidP="00AE3CE1">
      <w:pPr>
        <w:pStyle w:val="Heading3"/>
        <w:spacing w:before="200"/>
        <w:rPr>
          <w:rFonts w:asciiTheme="minorHAnsi" w:hAnsiTheme="minorHAnsi" w:cs="Segoe UI Semilight"/>
          <w:color w:val="2F2F2F"/>
        </w:rPr>
      </w:pPr>
      <w:r w:rsidRPr="00A51A6E">
        <w:rPr>
          <w:rFonts w:asciiTheme="minorHAnsi" w:hAnsiTheme="minorHAnsi" w:cs="Segoe UI Semilight"/>
          <w:color w:val="2F2F2F"/>
        </w:rPr>
        <w:t>Le changement de domaine n’est pas pris en charge</w:t>
      </w:r>
    </w:p>
    <w:p w:rsidR="005029DC" w:rsidRPr="00A51A6E" w:rsidRDefault="005029DC" w:rsidP="001F07C8">
      <w:pPr>
        <w:pStyle w:val="NormalWeb"/>
      </w:pPr>
      <w:r w:rsidRPr="00A51A6E">
        <w:t>Si vous voulez utiliser votre propre domaine (par exemple, contoso.com) plutôt que le domaine par défaut (par exemple, contoso.onmicrosoft.com), vous devez</w:t>
      </w:r>
      <w:r w:rsidR="00AE3CE1">
        <w:t xml:space="preserve"> </w:t>
      </w:r>
      <w:hyperlink r:id="rId325" w:history="1">
        <w:r w:rsidRPr="00A51A6E">
          <w:rPr>
            <w:rStyle w:val="Hyperlink"/>
            <w:rFonts w:eastAsiaTheme="majorEastAsia" w:cs="Segoe UI"/>
            <w:color w:val="1570A6"/>
          </w:rPr>
          <w:t>configurer votre domaine</w:t>
        </w:r>
      </w:hyperlink>
      <w:r w:rsidR="00AE3CE1">
        <w:rPr>
          <w:rFonts w:eastAsiaTheme="majorEastAsia"/>
          <w:iCs/>
        </w:rPr>
        <w:t xml:space="preserve"> </w:t>
      </w:r>
      <w:r w:rsidRPr="00AE3CE1">
        <w:rPr>
          <w:b/>
          <w:iCs/>
        </w:rPr>
        <w:t>avant</w:t>
      </w:r>
      <w:r w:rsidRPr="00A51A6E">
        <w:rPr>
          <w:i/>
          <w:iCs/>
        </w:rPr>
        <w:t xml:space="preserve"> d’</w:t>
      </w:r>
      <w:r w:rsidRPr="00A51A6E">
        <w:t>ajouter des utilisateurs à Project Online.</w:t>
      </w:r>
      <w:r w:rsidR="00A069CC">
        <w:t xml:space="preserve"> </w:t>
      </w:r>
      <w:r w:rsidRPr="00A51A6E">
        <w:t>La modification des domaines suite à l’ajout d’utilisateurs n’est pas prise en charge.</w:t>
      </w:r>
    </w:p>
    <w:p w:rsidR="005029DC" w:rsidRPr="00A51A6E" w:rsidRDefault="005029DC" w:rsidP="00AE3CE1">
      <w:pPr>
        <w:pStyle w:val="Heading3"/>
        <w:spacing w:before="200" w:after="200"/>
        <w:rPr>
          <w:rFonts w:asciiTheme="minorHAnsi" w:hAnsiTheme="minorHAnsi" w:cs="Segoe UI Semilight"/>
          <w:color w:val="2F2F2F"/>
        </w:rPr>
      </w:pPr>
      <w:r w:rsidRPr="00A51A6E">
        <w:rPr>
          <w:rFonts w:asciiTheme="minorHAnsi" w:hAnsiTheme="minorHAnsi" w:cs="Segoe UI Semilight"/>
          <w:color w:val="2F2F2F"/>
        </w:rPr>
        <w:t>Le chargement d’un grand nombre de projets prend du temps</w:t>
      </w:r>
    </w:p>
    <w:p w:rsidR="005029DC" w:rsidRPr="00A51A6E" w:rsidRDefault="005029DC" w:rsidP="001F07C8">
      <w:pPr>
        <w:pStyle w:val="NormalWeb"/>
      </w:pPr>
      <w:r w:rsidRPr="00A51A6E">
        <w:t>Le chargement d’un grand nombre de projets prenant du temps, un utilisateur ayant accès à de nombreux projets peut remarquer que certaines tâches prennent davantage de temps (ouverture du Centre de projets, changement d’affichage dans le Centre de ressources, etc.). Vous pouvez configurer des filtres de façon à réduire le délai de chargement pour les utilisateurs ayant accès à un volume important d’informations.</w:t>
      </w:r>
    </w:p>
    <w:p w:rsidR="005029DC" w:rsidRPr="00A51A6E" w:rsidRDefault="005029DC" w:rsidP="00AE3CE1">
      <w:pPr>
        <w:pStyle w:val="Heading3"/>
        <w:spacing w:before="200" w:after="200"/>
        <w:rPr>
          <w:rFonts w:asciiTheme="minorHAnsi" w:hAnsiTheme="minorHAnsi" w:cs="Segoe UI Semilight"/>
          <w:color w:val="2F2F2F"/>
        </w:rPr>
      </w:pPr>
      <w:r w:rsidRPr="00A51A6E">
        <w:rPr>
          <w:rFonts w:asciiTheme="minorHAnsi" w:hAnsiTheme="minorHAnsi" w:cs="Segoe UI Semilight"/>
          <w:color w:val="2F2F2F"/>
        </w:rPr>
        <w:t>Le calcul de plusieurs calendriers prend du temps</w:t>
      </w:r>
    </w:p>
    <w:p w:rsidR="005029DC" w:rsidRPr="00A51A6E" w:rsidRDefault="005029DC" w:rsidP="001F07C8">
      <w:pPr>
        <w:pStyle w:val="NormalWeb"/>
      </w:pPr>
      <w:r w:rsidRPr="00A51A6E">
        <w:t>Si un projet, une tâche ou une ressource dispose de son propre calendrier, Project Online prend davantage de temps pour calculer les dates des tâches en cours dans votre organisation. Assurez-vous qu’il est utile d’appliquer certaines modifications de calendrier à grande échelle, dans l’ensemble de l’organisation.</w:t>
      </w:r>
    </w:p>
    <w:p w:rsidR="005029DC" w:rsidRPr="00A51A6E" w:rsidRDefault="005029DC" w:rsidP="00AE3CE1">
      <w:pPr>
        <w:pStyle w:val="Heading3"/>
        <w:spacing w:before="200" w:after="200"/>
        <w:rPr>
          <w:rFonts w:asciiTheme="minorHAnsi" w:hAnsiTheme="minorHAnsi" w:cs="Segoe UI Semilight"/>
          <w:color w:val="2F2F2F"/>
        </w:rPr>
      </w:pPr>
      <w:r w:rsidRPr="00A51A6E">
        <w:rPr>
          <w:rFonts w:asciiTheme="minorHAnsi" w:hAnsiTheme="minorHAnsi" w:cs="Segoe UI Semilight"/>
          <w:color w:val="2F2F2F"/>
        </w:rPr>
        <w:lastRenderedPageBreak/>
        <w:t>La vitesse de connexion est également un facteur important</w:t>
      </w:r>
    </w:p>
    <w:p w:rsidR="005029DC" w:rsidRPr="00A51A6E" w:rsidRDefault="005029DC" w:rsidP="001F07C8">
      <w:pPr>
        <w:pStyle w:val="NormalWeb"/>
      </w:pPr>
      <w:r w:rsidRPr="00A51A6E">
        <w:t>Si votre connexion à Project Online est ralentie, l’exécution de certaines tâches peut prendre davantage de temps (chargement de rapports contenant un volume de données important ; ouverture, enregistrement et publication d’un projet via Project pour Office 365, etc.).</w:t>
      </w:r>
    </w:p>
    <w:p w:rsidR="005029DC" w:rsidRDefault="005029DC" w:rsidP="00627C01">
      <w:pPr>
        <w:pStyle w:val="Heading3"/>
        <w:ind w:right="-142"/>
      </w:pPr>
      <w:r w:rsidRPr="008F0A14">
        <w:t>Ajouter un domaine et des utilisateurs à l’aide de la configuration d’Office 365</w:t>
      </w:r>
    </w:p>
    <w:p w:rsidR="005029DC" w:rsidRDefault="000E3BBE" w:rsidP="001F07C8">
      <w:pPr>
        <w:pStyle w:val="BodyText"/>
      </w:pPr>
      <w:hyperlink r:id="rId326" w:history="1">
        <w:r w:rsidR="005029DC" w:rsidRPr="00C358BF">
          <w:rPr>
            <w:rStyle w:val="Hyperlink"/>
          </w:rPr>
          <w:t>https://support.office.com/fr-fr/article/V%C3%A9rifier-votre-domaine-dans-Office-365-configurer-des-domaines-6383f56d-3d09-4dcb-9b41-b5f5a5efd611?ui=fr-FR&amp;rs=fr-FR&amp;ad=FR</w:t>
        </w:r>
      </w:hyperlink>
    </w:p>
    <w:p w:rsidR="005B6332" w:rsidRDefault="005B6332" w:rsidP="001F07C8"/>
    <w:p w:rsidR="00FF2CDB" w:rsidRDefault="00FF2CDB" w:rsidP="001F07C8">
      <w:r>
        <w:br w:type="page"/>
      </w:r>
    </w:p>
    <w:p w:rsidR="001A2A78" w:rsidRPr="004C124D" w:rsidRDefault="00AD77AF" w:rsidP="005853DF">
      <w:pPr>
        <w:pStyle w:val="Heading1"/>
        <w:rPr>
          <w:lang w:val="fr-FR"/>
        </w:rPr>
      </w:pPr>
      <w:bookmarkStart w:id="102" w:name="_Toc456290215"/>
      <w:bookmarkStart w:id="103" w:name="_Toc484096968"/>
      <w:r w:rsidRPr="004C124D">
        <w:rPr>
          <w:lang w:val="fr-FR"/>
        </w:rPr>
        <w:lastRenderedPageBreak/>
        <w:t xml:space="preserve">Créer un nouveau Site de </w:t>
      </w:r>
      <w:r w:rsidR="001A2A78" w:rsidRPr="004C124D">
        <w:rPr>
          <w:lang w:val="fr-FR"/>
        </w:rPr>
        <w:t xml:space="preserve">Project Online – </w:t>
      </w:r>
      <w:bookmarkStart w:id="104" w:name="NEW_INSTANCE"/>
      <w:r w:rsidR="001A2A78" w:rsidRPr="004C124D">
        <w:rPr>
          <w:lang w:val="fr-FR"/>
        </w:rPr>
        <w:t>New instance</w:t>
      </w:r>
      <w:bookmarkEnd w:id="102"/>
      <w:bookmarkEnd w:id="104"/>
      <w:bookmarkEnd w:id="103"/>
    </w:p>
    <w:p w:rsidR="00A6046E" w:rsidRPr="00A6046E" w:rsidRDefault="00A6046E" w:rsidP="001F07C8">
      <w:pPr>
        <w:pStyle w:val="BodyText"/>
      </w:pPr>
      <w:r w:rsidRPr="00A6046E">
        <w:t>Vous décidez de créer un site</w:t>
      </w:r>
      <w:r>
        <w:t xml:space="preserve"> </w:t>
      </w:r>
      <w:r w:rsidRPr="00F34557">
        <w:rPr>
          <w:b/>
        </w:rPr>
        <w:t xml:space="preserve">Project Online </w:t>
      </w:r>
      <w:r w:rsidRPr="00A6046E">
        <w:t>supplémentaire</w:t>
      </w:r>
      <w:r>
        <w:t xml:space="preserve"> afin de gérer des projets dans un environnement séparé du premier site Project Online. Vous ferez cela en créant une nouvelle collection de sites à partir de </w:t>
      </w:r>
      <w:r w:rsidRPr="00F34557">
        <w:rPr>
          <w:b/>
        </w:rPr>
        <w:t>Project Web App</w:t>
      </w:r>
      <w:r w:rsidRPr="00F34557">
        <w:t>.</w:t>
      </w:r>
    </w:p>
    <w:p w:rsidR="001A2A78" w:rsidRPr="00F34557" w:rsidRDefault="00A54B7B" w:rsidP="001F07C8">
      <w:pPr>
        <w:pStyle w:val="BodyText"/>
      </w:pPr>
      <w:r w:rsidRPr="00741CC0">
        <w:rPr>
          <w:smallCaps/>
          <w:u w:val="single"/>
          <w:bdr w:val="single" w:sz="6" w:space="0" w:color="EAEAEA" w:frame="1"/>
          <w:shd w:val="clear" w:color="auto" w:fill="FFFFFF" w:themeFill="background1"/>
        </w:rPr>
        <w:t>nb</w:t>
      </w:r>
      <w:r w:rsidR="00FE6510" w:rsidRPr="00F34557">
        <w:rPr>
          <w:smallCaps/>
          <w:bdr w:val="single" w:sz="6" w:space="0" w:color="EAEAEA" w:frame="1"/>
          <w:shd w:val="clear" w:color="auto" w:fill="FFFFFF" w:themeFill="background1"/>
        </w:rPr>
        <w:t xml:space="preserve"> </w:t>
      </w:r>
      <w:r w:rsidRPr="00F34557">
        <w:rPr>
          <w:caps/>
          <w:bdr w:val="single" w:sz="6" w:space="0" w:color="EAEAEA" w:frame="1"/>
          <w:shd w:val="clear" w:color="auto" w:fill="FFFFFF" w:themeFill="background1"/>
        </w:rPr>
        <w:t xml:space="preserve">: </w:t>
      </w:r>
      <w:r w:rsidRPr="00FE6510">
        <w:rPr>
          <w:bdr w:val="single" w:sz="6" w:space="0" w:color="EAEAEA" w:frame="1"/>
          <w:shd w:val="clear" w:color="auto" w:fill="FFFFFF" w:themeFill="background1"/>
        </w:rPr>
        <w:t>vous pouv</w:t>
      </w:r>
      <w:r w:rsidR="00741CC0">
        <w:rPr>
          <w:bdr w:val="single" w:sz="6" w:space="0" w:color="EAEAEA" w:frame="1"/>
          <w:shd w:val="clear" w:color="auto" w:fill="FFFFFF" w:themeFill="background1"/>
        </w:rPr>
        <w:t>i</w:t>
      </w:r>
      <w:r w:rsidRPr="00FE6510">
        <w:rPr>
          <w:bdr w:val="single" w:sz="6" w:space="0" w:color="EAEAEA" w:frame="1"/>
          <w:shd w:val="clear" w:color="auto" w:fill="FFFFFF" w:themeFill="background1"/>
        </w:rPr>
        <w:t xml:space="preserve">ez </w:t>
      </w:r>
      <w:r w:rsidR="00741CC0">
        <w:rPr>
          <w:bdr w:val="single" w:sz="6" w:space="0" w:color="EAEAEA" w:frame="1"/>
          <w:shd w:val="clear" w:color="auto" w:fill="FFFFFF" w:themeFill="background1"/>
        </w:rPr>
        <w:t xml:space="preserve">avant février 2017, </w:t>
      </w:r>
      <w:r w:rsidRPr="00FE6510">
        <w:rPr>
          <w:bdr w:val="single" w:sz="6" w:space="0" w:color="EAEAEA" w:frame="1"/>
          <w:shd w:val="clear" w:color="auto" w:fill="FFFFFF" w:themeFill="background1"/>
        </w:rPr>
        <w:t xml:space="preserve">avoir jusqu’à </w:t>
      </w:r>
      <w:r w:rsidR="00741CC0">
        <w:rPr>
          <w:bdr w:val="single" w:sz="6" w:space="0" w:color="EAEAEA" w:frame="1"/>
          <w:shd w:val="clear" w:color="auto" w:fill="FFFFFF" w:themeFill="background1"/>
        </w:rPr>
        <w:t xml:space="preserve">un maximum de </w:t>
      </w:r>
      <w:r w:rsidRPr="009E19F2">
        <w:rPr>
          <w:b/>
          <w:bdr w:val="single" w:sz="6" w:space="0" w:color="EAEAEA" w:frame="1"/>
          <w:shd w:val="clear" w:color="auto" w:fill="FFFFFF" w:themeFill="background1"/>
        </w:rPr>
        <w:t>trois</w:t>
      </w:r>
      <w:r w:rsidRPr="00FE6510">
        <w:rPr>
          <w:bdr w:val="single" w:sz="6" w:space="0" w:color="EAEAEA" w:frame="1"/>
          <w:shd w:val="clear" w:color="auto" w:fill="FFFFFF" w:themeFill="background1"/>
        </w:rPr>
        <w:t xml:space="preserve"> sites Project Online</w:t>
      </w:r>
      <w:r w:rsidR="00741CC0">
        <w:rPr>
          <w:bdr w:val="single" w:sz="6" w:space="0" w:color="EAEAEA" w:frame="1"/>
          <w:shd w:val="clear" w:color="auto" w:fill="FFFFFF" w:themeFill="background1"/>
        </w:rPr>
        <w:t xml:space="preserve"> distincts avec votre licence. Cette limite est montée à </w:t>
      </w:r>
      <w:r w:rsidR="00741CC0" w:rsidRPr="00741CC0">
        <w:rPr>
          <w:b/>
          <w:bdr w:val="single" w:sz="6" w:space="0" w:color="EAEAEA" w:frame="1"/>
          <w:shd w:val="clear" w:color="auto" w:fill="FFFFFF" w:themeFill="background1"/>
        </w:rPr>
        <w:t>s</w:t>
      </w:r>
      <w:r w:rsidR="005F53F0" w:rsidRPr="00741CC0">
        <w:rPr>
          <w:b/>
          <w:bdr w:val="single" w:sz="6" w:space="0" w:color="EAEAEA" w:frame="1"/>
          <w:shd w:val="clear" w:color="auto" w:fill="FFFFFF" w:themeFill="background1"/>
        </w:rPr>
        <w:t>ept</w:t>
      </w:r>
      <w:r w:rsidRPr="00FE6510">
        <w:rPr>
          <w:bdr w:val="single" w:sz="6" w:space="0" w:color="EAEAEA" w:frame="1"/>
          <w:shd w:val="clear" w:color="auto" w:fill="FFFFFF" w:themeFill="background1"/>
        </w:rPr>
        <w:t xml:space="preserve"> instances depuis février 2017</w:t>
      </w:r>
      <w:r w:rsidR="00741CC0">
        <w:rPr>
          <w:bdr w:val="single" w:sz="6" w:space="0" w:color="EAEAEA" w:frame="1"/>
          <w:shd w:val="clear" w:color="auto" w:fill="FFFFFF" w:themeFill="background1"/>
        </w:rPr>
        <w:t>.</w:t>
      </w:r>
      <w:r w:rsidRPr="00FE6510">
        <w:rPr>
          <w:bdr w:val="single" w:sz="6" w:space="0" w:color="EAEAEA" w:frame="1"/>
          <w:shd w:val="clear" w:color="auto" w:fill="FFFFFF" w:themeFill="background1"/>
        </w:rPr>
        <w:t xml:space="preserve"> Si vous avez besoin de créer une nouvelle instance alors que vous êtes déjà sur la limite, vous pouvez supprimer un des sites existants :</w:t>
      </w:r>
      <w:r w:rsidR="001A2A78" w:rsidRPr="00F34557">
        <w:t xml:space="preserve"> </w:t>
      </w:r>
      <w:hyperlink r:id="rId327" w:history="1">
        <w:r w:rsidR="002E7C3F" w:rsidRPr="00920BA4">
          <w:rPr>
            <w:rStyle w:val="Hyperlink"/>
            <w:color w:val="6633B3"/>
            <w:szCs w:val="24"/>
          </w:rPr>
          <w:t xml:space="preserve">Delete A Project Online </w:t>
        </w:r>
        <w:r w:rsidR="002E7C3F" w:rsidRPr="00F34557">
          <w:rPr>
            <w:rStyle w:val="Hyperlink"/>
            <w:color w:val="6633B3"/>
            <w:szCs w:val="24"/>
          </w:rPr>
          <w:t>Site</w:t>
        </w:r>
      </w:hyperlink>
      <w:r w:rsidR="001A2A78" w:rsidRPr="00F34557">
        <w:t>.</w:t>
      </w:r>
    </w:p>
    <w:p w:rsidR="001A2A78" w:rsidRPr="00A54B7B" w:rsidRDefault="00A54B7B" w:rsidP="00AD249C">
      <w:pPr>
        <w:pStyle w:val="Heading2"/>
      </w:pPr>
      <w:bookmarkStart w:id="105" w:name="_Toc484096969"/>
      <w:r w:rsidRPr="00A54B7B">
        <w:t xml:space="preserve">Pour </w:t>
      </w:r>
      <w:r w:rsidR="009E19F2">
        <w:t>créer</w:t>
      </w:r>
      <w:r w:rsidRPr="00A54B7B">
        <w:t xml:space="preserve"> un nouveau site Project Online</w:t>
      </w:r>
      <w:r w:rsidR="001F464C">
        <w:t xml:space="preserve"> </w:t>
      </w:r>
      <w:r w:rsidR="001A2A78" w:rsidRPr="00A54B7B">
        <w:t>:</w:t>
      </w:r>
      <w:bookmarkEnd w:id="105"/>
    </w:p>
    <w:p w:rsidR="001A2A78" w:rsidRPr="00F3255C" w:rsidRDefault="00C25A8B" w:rsidP="00552999">
      <w:pPr>
        <w:pStyle w:val="List2"/>
        <w:numPr>
          <w:ilvl w:val="0"/>
          <w:numId w:val="20"/>
        </w:numPr>
        <w:ind w:left="714" w:hanging="357"/>
        <w:contextualSpacing w:val="0"/>
      </w:pPr>
      <w:r>
        <w:rPr>
          <w:b/>
          <w:noProof/>
          <w:lang w:eastAsia="fr-FR"/>
        </w:rPr>
        <w:drawing>
          <wp:anchor distT="0" distB="0" distL="114300" distR="114300" simplePos="0" relativeHeight="251709440" behindDoc="0" locked="0" layoutInCell="1" allowOverlap="1" wp14:anchorId="4102D86C" wp14:editId="253570E4">
            <wp:simplePos x="0" y="0"/>
            <wp:positionH relativeFrom="margin">
              <wp:align>right</wp:align>
            </wp:positionH>
            <wp:positionV relativeFrom="paragraph">
              <wp:posOffset>18175</wp:posOffset>
            </wp:positionV>
            <wp:extent cx="450000" cy="450000"/>
            <wp:effectExtent l="0" t="0" r="7620" b="7620"/>
            <wp:wrapSquare wrapText="left"/>
            <wp:docPr id="1050" name="Picture 1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28">
                      <a:extLst>
                        <a:ext uri="{28A0092B-C50C-407E-A947-70E740481C1C}">
                          <a14:useLocalDpi xmlns:a14="http://schemas.microsoft.com/office/drawing/2010/main" val="0"/>
                        </a:ext>
                      </a:extLst>
                    </a:blip>
                    <a:srcRect/>
                    <a:stretch>
                      <a:fillRect/>
                    </a:stretch>
                  </pic:blipFill>
                  <pic:spPr bwMode="auto">
                    <a:xfrm>
                      <a:off x="0" y="0"/>
                      <a:ext cx="450000" cy="45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3255C" w:rsidRPr="00F3255C">
        <w:t>Connectez-vous</w:t>
      </w:r>
      <w:r w:rsidR="001F464C" w:rsidRPr="00F3255C">
        <w:t xml:space="preserve"> sur le portail</w:t>
      </w:r>
      <w:r w:rsidR="001A2A78" w:rsidRPr="00F3255C">
        <w:t xml:space="preserve"> </w:t>
      </w:r>
      <w:r w:rsidR="001A2A78" w:rsidRPr="00F3255C">
        <w:rPr>
          <w:b/>
        </w:rPr>
        <w:t>Microsoft Office 365</w:t>
      </w:r>
      <w:r w:rsidR="001A2A78" w:rsidRPr="00F3255C">
        <w:t>.</w:t>
      </w:r>
    </w:p>
    <w:p w:rsidR="00C25A8B" w:rsidRDefault="00FE6510" w:rsidP="00552999">
      <w:pPr>
        <w:pStyle w:val="List2"/>
        <w:numPr>
          <w:ilvl w:val="0"/>
          <w:numId w:val="21"/>
        </w:numPr>
      </w:pPr>
      <w:r w:rsidRPr="00FE6510">
        <w:t xml:space="preserve">En haut à </w:t>
      </w:r>
      <w:r w:rsidR="00C25A8B">
        <w:t>gauche</w:t>
      </w:r>
      <w:r w:rsidRPr="00FE6510">
        <w:t xml:space="preserve"> de la page, </w:t>
      </w:r>
      <w:r w:rsidR="001A2A78" w:rsidRPr="00FE6510">
        <w:t>cli</w:t>
      </w:r>
      <w:r w:rsidRPr="00FE6510">
        <w:t>quez sur</w:t>
      </w:r>
      <w:r w:rsidR="001A2A78" w:rsidRPr="00F34557">
        <w:t xml:space="preserve"> </w:t>
      </w:r>
      <w:r w:rsidR="00C25A8B">
        <w:t xml:space="preserve">le </w:t>
      </w:r>
      <w:r w:rsidR="00C25A8B" w:rsidRPr="00C25A8B">
        <w:rPr>
          <w:b/>
        </w:rPr>
        <w:t>Lanceur d’applications</w:t>
      </w:r>
      <w:r w:rsidR="00C25A8B">
        <w:rPr>
          <w:b/>
        </w:rPr>
        <w:t xml:space="preserve">  </w:t>
      </w:r>
    </w:p>
    <w:p w:rsidR="0048296E" w:rsidRPr="0048296E" w:rsidRDefault="0048296E" w:rsidP="00552999">
      <w:pPr>
        <w:pStyle w:val="List2"/>
        <w:numPr>
          <w:ilvl w:val="0"/>
          <w:numId w:val="21"/>
        </w:numPr>
      </w:pPr>
      <w:r>
        <w:rPr>
          <w:noProof/>
          <w:lang w:eastAsia="fr-FR"/>
        </w:rPr>
        <w:drawing>
          <wp:anchor distT="0" distB="0" distL="114300" distR="114300" simplePos="0" relativeHeight="251710464" behindDoc="0" locked="0" layoutInCell="1" allowOverlap="1" wp14:anchorId="1228C2ED" wp14:editId="40CAAECD">
            <wp:simplePos x="0" y="0"/>
            <wp:positionH relativeFrom="margin">
              <wp:align>right</wp:align>
            </wp:positionH>
            <wp:positionV relativeFrom="paragraph">
              <wp:posOffset>121812</wp:posOffset>
            </wp:positionV>
            <wp:extent cx="2048400" cy="540000"/>
            <wp:effectExtent l="0" t="0" r="0" b="0"/>
            <wp:wrapSquare wrapText="left"/>
            <wp:docPr id="1051" name="Picture 1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29">
                      <a:extLst>
                        <a:ext uri="{28A0092B-C50C-407E-A947-70E740481C1C}">
                          <a14:useLocalDpi xmlns:a14="http://schemas.microsoft.com/office/drawing/2010/main" val="0"/>
                        </a:ext>
                      </a:extLst>
                    </a:blip>
                    <a:srcRect/>
                    <a:stretch>
                      <a:fillRect/>
                    </a:stretch>
                  </pic:blipFill>
                  <pic:spPr bwMode="auto">
                    <a:xfrm>
                      <a:off x="0" y="0"/>
                      <a:ext cx="2048400" cy="54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A2A78" w:rsidRPr="00F34557">
        <w:rPr>
          <w:b/>
          <w:bCs/>
        </w:rPr>
        <w:t>Admin</w:t>
      </w:r>
      <w:r>
        <w:rPr>
          <w:b/>
          <w:bCs/>
        </w:rPr>
        <w:t>istrateur</w:t>
      </w:r>
    </w:p>
    <w:p w:rsidR="0048296E" w:rsidRPr="0048296E" w:rsidRDefault="0048296E" w:rsidP="00552999">
      <w:pPr>
        <w:pStyle w:val="List2"/>
        <w:numPr>
          <w:ilvl w:val="0"/>
          <w:numId w:val="21"/>
        </w:numPr>
      </w:pPr>
      <w:r w:rsidRPr="0048296E">
        <w:rPr>
          <w:b/>
        </w:rPr>
        <w:t xml:space="preserve">Centres d’administration </w:t>
      </w:r>
    </w:p>
    <w:p w:rsidR="0048296E" w:rsidRDefault="001A2A78" w:rsidP="00552999">
      <w:pPr>
        <w:pStyle w:val="List2"/>
        <w:numPr>
          <w:ilvl w:val="0"/>
          <w:numId w:val="21"/>
        </w:numPr>
      </w:pPr>
      <w:r w:rsidRPr="00F34557">
        <w:rPr>
          <w:b/>
          <w:bCs/>
        </w:rPr>
        <w:t>SharePoint</w:t>
      </w:r>
      <w:r w:rsidR="0048296E" w:rsidRPr="0048296E">
        <w:rPr>
          <w:b/>
          <w:bCs/>
          <w:color w:val="FFFFFF" w:themeColor="background1"/>
        </w:rPr>
        <w:t xml:space="preserve">   </w:t>
      </w:r>
      <w:r w:rsidR="0048296E" w:rsidRPr="0048296E">
        <w:rPr>
          <w:noProof/>
          <w:position w:val="-6"/>
          <w:lang w:eastAsia="fr-FR"/>
        </w:rPr>
        <w:drawing>
          <wp:inline distT="0" distB="0" distL="0" distR="0">
            <wp:extent cx="897255" cy="189865"/>
            <wp:effectExtent l="0" t="0" r="0" b="635"/>
            <wp:docPr id="1052" name="Picture 1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30">
                      <a:extLst>
                        <a:ext uri="{28A0092B-C50C-407E-A947-70E740481C1C}">
                          <a14:useLocalDpi xmlns:a14="http://schemas.microsoft.com/office/drawing/2010/main" val="0"/>
                        </a:ext>
                      </a:extLst>
                    </a:blip>
                    <a:srcRect/>
                    <a:stretch>
                      <a:fillRect/>
                    </a:stretch>
                  </pic:blipFill>
                  <pic:spPr bwMode="auto">
                    <a:xfrm>
                      <a:off x="0" y="0"/>
                      <a:ext cx="897255" cy="189865"/>
                    </a:xfrm>
                    <a:prstGeom prst="rect">
                      <a:avLst/>
                    </a:prstGeom>
                    <a:noFill/>
                    <a:ln>
                      <a:noFill/>
                    </a:ln>
                  </pic:spPr>
                </pic:pic>
              </a:graphicData>
            </a:graphic>
          </wp:inline>
        </w:drawing>
      </w:r>
    </w:p>
    <w:p w:rsidR="0048296E" w:rsidRDefault="0048296E" w:rsidP="0048296E">
      <w:pPr>
        <w:pStyle w:val="List2"/>
        <w:ind w:left="360" w:firstLine="0"/>
      </w:pPr>
    </w:p>
    <w:p w:rsidR="001A2A78" w:rsidRPr="00F34557" w:rsidRDefault="00FE6510" w:rsidP="0048296E">
      <w:pPr>
        <w:pStyle w:val="List2"/>
        <w:ind w:left="360" w:firstLine="0"/>
      </w:pPr>
      <w:r w:rsidRPr="00FE6510">
        <w:t xml:space="preserve">Cela vous amène à la </w:t>
      </w:r>
      <w:r w:rsidR="00483647">
        <w:t>page</w:t>
      </w:r>
      <w:r w:rsidRPr="00FE6510">
        <w:t xml:space="preserve"> </w:t>
      </w:r>
      <w:r w:rsidRPr="00FE6510">
        <w:rPr>
          <w:b/>
        </w:rPr>
        <w:t>Collection de Sites</w:t>
      </w:r>
      <w:r w:rsidRPr="00FE6510">
        <w:t xml:space="preserve"> dans le </w:t>
      </w:r>
      <w:r w:rsidRPr="0048296E">
        <w:rPr>
          <w:b/>
        </w:rPr>
        <w:t>Centre d’administration</w:t>
      </w:r>
      <w:r w:rsidRPr="00FE6510">
        <w:t xml:space="preserve"> </w:t>
      </w:r>
      <w:r w:rsidR="001A2A78" w:rsidRPr="0048296E">
        <w:rPr>
          <w:b/>
        </w:rPr>
        <w:t>SharePoint</w:t>
      </w:r>
      <w:r w:rsidR="001A2A78" w:rsidRPr="00F34557">
        <w:t>.</w:t>
      </w:r>
    </w:p>
    <w:p w:rsidR="001A2A78" w:rsidRDefault="00C25A8B" w:rsidP="00627C01">
      <w:pPr>
        <w:rPr>
          <w:lang w:val="en-US"/>
        </w:rPr>
      </w:pPr>
      <w:r>
        <w:rPr>
          <w:noProof/>
          <w:lang w:eastAsia="fr-FR"/>
        </w:rPr>
        <w:drawing>
          <wp:inline distT="0" distB="0" distL="0" distR="0">
            <wp:extent cx="5400040" cy="1984375"/>
            <wp:effectExtent l="0" t="0" r="0" b="0"/>
            <wp:docPr id="1044" name="Picture 1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31">
                      <a:extLst>
                        <a:ext uri="{28A0092B-C50C-407E-A947-70E740481C1C}">
                          <a14:useLocalDpi xmlns:a14="http://schemas.microsoft.com/office/drawing/2010/main" val="0"/>
                        </a:ext>
                      </a:extLst>
                    </a:blip>
                    <a:srcRect/>
                    <a:stretch>
                      <a:fillRect/>
                    </a:stretch>
                  </pic:blipFill>
                  <pic:spPr bwMode="auto">
                    <a:xfrm>
                      <a:off x="0" y="0"/>
                      <a:ext cx="5400040" cy="1984375"/>
                    </a:xfrm>
                    <a:prstGeom prst="rect">
                      <a:avLst/>
                    </a:prstGeom>
                    <a:noFill/>
                    <a:ln>
                      <a:noFill/>
                    </a:ln>
                  </pic:spPr>
                </pic:pic>
              </a:graphicData>
            </a:graphic>
          </wp:inline>
        </w:drawing>
      </w:r>
    </w:p>
    <w:p w:rsidR="005F53F0" w:rsidRPr="005F53F0" w:rsidRDefault="00483647" w:rsidP="00552999">
      <w:pPr>
        <w:pStyle w:val="List2"/>
        <w:numPr>
          <w:ilvl w:val="0"/>
          <w:numId w:val="22"/>
        </w:numPr>
        <w:rPr>
          <w:lang w:val="en-US"/>
        </w:rPr>
      </w:pPr>
      <w:r w:rsidRPr="005F53F0">
        <w:t>Clic</w:t>
      </w:r>
      <w:r w:rsidR="005F53F0">
        <w:t xml:space="preserve"> sur le bouton</w:t>
      </w:r>
      <w:r w:rsidR="001A2A78">
        <w:rPr>
          <w:lang w:val="en-US"/>
        </w:rPr>
        <w:t xml:space="preserve"> </w:t>
      </w:r>
      <w:r w:rsidR="0048296E" w:rsidRPr="0048296E">
        <w:rPr>
          <w:b/>
          <w:lang w:val="en-US"/>
        </w:rPr>
        <w:t>Nouveau</w:t>
      </w:r>
      <w:r w:rsidR="0048296E">
        <w:rPr>
          <w:lang w:val="en-US"/>
        </w:rPr>
        <w:t xml:space="preserve"> – </w:t>
      </w:r>
      <w:r w:rsidR="001A2A78" w:rsidRPr="0048296E">
        <w:rPr>
          <w:i/>
          <w:lang w:val="en-US"/>
        </w:rPr>
        <w:t>New</w:t>
      </w:r>
      <w:r w:rsidR="001A2A78" w:rsidRPr="00AD249C">
        <w:rPr>
          <w:b/>
          <w:lang w:val="en-US"/>
        </w:rPr>
        <w:t xml:space="preserve"> </w:t>
      </w:r>
    </w:p>
    <w:p w:rsidR="001A2A78" w:rsidRPr="0048296E" w:rsidRDefault="0048296E" w:rsidP="00552999">
      <w:pPr>
        <w:pStyle w:val="List2"/>
        <w:numPr>
          <w:ilvl w:val="0"/>
          <w:numId w:val="22"/>
        </w:numPr>
        <w:rPr>
          <w:i/>
          <w:lang w:val="en-US"/>
        </w:rPr>
      </w:pPr>
      <w:r w:rsidRPr="0048296E">
        <w:rPr>
          <w:b/>
        </w:rPr>
        <w:lastRenderedPageBreak/>
        <w:t>Collection de sites privée avec</w:t>
      </w:r>
      <w:r>
        <w:rPr>
          <w:b/>
          <w:lang w:val="en-US"/>
        </w:rPr>
        <w:t xml:space="preserve"> Project Web </w:t>
      </w:r>
      <w:r w:rsidRPr="0048296E">
        <w:rPr>
          <w:b/>
          <w:lang w:val="en-US"/>
        </w:rPr>
        <w:t>App</w:t>
      </w:r>
      <w:r w:rsidRPr="0048296E">
        <w:rPr>
          <w:i/>
          <w:lang w:val="en-US"/>
        </w:rPr>
        <w:t xml:space="preserve"> – </w:t>
      </w:r>
      <w:r w:rsidR="001A2A78" w:rsidRPr="0048296E">
        <w:rPr>
          <w:i/>
          <w:lang w:val="en-US"/>
        </w:rPr>
        <w:t>Private Site Collection with Project Web App.</w:t>
      </w:r>
    </w:p>
    <w:p w:rsidR="0048296E" w:rsidRDefault="0048296E" w:rsidP="0048296E">
      <w:pPr>
        <w:ind w:left="709"/>
        <w:rPr>
          <w:lang w:val="en-US"/>
        </w:rPr>
      </w:pPr>
      <w:r>
        <w:rPr>
          <w:noProof/>
          <w:lang w:eastAsia="fr-FR"/>
        </w:rPr>
        <w:drawing>
          <wp:inline distT="0" distB="0" distL="0" distR="0">
            <wp:extent cx="2527300" cy="1682115"/>
            <wp:effectExtent l="0" t="0" r="6350" b="0"/>
            <wp:docPr id="1053" name="Picture 1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32">
                      <a:extLst>
                        <a:ext uri="{28A0092B-C50C-407E-A947-70E740481C1C}">
                          <a14:useLocalDpi xmlns:a14="http://schemas.microsoft.com/office/drawing/2010/main" val="0"/>
                        </a:ext>
                      </a:extLst>
                    </a:blip>
                    <a:srcRect/>
                    <a:stretch>
                      <a:fillRect/>
                    </a:stretch>
                  </pic:blipFill>
                  <pic:spPr bwMode="auto">
                    <a:xfrm>
                      <a:off x="0" y="0"/>
                      <a:ext cx="2527300" cy="1682115"/>
                    </a:xfrm>
                    <a:prstGeom prst="rect">
                      <a:avLst/>
                    </a:prstGeom>
                    <a:noFill/>
                    <a:ln>
                      <a:noFill/>
                    </a:ln>
                  </pic:spPr>
                </pic:pic>
              </a:graphicData>
            </a:graphic>
          </wp:inline>
        </w:drawing>
      </w:r>
    </w:p>
    <w:p w:rsidR="001A2A78" w:rsidRPr="00F34557" w:rsidRDefault="00483647" w:rsidP="00552999">
      <w:pPr>
        <w:pStyle w:val="List2"/>
        <w:numPr>
          <w:ilvl w:val="0"/>
          <w:numId w:val="23"/>
        </w:numPr>
      </w:pPr>
      <w:r w:rsidRPr="00483647">
        <w:t xml:space="preserve">Saisir un nom dans la zone de texte </w:t>
      </w:r>
      <w:r w:rsidR="0048296E" w:rsidRPr="0048296E">
        <w:rPr>
          <w:b/>
        </w:rPr>
        <w:t>Titre</w:t>
      </w:r>
      <w:r w:rsidR="0048296E">
        <w:t xml:space="preserve"> – </w:t>
      </w:r>
      <w:r w:rsidRPr="0048296E">
        <w:rPr>
          <w:i/>
          <w:lang w:val="en-US"/>
        </w:rPr>
        <w:t>Title</w:t>
      </w:r>
      <w:r w:rsidRPr="00483647">
        <w:t xml:space="preserve"> </w:t>
      </w:r>
      <w:r w:rsidR="0048296E">
        <w:t xml:space="preserve">– </w:t>
      </w:r>
      <w:r w:rsidRPr="00483647">
        <w:t>pour la nouvelle collection de sites</w:t>
      </w:r>
      <w:r w:rsidR="001A2A78" w:rsidRPr="00F34557">
        <w:t>.</w:t>
      </w:r>
    </w:p>
    <w:p w:rsidR="001A2A78" w:rsidRPr="00043B8D" w:rsidRDefault="001A2A78" w:rsidP="001F07C8">
      <w:pPr>
        <w:pStyle w:val="BodyText"/>
      </w:pPr>
      <w:bookmarkStart w:id="106" w:name="A_Revoir"/>
      <w:r w:rsidRPr="00043B8D">
        <w:t xml:space="preserve">Pour la suite </w:t>
      </w:r>
      <w:bookmarkEnd w:id="106"/>
      <w:r w:rsidRPr="00043B8D">
        <w:t xml:space="preserve">de </w:t>
      </w:r>
      <w:r w:rsidRPr="004A0109">
        <w:rPr>
          <w:b/>
        </w:rPr>
        <w:t>Création Nouvelle Instance</w:t>
      </w:r>
      <w:r w:rsidRPr="00043B8D">
        <w:t>, Cf. page 16 de “Project Online US initiation.docx”.</w:t>
      </w:r>
    </w:p>
    <w:p w:rsidR="00D738D0" w:rsidRPr="00BF30CB" w:rsidRDefault="0048296E" w:rsidP="001F07C8">
      <w:pPr>
        <w:rPr>
          <w:lang w:val="en-US"/>
        </w:rPr>
      </w:pPr>
      <w:r>
        <w:rPr>
          <w:noProof/>
          <w:lang w:eastAsia="fr-FR"/>
        </w:rPr>
        <w:drawing>
          <wp:inline distT="0" distB="0" distL="0" distR="0">
            <wp:extent cx="5025600" cy="3729600"/>
            <wp:effectExtent l="19050" t="19050" r="22860" b="23495"/>
            <wp:docPr id="1055" name="Picture 1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33">
                      <a:extLst>
                        <a:ext uri="{28A0092B-C50C-407E-A947-70E740481C1C}">
                          <a14:useLocalDpi xmlns:a14="http://schemas.microsoft.com/office/drawing/2010/main" val="0"/>
                        </a:ext>
                      </a:extLst>
                    </a:blip>
                    <a:srcRect/>
                    <a:stretch>
                      <a:fillRect/>
                    </a:stretch>
                  </pic:blipFill>
                  <pic:spPr bwMode="auto">
                    <a:xfrm>
                      <a:off x="0" y="0"/>
                      <a:ext cx="5025600" cy="3729600"/>
                    </a:xfrm>
                    <a:prstGeom prst="rect">
                      <a:avLst/>
                    </a:prstGeom>
                    <a:noFill/>
                    <a:ln w="3175">
                      <a:solidFill>
                        <a:schemeClr val="accent1"/>
                      </a:solidFill>
                    </a:ln>
                  </pic:spPr>
                </pic:pic>
              </a:graphicData>
            </a:graphic>
          </wp:inline>
        </w:drawing>
      </w:r>
    </w:p>
    <w:p w:rsidR="00D738D0" w:rsidRPr="00F34557" w:rsidRDefault="00483647" w:rsidP="00552999">
      <w:pPr>
        <w:pStyle w:val="List2"/>
        <w:numPr>
          <w:ilvl w:val="0"/>
          <w:numId w:val="46"/>
        </w:numPr>
      </w:pPr>
      <w:r w:rsidRPr="00483647">
        <w:lastRenderedPageBreak/>
        <w:t>Sé</w:t>
      </w:r>
      <w:r w:rsidR="00D738D0" w:rsidRPr="00483647">
        <w:t>lect</w:t>
      </w:r>
      <w:r w:rsidRPr="00483647">
        <w:t xml:space="preserve">ionner le Site Web où vous voulez créer la nouvelle collection de sites dans la liste </w:t>
      </w:r>
      <w:r w:rsidR="00D738D0" w:rsidRPr="00F34557">
        <w:rPr>
          <w:b/>
          <w:bCs/>
        </w:rPr>
        <w:t>Web</w:t>
      </w:r>
      <w:r w:rsidR="0048296E">
        <w:rPr>
          <w:b/>
          <w:bCs/>
        </w:rPr>
        <w:t xml:space="preserve"> </w:t>
      </w:r>
      <w:r w:rsidR="0048296E" w:rsidRPr="00F34557">
        <w:rPr>
          <w:b/>
          <w:bCs/>
        </w:rPr>
        <w:t xml:space="preserve">Site </w:t>
      </w:r>
      <w:r w:rsidR="00D738D0" w:rsidRPr="0048296E">
        <w:rPr>
          <w:b/>
          <w:bCs/>
          <w:lang w:val="en-US"/>
        </w:rPr>
        <w:t>Address</w:t>
      </w:r>
      <w:r w:rsidR="00D738D0" w:rsidRPr="00483647">
        <w:t xml:space="preserve">, </w:t>
      </w:r>
      <w:r w:rsidRPr="00483647">
        <w:t>puis saisir la portion de l’URL qui pointe directement sur l</w:t>
      </w:r>
      <w:r w:rsidR="00F965E0">
        <w:t>a</w:t>
      </w:r>
      <w:r w:rsidRPr="00483647">
        <w:t xml:space="preserve"> collection de sites.</w:t>
      </w:r>
    </w:p>
    <w:p w:rsidR="00D738D0" w:rsidRPr="00F34557" w:rsidRDefault="00483647" w:rsidP="001F07C8">
      <w:pPr>
        <w:pStyle w:val="BodyText"/>
      </w:pPr>
      <w:r w:rsidRPr="00845F09">
        <w:t xml:space="preserve">Par </w:t>
      </w:r>
      <w:r w:rsidR="00845F09" w:rsidRPr="00845F09">
        <w:t>exe</w:t>
      </w:r>
      <w:r w:rsidR="00D738D0" w:rsidRPr="00845F09">
        <w:t xml:space="preserve">mple, </w:t>
      </w:r>
      <w:r w:rsidR="00845F09" w:rsidRPr="00845F09">
        <w:t>sélectionner</w:t>
      </w:r>
      <w:r w:rsidR="00D738D0" w:rsidRPr="00F34557">
        <w:rPr>
          <w:color w:val="444444"/>
        </w:rPr>
        <w:t xml:space="preserve"> </w:t>
      </w:r>
      <w:hyperlink r:id="rId334" w:history="1">
        <w:r w:rsidR="00C6037C" w:rsidRPr="00F34557">
          <w:rPr>
            <w:rStyle w:val="Hyperlink"/>
            <w:bCs/>
            <w:szCs w:val="24"/>
          </w:rPr>
          <w:t>https://contoso.microsoftonline.com</w:t>
        </w:r>
      </w:hyperlink>
      <w:r w:rsidR="00D738D0" w:rsidRPr="00F34557">
        <w:rPr>
          <w:color w:val="444444"/>
        </w:rPr>
        <w:t xml:space="preserve"> </w:t>
      </w:r>
      <w:r w:rsidRPr="00845F09">
        <w:t>dans la liste</w:t>
      </w:r>
      <w:r w:rsidR="00D738D0" w:rsidRPr="00F34557">
        <w:rPr>
          <w:color w:val="444444"/>
        </w:rPr>
        <w:t xml:space="preserve"> </w:t>
      </w:r>
      <w:r w:rsidR="00D738D0" w:rsidRPr="00F34557">
        <w:rPr>
          <w:b/>
          <w:bCs/>
        </w:rPr>
        <w:t>Web</w:t>
      </w:r>
      <w:r w:rsidR="0048296E">
        <w:rPr>
          <w:b/>
          <w:bCs/>
        </w:rPr>
        <w:t xml:space="preserve"> S</w:t>
      </w:r>
      <w:r w:rsidR="00D738D0" w:rsidRPr="00F34557">
        <w:rPr>
          <w:b/>
          <w:bCs/>
        </w:rPr>
        <w:t xml:space="preserve">ite </w:t>
      </w:r>
      <w:r w:rsidR="00D738D0" w:rsidRPr="0048296E">
        <w:rPr>
          <w:b/>
          <w:bCs/>
          <w:lang w:val="en-US"/>
        </w:rPr>
        <w:t>Address</w:t>
      </w:r>
      <w:r w:rsidR="00D738D0" w:rsidRPr="00F34557">
        <w:t>,</w:t>
      </w:r>
      <w:r w:rsidR="00D738D0" w:rsidRPr="00845F09">
        <w:t xml:space="preserve"> </w:t>
      </w:r>
      <w:r w:rsidR="00845F09" w:rsidRPr="00845F09">
        <w:t>puis saisir</w:t>
      </w:r>
      <w:r w:rsidR="00D738D0" w:rsidRPr="00845F09">
        <w:t xml:space="preserve"> </w:t>
      </w:r>
      <w:r w:rsidR="00D738D0" w:rsidRPr="00F34557">
        <w:rPr>
          <w:b/>
          <w:bCs/>
        </w:rPr>
        <w:t>PWA</w:t>
      </w:r>
      <w:r w:rsidR="00D738D0" w:rsidRPr="00F34557">
        <w:rPr>
          <w:color w:val="444444"/>
        </w:rPr>
        <w:t xml:space="preserve"> </w:t>
      </w:r>
      <w:r w:rsidR="00845F09" w:rsidRPr="00845F09">
        <w:t>dans la boîte à côté de l’</w:t>
      </w:r>
      <w:r w:rsidR="00D738D0" w:rsidRPr="00845F09">
        <w:t>adress</w:t>
      </w:r>
      <w:r w:rsidR="00845F09" w:rsidRPr="00845F09">
        <w:t>e</w:t>
      </w:r>
      <w:r w:rsidR="00D738D0" w:rsidRPr="00845F09">
        <w:t xml:space="preserve">. </w:t>
      </w:r>
      <w:r w:rsidR="00845F09" w:rsidRPr="00845F09">
        <w:t>L’a</w:t>
      </w:r>
      <w:r w:rsidR="00D738D0" w:rsidRPr="00845F09">
        <w:t>dress</w:t>
      </w:r>
      <w:r w:rsidR="00845F09" w:rsidRPr="00845F09">
        <w:t>e</w:t>
      </w:r>
      <w:r w:rsidR="00D738D0" w:rsidRPr="00845F09">
        <w:t xml:space="preserve"> </w:t>
      </w:r>
      <w:r w:rsidR="00845F09" w:rsidRPr="00845F09">
        <w:t>de la collection de sites sera</w:t>
      </w:r>
      <w:r w:rsidR="00D738D0" w:rsidRPr="00F34557">
        <w:t xml:space="preserve"> </w:t>
      </w:r>
      <w:hyperlink r:id="rId335" w:history="1">
        <w:r w:rsidR="00C6037C" w:rsidRPr="00F34557">
          <w:rPr>
            <w:rStyle w:val="Hyperlink"/>
            <w:szCs w:val="24"/>
          </w:rPr>
          <w:t>https://contoso.microsoftonline.com/pwa</w:t>
        </w:r>
      </w:hyperlink>
      <w:r w:rsidR="00D738D0" w:rsidRPr="00F34557">
        <w:t>.</w:t>
      </w:r>
    </w:p>
    <w:p w:rsidR="00D738D0" w:rsidRPr="00845F09" w:rsidRDefault="00845F09" w:rsidP="00552999">
      <w:pPr>
        <w:pStyle w:val="List2"/>
        <w:numPr>
          <w:ilvl w:val="0"/>
          <w:numId w:val="47"/>
        </w:numPr>
      </w:pPr>
      <w:r w:rsidRPr="00845F09">
        <w:t>Remplir le</w:t>
      </w:r>
      <w:r w:rsidR="00D738D0" w:rsidRPr="00845F09">
        <w:t xml:space="preserve"> rest</w:t>
      </w:r>
      <w:r w:rsidRPr="00845F09">
        <w:t>e</w:t>
      </w:r>
      <w:r w:rsidR="00D738D0" w:rsidRPr="00845F09">
        <w:t xml:space="preserve"> </w:t>
      </w:r>
      <w:r w:rsidRPr="00845F09">
        <w:t>des boîtes, en particulier</w:t>
      </w:r>
      <w:r>
        <w:t xml:space="preserve"> </w:t>
      </w:r>
      <w:r w:rsidRPr="00845F09">
        <w:t>:</w:t>
      </w:r>
    </w:p>
    <w:p w:rsidR="00D738D0" w:rsidRPr="00F34557" w:rsidRDefault="00D738D0" w:rsidP="00552999">
      <w:pPr>
        <w:pStyle w:val="ListParagraph"/>
        <w:numPr>
          <w:ilvl w:val="0"/>
          <w:numId w:val="49"/>
        </w:numPr>
      </w:pPr>
      <w:r w:rsidRPr="00F34557">
        <w:rPr>
          <w:b/>
          <w:bCs/>
        </w:rPr>
        <w:t>Administrator</w:t>
      </w:r>
      <w:r w:rsidR="00845F09" w:rsidRPr="00F34557">
        <w:t xml:space="preserve"> : </w:t>
      </w:r>
      <w:r w:rsidR="00845F09" w:rsidRPr="00845F09">
        <w:t>Saisir le nom de l’</w:t>
      </w:r>
      <w:r w:rsidR="00845F09">
        <w:t>administrateu</w:t>
      </w:r>
      <w:r w:rsidRPr="00845F09">
        <w:t xml:space="preserve">r </w:t>
      </w:r>
      <w:r w:rsidR="00845F09" w:rsidRPr="00845F09">
        <w:t>de la collection de</w:t>
      </w:r>
      <w:r w:rsidRPr="00845F09">
        <w:t xml:space="preserve"> site</w:t>
      </w:r>
      <w:r w:rsidR="00845F09" w:rsidRPr="00845F09">
        <w:t>s.</w:t>
      </w:r>
    </w:p>
    <w:p w:rsidR="00D738D0" w:rsidRPr="00F34557" w:rsidRDefault="00D738D0" w:rsidP="00552999">
      <w:pPr>
        <w:pStyle w:val="ListParagraph"/>
        <w:numPr>
          <w:ilvl w:val="0"/>
          <w:numId w:val="49"/>
        </w:numPr>
      </w:pPr>
      <w:r w:rsidRPr="00F34557">
        <w:rPr>
          <w:b/>
          <w:bCs/>
        </w:rPr>
        <w:t>Storage Quota</w:t>
      </w:r>
      <w:r w:rsidR="00DE3F12" w:rsidRPr="00F34557">
        <w:t xml:space="preserve"> </w:t>
      </w:r>
      <w:r w:rsidR="00DE3F12" w:rsidRPr="00775290">
        <w:t xml:space="preserve">: Saisir le montant maximum de mémoire que vous voulez dédier au stockage pour </w:t>
      </w:r>
      <w:r w:rsidR="00775290">
        <w:t>Project Online. La</w:t>
      </w:r>
      <w:r w:rsidRPr="00775290">
        <w:t xml:space="preserve"> </w:t>
      </w:r>
      <w:r w:rsidR="00775290" w:rsidRPr="00775290">
        <w:t>recommandation</w:t>
      </w:r>
      <w:r w:rsidR="00775290">
        <w:t xml:space="preserve"> e</w:t>
      </w:r>
      <w:r w:rsidRPr="00775290">
        <w:t>s</w:t>
      </w:r>
      <w:r w:rsidR="00775290">
        <w:t>t d’au moins</w:t>
      </w:r>
      <w:r w:rsidRPr="00775290">
        <w:t xml:space="preserve"> 200 MB. </w:t>
      </w:r>
      <w:r w:rsidR="00775290">
        <w:t>Ce chiffre</w:t>
      </w:r>
      <w:r w:rsidRPr="00775290">
        <w:t xml:space="preserve"> </w:t>
      </w:r>
      <w:r w:rsidR="00775290">
        <w:t>impacte les</w:t>
      </w:r>
      <w:r w:rsidRPr="00775290">
        <w:t xml:space="preserve"> performance</w:t>
      </w:r>
      <w:r w:rsidR="00775290">
        <w:t>s</w:t>
      </w:r>
      <w:r w:rsidRPr="00F34557">
        <w:t>.</w:t>
      </w:r>
    </w:p>
    <w:p w:rsidR="00B42AB4" w:rsidRPr="00F34557" w:rsidRDefault="00D738D0" w:rsidP="00552999">
      <w:pPr>
        <w:pStyle w:val="ListParagraph"/>
        <w:numPr>
          <w:ilvl w:val="0"/>
          <w:numId w:val="49"/>
        </w:numPr>
      </w:pPr>
      <w:r w:rsidRPr="00F34557">
        <w:rPr>
          <w:b/>
        </w:rPr>
        <w:t>Server Resource Quota</w:t>
      </w:r>
      <w:r w:rsidRPr="00F34557">
        <w:t xml:space="preserve"> </w:t>
      </w:r>
      <w:r w:rsidR="00775290" w:rsidRPr="00B42AB4">
        <w:t xml:space="preserve">: Saisir le nombre maxi de ressources serveur que vous voulez utiliser dans </w:t>
      </w:r>
      <w:r w:rsidRPr="00B42AB4">
        <w:t>Project</w:t>
      </w:r>
      <w:r w:rsidR="00775290" w:rsidRPr="00F34557">
        <w:t xml:space="preserve"> Online. </w:t>
      </w:r>
      <w:r w:rsidR="00775290" w:rsidRPr="00B42AB4">
        <w:t>La recomma</w:t>
      </w:r>
      <w:r w:rsidRPr="00B42AB4">
        <w:t>n</w:t>
      </w:r>
      <w:r w:rsidR="00775290" w:rsidRPr="00B42AB4">
        <w:t>dation e</w:t>
      </w:r>
      <w:r w:rsidRPr="00B42AB4">
        <w:t>s</w:t>
      </w:r>
      <w:r w:rsidR="00775290" w:rsidRPr="00B42AB4">
        <w:t xml:space="preserve">t d’au moins </w:t>
      </w:r>
      <w:r w:rsidRPr="00B42AB4">
        <w:t xml:space="preserve">300 </w:t>
      </w:r>
      <w:r w:rsidR="00775290" w:rsidRPr="00B42AB4">
        <w:t xml:space="preserve">ressources </w:t>
      </w:r>
      <w:r w:rsidRPr="00B42AB4">
        <w:t>serve</w:t>
      </w:r>
      <w:r w:rsidR="00775290" w:rsidRPr="00B42AB4">
        <w:t>u</w:t>
      </w:r>
      <w:r w:rsidRPr="00B42AB4">
        <w:t xml:space="preserve">r. </w:t>
      </w:r>
      <w:r w:rsidR="00775290" w:rsidRPr="00B42AB4">
        <w:t>Ce chiffre impacte les performances</w:t>
      </w:r>
      <w:r w:rsidRPr="00F34557">
        <w:t>.</w:t>
      </w:r>
    </w:p>
    <w:p w:rsidR="00194B0A" w:rsidRDefault="00194B0A" w:rsidP="001F07C8">
      <w:pPr>
        <w:rPr>
          <w:lang w:eastAsia="fr-FR"/>
        </w:rPr>
      </w:pPr>
      <w:r>
        <w:rPr>
          <w:lang w:val="en-US" w:eastAsia="fr-FR"/>
        </w:rPr>
        <w:t xml:space="preserve">Le </w:t>
      </w:r>
      <w:r w:rsidRPr="00194B0A">
        <w:rPr>
          <w:b/>
          <w:lang w:val="en-US" w:eastAsia="fr-FR"/>
        </w:rPr>
        <w:t>Server Resource Quota</w:t>
      </w:r>
      <w:r>
        <w:rPr>
          <w:lang w:val="en-US" w:eastAsia="fr-FR"/>
        </w:rPr>
        <w:t xml:space="preserve"> </w:t>
      </w:r>
      <w:r w:rsidRPr="00194B0A">
        <w:rPr>
          <w:lang w:eastAsia="fr-FR"/>
        </w:rPr>
        <w:t>est une métrique de la collection de sites calculée par SharePoint Online. Son but essential est de limiter le risque que dans un</w:t>
      </w:r>
      <w:r>
        <w:rPr>
          <w:lang w:val="en-US" w:eastAsia="fr-FR"/>
        </w:rPr>
        <w:t xml:space="preserve"> “bac à sable” </w:t>
      </w:r>
      <w:r w:rsidRPr="00194B0A">
        <w:rPr>
          <w:lang w:eastAsia="fr-FR"/>
        </w:rPr>
        <w:t>un code mal écrit vienne</w:t>
      </w:r>
      <w:r>
        <w:rPr>
          <w:lang w:eastAsia="fr-FR"/>
        </w:rPr>
        <w:t xml:space="preserve"> créer des exceptions non maîtrisées ou des usages CPU excessifs.</w:t>
      </w:r>
    </w:p>
    <w:p w:rsidR="008762FF" w:rsidRPr="008762FF" w:rsidRDefault="008762FF" w:rsidP="001F07C8">
      <w:pPr>
        <w:rPr>
          <w:lang w:eastAsia="fr-FR"/>
        </w:rPr>
      </w:pPr>
      <w:r>
        <w:rPr>
          <w:lang w:eastAsia="fr-FR"/>
        </w:rPr>
        <w:t xml:space="preserve">Votre organisation est affectée d’un total de </w:t>
      </w:r>
      <w:r w:rsidRPr="008762FF">
        <w:rPr>
          <w:b/>
          <w:lang w:val="en-US" w:eastAsia="fr-FR"/>
        </w:rPr>
        <w:t>Server Resource Pool</w:t>
      </w:r>
      <w:r>
        <w:rPr>
          <w:lang w:val="en-US" w:eastAsia="fr-FR"/>
        </w:rPr>
        <w:t xml:space="preserve"> </w:t>
      </w:r>
      <w:r w:rsidRPr="008762FF">
        <w:rPr>
          <w:lang w:eastAsia="fr-FR"/>
        </w:rPr>
        <w:t xml:space="preserve">basé sur le nombre total d’utilisateurs. Par défaut, lors de sa création, votre collection de sites est affectée d’un </w:t>
      </w:r>
      <w:r w:rsidRPr="008762FF">
        <w:rPr>
          <w:b/>
          <w:lang w:eastAsia="fr-FR"/>
        </w:rPr>
        <w:t>Server Resource Quota</w:t>
      </w:r>
      <w:r w:rsidRPr="008762FF">
        <w:rPr>
          <w:lang w:eastAsia="fr-FR"/>
        </w:rPr>
        <w:t xml:space="preserve"> de 300.</w:t>
      </w:r>
      <w:r>
        <w:rPr>
          <w:lang w:eastAsia="fr-FR"/>
        </w:rPr>
        <w:t xml:space="preserve"> Généralement, ce quota est suffisant. Si vous ne voulez pas autoriser l’utilisation de tout « Bac à sable – </w:t>
      </w:r>
      <w:r w:rsidRPr="008762FF">
        <w:rPr>
          <w:i/>
          <w:lang w:eastAsia="fr-FR"/>
        </w:rPr>
        <w:t>Sand box</w:t>
      </w:r>
      <w:r>
        <w:rPr>
          <w:lang w:eastAsia="fr-FR"/>
        </w:rPr>
        <w:t> » dans votre collection de sites, vous pouvez positionner cette valeur à zéro (0).</w:t>
      </w:r>
    </w:p>
    <w:p w:rsidR="00D738D0" w:rsidRPr="00F34557" w:rsidRDefault="00D5062B" w:rsidP="00552999">
      <w:pPr>
        <w:pStyle w:val="List2"/>
        <w:numPr>
          <w:ilvl w:val="0"/>
          <w:numId w:val="48"/>
        </w:numPr>
      </w:pPr>
      <w:r w:rsidRPr="00D5062B">
        <w:t>Clic</w:t>
      </w:r>
      <w:r w:rsidR="00D738D0" w:rsidRPr="00F34557">
        <w:t xml:space="preserve"> </w:t>
      </w:r>
      <w:r w:rsidR="00D738D0" w:rsidRPr="00F34557">
        <w:rPr>
          <w:b/>
          <w:bCs/>
        </w:rPr>
        <w:t>OK</w:t>
      </w:r>
      <w:r w:rsidR="00D738D0" w:rsidRPr="00F34557">
        <w:t xml:space="preserve"> </w:t>
      </w:r>
      <w:r w:rsidRPr="00D5062B">
        <w:t>pour créer la collection de sites</w:t>
      </w:r>
      <w:r w:rsidR="00D738D0" w:rsidRPr="00D5062B">
        <w:t>,</w:t>
      </w:r>
      <w:r w:rsidR="00D738D0" w:rsidRPr="00F34557">
        <w:t xml:space="preserve"> </w:t>
      </w:r>
      <w:r w:rsidRPr="00F34557">
        <w:t>avec</w:t>
      </w:r>
      <w:r w:rsidR="00D738D0" w:rsidRPr="00F34557">
        <w:t xml:space="preserve"> Project Online </w:t>
      </w:r>
      <w:r w:rsidRPr="00D5062B">
        <w:t>activé</w:t>
      </w:r>
      <w:r w:rsidR="00D738D0" w:rsidRPr="00F34557">
        <w:t>.</w:t>
      </w:r>
    </w:p>
    <w:p w:rsidR="00D738D0" w:rsidRPr="00F34557" w:rsidRDefault="00D5062B" w:rsidP="008762FF">
      <w:pPr>
        <w:pStyle w:val="BodyTextFirstIndent2"/>
        <w:ind w:left="0" w:firstLine="11"/>
      </w:pPr>
      <w:r w:rsidRPr="008762FF">
        <w:rPr>
          <w:caps/>
          <w:u w:val="single"/>
          <w:bdr w:val="single" w:sz="6" w:space="0" w:color="EAEAEA" w:frame="1"/>
          <w:shd w:val="clear" w:color="auto" w:fill="F9F9F9"/>
        </w:rPr>
        <w:t>NB</w:t>
      </w:r>
      <w:r w:rsidRPr="00D5062B">
        <w:rPr>
          <w:caps/>
          <w:bdr w:val="single" w:sz="6" w:space="0" w:color="EAEAEA" w:frame="1"/>
          <w:shd w:val="clear" w:color="auto" w:fill="F9F9F9"/>
        </w:rPr>
        <w:t xml:space="preserve"> : </w:t>
      </w:r>
      <w:r w:rsidRPr="00D5062B">
        <w:rPr>
          <w:bdr w:val="single" w:sz="6" w:space="0" w:color="EAEAEA" w:frame="1"/>
          <w:shd w:val="clear" w:color="auto" w:fill="F9F9F9"/>
        </w:rPr>
        <w:t xml:space="preserve">après l’installation du </w:t>
      </w:r>
      <w:r w:rsidR="00D738D0" w:rsidRPr="00D5062B">
        <w:t xml:space="preserve">site, </w:t>
      </w:r>
      <w:r w:rsidRPr="00D5062B">
        <w:t>attendre</w:t>
      </w:r>
      <w:r w:rsidR="00D738D0" w:rsidRPr="00D5062B">
        <w:t xml:space="preserve"> 15 minutes </w:t>
      </w:r>
      <w:r w:rsidRPr="00D5062B">
        <w:t>avant de</w:t>
      </w:r>
      <w:r w:rsidRPr="00F34557">
        <w:t xml:space="preserve"> </w:t>
      </w:r>
      <w:r w:rsidRPr="00D5062B">
        <w:t>l’utiliser, de façon à ce que</w:t>
      </w:r>
      <w:r w:rsidR="00D738D0" w:rsidRPr="00F34557">
        <w:t xml:space="preserve"> </w:t>
      </w:r>
      <w:r w:rsidR="00D738D0" w:rsidRPr="00F34557">
        <w:rPr>
          <w:b/>
        </w:rPr>
        <w:t>Project Online</w:t>
      </w:r>
      <w:r w:rsidR="00D738D0" w:rsidRPr="00F34557">
        <w:t xml:space="preserve"> </w:t>
      </w:r>
      <w:r w:rsidRPr="00D5062B">
        <w:t>finisse de s’installer</w:t>
      </w:r>
      <w:r w:rsidR="00D738D0" w:rsidRPr="00F34557">
        <w:t>.</w:t>
      </w:r>
    </w:p>
    <w:p w:rsidR="00CB18B3" w:rsidRPr="004C124D" w:rsidRDefault="00CB18B3" w:rsidP="005853DF">
      <w:pPr>
        <w:pStyle w:val="Heading1"/>
        <w:rPr>
          <w:lang w:val="fr-FR"/>
        </w:rPr>
      </w:pPr>
      <w:bookmarkStart w:id="107" w:name="_Toc484096970"/>
      <w:r w:rsidRPr="004C124D">
        <w:rPr>
          <w:lang w:val="fr-FR"/>
        </w:rPr>
        <w:t>N</w:t>
      </w:r>
      <w:r w:rsidR="00B66BC9" w:rsidRPr="004C124D">
        <w:rPr>
          <w:lang w:val="fr-FR"/>
        </w:rPr>
        <w:t xml:space="preserve">ombre d’instances </w:t>
      </w:r>
      <w:r w:rsidR="00E17B58" w:rsidRPr="004C124D">
        <w:rPr>
          <w:lang w:val="fr-FR"/>
        </w:rPr>
        <w:t xml:space="preserve">PWA sur un tenant </w:t>
      </w:r>
      <w:r w:rsidR="00B66BC9" w:rsidRPr="004C124D">
        <w:rPr>
          <w:lang w:val="fr-FR"/>
        </w:rPr>
        <w:t>Project Online</w:t>
      </w:r>
      <w:bookmarkEnd w:id="107"/>
      <w:r w:rsidR="00B66BC9" w:rsidRPr="004C124D">
        <w:rPr>
          <w:lang w:val="fr-FR"/>
        </w:rPr>
        <w:t xml:space="preserve"> </w:t>
      </w:r>
    </w:p>
    <w:p w:rsidR="00CB18B3" w:rsidRPr="00B66BC9" w:rsidRDefault="00B66BC9" w:rsidP="001F07C8">
      <w:pPr>
        <w:pStyle w:val="BodyText"/>
      </w:pPr>
      <w:r w:rsidRPr="00B66BC9">
        <w:t>Depuis le 21/10/2014, le nombre</w:t>
      </w:r>
      <w:r w:rsidR="00FA4610">
        <w:t xml:space="preserve"> maxi</w:t>
      </w:r>
      <w:r w:rsidRPr="00B66BC9">
        <w:t xml:space="preserve"> d’instances </w:t>
      </w:r>
      <w:r w:rsidR="00FA4610" w:rsidRPr="00B66BC9">
        <w:t xml:space="preserve">Project </w:t>
      </w:r>
      <w:r w:rsidRPr="00B66BC9">
        <w:t>Online par Tenant passe de 3 à 7</w:t>
      </w:r>
      <w:r w:rsidR="005F53F0">
        <w:t xml:space="preserve"> instances PWA</w:t>
      </w:r>
      <w:r w:rsidRPr="00B66BC9">
        <w:t>.</w:t>
      </w:r>
    </w:p>
    <w:p w:rsidR="00CB18B3" w:rsidRPr="00043B8D" w:rsidRDefault="000E3BBE" w:rsidP="001F07C8">
      <w:pPr>
        <w:pStyle w:val="BodyText"/>
        <w:rPr>
          <w:color w:val="1F497D"/>
        </w:rPr>
      </w:pPr>
      <w:hyperlink r:id="rId336" w:history="1">
        <w:r w:rsidR="00CB18B3" w:rsidRPr="00043B8D">
          <w:rPr>
            <w:rStyle w:val="Hyperlink"/>
          </w:rPr>
          <w:t>http://blogs.office.com/2014/10/21/performance-scale-improvements-project-online/</w:t>
        </w:r>
      </w:hyperlink>
      <w:r w:rsidR="00CB18B3" w:rsidRPr="00043B8D">
        <w:rPr>
          <w:color w:val="1F497D"/>
        </w:rPr>
        <w:t xml:space="preserve"> </w:t>
      </w:r>
    </w:p>
    <w:p w:rsidR="005F53F0" w:rsidRDefault="00FA4610" w:rsidP="001F07C8">
      <w:pPr>
        <w:pStyle w:val="BodyText"/>
      </w:pPr>
      <w:r w:rsidRPr="00FA4610">
        <w:lastRenderedPageBreak/>
        <w:t>Selon nos sondages, la plupart des organisations souhaitent utiliser 4</w:t>
      </w:r>
      <w:r w:rsidRPr="00F34557">
        <w:t xml:space="preserve"> </w:t>
      </w:r>
      <w:r w:rsidR="008762FF">
        <w:t xml:space="preserve">instances PWA </w:t>
      </w:r>
      <w:r w:rsidRPr="00F34557">
        <w:t>:</w:t>
      </w:r>
      <w:r w:rsidR="00CB18B3" w:rsidRPr="00F34557">
        <w:t xml:space="preserve"> </w:t>
      </w:r>
    </w:p>
    <w:p w:rsidR="005F53F0" w:rsidRDefault="00627C01" w:rsidP="00552999">
      <w:pPr>
        <w:pStyle w:val="BodyText"/>
        <w:numPr>
          <w:ilvl w:val="0"/>
          <w:numId w:val="87"/>
        </w:numPr>
      </w:pPr>
      <w:r>
        <w:t>Dev</w:t>
      </w:r>
    </w:p>
    <w:p w:rsidR="005F53F0" w:rsidRDefault="00CB18B3" w:rsidP="00552999">
      <w:pPr>
        <w:pStyle w:val="BodyText"/>
        <w:numPr>
          <w:ilvl w:val="0"/>
          <w:numId w:val="87"/>
        </w:numPr>
      </w:pPr>
      <w:r w:rsidRPr="00F34557">
        <w:t>Test</w:t>
      </w:r>
      <w:r w:rsidR="008762FF">
        <w:t>/QA</w:t>
      </w:r>
    </w:p>
    <w:p w:rsidR="005F53F0" w:rsidRDefault="008762FF" w:rsidP="00552999">
      <w:pPr>
        <w:pStyle w:val="BodyText"/>
        <w:numPr>
          <w:ilvl w:val="0"/>
          <w:numId w:val="87"/>
        </w:numPr>
      </w:pPr>
      <w:r>
        <w:t>Production</w:t>
      </w:r>
    </w:p>
    <w:p w:rsidR="00CB18B3" w:rsidRPr="00F34557" w:rsidRDefault="00FA4610" w:rsidP="00552999">
      <w:pPr>
        <w:pStyle w:val="BodyText"/>
        <w:numPr>
          <w:ilvl w:val="0"/>
          <w:numId w:val="87"/>
        </w:numPr>
      </w:pPr>
      <w:r w:rsidRPr="00F34557">
        <w:t>Training.</w:t>
      </w:r>
    </w:p>
    <w:p w:rsidR="00D738D0" w:rsidRPr="00F34557" w:rsidRDefault="00D738D0" w:rsidP="001F07C8"/>
    <w:p w:rsidR="0011639D" w:rsidRPr="004C124D" w:rsidRDefault="005A4BB1" w:rsidP="005853DF">
      <w:pPr>
        <w:pStyle w:val="Heading1"/>
        <w:rPr>
          <w:lang w:val="fr-FR"/>
        </w:rPr>
      </w:pPr>
      <w:bookmarkStart w:id="108" w:name="_Toc456290206"/>
      <w:bookmarkStart w:id="109" w:name="_Toc484096971"/>
      <w:r>
        <w:rPr>
          <w:lang w:val="fr-FR"/>
        </w:rPr>
        <w:t>Mode</w:t>
      </w:r>
      <w:r w:rsidR="000F1F4C">
        <w:rPr>
          <w:lang w:val="fr-FR"/>
        </w:rPr>
        <w:t>s</w:t>
      </w:r>
      <w:r>
        <w:rPr>
          <w:lang w:val="fr-FR"/>
        </w:rPr>
        <w:t xml:space="preserve"> de</w:t>
      </w:r>
      <w:r w:rsidR="0011639D" w:rsidRPr="004C124D">
        <w:rPr>
          <w:lang w:val="fr-FR"/>
        </w:rPr>
        <w:t xml:space="preserve"> gestion des autorisations dans PWA</w:t>
      </w:r>
      <w:bookmarkEnd w:id="108"/>
      <w:bookmarkEnd w:id="109"/>
    </w:p>
    <w:p w:rsidR="0011639D" w:rsidRPr="00D75D48" w:rsidRDefault="0011639D" w:rsidP="001F07C8">
      <w:pPr>
        <w:pStyle w:val="NormalWeb"/>
      </w:pPr>
      <w:r w:rsidRPr="00D75D48">
        <w:t xml:space="preserve">Project Web App pour Project Online propose </w:t>
      </w:r>
      <w:r w:rsidR="000F1F4C">
        <w:t xml:space="preserve">un choix de </w:t>
      </w:r>
      <w:r w:rsidRPr="00D75D48">
        <w:t xml:space="preserve">deux </w:t>
      </w:r>
      <w:r w:rsidR="000F1F4C" w:rsidRPr="000F1F4C">
        <w:rPr>
          <w:b/>
        </w:rPr>
        <w:t>Modes</w:t>
      </w:r>
      <w:r w:rsidRPr="000F1F4C">
        <w:rPr>
          <w:b/>
        </w:rPr>
        <w:t xml:space="preserve"> de gestion de la</w:t>
      </w:r>
      <w:r w:rsidRPr="00D75D48">
        <w:t xml:space="preserve"> </w:t>
      </w:r>
      <w:r w:rsidRPr="008762FF">
        <w:rPr>
          <w:b/>
        </w:rPr>
        <w:t>sécurité</w:t>
      </w:r>
      <w:r w:rsidRPr="00D75D48">
        <w:t xml:space="preserve"> permettant de contrôler le type d’accès des utilisateurs aux sites et aux projets :</w:t>
      </w:r>
    </w:p>
    <w:p w:rsidR="0011639D" w:rsidRPr="00D75D48" w:rsidRDefault="0011639D" w:rsidP="001F07C8">
      <w:pPr>
        <w:pStyle w:val="NormalWeb"/>
      </w:pPr>
      <w:r w:rsidRPr="00D75D48">
        <w:rPr>
          <w:caps/>
          <w:color w:val="D8370B"/>
          <w:bdr w:val="single" w:sz="6" w:space="1" w:color="FFE3CE" w:frame="1"/>
          <w:shd w:val="clear" w:color="auto" w:fill="FFF8F2"/>
        </w:rPr>
        <w:t>AVERTISSEMENT </w:t>
      </w:r>
      <w:r w:rsidRPr="00D75D48">
        <w:t xml:space="preserve">   Le basculement entre </w:t>
      </w:r>
      <w:r w:rsidRPr="00D75D48">
        <w:rPr>
          <w:b/>
        </w:rPr>
        <w:t>Gestion des autorisations SharePoint</w:t>
      </w:r>
      <w:r w:rsidRPr="00D75D48">
        <w:t xml:space="preserve"> </w:t>
      </w:r>
      <w:r w:rsidRPr="00AC475F">
        <w:t>et</w:t>
      </w:r>
      <w:r w:rsidRPr="00D75D48">
        <w:rPr>
          <w:b/>
        </w:rPr>
        <w:t xml:space="preserve"> Gestion classique des autorisations</w:t>
      </w:r>
      <w:r w:rsidRPr="00D75D48">
        <w:t xml:space="preserve"> supprime tous les paramètres relatifs à la sécurité. Si vous passez de Gestion des autorisations SharePoint à Gestion classique des autorisations, vous devez configurer manuellement la structure de vos autorisations de sécurité dans Project Web App. Si vous passez de Gestion classique des autorisations à Gestion des autorisations SharePoint, les informations sur vos autorisations de sécurité sont supprimées de Project Web App.</w:t>
      </w:r>
    </w:p>
    <w:p w:rsidR="0011639D" w:rsidRPr="004C124D" w:rsidRDefault="0011639D" w:rsidP="005853DF">
      <w:pPr>
        <w:pStyle w:val="Heading1"/>
        <w:rPr>
          <w:lang w:val="fr-FR"/>
        </w:rPr>
      </w:pPr>
      <w:bookmarkStart w:id="110" w:name="Doublon_vs_page22"/>
      <w:bookmarkStart w:id="111" w:name="_Toc369362252"/>
      <w:bookmarkStart w:id="112" w:name="_Toc372726685"/>
      <w:bookmarkStart w:id="113" w:name="_Toc456290207"/>
      <w:bookmarkStart w:id="114" w:name="_Toc484096972"/>
      <w:r w:rsidRPr="004C124D">
        <w:rPr>
          <w:lang w:val="fr-FR"/>
        </w:rPr>
        <w:t xml:space="preserve">Basculer </w:t>
      </w:r>
      <w:bookmarkEnd w:id="110"/>
      <w:r w:rsidRPr="004C124D">
        <w:rPr>
          <w:lang w:val="fr-FR"/>
        </w:rPr>
        <w:t xml:space="preserve">le </w:t>
      </w:r>
      <w:bookmarkStart w:id="115" w:name="MODE_DE_PERMISSION"/>
      <w:r w:rsidRPr="004C124D">
        <w:rPr>
          <w:lang w:val="fr-FR"/>
        </w:rPr>
        <w:t>Mode d</w:t>
      </w:r>
      <w:bookmarkEnd w:id="115"/>
      <w:r w:rsidR="000F1F4C">
        <w:rPr>
          <w:lang w:val="fr-FR"/>
        </w:rPr>
        <w:t>’autorisation</w:t>
      </w:r>
      <w:r w:rsidRPr="004C124D">
        <w:rPr>
          <w:lang w:val="fr-FR"/>
        </w:rPr>
        <w:t xml:space="preserve"> dans Project </w:t>
      </w:r>
      <w:r w:rsidRPr="004C124D">
        <w:rPr>
          <w:u w:val="single"/>
          <w:lang w:val="fr-FR"/>
        </w:rPr>
        <w:t>Online</w:t>
      </w:r>
      <w:bookmarkEnd w:id="111"/>
      <w:bookmarkEnd w:id="112"/>
      <w:bookmarkEnd w:id="113"/>
      <w:bookmarkEnd w:id="114"/>
    </w:p>
    <w:p w:rsidR="0011639D" w:rsidRPr="00DF6BE6" w:rsidRDefault="0011639D" w:rsidP="001F07C8">
      <w:pPr>
        <w:pStyle w:val="List"/>
      </w:pPr>
      <w:r w:rsidRPr="00DF6BE6">
        <w:t xml:space="preserve">Se loguer sur </w:t>
      </w:r>
      <w:r w:rsidRPr="00DF6BE6">
        <w:rPr>
          <w:b/>
        </w:rPr>
        <w:t>Office 365</w:t>
      </w:r>
      <w:r w:rsidRPr="00DF6BE6">
        <w:t xml:space="preserve"> avec les droits d'administrateur</w:t>
      </w:r>
    </w:p>
    <w:p w:rsidR="0011639D" w:rsidRPr="00DF6BE6" w:rsidRDefault="0011639D" w:rsidP="001F07C8">
      <w:pPr>
        <w:pStyle w:val="List"/>
      </w:pPr>
      <w:r w:rsidRPr="00DF6BE6">
        <w:t xml:space="preserve">Clic sur </w:t>
      </w:r>
      <w:r w:rsidR="000F1F4C">
        <w:t xml:space="preserve">la tuile </w:t>
      </w:r>
      <w:r w:rsidRPr="000F1F4C">
        <w:rPr>
          <w:b/>
        </w:rPr>
        <w:t>Administrateur</w:t>
      </w:r>
      <w:r w:rsidR="000F1F4C" w:rsidRPr="000F1F4C">
        <w:t xml:space="preserve"> </w:t>
      </w:r>
      <w:r w:rsidR="000F1F4C" w:rsidRPr="00DF6BE6">
        <w:t xml:space="preserve">– </w:t>
      </w:r>
      <w:r w:rsidR="000F1F4C" w:rsidRPr="000F1F4C">
        <w:rPr>
          <w:i/>
        </w:rPr>
        <w:t>Admin</w:t>
      </w:r>
    </w:p>
    <w:p w:rsidR="000F1F4C" w:rsidRDefault="000F1F4C" w:rsidP="001F07C8">
      <w:pPr>
        <w:pStyle w:val="List"/>
      </w:pPr>
      <w:r>
        <w:t xml:space="preserve">Clic sur </w:t>
      </w:r>
      <w:r w:rsidRPr="000F1F4C">
        <w:rPr>
          <w:b/>
        </w:rPr>
        <w:t>Centres d’administration</w:t>
      </w:r>
      <w:r w:rsidRPr="000F1F4C">
        <w:rPr>
          <w:i/>
          <w:lang w:val="en-US"/>
        </w:rPr>
        <w:t xml:space="preserve"> – Admin Centers</w:t>
      </w:r>
    </w:p>
    <w:p w:rsidR="0011639D" w:rsidRPr="00DF6BE6" w:rsidRDefault="0011639D" w:rsidP="001F07C8">
      <w:pPr>
        <w:pStyle w:val="List"/>
      </w:pPr>
      <w:r w:rsidRPr="00DF6BE6">
        <w:t xml:space="preserve">Clic sur l'élément </w:t>
      </w:r>
      <w:r w:rsidRPr="00DF6BE6">
        <w:rPr>
          <w:b/>
        </w:rPr>
        <w:t>SharePoint</w:t>
      </w:r>
    </w:p>
    <w:p w:rsidR="0011639D" w:rsidRDefault="000F1F4C" w:rsidP="001F07C8">
      <w:r>
        <w:rPr>
          <w:noProof/>
          <w:lang w:eastAsia="fr-FR"/>
        </w:rPr>
        <w:drawing>
          <wp:inline distT="0" distB="0" distL="0" distR="0">
            <wp:extent cx="1630680" cy="405130"/>
            <wp:effectExtent l="0" t="0" r="7620" b="0"/>
            <wp:docPr id="570" name="Picture 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37">
                      <a:extLst>
                        <a:ext uri="{28A0092B-C50C-407E-A947-70E740481C1C}">
                          <a14:useLocalDpi xmlns:a14="http://schemas.microsoft.com/office/drawing/2010/main" val="0"/>
                        </a:ext>
                      </a:extLst>
                    </a:blip>
                    <a:srcRect/>
                    <a:stretch>
                      <a:fillRect/>
                    </a:stretch>
                  </pic:blipFill>
                  <pic:spPr bwMode="auto">
                    <a:xfrm>
                      <a:off x="0" y="0"/>
                      <a:ext cx="1630680" cy="405130"/>
                    </a:xfrm>
                    <a:prstGeom prst="rect">
                      <a:avLst/>
                    </a:prstGeom>
                    <a:noFill/>
                    <a:ln>
                      <a:noFill/>
                    </a:ln>
                  </pic:spPr>
                </pic:pic>
              </a:graphicData>
            </a:graphic>
          </wp:inline>
        </w:drawing>
      </w:r>
    </w:p>
    <w:p w:rsidR="0011639D" w:rsidRPr="00DF6BE6" w:rsidRDefault="0011639D" w:rsidP="001F07C8">
      <w:pPr>
        <w:pStyle w:val="BodyText"/>
      </w:pPr>
      <w:r w:rsidRPr="00DF6BE6">
        <w:t xml:space="preserve">Dans la page </w:t>
      </w:r>
      <w:r w:rsidRPr="00DF6BE6">
        <w:rPr>
          <w:b/>
        </w:rPr>
        <w:t>Centre d'administration SharePoint</w:t>
      </w:r>
      <w:r w:rsidRPr="00DF6BE6">
        <w:t xml:space="preserve"> – </w:t>
      </w:r>
      <w:r w:rsidRPr="00DF6BE6">
        <w:rPr>
          <w:i/>
        </w:rPr>
        <w:t xml:space="preserve">SharePoint admin center </w:t>
      </w:r>
      <w:r w:rsidRPr="00DF6BE6">
        <w:rPr>
          <w:b/>
        </w:rPr>
        <w:t>:</w:t>
      </w:r>
      <w:r w:rsidRPr="00DF6BE6">
        <w:t xml:space="preserve"> </w:t>
      </w:r>
    </w:p>
    <w:p w:rsidR="0011639D" w:rsidRPr="00DF6BE6" w:rsidRDefault="0011639D" w:rsidP="002E7C3F">
      <w:pPr>
        <w:pStyle w:val="Puceronde"/>
      </w:pPr>
      <w:r w:rsidRPr="00DF6BE6">
        <w:t xml:space="preserve">Sélectionner le </w:t>
      </w:r>
      <w:r w:rsidR="000F1F4C">
        <w:t xml:space="preserve">lien du </w:t>
      </w:r>
      <w:r w:rsidRPr="00DF6BE6">
        <w:t>site</w:t>
      </w:r>
      <w:r>
        <w:t xml:space="preserve"> PWA</w:t>
      </w:r>
    </w:p>
    <w:p w:rsidR="0011639D" w:rsidRPr="00DF6BE6" w:rsidRDefault="0011639D" w:rsidP="002E7C3F">
      <w:pPr>
        <w:pStyle w:val="Puceronde"/>
      </w:pPr>
      <w:r w:rsidRPr="00DF6BE6">
        <w:t>Clic sur le bouton</w:t>
      </w:r>
      <w:r w:rsidR="000F1F4C">
        <w:t>-liste</w:t>
      </w:r>
      <w:r w:rsidRPr="00DF6BE6">
        <w:t xml:space="preserve"> </w:t>
      </w:r>
      <w:r w:rsidRPr="00DF6BE6">
        <w:rPr>
          <w:b/>
        </w:rPr>
        <w:t>Project Web App</w:t>
      </w:r>
    </w:p>
    <w:p w:rsidR="0011639D" w:rsidRPr="00DF6BE6" w:rsidRDefault="0011639D" w:rsidP="002E7C3F">
      <w:pPr>
        <w:pStyle w:val="Puceronde"/>
      </w:pPr>
      <w:r w:rsidRPr="00DF6BE6">
        <w:rPr>
          <w:b/>
        </w:rPr>
        <w:lastRenderedPageBreak/>
        <w:t>Paramètres</w:t>
      </w:r>
      <w:r w:rsidRPr="00DF6BE6">
        <w:t xml:space="preserve"> – </w:t>
      </w:r>
      <w:r w:rsidRPr="00DF6BE6">
        <w:rPr>
          <w:i/>
        </w:rPr>
        <w:t>Settings</w:t>
      </w:r>
    </w:p>
    <w:p w:rsidR="0011639D" w:rsidRDefault="0011639D" w:rsidP="001F07C8">
      <w:r>
        <w:rPr>
          <w:noProof/>
          <w:lang w:eastAsia="fr-FR"/>
        </w:rPr>
        <w:drawing>
          <wp:inline distT="0" distB="0" distL="0" distR="0" wp14:anchorId="4DA1E1FB" wp14:editId="5667281C">
            <wp:extent cx="6118860" cy="2689860"/>
            <wp:effectExtent l="0" t="0" r="0" b="0"/>
            <wp:docPr id="325" name="Picture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38" cstate="print">
                      <a:extLst>
                        <a:ext uri="{28A0092B-C50C-407E-A947-70E740481C1C}">
                          <a14:useLocalDpi xmlns:a14="http://schemas.microsoft.com/office/drawing/2010/main" val="0"/>
                        </a:ext>
                      </a:extLst>
                    </a:blip>
                    <a:srcRect/>
                    <a:stretch>
                      <a:fillRect/>
                    </a:stretch>
                  </pic:blipFill>
                  <pic:spPr bwMode="auto">
                    <a:xfrm>
                      <a:off x="0" y="0"/>
                      <a:ext cx="6118860" cy="2689860"/>
                    </a:xfrm>
                    <a:prstGeom prst="rect">
                      <a:avLst/>
                    </a:prstGeom>
                    <a:noFill/>
                    <a:ln>
                      <a:noFill/>
                    </a:ln>
                  </pic:spPr>
                </pic:pic>
              </a:graphicData>
            </a:graphic>
          </wp:inline>
        </w:drawing>
      </w:r>
    </w:p>
    <w:p w:rsidR="0011639D" w:rsidRPr="00043B8D" w:rsidRDefault="0011639D" w:rsidP="001F07C8">
      <w:pPr>
        <w:pStyle w:val="BodyText"/>
      </w:pPr>
      <w:r>
        <w:t xml:space="preserve">Dans la </w:t>
      </w:r>
      <w:r w:rsidR="001D6060">
        <w:t>boîte de dialogue</w:t>
      </w:r>
      <w:r>
        <w:t xml:space="preserve"> </w:t>
      </w:r>
      <w:r w:rsidRPr="00DF6BE6">
        <w:t>"</w:t>
      </w:r>
      <w:r w:rsidRPr="00F62C9D">
        <w:rPr>
          <w:b/>
        </w:rPr>
        <w:t xml:space="preserve">collection de sites avec les paramètres de </w:t>
      </w:r>
      <w:r w:rsidRPr="00F62C9D">
        <w:rPr>
          <w:b/>
          <w:lang w:val="en-US"/>
        </w:rPr>
        <w:t>project web app</w:t>
      </w:r>
      <w:r w:rsidRPr="00DF6BE6">
        <w:t>"</w:t>
      </w:r>
      <w:r>
        <w:t xml:space="preserve"> – </w:t>
      </w:r>
      <w:r w:rsidRPr="00043B8D">
        <w:t>"</w:t>
      </w:r>
      <w:r w:rsidRPr="00920BA4">
        <w:rPr>
          <w:i/>
        </w:rPr>
        <w:t xml:space="preserve">site collection </w:t>
      </w:r>
      <w:r w:rsidRPr="00F62C9D">
        <w:rPr>
          <w:i/>
          <w:lang w:val="en-US"/>
        </w:rPr>
        <w:t>with project web app settings</w:t>
      </w:r>
      <w:r w:rsidRPr="00043B8D">
        <w:t>"…</w:t>
      </w:r>
    </w:p>
    <w:p w:rsidR="0011639D" w:rsidRPr="00DF6BE6" w:rsidRDefault="0011639D" w:rsidP="001F07C8">
      <w:pPr>
        <w:pStyle w:val="BodyText"/>
      </w:pPr>
      <w:r w:rsidRPr="00DF6BE6">
        <w:t xml:space="preserve">Cocher l'option </w:t>
      </w:r>
      <w:r w:rsidRPr="00F62C9D">
        <w:rPr>
          <w:b/>
        </w:rPr>
        <w:t>Mode d'autorisation Project</w:t>
      </w:r>
      <w:r w:rsidR="000F1F4C">
        <w:t xml:space="preserve"> – </w:t>
      </w:r>
      <w:r w:rsidR="000F1F4C">
        <w:rPr>
          <w:rFonts w:ascii="Segoe UI" w:hAnsi="Segoe UI" w:cs="Segoe UI"/>
          <w:b/>
          <w:bCs/>
          <w:color w:val="43515B"/>
          <w:spacing w:val="7"/>
          <w:sz w:val="20"/>
          <w:szCs w:val="20"/>
        </w:rPr>
        <w:t>Project Permission Mode</w:t>
      </w:r>
    </w:p>
    <w:p w:rsidR="0011639D" w:rsidRPr="00DF6BE6" w:rsidRDefault="0011639D" w:rsidP="001F07C8">
      <w:pPr>
        <w:pStyle w:val="BodyText"/>
      </w:pPr>
      <w:r w:rsidRPr="00E47D28">
        <w:rPr>
          <w:u w:val="single"/>
        </w:rPr>
        <w:t>NB</w:t>
      </w:r>
      <w:r w:rsidRPr="00DF6BE6">
        <w:t xml:space="preserve"> : </w:t>
      </w:r>
      <w:r w:rsidR="00E47D28" w:rsidRPr="00DF6BE6">
        <w:t xml:space="preserve">Cette </w:t>
      </w:r>
      <w:r w:rsidRPr="00DF6BE6">
        <w:t>boîte de dialogue "</w:t>
      </w:r>
      <w:r w:rsidRPr="00F62C9D">
        <w:rPr>
          <w:b/>
        </w:rPr>
        <w:t>Collection de sites</w:t>
      </w:r>
      <w:r w:rsidRPr="00DF6BE6">
        <w:t xml:space="preserve">…" est présente ici dans </w:t>
      </w:r>
      <w:r w:rsidRPr="00DF6BE6">
        <w:rPr>
          <w:b/>
        </w:rPr>
        <w:t>Project Online</w:t>
      </w:r>
      <w:r w:rsidRPr="00DF6BE6">
        <w:t xml:space="preserve"> car la version </w:t>
      </w:r>
      <w:r w:rsidRPr="00DF6BE6">
        <w:rPr>
          <w:b/>
        </w:rPr>
        <w:t>On Line</w:t>
      </w:r>
      <w:r w:rsidR="001D6060">
        <w:t>, contrairement à Project Server « </w:t>
      </w:r>
      <w:r w:rsidR="001D6060" w:rsidRPr="00920BA4">
        <w:t xml:space="preserve">on </w:t>
      </w:r>
      <w:r w:rsidR="001D6060" w:rsidRPr="000F1F4C">
        <w:rPr>
          <w:lang w:val="en-US"/>
        </w:rPr>
        <w:t>premises</w:t>
      </w:r>
      <w:r w:rsidR="001D6060">
        <w:t xml:space="preserve"> » </w:t>
      </w:r>
      <w:r w:rsidRPr="00DF6BE6">
        <w:t xml:space="preserve">ne supporte pas les cmdlet de </w:t>
      </w:r>
      <w:r w:rsidRPr="00DF6BE6">
        <w:rPr>
          <w:b/>
        </w:rPr>
        <w:t>PowerShell</w:t>
      </w:r>
      <w:r w:rsidRPr="00DF6BE6">
        <w:t>.</w:t>
      </w:r>
    </w:p>
    <w:p w:rsidR="0011639D" w:rsidRPr="00043B8D" w:rsidRDefault="0011639D" w:rsidP="001F07C8"/>
    <w:p w:rsidR="0011639D" w:rsidRDefault="0011639D" w:rsidP="001F07C8">
      <w:r>
        <w:rPr>
          <w:noProof/>
          <w:lang w:eastAsia="fr-FR"/>
        </w:rPr>
        <w:lastRenderedPageBreak/>
        <w:drawing>
          <wp:inline distT="0" distB="0" distL="0" distR="0" wp14:anchorId="4E7A906A" wp14:editId="4F030EF8">
            <wp:extent cx="4821840" cy="3474720"/>
            <wp:effectExtent l="0" t="0" r="0" b="0"/>
            <wp:docPr id="326" name="Picture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39" cstate="print">
                      <a:extLst>
                        <a:ext uri="{28A0092B-C50C-407E-A947-70E740481C1C}">
                          <a14:useLocalDpi xmlns:a14="http://schemas.microsoft.com/office/drawing/2010/main" val="0"/>
                        </a:ext>
                      </a:extLst>
                    </a:blip>
                    <a:srcRect/>
                    <a:stretch>
                      <a:fillRect/>
                    </a:stretch>
                  </pic:blipFill>
                  <pic:spPr bwMode="auto">
                    <a:xfrm>
                      <a:off x="0" y="0"/>
                      <a:ext cx="4821840" cy="3474720"/>
                    </a:xfrm>
                    <a:prstGeom prst="rect">
                      <a:avLst/>
                    </a:prstGeom>
                    <a:noFill/>
                    <a:ln>
                      <a:noFill/>
                    </a:ln>
                  </pic:spPr>
                </pic:pic>
              </a:graphicData>
            </a:graphic>
          </wp:inline>
        </w:drawing>
      </w:r>
    </w:p>
    <w:p w:rsidR="0011639D" w:rsidRDefault="0011639D" w:rsidP="001F07C8">
      <w:pPr>
        <w:pStyle w:val="BodyText"/>
      </w:pPr>
      <w:r>
        <w:t xml:space="preserve">Cocher l'option </w:t>
      </w:r>
      <w:r w:rsidRPr="00F62C9D">
        <w:rPr>
          <w:b/>
        </w:rPr>
        <w:t>Mode d'autorisation Project</w:t>
      </w:r>
      <w:r>
        <w:t>.</w:t>
      </w:r>
    </w:p>
    <w:p w:rsidR="00AB58FB" w:rsidRPr="00AB58FB" w:rsidRDefault="00AB58FB" w:rsidP="001F07C8">
      <w:pPr>
        <w:pStyle w:val="BodyText"/>
        <w:rPr>
          <w:lang w:eastAsia="fr-FR"/>
        </w:rPr>
      </w:pPr>
      <w:r w:rsidRPr="00AB58FB">
        <w:rPr>
          <w:lang w:eastAsia="fr-FR"/>
        </w:rPr>
        <w:t>Le mode d’autorisation SharePoint crée des groupes SharePoint qui correspondent directement aux groupes de sécurité par défaut offerts par le mode d’autorisation Project. Il s’agit des groupes de sécurité par défaut suivants :</w:t>
      </w:r>
    </w:p>
    <w:p w:rsidR="00AB58FB" w:rsidRPr="001D6060" w:rsidRDefault="00AB58FB" w:rsidP="001F07C8">
      <w:pPr>
        <w:pStyle w:val="ListBullet2"/>
      </w:pPr>
      <w:r w:rsidRPr="001D6060">
        <w:t>Administrateur</w:t>
      </w:r>
    </w:p>
    <w:p w:rsidR="00AB58FB" w:rsidRPr="001D6060" w:rsidRDefault="00AB58FB" w:rsidP="001F07C8">
      <w:pPr>
        <w:pStyle w:val="ListBullet2"/>
      </w:pPr>
      <w:r w:rsidRPr="001D6060">
        <w:t>Responsables de portefeuilles</w:t>
      </w:r>
    </w:p>
    <w:p w:rsidR="00AB58FB" w:rsidRPr="001D6060" w:rsidRDefault="00AB58FB" w:rsidP="001F07C8">
      <w:pPr>
        <w:pStyle w:val="ListBullet2"/>
      </w:pPr>
      <w:r w:rsidRPr="001D6060">
        <w:t>Visionneuses de portefeuilles</w:t>
      </w:r>
    </w:p>
    <w:p w:rsidR="00AB58FB" w:rsidRPr="001D6060" w:rsidRDefault="00AB58FB" w:rsidP="001F07C8">
      <w:pPr>
        <w:pStyle w:val="ListBullet2"/>
      </w:pPr>
      <w:r w:rsidRPr="001D6060">
        <w:t>Responsables de projets</w:t>
      </w:r>
    </w:p>
    <w:p w:rsidR="00AB58FB" w:rsidRPr="001D6060" w:rsidRDefault="00AB58FB" w:rsidP="001F07C8">
      <w:pPr>
        <w:pStyle w:val="ListBullet2"/>
      </w:pPr>
      <w:r w:rsidRPr="001D6060">
        <w:t>Responsables de ressources</w:t>
      </w:r>
    </w:p>
    <w:p w:rsidR="00AB58FB" w:rsidRPr="001D6060" w:rsidRDefault="00AB58FB" w:rsidP="001F07C8">
      <w:pPr>
        <w:pStyle w:val="ListBullet2"/>
      </w:pPr>
      <w:r w:rsidRPr="001D6060">
        <w:t>Responsables d’équipe</w:t>
      </w:r>
    </w:p>
    <w:p w:rsidR="00AB58FB" w:rsidRPr="001D6060" w:rsidRDefault="00AB58FB" w:rsidP="001F07C8">
      <w:pPr>
        <w:pStyle w:val="ListBullet2"/>
      </w:pPr>
      <w:r w:rsidRPr="001D6060">
        <w:t>Membres de l’équipe</w:t>
      </w:r>
    </w:p>
    <w:p w:rsidR="001D6060" w:rsidRDefault="00AB58FB" w:rsidP="001F07C8">
      <w:pPr>
        <w:pStyle w:val="BodyText"/>
        <w:rPr>
          <w:lang w:eastAsia="fr-FR"/>
        </w:rPr>
      </w:pPr>
      <w:r w:rsidRPr="00AB58FB">
        <w:rPr>
          <w:lang w:eastAsia="fr-FR"/>
        </w:rPr>
        <w:t>Les utilisateurs de ces groupes SharePoint disposent des mêmes autorisations globales et de catégorie que celles qui leur sont assignées en mode d’autorisation Projec</w:t>
      </w:r>
      <w:r w:rsidR="001D6060">
        <w:rPr>
          <w:lang w:eastAsia="fr-FR"/>
        </w:rPr>
        <w:t>t dans Project Server 2016</w:t>
      </w:r>
      <w:r w:rsidRPr="00AB58FB">
        <w:rPr>
          <w:lang w:eastAsia="fr-FR"/>
        </w:rPr>
        <w:t xml:space="preserve">. </w:t>
      </w:r>
    </w:p>
    <w:p w:rsidR="00AB58FB" w:rsidRPr="00AB58FB" w:rsidRDefault="00AB58FB" w:rsidP="001F07C8">
      <w:pPr>
        <w:pStyle w:val="BodyText"/>
        <w:rPr>
          <w:lang w:eastAsia="fr-FR"/>
        </w:rPr>
      </w:pPr>
      <w:r w:rsidRPr="00AB58FB">
        <w:rPr>
          <w:lang w:eastAsia="fr-FR"/>
        </w:rPr>
        <w:lastRenderedPageBreak/>
        <w:t xml:space="preserve">Par exemple, le groupe SharePoint </w:t>
      </w:r>
      <w:r w:rsidRPr="001D6060">
        <w:rPr>
          <w:b/>
          <w:lang w:eastAsia="fr-FR"/>
        </w:rPr>
        <w:t>Responsables de projets</w:t>
      </w:r>
      <w:r w:rsidRPr="00AB58FB">
        <w:rPr>
          <w:lang w:eastAsia="fr-FR"/>
        </w:rPr>
        <w:t xml:space="preserve"> en mode d’autorisation SharePoint reçoit toutes les autorisations globales et de catégorie dont dispose le groupe de sécurité par défaut </w:t>
      </w:r>
      <w:r w:rsidRPr="001D6060">
        <w:rPr>
          <w:b/>
          <w:lang w:eastAsia="fr-FR"/>
        </w:rPr>
        <w:t>Responsables de projets</w:t>
      </w:r>
      <w:r w:rsidRPr="00AB58FB">
        <w:rPr>
          <w:lang w:eastAsia="fr-FR"/>
        </w:rPr>
        <w:t xml:space="preserve"> dans Project Server 201</w:t>
      </w:r>
      <w:r w:rsidR="001D6060">
        <w:rPr>
          <w:lang w:eastAsia="fr-FR"/>
        </w:rPr>
        <w:t>6</w:t>
      </w:r>
      <w:r w:rsidRPr="00AB58FB">
        <w:rPr>
          <w:lang w:eastAsia="fr-FR"/>
        </w:rPr>
        <w:t xml:space="preserve"> en mode d’autorisation Project</w:t>
      </w:r>
      <w:r w:rsidR="001D6060">
        <w:rPr>
          <w:lang w:eastAsia="fr-FR"/>
        </w:rPr>
        <w:t xml:space="preserve"> Server</w:t>
      </w:r>
      <w:r w:rsidRPr="00AB58FB">
        <w:rPr>
          <w:lang w:eastAsia="fr-FR"/>
        </w:rPr>
        <w:t>.</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8505"/>
      </w:tblGrid>
      <w:tr w:rsidR="00AB58FB" w:rsidRPr="00AB58FB" w:rsidTr="000F1F4C">
        <w:trPr>
          <w:tblCellSpacing w:w="15" w:type="dxa"/>
        </w:trPr>
        <w:tc>
          <w:tcPr>
            <w:tcW w:w="0" w:type="auto"/>
            <w:shd w:val="clear" w:color="auto" w:fill="FFFFCC"/>
            <w:vAlign w:val="center"/>
            <w:hideMark/>
          </w:tcPr>
          <w:p w:rsidR="00AB58FB" w:rsidRPr="00AB58FB" w:rsidRDefault="00AB58FB" w:rsidP="001F07C8">
            <w:pPr>
              <w:rPr>
                <w:lang w:eastAsia="fr-FR"/>
              </w:rPr>
            </w:pPr>
            <w:r w:rsidRPr="00AB58FB">
              <w:rPr>
                <w:noProof/>
                <w:lang w:eastAsia="fr-FR"/>
              </w:rPr>
              <w:drawing>
                <wp:inline distT="0" distB="0" distL="0" distR="0" wp14:anchorId="43621F7A" wp14:editId="265E6DEE">
                  <wp:extent cx="8255" cy="8255"/>
                  <wp:effectExtent l="0" t="0" r="0" b="0"/>
                  <wp:docPr id="51" name="Picture 51" descr="Importa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portant" descr="Important"/>
                          <pic:cNvPicPr>
                            <a:picLocks noChangeAspect="1" noChangeArrowheads="1"/>
                          </pic:cNvPicPr>
                        </pic:nvPicPr>
                        <pic:blipFill>
                          <a:blip r:embed="rId340">
                            <a:extLst>
                              <a:ext uri="{28A0092B-C50C-407E-A947-70E740481C1C}">
                                <a14:useLocalDpi xmlns:a14="http://schemas.microsoft.com/office/drawing/2010/main" val="0"/>
                              </a:ext>
                            </a:extLst>
                          </a:blip>
                          <a:srcRect/>
                          <a:stretch>
                            <a:fillRect/>
                          </a:stretch>
                        </pic:blipFill>
                        <pic:spPr bwMode="auto">
                          <a:xfrm>
                            <a:off x="0" y="0"/>
                            <a:ext cx="8255" cy="8255"/>
                          </a:xfrm>
                          <a:prstGeom prst="rect">
                            <a:avLst/>
                          </a:prstGeom>
                          <a:noFill/>
                          <a:ln>
                            <a:noFill/>
                          </a:ln>
                        </pic:spPr>
                      </pic:pic>
                    </a:graphicData>
                  </a:graphic>
                </wp:inline>
              </w:drawing>
            </w:r>
            <w:r w:rsidRPr="00E47D28">
              <w:rPr>
                <w:b/>
                <w:u w:val="single"/>
                <w:lang w:eastAsia="fr-FR"/>
              </w:rPr>
              <w:t>Important</w:t>
            </w:r>
            <w:r w:rsidRPr="00AB58FB">
              <w:rPr>
                <w:lang w:eastAsia="fr-FR"/>
              </w:rPr>
              <w:t xml:space="preserve"> : </w:t>
            </w:r>
            <w:r w:rsidR="000F1F4C">
              <w:rPr>
                <w:lang w:eastAsia="fr-FR"/>
              </w:rPr>
              <w:t>Limites du Mode d’autorisation SharePoint</w:t>
            </w:r>
          </w:p>
        </w:tc>
      </w:tr>
      <w:tr w:rsidR="00AB58FB" w:rsidRPr="00AB58FB" w:rsidTr="00AB58FB">
        <w:trPr>
          <w:tblCellSpacing w:w="15" w:type="dxa"/>
        </w:trPr>
        <w:tc>
          <w:tcPr>
            <w:tcW w:w="0" w:type="auto"/>
            <w:vAlign w:val="center"/>
            <w:hideMark/>
          </w:tcPr>
          <w:p w:rsidR="00024451" w:rsidRDefault="00AB58FB" w:rsidP="00F62C9D">
            <w:pPr>
              <w:ind w:left="142"/>
              <w:rPr>
                <w:lang w:eastAsia="fr-FR"/>
              </w:rPr>
            </w:pPr>
            <w:r w:rsidRPr="00AB58FB">
              <w:rPr>
                <w:lang w:eastAsia="fr-FR"/>
              </w:rPr>
              <w:t xml:space="preserve">En mode d’autorisation SharePoint, vous ne pouvez pas modifier les autorisations par défaut assignées à ces groupes SharePoint. Par ailleurs, vous ne pouvez pas créer de groupes, catégories ou nœuds </w:t>
            </w:r>
            <w:r w:rsidRPr="000F1F4C">
              <w:rPr>
                <w:b/>
                <w:lang w:eastAsia="fr-FR"/>
              </w:rPr>
              <w:t>RBS</w:t>
            </w:r>
            <w:r w:rsidRPr="00AB58FB">
              <w:rPr>
                <w:lang w:eastAsia="fr-FR"/>
              </w:rPr>
              <w:t xml:space="preserve"> (Resource Breakdown Structure) personnalisés supplémentaires, ni modifier les autorisations par défaut assignées à l’un de ces objets. </w:t>
            </w:r>
          </w:p>
          <w:p w:rsidR="00AB58FB" w:rsidRPr="00AB58FB" w:rsidRDefault="00AB58FB" w:rsidP="00F62C9D">
            <w:pPr>
              <w:ind w:left="142"/>
              <w:rPr>
                <w:lang w:eastAsia="fr-FR"/>
              </w:rPr>
            </w:pPr>
            <w:r w:rsidRPr="00AB58FB">
              <w:rPr>
                <w:lang w:eastAsia="fr-FR"/>
              </w:rPr>
              <w:t>Si vous souhaitez bénéficier d’une gestion accrue de vos autorisations utilisateur dans Project Server 201</w:t>
            </w:r>
            <w:r w:rsidR="001D6060">
              <w:rPr>
                <w:lang w:eastAsia="fr-FR"/>
              </w:rPr>
              <w:t>6</w:t>
            </w:r>
            <w:r w:rsidRPr="00AB58FB">
              <w:rPr>
                <w:lang w:eastAsia="fr-FR"/>
              </w:rPr>
              <w:t xml:space="preserve">, vous pouvez basculer en </w:t>
            </w:r>
            <w:r w:rsidR="00E47D28" w:rsidRPr="00E47D28">
              <w:rPr>
                <w:b/>
                <w:lang w:eastAsia="fr-FR"/>
              </w:rPr>
              <w:t xml:space="preserve">Mode </w:t>
            </w:r>
            <w:r w:rsidRPr="00E47D28">
              <w:rPr>
                <w:b/>
                <w:lang w:eastAsia="fr-FR"/>
              </w:rPr>
              <w:t>d’autorisation Project</w:t>
            </w:r>
            <w:r w:rsidR="001D6060" w:rsidRPr="00E47D28">
              <w:rPr>
                <w:b/>
                <w:lang w:eastAsia="fr-FR"/>
              </w:rPr>
              <w:t xml:space="preserve"> Server</w:t>
            </w:r>
            <w:r w:rsidRPr="00AB58FB">
              <w:rPr>
                <w:lang w:eastAsia="fr-FR"/>
              </w:rPr>
              <w:t xml:space="preserve">. </w:t>
            </w:r>
          </w:p>
        </w:tc>
      </w:tr>
    </w:tbl>
    <w:p w:rsidR="00AB58FB" w:rsidRDefault="00AB58FB" w:rsidP="001F07C8">
      <w:pPr>
        <w:pStyle w:val="Caption"/>
      </w:pPr>
      <w:r>
        <w:t>Pour le détail des autorisations, voir :</w:t>
      </w:r>
    </w:p>
    <w:p w:rsidR="00AB58FB" w:rsidRDefault="000E3BBE" w:rsidP="001F07C8">
      <w:pPr>
        <w:pStyle w:val="BodyText"/>
      </w:pPr>
      <w:hyperlink r:id="rId341" w:history="1">
        <w:r w:rsidR="00AB58FB" w:rsidRPr="00330E75">
          <w:rPr>
            <w:rStyle w:val="Hyperlink"/>
          </w:rPr>
          <w:t>https://technet.microsoft.com/fr-fr/library/jj219510.aspx</w:t>
        </w:r>
      </w:hyperlink>
    </w:p>
    <w:p w:rsidR="00303135" w:rsidRDefault="00303135" w:rsidP="00303135">
      <w:pPr>
        <w:pStyle w:val="Heading2"/>
        <w:numPr>
          <w:ilvl w:val="1"/>
          <w:numId w:val="0"/>
        </w:numPr>
        <w:spacing w:before="40" w:after="200"/>
        <w:ind w:left="576" w:hanging="576"/>
      </w:pPr>
      <w:bookmarkStart w:id="116" w:name="_Toc369362249"/>
      <w:bookmarkStart w:id="117" w:name="_Toc374548523"/>
      <w:bookmarkStart w:id="118" w:name="_Toc484096973"/>
      <w:r>
        <w:t>Inconvénients du SharePoint Permission Mode</w:t>
      </w:r>
      <w:bookmarkEnd w:id="116"/>
      <w:bookmarkEnd w:id="117"/>
      <w:bookmarkEnd w:id="118"/>
    </w:p>
    <w:p w:rsidR="00303135" w:rsidRPr="001D6060" w:rsidRDefault="00303135" w:rsidP="00552999">
      <w:pPr>
        <w:pStyle w:val="Puce1"/>
        <w:numPr>
          <w:ilvl w:val="0"/>
          <w:numId w:val="18"/>
        </w:numPr>
      </w:pPr>
      <w:r w:rsidRPr="001D6060">
        <w:t xml:space="preserve">Ne permet pas la </w:t>
      </w:r>
      <w:r w:rsidRPr="001D6060">
        <w:rPr>
          <w:b/>
        </w:rPr>
        <w:t>Délégation</w:t>
      </w:r>
      <w:r w:rsidRPr="001D6060">
        <w:t xml:space="preserve"> de ressource</w:t>
      </w:r>
    </w:p>
    <w:p w:rsidR="00303135" w:rsidRPr="001D6060" w:rsidRDefault="00303135" w:rsidP="00552999">
      <w:pPr>
        <w:pStyle w:val="Puce1"/>
        <w:numPr>
          <w:ilvl w:val="0"/>
          <w:numId w:val="18"/>
        </w:numPr>
      </w:pPr>
      <w:r w:rsidRPr="001D6060">
        <w:t xml:space="preserve">Ne permet pas l'utilisation de </w:t>
      </w:r>
      <w:r w:rsidRPr="001D6060">
        <w:rPr>
          <w:b/>
        </w:rPr>
        <w:t>PSI</w:t>
      </w:r>
      <w:r w:rsidRPr="001D6060">
        <w:t xml:space="preserve"> pour gérer la sécurité</w:t>
      </w:r>
    </w:p>
    <w:p w:rsidR="00303135" w:rsidRPr="001D6060" w:rsidRDefault="00303135" w:rsidP="00552999">
      <w:pPr>
        <w:pStyle w:val="Puce1"/>
        <w:numPr>
          <w:ilvl w:val="0"/>
          <w:numId w:val="18"/>
        </w:numPr>
      </w:pPr>
      <w:r w:rsidRPr="001D6060">
        <w:t xml:space="preserve">Désactive les paramètres de sécurité liés à la </w:t>
      </w:r>
      <w:r w:rsidRPr="001D6060">
        <w:rPr>
          <w:b/>
        </w:rPr>
        <w:t>RBS</w:t>
      </w:r>
    </w:p>
    <w:p w:rsidR="00303135" w:rsidRPr="001D6060" w:rsidRDefault="00303135" w:rsidP="00552999">
      <w:pPr>
        <w:pStyle w:val="Puce1"/>
        <w:numPr>
          <w:ilvl w:val="0"/>
          <w:numId w:val="18"/>
        </w:numPr>
      </w:pPr>
      <w:r w:rsidRPr="001D6060">
        <w:t xml:space="preserve">Interdit l'accès aux autorisations de </w:t>
      </w:r>
      <w:r w:rsidRPr="001D6060">
        <w:rPr>
          <w:b/>
        </w:rPr>
        <w:t>Groupes</w:t>
      </w:r>
      <w:r w:rsidRPr="001D6060">
        <w:t xml:space="preserve"> et de </w:t>
      </w:r>
      <w:r w:rsidRPr="001D6060">
        <w:rPr>
          <w:b/>
        </w:rPr>
        <w:t>Catégories</w:t>
      </w:r>
    </w:p>
    <w:p w:rsidR="00303135" w:rsidRPr="001D6060" w:rsidRDefault="00303135" w:rsidP="00552999">
      <w:pPr>
        <w:pStyle w:val="Puce1"/>
        <w:numPr>
          <w:ilvl w:val="0"/>
          <w:numId w:val="18"/>
        </w:numPr>
      </w:pPr>
      <w:r w:rsidRPr="001D6060">
        <w:t xml:space="preserve">Ne permet pas de connecter un </w:t>
      </w:r>
      <w:r w:rsidRPr="001D6060">
        <w:rPr>
          <w:b/>
        </w:rPr>
        <w:t>utilisateur</w:t>
      </w:r>
      <w:r w:rsidRPr="001D6060">
        <w:t xml:space="preserve"> SharePoint avec une </w:t>
      </w:r>
      <w:r w:rsidRPr="001D6060">
        <w:rPr>
          <w:b/>
        </w:rPr>
        <w:t>ressource</w:t>
      </w:r>
      <w:r w:rsidRPr="001D6060">
        <w:t xml:space="preserve"> existante dans Project Server</w:t>
      </w:r>
    </w:p>
    <w:p w:rsidR="00303135" w:rsidRPr="00E31188" w:rsidRDefault="00303135" w:rsidP="001F07C8">
      <w:pPr>
        <w:pStyle w:val="BodyText"/>
      </w:pPr>
      <w:r>
        <w:t xml:space="preserve">Le Mode d'autorisation classique </w:t>
      </w:r>
      <w:r w:rsidRPr="000C7043">
        <w:rPr>
          <w:b/>
        </w:rPr>
        <w:t>Project Server</w:t>
      </w:r>
      <w:r>
        <w:t xml:space="preserve"> est spécifique au </w:t>
      </w:r>
      <w:r w:rsidRPr="00897616">
        <w:rPr>
          <w:b/>
        </w:rPr>
        <w:t>Site</w:t>
      </w:r>
      <w:r>
        <w:t xml:space="preserve"> Web.</w:t>
      </w:r>
    </w:p>
    <w:p w:rsidR="00303135" w:rsidRPr="00920BA4" w:rsidRDefault="00303135" w:rsidP="001F07C8">
      <w:pPr>
        <w:pStyle w:val="BodyText"/>
      </w:pPr>
      <w:r>
        <w:t xml:space="preserve">Lorsque vous migrez une base de données Project Server 2010 vers la version 2013, le système automatiquement applique au site Web le </w:t>
      </w:r>
      <w:r w:rsidRPr="00897616">
        <w:rPr>
          <w:b/>
        </w:rPr>
        <w:t xml:space="preserve">Mode d'autorisation </w:t>
      </w:r>
      <w:r w:rsidRPr="00920BA4">
        <w:rPr>
          <w:b/>
        </w:rPr>
        <w:t>Project Server</w:t>
      </w:r>
      <w:r w:rsidRPr="00920BA4">
        <w:t xml:space="preserve"> </w:t>
      </w:r>
      <w:r w:rsidR="001D6060" w:rsidRPr="00920BA4">
        <w:t>“</w:t>
      </w:r>
      <w:r w:rsidRPr="001D6060">
        <w:t>classique</w:t>
      </w:r>
      <w:r w:rsidR="001D6060" w:rsidRPr="00920BA4">
        <w:t>”</w:t>
      </w:r>
      <w:r w:rsidRPr="00920BA4">
        <w:t>.</w:t>
      </w:r>
    </w:p>
    <w:p w:rsidR="00303135" w:rsidRDefault="00303135" w:rsidP="001F07C8">
      <w:pPr>
        <w:pStyle w:val="BodyText"/>
      </w:pPr>
      <w:r>
        <w:t xml:space="preserve">Lorsque vous créez une nouvelle instance de Project Server utilisant une nouvelle base de données, le système lui applique automatiquement le </w:t>
      </w:r>
      <w:r w:rsidRPr="00897616">
        <w:rPr>
          <w:b/>
        </w:rPr>
        <w:t>Mode d'autorisation SharePoint</w:t>
      </w:r>
      <w:r>
        <w:t>.</w:t>
      </w:r>
    </w:p>
    <w:p w:rsidR="0011639D" w:rsidRPr="004C124D" w:rsidRDefault="0011639D" w:rsidP="005853DF">
      <w:pPr>
        <w:pStyle w:val="Heading1"/>
        <w:rPr>
          <w:lang w:val="fr-FR"/>
        </w:rPr>
      </w:pPr>
      <w:bookmarkStart w:id="119" w:name="_Toc456290208"/>
      <w:bookmarkStart w:id="120" w:name="_Toc484096974"/>
      <w:r w:rsidRPr="004C124D">
        <w:rPr>
          <w:lang w:val="fr-FR"/>
        </w:rPr>
        <w:lastRenderedPageBreak/>
        <w:t>Supprimer un site Project Web App</w:t>
      </w:r>
      <w:bookmarkEnd w:id="119"/>
      <w:bookmarkEnd w:id="120"/>
    </w:p>
    <w:p w:rsidR="0011639D" w:rsidRPr="00E45BCA" w:rsidRDefault="0011639D" w:rsidP="001F07C8">
      <w:pPr>
        <w:pStyle w:val="NormalWeb"/>
      </w:pPr>
      <w:r w:rsidRPr="00E45BCA">
        <w:t>Après vous être abonné à Project Online, vous avez peut-être créé quelques sites Project Web App différents pour faire des essais avant de les soumettre au reste de votre équipe. Dès que vous le souhaitez, vous pouvez supprimer un site Project Web App inutilisé.</w:t>
      </w:r>
    </w:p>
    <w:p w:rsidR="00552999" w:rsidRPr="00DF6BE6" w:rsidRDefault="00552999" w:rsidP="00552999">
      <w:pPr>
        <w:pStyle w:val="List"/>
        <w:numPr>
          <w:ilvl w:val="0"/>
          <w:numId w:val="122"/>
        </w:numPr>
        <w:contextualSpacing w:val="0"/>
      </w:pPr>
      <w:r w:rsidRPr="00DF6BE6">
        <w:t xml:space="preserve">Se loguer sur </w:t>
      </w:r>
      <w:r w:rsidRPr="00DF6BE6">
        <w:rPr>
          <w:b/>
        </w:rPr>
        <w:t>Office 365</w:t>
      </w:r>
      <w:r w:rsidRPr="00DF6BE6">
        <w:t xml:space="preserve"> avec les droits d'administrateur</w:t>
      </w:r>
    </w:p>
    <w:p w:rsidR="00552999" w:rsidRPr="00DF6BE6" w:rsidRDefault="00552999" w:rsidP="00552999">
      <w:pPr>
        <w:pStyle w:val="List"/>
        <w:numPr>
          <w:ilvl w:val="0"/>
          <w:numId w:val="122"/>
        </w:numPr>
        <w:contextualSpacing w:val="0"/>
      </w:pPr>
      <w:r w:rsidRPr="00DF6BE6">
        <w:t xml:space="preserve">Clic sur </w:t>
      </w:r>
      <w:r>
        <w:t xml:space="preserve">la tuile </w:t>
      </w:r>
      <w:r w:rsidRPr="000F1F4C">
        <w:rPr>
          <w:b/>
        </w:rPr>
        <w:t>Administrateur</w:t>
      </w:r>
      <w:r w:rsidRPr="000F1F4C">
        <w:t xml:space="preserve"> </w:t>
      </w:r>
      <w:r w:rsidRPr="00DF6BE6">
        <w:t xml:space="preserve">– </w:t>
      </w:r>
      <w:r w:rsidRPr="000F1F4C">
        <w:rPr>
          <w:i/>
        </w:rPr>
        <w:t>Admin</w:t>
      </w:r>
    </w:p>
    <w:p w:rsidR="00552999" w:rsidRDefault="00552999" w:rsidP="00552999">
      <w:pPr>
        <w:pStyle w:val="List"/>
        <w:numPr>
          <w:ilvl w:val="0"/>
          <w:numId w:val="122"/>
        </w:numPr>
        <w:contextualSpacing w:val="0"/>
      </w:pPr>
      <w:r>
        <w:t xml:space="preserve">Clic sur </w:t>
      </w:r>
      <w:r w:rsidRPr="000F1F4C">
        <w:rPr>
          <w:b/>
        </w:rPr>
        <w:t>Centres d’administration</w:t>
      </w:r>
      <w:r w:rsidRPr="000F1F4C">
        <w:rPr>
          <w:i/>
          <w:lang w:val="en-US"/>
        </w:rPr>
        <w:t xml:space="preserve"> – Admin Centers</w:t>
      </w:r>
    </w:p>
    <w:p w:rsidR="00552999" w:rsidRPr="00DF6BE6" w:rsidRDefault="00552999" w:rsidP="00552999">
      <w:pPr>
        <w:pStyle w:val="List"/>
        <w:numPr>
          <w:ilvl w:val="0"/>
          <w:numId w:val="122"/>
        </w:numPr>
        <w:contextualSpacing w:val="0"/>
      </w:pPr>
      <w:r w:rsidRPr="00DF6BE6">
        <w:t xml:space="preserve">Clic sur l'élément </w:t>
      </w:r>
      <w:r w:rsidRPr="00DF6BE6">
        <w:rPr>
          <w:b/>
        </w:rPr>
        <w:t>SharePoint</w:t>
      </w:r>
    </w:p>
    <w:p w:rsidR="00552999" w:rsidRDefault="00552999" w:rsidP="00552999">
      <w:pPr>
        <w:ind w:left="709"/>
      </w:pPr>
      <w:r>
        <w:rPr>
          <w:noProof/>
          <w:lang w:eastAsia="fr-FR"/>
        </w:rPr>
        <w:drawing>
          <wp:inline distT="0" distB="0" distL="0" distR="0" wp14:anchorId="2BCFCCB0" wp14:editId="5DEC5746">
            <wp:extent cx="1630680" cy="405130"/>
            <wp:effectExtent l="0" t="0" r="7620" b="0"/>
            <wp:docPr id="970" name="Picture 9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37">
                      <a:extLst>
                        <a:ext uri="{28A0092B-C50C-407E-A947-70E740481C1C}">
                          <a14:useLocalDpi xmlns:a14="http://schemas.microsoft.com/office/drawing/2010/main" val="0"/>
                        </a:ext>
                      </a:extLst>
                    </a:blip>
                    <a:srcRect/>
                    <a:stretch>
                      <a:fillRect/>
                    </a:stretch>
                  </pic:blipFill>
                  <pic:spPr bwMode="auto">
                    <a:xfrm>
                      <a:off x="0" y="0"/>
                      <a:ext cx="1630680" cy="405130"/>
                    </a:xfrm>
                    <a:prstGeom prst="rect">
                      <a:avLst/>
                    </a:prstGeom>
                    <a:noFill/>
                    <a:ln>
                      <a:noFill/>
                    </a:ln>
                  </pic:spPr>
                </pic:pic>
              </a:graphicData>
            </a:graphic>
          </wp:inline>
        </w:drawing>
      </w:r>
    </w:p>
    <w:p w:rsidR="00552999" w:rsidRPr="00DF6BE6" w:rsidRDefault="00552999" w:rsidP="00552999">
      <w:pPr>
        <w:pStyle w:val="BodyText"/>
      </w:pPr>
      <w:r w:rsidRPr="00DF6BE6">
        <w:t xml:space="preserve">Dans la page </w:t>
      </w:r>
      <w:r w:rsidRPr="00DF6BE6">
        <w:rPr>
          <w:b/>
        </w:rPr>
        <w:t>Centre d'administration SharePoint</w:t>
      </w:r>
      <w:r w:rsidRPr="00DF6BE6">
        <w:t xml:space="preserve"> – </w:t>
      </w:r>
      <w:r w:rsidRPr="00DF6BE6">
        <w:rPr>
          <w:i/>
        </w:rPr>
        <w:t xml:space="preserve">SharePoint admin center </w:t>
      </w:r>
      <w:r w:rsidRPr="00DF6BE6">
        <w:rPr>
          <w:b/>
        </w:rPr>
        <w:t>:</w:t>
      </w:r>
      <w:r w:rsidRPr="00DF6BE6">
        <w:t xml:space="preserve"> </w:t>
      </w:r>
    </w:p>
    <w:p w:rsidR="00552999" w:rsidRPr="00DF6BE6" w:rsidRDefault="00552999" w:rsidP="00552999">
      <w:pPr>
        <w:pStyle w:val="Puceronde"/>
        <w:numPr>
          <w:ilvl w:val="0"/>
          <w:numId w:val="25"/>
        </w:numPr>
      </w:pPr>
      <w:r w:rsidRPr="00DF6BE6">
        <w:t xml:space="preserve">Sélectionner le </w:t>
      </w:r>
      <w:r>
        <w:t xml:space="preserve">lien du </w:t>
      </w:r>
      <w:r w:rsidRPr="00DF6BE6">
        <w:t>site</w:t>
      </w:r>
      <w:r>
        <w:t xml:space="preserve"> </w:t>
      </w:r>
      <w:r w:rsidRPr="001D6060">
        <w:rPr>
          <w:b/>
        </w:rPr>
        <w:t>Project Web App</w:t>
      </w:r>
      <w:r w:rsidRPr="00E45BCA">
        <w:t xml:space="preserve"> à supprimer, puis </w:t>
      </w:r>
      <w:r>
        <w:t>cochez</w:t>
      </w:r>
      <w:r w:rsidRPr="00E45BCA">
        <w:t xml:space="preserve"> la case située à gauche de l’URL.</w:t>
      </w:r>
    </w:p>
    <w:p w:rsidR="0011639D" w:rsidRPr="00E45BCA" w:rsidRDefault="0011639D" w:rsidP="001F07C8">
      <w:r>
        <w:rPr>
          <w:noProof/>
          <w:lang w:eastAsia="fr-FR"/>
        </w:rPr>
        <w:drawing>
          <wp:inline distT="0" distB="0" distL="0" distR="0" wp14:anchorId="7F86E309" wp14:editId="74C0C24F">
            <wp:extent cx="5762625" cy="2676525"/>
            <wp:effectExtent l="0" t="0" r="9525" b="9525"/>
            <wp:docPr id="24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342" cstate="print">
                      <a:extLst>
                        <a:ext uri="{28A0092B-C50C-407E-A947-70E740481C1C}">
                          <a14:useLocalDpi xmlns:a14="http://schemas.microsoft.com/office/drawing/2010/main" val="0"/>
                        </a:ext>
                      </a:extLst>
                    </a:blip>
                    <a:srcRect/>
                    <a:stretch>
                      <a:fillRect/>
                    </a:stretch>
                  </pic:blipFill>
                  <pic:spPr bwMode="auto">
                    <a:xfrm>
                      <a:off x="0" y="0"/>
                      <a:ext cx="5762625" cy="2676525"/>
                    </a:xfrm>
                    <a:prstGeom prst="rect">
                      <a:avLst/>
                    </a:prstGeom>
                    <a:noFill/>
                    <a:ln>
                      <a:noFill/>
                    </a:ln>
                  </pic:spPr>
                </pic:pic>
              </a:graphicData>
            </a:graphic>
          </wp:inline>
        </w:drawing>
      </w:r>
    </w:p>
    <w:p w:rsidR="0011639D" w:rsidRPr="0016119F" w:rsidRDefault="00E17B58" w:rsidP="00552999">
      <w:pPr>
        <w:pStyle w:val="List2"/>
        <w:numPr>
          <w:ilvl w:val="0"/>
          <w:numId w:val="26"/>
        </w:numPr>
      </w:pPr>
      <w:r>
        <w:t>Dans le ruban</w:t>
      </w:r>
      <w:r w:rsidR="00552999">
        <w:t xml:space="preserve"> </w:t>
      </w:r>
      <w:r w:rsidR="00552999" w:rsidRPr="00552999">
        <w:rPr>
          <w:b/>
        </w:rPr>
        <w:t>Collections de sites</w:t>
      </w:r>
      <w:r>
        <w:t xml:space="preserve">, dans le groupe </w:t>
      </w:r>
      <w:r w:rsidR="0011639D">
        <w:rPr>
          <w:b/>
          <w:bCs/>
        </w:rPr>
        <w:t>Collaborer</w:t>
      </w:r>
      <w:r w:rsidR="00552999">
        <w:t xml:space="preserve"> – </w:t>
      </w:r>
      <w:r w:rsidR="00552999" w:rsidRPr="00552999">
        <w:rPr>
          <w:i/>
          <w:lang w:val="en-US"/>
        </w:rPr>
        <w:t>Contribute</w:t>
      </w:r>
      <w:r w:rsidR="00552999">
        <w:t xml:space="preserve"> – </w:t>
      </w:r>
      <w:r>
        <w:t xml:space="preserve"> </w:t>
      </w:r>
      <w:r w:rsidR="009E19F2">
        <w:t xml:space="preserve">à gauche du ruban, </w:t>
      </w:r>
      <w:r>
        <w:t xml:space="preserve">cliquez sur </w:t>
      </w:r>
      <w:r w:rsidR="009E19F2">
        <w:t xml:space="preserve">le bouton </w:t>
      </w:r>
      <w:r w:rsidR="0011639D" w:rsidRPr="00E45BCA">
        <w:rPr>
          <w:b/>
          <w:bCs/>
        </w:rPr>
        <w:t>Supprimer</w:t>
      </w:r>
      <w:r w:rsidR="00552999">
        <w:t xml:space="preserve"> – </w:t>
      </w:r>
      <w:r w:rsidR="00552999" w:rsidRPr="00552999">
        <w:rPr>
          <w:i/>
          <w:lang w:val="en-US"/>
        </w:rPr>
        <w:t>Delete</w:t>
      </w:r>
      <w:r w:rsidR="00552999">
        <w:rPr>
          <w:i/>
          <w:lang w:val="en-US"/>
        </w:rPr>
        <w:t>.</w:t>
      </w:r>
    </w:p>
    <w:p w:rsidR="001C2BEE" w:rsidRDefault="0016119F" w:rsidP="001C2BEE">
      <w:pPr>
        <w:keepNext/>
      </w:pPr>
      <w:r>
        <w:rPr>
          <w:noProof/>
          <w:lang w:eastAsia="fr-FR"/>
        </w:rPr>
        <w:lastRenderedPageBreak/>
        <w:drawing>
          <wp:inline distT="0" distB="0" distL="0" distR="0" wp14:anchorId="1159B640" wp14:editId="39B16428">
            <wp:extent cx="5047200" cy="3877200"/>
            <wp:effectExtent l="0" t="0" r="1270" b="9525"/>
            <wp:docPr id="1075" name="Picture 10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43">
                      <a:extLst>
                        <a:ext uri="{28A0092B-C50C-407E-A947-70E740481C1C}">
                          <a14:useLocalDpi xmlns:a14="http://schemas.microsoft.com/office/drawing/2010/main" val="0"/>
                        </a:ext>
                      </a:extLst>
                    </a:blip>
                    <a:srcRect/>
                    <a:stretch>
                      <a:fillRect/>
                    </a:stretch>
                  </pic:blipFill>
                  <pic:spPr bwMode="auto">
                    <a:xfrm>
                      <a:off x="0" y="0"/>
                      <a:ext cx="5047200" cy="3877200"/>
                    </a:xfrm>
                    <a:prstGeom prst="rect">
                      <a:avLst/>
                    </a:prstGeom>
                    <a:noFill/>
                    <a:ln>
                      <a:noFill/>
                    </a:ln>
                  </pic:spPr>
                </pic:pic>
              </a:graphicData>
            </a:graphic>
          </wp:inline>
        </w:drawing>
      </w:r>
    </w:p>
    <w:p w:rsidR="0016119F" w:rsidRPr="001C2BEE" w:rsidRDefault="001C2BEE" w:rsidP="001C2BEE">
      <w:pPr>
        <w:pStyle w:val="Caption"/>
        <w:rPr>
          <w:lang w:val="en-US"/>
        </w:rPr>
      </w:pPr>
      <w:r w:rsidRPr="001C2BEE">
        <w:rPr>
          <w:lang w:val="en-US"/>
        </w:rPr>
        <w:t xml:space="preserve">Figure </w:t>
      </w:r>
      <w:r w:rsidRPr="001C2BEE">
        <w:rPr>
          <w:lang w:val="en-US"/>
        </w:rPr>
        <w:fldChar w:fldCharType="begin"/>
      </w:r>
      <w:r w:rsidRPr="001C2BEE">
        <w:rPr>
          <w:lang w:val="en-US"/>
        </w:rPr>
        <w:instrText xml:space="preserve"> SEQ Figure \* ARABIC </w:instrText>
      </w:r>
      <w:r w:rsidRPr="001C2BEE">
        <w:rPr>
          <w:lang w:val="en-US"/>
        </w:rPr>
        <w:fldChar w:fldCharType="separate"/>
      </w:r>
      <w:r w:rsidR="00913F88">
        <w:rPr>
          <w:noProof/>
          <w:lang w:val="en-US"/>
        </w:rPr>
        <w:t>30</w:t>
      </w:r>
      <w:r w:rsidRPr="001C2BEE">
        <w:rPr>
          <w:lang w:val="en-US"/>
        </w:rPr>
        <w:fldChar w:fldCharType="end"/>
      </w:r>
      <w:r w:rsidRPr="001C2BEE">
        <w:rPr>
          <w:lang w:val="en-US"/>
        </w:rPr>
        <w:t xml:space="preserve"> : Delete site collection</w:t>
      </w:r>
      <w:r>
        <w:rPr>
          <w:lang w:val="en-US"/>
        </w:rPr>
        <w:t>s</w:t>
      </w:r>
    </w:p>
    <w:p w:rsidR="0011639D" w:rsidRPr="00E45BCA" w:rsidRDefault="00552999" w:rsidP="00552999">
      <w:pPr>
        <w:pStyle w:val="List2"/>
        <w:numPr>
          <w:ilvl w:val="0"/>
          <w:numId w:val="26"/>
        </w:numPr>
      </w:pPr>
      <w:r w:rsidRPr="00E45BCA">
        <w:t xml:space="preserve">La </w:t>
      </w:r>
      <w:r w:rsidR="0011639D" w:rsidRPr="00E45BCA">
        <w:t xml:space="preserve">collection de sites </w:t>
      </w:r>
      <w:r>
        <w:t xml:space="preserve">est alors </w:t>
      </w:r>
      <w:r w:rsidRPr="00E45BCA">
        <w:t>déplac</w:t>
      </w:r>
      <w:r>
        <w:t>é</w:t>
      </w:r>
      <w:r w:rsidRPr="00E45BCA">
        <w:t xml:space="preserve">e </w:t>
      </w:r>
      <w:r w:rsidR="0011639D" w:rsidRPr="00E45BCA">
        <w:t xml:space="preserve">vers la </w:t>
      </w:r>
      <w:r w:rsidR="0011639D" w:rsidRPr="00552999">
        <w:rPr>
          <w:b/>
        </w:rPr>
        <w:t>Corbeille</w:t>
      </w:r>
      <w:r w:rsidR="0011639D" w:rsidRPr="00E45BCA">
        <w:t>.</w:t>
      </w:r>
    </w:p>
    <w:p w:rsidR="0011639D" w:rsidRDefault="0011639D" w:rsidP="001F07C8">
      <w:pPr>
        <w:pStyle w:val="NormalWeb"/>
      </w:pPr>
      <w:r w:rsidRPr="00E45BCA">
        <w:t xml:space="preserve">La collection de sites reste dans la </w:t>
      </w:r>
      <w:r w:rsidRPr="001D6060">
        <w:rPr>
          <w:b/>
        </w:rPr>
        <w:t>Corbeille</w:t>
      </w:r>
      <w:r w:rsidRPr="00E45BCA">
        <w:t xml:space="preserve"> pendant 30 jours, puis elle est définitivement supprimée. Au cours des 30 jours pendant lesquels la collection de sites se trouve dans la </w:t>
      </w:r>
      <w:r w:rsidRPr="00E45BCA">
        <w:rPr>
          <w:b/>
        </w:rPr>
        <w:t>Corbeille</w:t>
      </w:r>
      <w:r w:rsidRPr="00E45BCA">
        <w:t>, vous pouvez</w:t>
      </w:r>
      <w:r>
        <w:t xml:space="preserve"> </w:t>
      </w:r>
      <w:r w:rsidRPr="007B148B">
        <w:rPr>
          <w:rFonts w:ascii="Segoe UI" w:hAnsi="Segoe UI" w:cs="Segoe UI"/>
          <w:sz w:val="22"/>
          <w:szCs w:val="22"/>
        </w:rPr>
        <w:t>la restaurer</w:t>
      </w:r>
      <w:r>
        <w:t xml:space="preserve"> </w:t>
      </w:r>
      <w:r w:rsidRPr="00E45BCA">
        <w:t>à tout moment, et la base de données Project Web App est également restaurée.</w:t>
      </w:r>
    </w:p>
    <w:p w:rsidR="00DD3E76" w:rsidRPr="00E45BCA" w:rsidRDefault="00DD3E76" w:rsidP="00DD3E76">
      <w:pPr>
        <w:pStyle w:val="Heading1"/>
      </w:pPr>
      <w:bookmarkStart w:id="121" w:name="_Toc484096975"/>
      <w:r w:rsidRPr="007B148B">
        <w:rPr>
          <w:lang w:val="fr-FR"/>
        </w:rPr>
        <w:t>Désactiver</w:t>
      </w:r>
      <w:r>
        <w:t xml:space="preserve"> </w:t>
      </w:r>
      <w:r w:rsidRPr="00E45BCA">
        <w:t>Project Web App</w:t>
      </w:r>
      <w:r w:rsidR="0016119F">
        <w:t xml:space="preserve"> – Remove</w:t>
      </w:r>
      <w:bookmarkEnd w:id="121"/>
    </w:p>
    <w:p w:rsidR="0011639D" w:rsidRPr="00E45BCA" w:rsidRDefault="0011639D" w:rsidP="0011639D">
      <w:pPr>
        <w:pStyle w:val="Heading2"/>
      </w:pPr>
      <w:bookmarkStart w:id="122" w:name="_Toc456290209"/>
      <w:bookmarkStart w:id="123" w:name="_Toc484096976"/>
      <w:r w:rsidRPr="00E45BCA">
        <w:t>Libérer de l’espace pour un nouveau site Project Web App</w:t>
      </w:r>
      <w:bookmarkEnd w:id="122"/>
      <w:bookmarkEnd w:id="123"/>
    </w:p>
    <w:p w:rsidR="0011639D" w:rsidRPr="00E45BCA" w:rsidRDefault="007B148B" w:rsidP="001F07C8">
      <w:pPr>
        <w:pStyle w:val="NormalWeb"/>
      </w:pPr>
      <w:r w:rsidRPr="007B148B">
        <w:t>Lorsque</w:t>
      </w:r>
      <w:r>
        <w:rPr>
          <w:b/>
        </w:rPr>
        <w:t xml:space="preserve"> </w:t>
      </w:r>
      <w:r w:rsidR="0011639D" w:rsidRPr="00E45BCA">
        <w:rPr>
          <w:b/>
        </w:rPr>
        <w:t>Project Online</w:t>
      </w:r>
      <w:r w:rsidR="0011639D" w:rsidRPr="00E45BCA">
        <w:t xml:space="preserve"> vous perme</w:t>
      </w:r>
      <w:r>
        <w:t>t</w:t>
      </w:r>
      <w:r w:rsidR="0011639D" w:rsidRPr="00E45BCA">
        <w:t>t</w:t>
      </w:r>
      <w:r>
        <w:t>ait</w:t>
      </w:r>
      <w:r w:rsidR="0011639D" w:rsidRPr="00E45BCA">
        <w:t xml:space="preserve"> d’avoir </w:t>
      </w:r>
      <w:r w:rsidR="0011639D" w:rsidRPr="00E45BCA">
        <w:rPr>
          <w:b/>
        </w:rPr>
        <w:t>trois</w:t>
      </w:r>
      <w:r w:rsidR="0011639D" w:rsidRPr="00E45BCA">
        <w:t xml:space="preserve"> collections de sites avec </w:t>
      </w:r>
      <w:r w:rsidR="0011639D" w:rsidRPr="00E45BCA">
        <w:rPr>
          <w:b/>
        </w:rPr>
        <w:t>Project Web App</w:t>
      </w:r>
      <w:r w:rsidR="0011639D" w:rsidRPr="00E45BCA">
        <w:t xml:space="preserve">. Si vous </w:t>
      </w:r>
      <w:r w:rsidRPr="00E45BCA">
        <w:t>avi</w:t>
      </w:r>
      <w:r>
        <w:t>e</w:t>
      </w:r>
      <w:r w:rsidRPr="00E45BCA">
        <w:t>z</w:t>
      </w:r>
      <w:r w:rsidR="0011639D" w:rsidRPr="00E45BCA">
        <w:t xml:space="preserve"> trois sites, et que vous en supprim</w:t>
      </w:r>
      <w:r>
        <w:t>i</w:t>
      </w:r>
      <w:r w:rsidR="0011639D" w:rsidRPr="00E45BCA">
        <w:t xml:space="preserve">ez un en suivant les étapes </w:t>
      </w:r>
      <w:r w:rsidR="0011639D" w:rsidRPr="00E45BCA">
        <w:lastRenderedPageBreak/>
        <w:t>ci-dessus, Project Online continu</w:t>
      </w:r>
      <w:r>
        <w:t>ait</w:t>
      </w:r>
      <w:r w:rsidR="0011639D" w:rsidRPr="00E45BCA">
        <w:t xml:space="preserve"> de compter le site supprimé comme l’un de</w:t>
      </w:r>
      <w:r>
        <w:t xml:space="preserve"> vos trois sites tant qu’il n’é</w:t>
      </w:r>
      <w:r w:rsidR="0011639D" w:rsidRPr="00E45BCA">
        <w:t>t</w:t>
      </w:r>
      <w:r>
        <w:t>ait</w:t>
      </w:r>
      <w:r w:rsidR="0011639D" w:rsidRPr="00E45BCA">
        <w:t xml:space="preserve"> pas définitivement supprimé de la </w:t>
      </w:r>
      <w:r w:rsidR="0011639D" w:rsidRPr="00E45BCA">
        <w:rPr>
          <w:b/>
        </w:rPr>
        <w:t>Corbeille</w:t>
      </w:r>
      <w:r w:rsidR="0011639D" w:rsidRPr="00E45BCA">
        <w:t xml:space="preserve"> à l’issue de 30 jours.</w:t>
      </w:r>
    </w:p>
    <w:p w:rsidR="0011639D" w:rsidRPr="00E45BCA" w:rsidRDefault="0011639D" w:rsidP="001F07C8">
      <w:pPr>
        <w:pStyle w:val="NormalWeb"/>
      </w:pPr>
      <w:r w:rsidRPr="00E45BCA">
        <w:t xml:space="preserve">Si vous préférez ne pas attendre 30 jours pour libérer un site Project Web App, vous pouvez </w:t>
      </w:r>
      <w:r w:rsidR="007B148B">
        <w:t>« </w:t>
      </w:r>
      <w:r w:rsidRPr="007B148B">
        <w:rPr>
          <w:u w:val="single"/>
        </w:rPr>
        <w:t>désactiver</w:t>
      </w:r>
      <w:r w:rsidR="007B148B">
        <w:t> »</w:t>
      </w:r>
      <w:r w:rsidRPr="00E45BCA">
        <w:t xml:space="preserve"> </w:t>
      </w:r>
      <w:r w:rsidRPr="00E45BCA">
        <w:rPr>
          <w:b/>
        </w:rPr>
        <w:t>Project Web App</w:t>
      </w:r>
      <w:r w:rsidRPr="00E45BCA">
        <w:t xml:space="preserve"> sur une collection de sites.</w:t>
      </w:r>
    </w:p>
    <w:p w:rsidR="0011639D" w:rsidRPr="00E45BCA" w:rsidRDefault="0011639D" w:rsidP="001F07C8">
      <w:pPr>
        <w:pStyle w:val="NormalWeb"/>
        <w:rPr>
          <w:color w:val="444444"/>
        </w:rPr>
      </w:pPr>
      <w:r w:rsidRPr="00E45BCA">
        <w:rPr>
          <w:caps/>
          <w:color w:val="444444"/>
          <w:bdr w:val="single" w:sz="6" w:space="0" w:color="EAEAEA" w:frame="1"/>
          <w:shd w:val="clear" w:color="auto" w:fill="F9F9F9"/>
        </w:rPr>
        <w:t>REMARQUE </w:t>
      </w:r>
      <w:r w:rsidRPr="00E45BCA">
        <w:rPr>
          <w:color w:val="444444"/>
        </w:rPr>
        <w:t xml:space="preserve">   Vous avez déjà </w:t>
      </w:r>
      <w:r w:rsidRPr="00DD3E76">
        <w:rPr>
          <w:b/>
          <w:color w:val="444444"/>
        </w:rPr>
        <w:t>supprimé</w:t>
      </w:r>
      <w:r w:rsidRPr="00E45BCA">
        <w:rPr>
          <w:color w:val="444444"/>
        </w:rPr>
        <w:t xml:space="preserve"> la collection de sites ? </w:t>
      </w:r>
      <w:r w:rsidR="00DD3E76">
        <w:rPr>
          <w:color w:val="444444"/>
        </w:rPr>
        <w:t xml:space="preserve">Voir </w:t>
      </w:r>
      <w:r w:rsidRPr="00DD3E76">
        <w:rPr>
          <w:rFonts w:ascii="Segoe UI" w:hAnsi="Segoe UI" w:cs="Segoe UI"/>
          <w:sz w:val="22"/>
          <w:szCs w:val="22"/>
        </w:rPr>
        <w:t xml:space="preserve">Restaurez </w:t>
      </w:r>
      <w:r w:rsidR="00DD3E76">
        <w:rPr>
          <w:rFonts w:ascii="Segoe UI" w:hAnsi="Segoe UI" w:cs="Segoe UI"/>
          <w:sz w:val="22"/>
          <w:szCs w:val="22"/>
        </w:rPr>
        <w:t>une</w:t>
      </w:r>
      <w:r w:rsidRPr="00DD3E76">
        <w:rPr>
          <w:rFonts w:ascii="Segoe UI" w:hAnsi="Segoe UI" w:cs="Segoe UI"/>
          <w:sz w:val="22"/>
          <w:szCs w:val="22"/>
        </w:rPr>
        <w:t xml:space="preserve"> collection de sites supprimée</w:t>
      </w:r>
      <w:r w:rsidR="00DD3E76">
        <w:rPr>
          <w:rFonts w:ascii="Segoe UI" w:hAnsi="Segoe UI" w:cs="Segoe UI"/>
          <w:sz w:val="22"/>
          <w:szCs w:val="22"/>
        </w:rPr>
        <w:t xml:space="preserve"> page </w:t>
      </w:r>
      <w:r w:rsidR="00DD3E76">
        <w:rPr>
          <w:rFonts w:ascii="Segoe UI" w:hAnsi="Segoe UI" w:cs="Segoe UI"/>
          <w:sz w:val="22"/>
          <w:szCs w:val="22"/>
        </w:rPr>
        <w:fldChar w:fldCharType="begin"/>
      </w:r>
      <w:r w:rsidR="00DD3E76">
        <w:rPr>
          <w:rFonts w:ascii="Segoe UI" w:hAnsi="Segoe UI" w:cs="Segoe UI"/>
          <w:sz w:val="22"/>
          <w:szCs w:val="22"/>
        </w:rPr>
        <w:instrText xml:space="preserve"> PAGEREF Restaurer \h </w:instrText>
      </w:r>
      <w:r w:rsidR="00DD3E76">
        <w:rPr>
          <w:rFonts w:ascii="Segoe UI" w:hAnsi="Segoe UI" w:cs="Segoe UI"/>
          <w:sz w:val="22"/>
          <w:szCs w:val="22"/>
        </w:rPr>
      </w:r>
      <w:r w:rsidR="00DD3E76">
        <w:rPr>
          <w:rFonts w:ascii="Segoe UI" w:hAnsi="Segoe UI" w:cs="Segoe UI"/>
          <w:sz w:val="22"/>
          <w:szCs w:val="22"/>
        </w:rPr>
        <w:fldChar w:fldCharType="separate"/>
      </w:r>
      <w:r w:rsidR="006356F6">
        <w:rPr>
          <w:rFonts w:ascii="Segoe UI" w:hAnsi="Segoe UI" w:cs="Segoe UI"/>
          <w:noProof/>
          <w:sz w:val="22"/>
          <w:szCs w:val="22"/>
        </w:rPr>
        <w:t>171</w:t>
      </w:r>
      <w:r w:rsidR="00DD3E76">
        <w:rPr>
          <w:rFonts w:ascii="Segoe UI" w:hAnsi="Segoe UI" w:cs="Segoe UI"/>
          <w:sz w:val="22"/>
          <w:szCs w:val="22"/>
        </w:rPr>
        <w:fldChar w:fldCharType="end"/>
      </w:r>
      <w:r w:rsidRPr="00E45BCA">
        <w:rPr>
          <w:color w:val="444444"/>
        </w:rPr>
        <w:t xml:space="preserve">, puis suivez les étapes ci-dessous pour </w:t>
      </w:r>
      <w:r w:rsidRPr="00DD3E76">
        <w:rPr>
          <w:b/>
          <w:color w:val="444444"/>
        </w:rPr>
        <w:t>désactiver</w:t>
      </w:r>
      <w:r w:rsidRPr="00E45BCA">
        <w:rPr>
          <w:color w:val="444444"/>
        </w:rPr>
        <w:t xml:space="preserve"> Project Web App.</w:t>
      </w:r>
    </w:p>
    <w:p w:rsidR="00F67A0D" w:rsidRDefault="00F67A0D" w:rsidP="001F07C8">
      <w:pPr>
        <w:pStyle w:val="NormalWeb"/>
        <w:rPr>
          <w:b/>
          <w:bCs/>
        </w:rPr>
      </w:pPr>
      <w:r w:rsidRPr="00F67A0D">
        <w:rPr>
          <w:b/>
          <w:bCs/>
          <w:noProof/>
          <w:position w:val="-8"/>
        </w:rPr>
        <w:drawing>
          <wp:inline distT="0" distB="0" distL="0" distR="0">
            <wp:extent cx="304800" cy="304800"/>
            <wp:effectExtent l="0" t="0" r="0" b="0"/>
            <wp:docPr id="1074" name="Picture 10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4" name="Attention Danger.jpg"/>
                    <pic:cNvPicPr/>
                  </pic:nvPicPr>
                  <pic:blipFill>
                    <a:blip r:embed="rId344">
                      <a:extLst>
                        <a:ext uri="{28A0092B-C50C-407E-A947-70E740481C1C}">
                          <a14:useLocalDpi xmlns:a14="http://schemas.microsoft.com/office/drawing/2010/main" val="0"/>
                        </a:ext>
                      </a:extLst>
                    </a:blip>
                    <a:stretch>
                      <a:fillRect/>
                    </a:stretch>
                  </pic:blipFill>
                  <pic:spPr>
                    <a:xfrm>
                      <a:off x="0" y="0"/>
                      <a:ext cx="304800" cy="304800"/>
                    </a:xfrm>
                    <a:prstGeom prst="rect">
                      <a:avLst/>
                    </a:prstGeom>
                  </pic:spPr>
                </pic:pic>
              </a:graphicData>
            </a:graphic>
          </wp:inline>
        </w:drawing>
      </w:r>
      <w:r>
        <w:rPr>
          <w:b/>
          <w:bCs/>
        </w:rPr>
        <w:t xml:space="preserve"> </w:t>
      </w:r>
      <w:r w:rsidR="0011639D" w:rsidRPr="00E45BCA">
        <w:rPr>
          <w:b/>
          <w:bCs/>
        </w:rPr>
        <w:t xml:space="preserve">La désactivation de Project Web App n’est </w:t>
      </w:r>
      <w:r w:rsidR="0011639D" w:rsidRPr="00F67A0D">
        <w:rPr>
          <w:b/>
          <w:bCs/>
          <w:u w:val="single"/>
        </w:rPr>
        <w:t>pas</w:t>
      </w:r>
      <w:r w:rsidR="0011639D" w:rsidRPr="00E45BCA">
        <w:rPr>
          <w:b/>
          <w:bCs/>
        </w:rPr>
        <w:t xml:space="preserve"> réversible,</w:t>
      </w:r>
      <w:r w:rsidR="0011639D" w:rsidRPr="00E45BCA">
        <w:t xml:space="preserve"> alors soyez sûr de ne jamais avoir besoin de restaurer le site Project Web App que vous êtes en train de </w:t>
      </w:r>
      <w:r w:rsidR="0011639D" w:rsidRPr="009E19F2">
        <w:rPr>
          <w:b/>
        </w:rPr>
        <w:t>désactiver</w:t>
      </w:r>
      <w:r w:rsidR="0011639D" w:rsidRPr="00E45BCA">
        <w:t>. Une fois que Project Web App est désactivé, la base de données est définitivement supprimée avec toutes vos informations de projet.</w:t>
      </w:r>
    </w:p>
    <w:p w:rsidR="0011639D" w:rsidRPr="00E45BCA" w:rsidRDefault="00F67A0D" w:rsidP="001F07C8">
      <w:pPr>
        <w:pStyle w:val="NormalWeb"/>
      </w:pPr>
      <w:r w:rsidRPr="00E45BCA">
        <w:rPr>
          <w:b/>
          <w:bCs/>
        </w:rPr>
        <w:t>Administrateur</w:t>
      </w:r>
      <w:r w:rsidRPr="00E45BCA">
        <w:t> &gt;</w:t>
      </w:r>
      <w:r>
        <w:t xml:space="preserve"> </w:t>
      </w:r>
      <w:r w:rsidRPr="00F67A0D">
        <w:rPr>
          <w:b/>
        </w:rPr>
        <w:t>Centres d’administration</w:t>
      </w:r>
      <w:r>
        <w:t xml:space="preserve"> &gt; </w:t>
      </w:r>
      <w:r w:rsidRPr="00E45BCA">
        <w:rPr>
          <w:b/>
          <w:bCs/>
        </w:rPr>
        <w:t>SharePoint</w:t>
      </w:r>
      <w:r w:rsidRPr="00E45BCA">
        <w:t>.</w:t>
      </w:r>
    </w:p>
    <w:p w:rsidR="0011639D" w:rsidRPr="00E45BCA" w:rsidRDefault="0011639D" w:rsidP="00F67A0D">
      <w:pPr>
        <w:pStyle w:val="List"/>
        <w:ind w:left="284" w:hanging="284"/>
        <w:contextualSpacing w:val="0"/>
      </w:pPr>
      <w:r w:rsidRPr="00E45BCA">
        <w:t xml:space="preserve">Dans le </w:t>
      </w:r>
      <w:r w:rsidR="00F67A0D" w:rsidRPr="00F67A0D">
        <w:rPr>
          <w:b/>
        </w:rPr>
        <w:t xml:space="preserve">Centre </w:t>
      </w:r>
      <w:r w:rsidRPr="00F67A0D">
        <w:rPr>
          <w:b/>
        </w:rPr>
        <w:t>d’adminis</w:t>
      </w:r>
      <w:r w:rsidR="00F67A0D" w:rsidRPr="00F67A0D">
        <w:rPr>
          <w:b/>
        </w:rPr>
        <w:t>tration SharePoint</w:t>
      </w:r>
      <w:r w:rsidR="00F67A0D">
        <w:t xml:space="preserve"> :</w:t>
      </w:r>
    </w:p>
    <w:p w:rsidR="0011639D" w:rsidRPr="00E45BCA" w:rsidRDefault="0011639D" w:rsidP="00F67A0D">
      <w:pPr>
        <w:pStyle w:val="List"/>
        <w:numPr>
          <w:ilvl w:val="0"/>
          <w:numId w:val="28"/>
        </w:numPr>
        <w:contextualSpacing w:val="0"/>
      </w:pPr>
      <w:r w:rsidRPr="00E45BCA">
        <w:t xml:space="preserve">Pointez vers le site Project Web App à supprimer, puis </w:t>
      </w:r>
      <w:r>
        <w:t>cochez</w:t>
      </w:r>
      <w:r w:rsidRPr="00E45BCA">
        <w:t xml:space="preserve"> la case</w:t>
      </w:r>
      <w:r>
        <w:t xml:space="preserve"> située à gauche de l’URL,</w:t>
      </w:r>
    </w:p>
    <w:p w:rsidR="0011639D" w:rsidRPr="00E45BCA" w:rsidRDefault="0011639D" w:rsidP="00F67A0D">
      <w:pPr>
        <w:pStyle w:val="List"/>
        <w:numPr>
          <w:ilvl w:val="0"/>
          <w:numId w:val="28"/>
        </w:numPr>
        <w:spacing w:after="240"/>
        <w:ind w:left="714" w:hanging="357"/>
        <w:contextualSpacing w:val="0"/>
      </w:pPr>
      <w:r w:rsidRPr="00E45BCA">
        <w:t>Dans le ruban, dans le groupe </w:t>
      </w:r>
      <w:r w:rsidRPr="00E45BCA">
        <w:rPr>
          <w:b/>
          <w:bCs/>
        </w:rPr>
        <w:t>Gérer</w:t>
      </w:r>
      <w:r w:rsidR="009E19F2">
        <w:t xml:space="preserve"> à droite du ruban,</w:t>
      </w:r>
      <w:r w:rsidR="00784691">
        <w:t xml:space="preserve"> cliquez sur </w:t>
      </w:r>
      <w:r w:rsidRPr="00E45BCA">
        <w:rPr>
          <w:b/>
          <w:bCs/>
        </w:rPr>
        <w:t>Project Web App</w:t>
      </w:r>
      <w:r w:rsidR="00784691">
        <w:rPr>
          <w:b/>
          <w:bCs/>
        </w:rPr>
        <w:t xml:space="preserve"> </w:t>
      </w:r>
      <w:r w:rsidRPr="00E45BCA">
        <w:t>&gt; </w:t>
      </w:r>
      <w:r w:rsidRPr="00E45BCA">
        <w:rPr>
          <w:b/>
          <w:bCs/>
        </w:rPr>
        <w:t>Supprimer</w:t>
      </w:r>
      <w:r w:rsidR="009E19F2">
        <w:t xml:space="preserve"> – </w:t>
      </w:r>
      <w:r w:rsidR="009E19F2" w:rsidRPr="009E19F2">
        <w:rPr>
          <w:i/>
          <w:lang w:val="en-US"/>
        </w:rPr>
        <w:t>Remove</w:t>
      </w:r>
      <w:r w:rsidR="009E19F2">
        <w:t>.</w:t>
      </w:r>
    </w:p>
    <w:p w:rsidR="0011639D" w:rsidRDefault="0011639D" w:rsidP="00E47D28">
      <w:pPr>
        <w:ind w:left="709"/>
      </w:pPr>
      <w:r>
        <w:rPr>
          <w:noProof/>
          <w:lang w:eastAsia="fr-FR"/>
        </w:rPr>
        <w:drawing>
          <wp:inline distT="0" distB="0" distL="0" distR="0" wp14:anchorId="2DC3534B" wp14:editId="395F3A0A">
            <wp:extent cx="3667125" cy="2047875"/>
            <wp:effectExtent l="19050" t="19050" r="28575" b="28575"/>
            <wp:docPr id="246" name="Picture 246" descr="Dans le ruban, cliquez sur Project Web App, puis sur Supprim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Dans le ruban, cliquez sur Project Web App, puis sur Supprimer."/>
                    <pic:cNvPicPr>
                      <a:picLocks noChangeAspect="1" noChangeArrowheads="1"/>
                    </pic:cNvPicPr>
                  </pic:nvPicPr>
                  <pic:blipFill>
                    <a:blip r:embed="rId345" cstate="print">
                      <a:extLst>
                        <a:ext uri="{28A0092B-C50C-407E-A947-70E740481C1C}">
                          <a14:useLocalDpi xmlns:a14="http://schemas.microsoft.com/office/drawing/2010/main" val="0"/>
                        </a:ext>
                      </a:extLst>
                    </a:blip>
                    <a:srcRect/>
                    <a:stretch>
                      <a:fillRect/>
                    </a:stretch>
                  </pic:blipFill>
                  <pic:spPr bwMode="auto">
                    <a:xfrm>
                      <a:off x="0" y="0"/>
                      <a:ext cx="3667125" cy="2047875"/>
                    </a:xfrm>
                    <a:prstGeom prst="rect">
                      <a:avLst/>
                    </a:prstGeom>
                    <a:noFill/>
                    <a:ln>
                      <a:solidFill>
                        <a:schemeClr val="accent1"/>
                      </a:solidFill>
                    </a:ln>
                  </pic:spPr>
                </pic:pic>
              </a:graphicData>
            </a:graphic>
          </wp:inline>
        </w:drawing>
      </w:r>
    </w:p>
    <w:p w:rsidR="00620F49" w:rsidRDefault="00620F49" w:rsidP="00620F49">
      <w:r>
        <w:rPr>
          <w:noProof/>
          <w:lang w:eastAsia="fr-FR"/>
        </w:rPr>
        <w:lastRenderedPageBreak/>
        <w:drawing>
          <wp:inline distT="0" distB="0" distL="0" distR="0">
            <wp:extent cx="4928400" cy="2692800"/>
            <wp:effectExtent l="0" t="0" r="5715" b="0"/>
            <wp:docPr id="1081" name="Picture 10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346">
                      <a:extLst>
                        <a:ext uri="{28A0092B-C50C-407E-A947-70E740481C1C}">
                          <a14:useLocalDpi xmlns:a14="http://schemas.microsoft.com/office/drawing/2010/main" val="0"/>
                        </a:ext>
                      </a:extLst>
                    </a:blip>
                    <a:srcRect/>
                    <a:stretch>
                      <a:fillRect/>
                    </a:stretch>
                  </pic:blipFill>
                  <pic:spPr bwMode="auto">
                    <a:xfrm>
                      <a:off x="0" y="0"/>
                      <a:ext cx="4928400" cy="2692800"/>
                    </a:xfrm>
                    <a:prstGeom prst="rect">
                      <a:avLst/>
                    </a:prstGeom>
                    <a:noFill/>
                    <a:ln>
                      <a:noFill/>
                    </a:ln>
                  </pic:spPr>
                </pic:pic>
              </a:graphicData>
            </a:graphic>
          </wp:inline>
        </w:drawing>
      </w:r>
    </w:p>
    <w:p w:rsidR="00055CE5" w:rsidRDefault="00055CE5" w:rsidP="00055CE5">
      <w:pPr>
        <w:keepNext/>
      </w:pPr>
      <w:r>
        <w:rPr>
          <w:noProof/>
          <w:lang w:eastAsia="fr-FR"/>
        </w:rPr>
        <w:drawing>
          <wp:inline distT="0" distB="0" distL="0" distR="0" wp14:anchorId="603FB145" wp14:editId="06809E34">
            <wp:extent cx="4885200" cy="2505600"/>
            <wp:effectExtent l="0" t="0" r="0" b="9525"/>
            <wp:docPr id="1080" name="Picture 1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347">
                      <a:extLst>
                        <a:ext uri="{28A0092B-C50C-407E-A947-70E740481C1C}">
                          <a14:useLocalDpi xmlns:a14="http://schemas.microsoft.com/office/drawing/2010/main" val="0"/>
                        </a:ext>
                      </a:extLst>
                    </a:blip>
                    <a:srcRect/>
                    <a:stretch>
                      <a:fillRect/>
                    </a:stretch>
                  </pic:blipFill>
                  <pic:spPr bwMode="auto">
                    <a:xfrm>
                      <a:off x="0" y="0"/>
                      <a:ext cx="4885200" cy="2505600"/>
                    </a:xfrm>
                    <a:prstGeom prst="rect">
                      <a:avLst/>
                    </a:prstGeom>
                    <a:noFill/>
                    <a:ln>
                      <a:noFill/>
                    </a:ln>
                  </pic:spPr>
                </pic:pic>
              </a:graphicData>
            </a:graphic>
          </wp:inline>
        </w:drawing>
      </w:r>
    </w:p>
    <w:p w:rsidR="00055CE5" w:rsidRPr="00055CE5" w:rsidRDefault="00055CE5" w:rsidP="00055CE5">
      <w:pPr>
        <w:pStyle w:val="Caption"/>
        <w:rPr>
          <w:lang w:val="en-US"/>
        </w:rPr>
      </w:pPr>
      <w:r w:rsidRPr="00055CE5">
        <w:rPr>
          <w:lang w:val="en-US"/>
        </w:rPr>
        <w:t xml:space="preserve">Fig. </w:t>
      </w:r>
      <w:r w:rsidRPr="00055CE5">
        <w:rPr>
          <w:lang w:val="en-US"/>
        </w:rPr>
        <w:fldChar w:fldCharType="begin"/>
      </w:r>
      <w:r w:rsidRPr="00055CE5">
        <w:rPr>
          <w:lang w:val="en-US"/>
        </w:rPr>
        <w:instrText xml:space="preserve"> SEQ Figure \* ARABIC </w:instrText>
      </w:r>
      <w:r w:rsidRPr="00055CE5">
        <w:rPr>
          <w:lang w:val="en-US"/>
        </w:rPr>
        <w:fldChar w:fldCharType="separate"/>
      </w:r>
      <w:r w:rsidR="00913F88">
        <w:rPr>
          <w:noProof/>
          <w:lang w:val="en-US"/>
        </w:rPr>
        <w:t>31</w:t>
      </w:r>
      <w:r w:rsidRPr="00055CE5">
        <w:rPr>
          <w:lang w:val="en-US"/>
        </w:rPr>
        <w:fldChar w:fldCharType="end"/>
      </w:r>
      <w:r w:rsidRPr="00055CE5">
        <w:rPr>
          <w:lang w:val="en-US"/>
        </w:rPr>
        <w:t>: Remove Project web App : We are sorry to see you remove Project web App from this site collection.</w:t>
      </w:r>
    </w:p>
    <w:p w:rsidR="0011639D" w:rsidRPr="00937704" w:rsidRDefault="0011639D" w:rsidP="00F67A0D">
      <w:pPr>
        <w:pStyle w:val="List"/>
        <w:numPr>
          <w:ilvl w:val="0"/>
          <w:numId w:val="29"/>
        </w:numPr>
      </w:pPr>
      <w:r w:rsidRPr="00937704">
        <w:t>Cliquez sur</w:t>
      </w:r>
      <w:r w:rsidR="00784691">
        <w:t xml:space="preserve"> </w:t>
      </w:r>
      <w:r w:rsidRPr="00937704">
        <w:rPr>
          <w:b/>
          <w:bCs/>
        </w:rPr>
        <w:t>Désactiver</w:t>
      </w:r>
      <w:r w:rsidR="00A0061E">
        <w:t xml:space="preserve"> – </w:t>
      </w:r>
      <w:r w:rsidR="00A0061E" w:rsidRPr="00A0061E">
        <w:rPr>
          <w:i/>
          <w:lang w:val="en-US"/>
        </w:rPr>
        <w:t>Disable</w:t>
      </w:r>
      <w:r w:rsidR="00A0061E">
        <w:t>.</w:t>
      </w:r>
    </w:p>
    <w:p w:rsidR="007A6B66" w:rsidRDefault="004F5116" w:rsidP="001F07C8">
      <w:pPr>
        <w:pStyle w:val="NormalWeb"/>
      </w:pPr>
      <w:r>
        <w:t xml:space="preserve">Mais </w:t>
      </w:r>
      <w:r w:rsidR="007A6B66">
        <w:t xml:space="preserve">le site pwagd2 est toujours là. L’utilisation de la fonction </w:t>
      </w:r>
      <w:r w:rsidR="007A6B66" w:rsidRPr="007A6B66">
        <w:rPr>
          <w:b/>
          <w:lang w:val="en-US"/>
        </w:rPr>
        <w:t>Remove</w:t>
      </w:r>
      <w:r w:rsidR="007A6B66">
        <w:t xml:space="preserve"> dans Project Web App enlèvera les fonctionnalités PWA ainsi que les données de la collection de sites. Elle ne supprime pas la collection de sites PWA elle-même. Si vous voulez supprimer la collection de sites elle-même, utilisez le bouton </w:t>
      </w:r>
      <w:r w:rsidR="007A6B66" w:rsidRPr="00845CB3">
        <w:rPr>
          <w:b/>
          <w:lang w:val="en-US"/>
        </w:rPr>
        <w:t>Delete</w:t>
      </w:r>
      <w:r w:rsidR="007A6B66">
        <w:t>.</w:t>
      </w:r>
    </w:p>
    <w:p w:rsidR="0011639D" w:rsidRDefault="0011639D" w:rsidP="001F07C8">
      <w:pPr>
        <w:pStyle w:val="NormalWeb"/>
      </w:pPr>
      <w:r w:rsidRPr="00937704">
        <w:lastRenderedPageBreak/>
        <w:t xml:space="preserve">Une fois que vous avez </w:t>
      </w:r>
      <w:r w:rsidRPr="00F67A0D">
        <w:rPr>
          <w:b/>
        </w:rPr>
        <w:t>désactivé</w:t>
      </w:r>
      <w:r w:rsidRPr="00937704">
        <w:t xml:space="preserve"> Project Web App, il n’est pas nécessaire de supprimer la collection de sites. Lorsque vous avez atteint votre limite de trois sites, le fait de désactiver </w:t>
      </w:r>
      <w:r w:rsidRPr="00937704">
        <w:rPr>
          <w:b/>
        </w:rPr>
        <w:t>Project Web App</w:t>
      </w:r>
      <w:r w:rsidRPr="00937704">
        <w:t xml:space="preserve"> suffit à vous permettre de créer un autre site Project Web App.</w:t>
      </w:r>
    </w:p>
    <w:p w:rsidR="00552999" w:rsidRPr="001C2BEE" w:rsidRDefault="00552999" w:rsidP="00552999">
      <w:pPr>
        <w:pStyle w:val="Heading1"/>
        <w:rPr>
          <w:lang w:val="fr-FR"/>
        </w:rPr>
      </w:pPr>
      <w:bookmarkStart w:id="124" w:name="Restaurer"/>
      <w:bookmarkStart w:id="125" w:name="_Toc484096977"/>
      <w:r w:rsidRPr="001C2BEE">
        <w:rPr>
          <w:lang w:val="fr-FR"/>
        </w:rPr>
        <w:t xml:space="preserve">Restaurer </w:t>
      </w:r>
      <w:bookmarkEnd w:id="124"/>
      <w:r w:rsidRPr="001C2BEE">
        <w:rPr>
          <w:lang w:val="fr-FR"/>
        </w:rPr>
        <w:t>une collection de sites</w:t>
      </w:r>
      <w:bookmarkEnd w:id="125"/>
    </w:p>
    <w:p w:rsidR="00552999" w:rsidRDefault="00552999" w:rsidP="001F07C8">
      <w:pPr>
        <w:pStyle w:val="NormalWeb"/>
      </w:pPr>
      <w:r>
        <w:rPr>
          <w:noProof/>
        </w:rPr>
        <w:drawing>
          <wp:inline distT="0" distB="0" distL="0" distR="0" wp14:anchorId="4B4140EB" wp14:editId="21646538">
            <wp:extent cx="474345" cy="491490"/>
            <wp:effectExtent l="0" t="0" r="1905" b="3810"/>
            <wp:docPr id="1071" name="Picture 10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48">
                      <a:extLst>
                        <a:ext uri="{28A0092B-C50C-407E-A947-70E740481C1C}">
                          <a14:useLocalDpi xmlns:a14="http://schemas.microsoft.com/office/drawing/2010/main" val="0"/>
                        </a:ext>
                      </a:extLst>
                    </a:blip>
                    <a:srcRect/>
                    <a:stretch>
                      <a:fillRect/>
                    </a:stretch>
                  </pic:blipFill>
                  <pic:spPr bwMode="auto">
                    <a:xfrm>
                      <a:off x="0" y="0"/>
                      <a:ext cx="474345" cy="491490"/>
                    </a:xfrm>
                    <a:prstGeom prst="rect">
                      <a:avLst/>
                    </a:prstGeom>
                    <a:noFill/>
                    <a:ln>
                      <a:noFill/>
                    </a:ln>
                  </pic:spPr>
                </pic:pic>
              </a:graphicData>
            </a:graphic>
          </wp:inline>
        </w:drawing>
      </w:r>
      <w:r>
        <w:tab/>
      </w:r>
      <w:r>
        <w:rPr>
          <w:noProof/>
        </w:rPr>
        <w:drawing>
          <wp:inline distT="0" distB="0" distL="0" distR="0" wp14:anchorId="238BD3C3" wp14:editId="46479F14">
            <wp:extent cx="897255" cy="888365"/>
            <wp:effectExtent l="0" t="0" r="0" b="6985"/>
            <wp:docPr id="1070" name="Picture 10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49">
                      <a:extLst>
                        <a:ext uri="{28A0092B-C50C-407E-A947-70E740481C1C}">
                          <a14:useLocalDpi xmlns:a14="http://schemas.microsoft.com/office/drawing/2010/main" val="0"/>
                        </a:ext>
                      </a:extLst>
                    </a:blip>
                    <a:srcRect/>
                    <a:stretch>
                      <a:fillRect/>
                    </a:stretch>
                  </pic:blipFill>
                  <pic:spPr bwMode="auto">
                    <a:xfrm>
                      <a:off x="0" y="0"/>
                      <a:ext cx="897255" cy="888365"/>
                    </a:xfrm>
                    <a:prstGeom prst="rect">
                      <a:avLst/>
                    </a:prstGeom>
                    <a:noFill/>
                    <a:ln>
                      <a:noFill/>
                    </a:ln>
                  </pic:spPr>
                </pic:pic>
              </a:graphicData>
            </a:graphic>
          </wp:inline>
        </w:drawing>
      </w:r>
      <w:r>
        <w:tab/>
      </w:r>
      <w:r>
        <w:tab/>
      </w:r>
      <w:r>
        <w:rPr>
          <w:noProof/>
        </w:rPr>
        <w:drawing>
          <wp:inline distT="0" distB="0" distL="0" distR="0" wp14:anchorId="44AEA7CB" wp14:editId="7B67F54D">
            <wp:extent cx="2475865" cy="1819910"/>
            <wp:effectExtent l="0" t="0" r="635" b="8890"/>
            <wp:docPr id="1072" name="Picture 1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50">
                      <a:extLst>
                        <a:ext uri="{28A0092B-C50C-407E-A947-70E740481C1C}">
                          <a14:useLocalDpi xmlns:a14="http://schemas.microsoft.com/office/drawing/2010/main" val="0"/>
                        </a:ext>
                      </a:extLst>
                    </a:blip>
                    <a:srcRect/>
                    <a:stretch>
                      <a:fillRect/>
                    </a:stretch>
                  </pic:blipFill>
                  <pic:spPr bwMode="auto">
                    <a:xfrm>
                      <a:off x="0" y="0"/>
                      <a:ext cx="2475865" cy="1819910"/>
                    </a:xfrm>
                    <a:prstGeom prst="rect">
                      <a:avLst/>
                    </a:prstGeom>
                    <a:noFill/>
                    <a:ln>
                      <a:noFill/>
                    </a:ln>
                  </pic:spPr>
                </pic:pic>
              </a:graphicData>
            </a:graphic>
          </wp:inline>
        </w:drawing>
      </w:r>
    </w:p>
    <w:p w:rsidR="00552999" w:rsidRDefault="00552999" w:rsidP="001F07C8">
      <w:pPr>
        <w:pStyle w:val="NormalWeb"/>
        <w:rPr>
          <w:b/>
        </w:rPr>
      </w:pPr>
      <w:r w:rsidRPr="00552999">
        <w:rPr>
          <w:b/>
        </w:rPr>
        <w:t>Centres d’administrations / SharePoint</w:t>
      </w:r>
    </w:p>
    <w:p w:rsidR="00552999" w:rsidRPr="00552999" w:rsidRDefault="00552999" w:rsidP="001F07C8">
      <w:pPr>
        <w:pStyle w:val="NormalWeb"/>
        <w:rPr>
          <w:b/>
        </w:rPr>
      </w:pPr>
      <w:r w:rsidRPr="00552999">
        <w:t>Dans le</w:t>
      </w:r>
      <w:r>
        <w:rPr>
          <w:b/>
        </w:rPr>
        <w:t xml:space="preserve"> Centre d’administration SharePoint </w:t>
      </w:r>
      <w:r w:rsidRPr="00552999">
        <w:t>: Clic sur</w:t>
      </w:r>
      <w:r>
        <w:rPr>
          <w:b/>
        </w:rPr>
        <w:t xml:space="preserve"> Corbeille</w:t>
      </w:r>
      <w:r w:rsidR="001C2BEE" w:rsidRPr="001C2BEE">
        <w:t xml:space="preserve"> – </w:t>
      </w:r>
      <w:r w:rsidR="001C2BEE" w:rsidRPr="001C2BEE">
        <w:rPr>
          <w:i/>
        </w:rPr>
        <w:t>Recycle Bin</w:t>
      </w:r>
      <w:r w:rsidR="001C2BEE" w:rsidRPr="001C2BEE">
        <w:t>.</w:t>
      </w:r>
    </w:p>
    <w:p w:rsidR="00552999" w:rsidRDefault="001C2BEE" w:rsidP="001F07C8">
      <w:pPr>
        <w:pStyle w:val="NormalWeb"/>
      </w:pPr>
      <w:r>
        <w:rPr>
          <w:noProof/>
        </w:rPr>
        <w:drawing>
          <wp:anchor distT="0" distB="0" distL="114300" distR="114300" simplePos="0" relativeHeight="251714560" behindDoc="0" locked="0" layoutInCell="1" allowOverlap="1" wp14:anchorId="357D9D59" wp14:editId="2F0A3221">
            <wp:simplePos x="0" y="0"/>
            <wp:positionH relativeFrom="margin">
              <wp:posOffset>3782360</wp:posOffset>
            </wp:positionH>
            <wp:positionV relativeFrom="page">
              <wp:posOffset>6986594</wp:posOffset>
            </wp:positionV>
            <wp:extent cx="1198245" cy="1165860"/>
            <wp:effectExtent l="0" t="0" r="1905" b="0"/>
            <wp:wrapNone/>
            <wp:docPr id="1077" name="Picture 1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51">
                      <a:extLst>
                        <a:ext uri="{28A0092B-C50C-407E-A947-70E740481C1C}">
                          <a14:useLocalDpi xmlns:a14="http://schemas.microsoft.com/office/drawing/2010/main" val="0"/>
                        </a:ext>
                      </a:extLst>
                    </a:blip>
                    <a:srcRect/>
                    <a:stretch>
                      <a:fillRect/>
                    </a:stretch>
                  </pic:blipFill>
                  <pic:spPr bwMode="auto">
                    <a:xfrm>
                      <a:off x="0" y="0"/>
                      <a:ext cx="1198245" cy="11658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52999">
        <w:rPr>
          <w:noProof/>
        </w:rPr>
        <w:drawing>
          <wp:inline distT="0" distB="0" distL="0" distR="0" wp14:anchorId="7F5F97AE" wp14:editId="114AF0E4">
            <wp:extent cx="5400040" cy="2096135"/>
            <wp:effectExtent l="0" t="0" r="0" b="0"/>
            <wp:docPr id="1042" name="Picture 1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52">
                      <a:extLst>
                        <a:ext uri="{28A0092B-C50C-407E-A947-70E740481C1C}">
                          <a14:useLocalDpi xmlns:a14="http://schemas.microsoft.com/office/drawing/2010/main" val="0"/>
                        </a:ext>
                      </a:extLst>
                    </a:blip>
                    <a:srcRect/>
                    <a:stretch>
                      <a:fillRect/>
                    </a:stretch>
                  </pic:blipFill>
                  <pic:spPr bwMode="auto">
                    <a:xfrm>
                      <a:off x="0" y="0"/>
                      <a:ext cx="5400040" cy="2096135"/>
                    </a:xfrm>
                    <a:prstGeom prst="rect">
                      <a:avLst/>
                    </a:prstGeom>
                    <a:noFill/>
                    <a:ln>
                      <a:noFill/>
                    </a:ln>
                  </pic:spPr>
                </pic:pic>
              </a:graphicData>
            </a:graphic>
          </wp:inline>
        </w:drawing>
      </w:r>
    </w:p>
    <w:p w:rsidR="00552999" w:rsidRDefault="00552999" w:rsidP="001F07C8">
      <w:pPr>
        <w:pStyle w:val="NormalWeb"/>
      </w:pPr>
      <w:r>
        <w:t xml:space="preserve">Clic sur le bouton </w:t>
      </w:r>
      <w:r w:rsidRPr="00552999">
        <w:rPr>
          <w:b/>
        </w:rPr>
        <w:t>Restaurer les éléments supprimés</w:t>
      </w:r>
      <w:r>
        <w:t> :</w:t>
      </w:r>
      <w:r w:rsidR="001C2BEE">
        <w:t xml:space="preserve"> </w:t>
      </w:r>
      <w:r w:rsidR="001C2BEE">
        <w:br/>
      </w:r>
      <w:r w:rsidR="001C2BEE" w:rsidRPr="001C2BEE">
        <w:rPr>
          <w:i/>
          <w:lang w:val="en-US"/>
        </w:rPr>
        <w:t>Restore deleted Items</w:t>
      </w:r>
    </w:p>
    <w:p w:rsidR="001C2BEE" w:rsidRDefault="001C2BEE" w:rsidP="001C2BEE">
      <w:pPr>
        <w:pStyle w:val="NormalWeb"/>
        <w:keepNext/>
        <w:spacing w:after="160" w:afterAutospacing="0"/>
      </w:pPr>
      <w:r>
        <w:rPr>
          <w:noProof/>
        </w:rPr>
        <w:lastRenderedPageBreak/>
        <w:drawing>
          <wp:inline distT="0" distB="0" distL="0" distR="0" wp14:anchorId="2E5EC0DC" wp14:editId="041986C0">
            <wp:extent cx="5688000" cy="2080800"/>
            <wp:effectExtent l="0" t="0" r="8255" b="0"/>
            <wp:docPr id="1076" name="Picture 10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53">
                      <a:extLst>
                        <a:ext uri="{28A0092B-C50C-407E-A947-70E740481C1C}">
                          <a14:useLocalDpi xmlns:a14="http://schemas.microsoft.com/office/drawing/2010/main" val="0"/>
                        </a:ext>
                      </a:extLst>
                    </a:blip>
                    <a:srcRect/>
                    <a:stretch>
                      <a:fillRect/>
                    </a:stretch>
                  </pic:blipFill>
                  <pic:spPr bwMode="auto">
                    <a:xfrm>
                      <a:off x="0" y="0"/>
                      <a:ext cx="5688000" cy="2080800"/>
                    </a:xfrm>
                    <a:prstGeom prst="rect">
                      <a:avLst/>
                    </a:prstGeom>
                    <a:noFill/>
                    <a:ln>
                      <a:noFill/>
                    </a:ln>
                  </pic:spPr>
                </pic:pic>
              </a:graphicData>
            </a:graphic>
          </wp:inline>
        </w:drawing>
      </w:r>
    </w:p>
    <w:p w:rsidR="001C2BEE" w:rsidRDefault="00431F9F" w:rsidP="001C2BEE">
      <w:pPr>
        <w:pStyle w:val="Caption"/>
      </w:pPr>
      <w:r>
        <w:rPr>
          <w:noProof/>
          <w:lang w:eastAsia="fr-FR"/>
        </w:rPr>
        <w:drawing>
          <wp:anchor distT="0" distB="0" distL="114300" distR="114300" simplePos="0" relativeHeight="251715584" behindDoc="0" locked="0" layoutInCell="1" allowOverlap="1" wp14:anchorId="47745E9A" wp14:editId="565E18A7">
            <wp:simplePos x="0" y="0"/>
            <wp:positionH relativeFrom="column">
              <wp:posOffset>4220857</wp:posOffset>
            </wp:positionH>
            <wp:positionV relativeFrom="paragraph">
              <wp:posOffset>6721</wp:posOffset>
            </wp:positionV>
            <wp:extent cx="925200" cy="1094400"/>
            <wp:effectExtent l="0" t="0" r="8255" b="0"/>
            <wp:wrapNone/>
            <wp:docPr id="1079" name="Picture 10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354">
                      <a:extLst>
                        <a:ext uri="{28A0092B-C50C-407E-A947-70E740481C1C}">
                          <a14:useLocalDpi xmlns:a14="http://schemas.microsoft.com/office/drawing/2010/main" val="0"/>
                        </a:ext>
                      </a:extLst>
                    </a:blip>
                    <a:srcRect/>
                    <a:stretch>
                      <a:fillRect/>
                    </a:stretch>
                  </pic:blipFill>
                  <pic:spPr bwMode="auto">
                    <a:xfrm>
                      <a:off x="0" y="0"/>
                      <a:ext cx="925200" cy="10944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C2BEE">
        <w:t xml:space="preserve">Figure </w:t>
      </w:r>
      <w:fldSimple w:instr=" SEQ Figure \* ARABIC ">
        <w:r w:rsidR="00913F88">
          <w:rPr>
            <w:noProof/>
          </w:rPr>
          <w:t>32</w:t>
        </w:r>
      </w:fldSimple>
      <w:r w:rsidR="001C2BEE">
        <w:t xml:space="preserve">: Restaurer les éléments supprimés  – </w:t>
      </w:r>
      <w:r w:rsidR="001C2BEE" w:rsidRPr="001C2BEE">
        <w:rPr>
          <w:lang w:val="en-US"/>
        </w:rPr>
        <w:t>Restore deleted Items</w:t>
      </w:r>
      <w:r>
        <w:rPr>
          <w:lang w:val="en-US"/>
        </w:rPr>
        <w:t xml:space="preserve"> </w:t>
      </w:r>
    </w:p>
    <w:p w:rsidR="00431F9F" w:rsidRDefault="001C2BEE" w:rsidP="00431F9F">
      <w:pPr>
        <w:pStyle w:val="NormalWeb"/>
        <w:keepNext/>
        <w:spacing w:after="120" w:afterAutospacing="0"/>
      </w:pPr>
      <w:r>
        <w:rPr>
          <w:noProof/>
        </w:rPr>
        <w:drawing>
          <wp:inline distT="0" distB="0" distL="0" distR="0" wp14:anchorId="10330542" wp14:editId="105D7F62">
            <wp:extent cx="4748400" cy="2919600"/>
            <wp:effectExtent l="19050" t="19050" r="14605" b="14605"/>
            <wp:docPr id="1078" name="Picture 10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55">
                      <a:extLst>
                        <a:ext uri="{28A0092B-C50C-407E-A947-70E740481C1C}">
                          <a14:useLocalDpi xmlns:a14="http://schemas.microsoft.com/office/drawing/2010/main" val="0"/>
                        </a:ext>
                      </a:extLst>
                    </a:blip>
                    <a:srcRect/>
                    <a:stretch>
                      <a:fillRect/>
                    </a:stretch>
                  </pic:blipFill>
                  <pic:spPr bwMode="auto">
                    <a:xfrm>
                      <a:off x="0" y="0"/>
                      <a:ext cx="4748400" cy="2919600"/>
                    </a:xfrm>
                    <a:prstGeom prst="rect">
                      <a:avLst/>
                    </a:prstGeom>
                    <a:noFill/>
                    <a:ln w="3175">
                      <a:solidFill>
                        <a:schemeClr val="tx2">
                          <a:lumMod val="75000"/>
                        </a:schemeClr>
                      </a:solidFill>
                    </a:ln>
                  </pic:spPr>
                </pic:pic>
              </a:graphicData>
            </a:graphic>
          </wp:inline>
        </w:drawing>
      </w:r>
    </w:p>
    <w:p w:rsidR="00552999" w:rsidRDefault="00431F9F" w:rsidP="00431F9F">
      <w:pPr>
        <w:pStyle w:val="Caption"/>
      </w:pPr>
      <w:r>
        <w:t xml:space="preserve">Figure </w:t>
      </w:r>
      <w:fldSimple w:instr=" SEQ Figure \* ARABIC ">
        <w:r w:rsidR="00913F88">
          <w:rPr>
            <w:noProof/>
          </w:rPr>
          <w:t>33</w:t>
        </w:r>
      </w:fldSimple>
      <w:r>
        <w:t xml:space="preserve"> : Restore site collections</w:t>
      </w:r>
    </w:p>
    <w:p w:rsidR="00552999" w:rsidRDefault="00552999" w:rsidP="001F07C8">
      <w:pPr>
        <w:pStyle w:val="NormalWeb"/>
      </w:pPr>
    </w:p>
    <w:p w:rsidR="00552999" w:rsidRPr="00937704" w:rsidRDefault="00552999" w:rsidP="001F07C8">
      <w:pPr>
        <w:pStyle w:val="NormalWeb"/>
      </w:pPr>
    </w:p>
    <w:p w:rsidR="000D136F" w:rsidRDefault="000D136F" w:rsidP="001F07C8"/>
    <w:p w:rsidR="00D30FCB" w:rsidRPr="004C124D" w:rsidRDefault="00D30FCB" w:rsidP="005853DF">
      <w:pPr>
        <w:pStyle w:val="Heading1"/>
        <w:rPr>
          <w:rFonts w:eastAsia="Times New Roman"/>
          <w:lang w:val="fr-FR"/>
        </w:rPr>
      </w:pPr>
      <w:bookmarkStart w:id="126" w:name="_Toc363736528"/>
      <w:bookmarkStart w:id="127" w:name="_Toc484096978"/>
      <w:r w:rsidRPr="004C124D">
        <w:rPr>
          <w:lang w:val="fr-FR"/>
        </w:rPr>
        <w:lastRenderedPageBreak/>
        <w:t>Ouvrir une session à partir de Project Professionnel</w:t>
      </w:r>
      <w:bookmarkEnd w:id="126"/>
      <w:bookmarkEnd w:id="127"/>
    </w:p>
    <w:p w:rsidR="00D30FCB" w:rsidRPr="00B878A4" w:rsidRDefault="00D30FCB" w:rsidP="00D30FCB">
      <w:pPr>
        <w:pStyle w:val="Heading2"/>
        <w:rPr>
          <w:rFonts w:eastAsia="Times New Roman"/>
          <w:lang w:eastAsia="fr-FR"/>
        </w:rPr>
      </w:pPr>
      <w:bookmarkStart w:id="128" w:name="_Toc363736529"/>
      <w:bookmarkStart w:id="129" w:name="_Toc484096979"/>
      <w:r w:rsidRPr="00B878A4">
        <w:rPr>
          <w:rFonts w:asciiTheme="minorHAnsi" w:eastAsia="Times New Roman" w:hAnsiTheme="minorHAnsi" w:cs="Segoe UI"/>
          <w:noProof/>
          <w:color w:val="666666"/>
          <w:sz w:val="22"/>
          <w:szCs w:val="22"/>
          <w:lang w:eastAsia="fr-FR"/>
        </w:rPr>
        <w:drawing>
          <wp:anchor distT="0" distB="0" distL="114300" distR="114300" simplePos="0" relativeHeight="251682816" behindDoc="0" locked="0" layoutInCell="1" allowOverlap="1" wp14:anchorId="66BA303B" wp14:editId="0FD9313C">
            <wp:simplePos x="0" y="0"/>
            <wp:positionH relativeFrom="column">
              <wp:posOffset>5086350</wp:posOffset>
            </wp:positionH>
            <wp:positionV relativeFrom="paragraph">
              <wp:posOffset>6985</wp:posOffset>
            </wp:positionV>
            <wp:extent cx="802640" cy="809625"/>
            <wp:effectExtent l="0" t="0" r="0" b="9525"/>
            <wp:wrapSquare wrapText="bothSides"/>
            <wp:docPr id="783" name="Image 34" descr="Image du bouton Gérer les comp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Image du bouton Gérer les comptes"/>
                    <pic:cNvPicPr>
                      <a:picLocks noChangeAspect="1" noChangeArrowheads="1"/>
                    </pic:cNvPicPr>
                  </pic:nvPicPr>
                  <pic:blipFill>
                    <a:blip r:embed="rId356">
                      <a:extLst>
                        <a:ext uri="{28A0092B-C50C-407E-A947-70E740481C1C}">
                          <a14:useLocalDpi xmlns:a14="http://schemas.microsoft.com/office/drawing/2010/main" val="0"/>
                        </a:ext>
                      </a:extLst>
                    </a:blip>
                    <a:srcRect/>
                    <a:stretch>
                      <a:fillRect/>
                    </a:stretch>
                  </pic:blipFill>
                  <pic:spPr bwMode="auto">
                    <a:xfrm>
                      <a:off x="0" y="0"/>
                      <a:ext cx="802640" cy="8096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B878A4">
        <w:rPr>
          <w:rFonts w:eastAsia="Times New Roman"/>
          <w:lang w:eastAsia="fr-FR"/>
        </w:rPr>
        <w:t>Créer un compte Project Web App</w:t>
      </w:r>
      <w:bookmarkEnd w:id="128"/>
      <w:r>
        <w:rPr>
          <w:rFonts w:eastAsia="Times New Roman"/>
          <w:lang w:eastAsia="fr-FR"/>
        </w:rPr>
        <w:t xml:space="preserve"> dans Project Pro</w:t>
      </w:r>
      <w:bookmarkEnd w:id="129"/>
    </w:p>
    <w:p w:rsidR="00D30FCB" w:rsidRPr="001F07C8" w:rsidRDefault="00D30FCB" w:rsidP="00845CB3">
      <w:pPr>
        <w:pStyle w:val="ListParagraph"/>
        <w:numPr>
          <w:ilvl w:val="0"/>
          <w:numId w:val="77"/>
        </w:numPr>
        <w:ind w:left="714" w:hanging="357"/>
        <w:contextualSpacing w:val="0"/>
        <w:rPr>
          <w:color w:val="666666"/>
          <w:lang w:eastAsia="fr-FR"/>
        </w:rPr>
      </w:pPr>
      <w:r w:rsidRPr="00845CB3">
        <w:rPr>
          <w:lang w:eastAsia="fr-FR"/>
        </w:rPr>
        <w:t xml:space="preserve">Cliquez sur </w:t>
      </w:r>
      <w:r w:rsidRPr="00845CB3">
        <w:rPr>
          <w:b/>
          <w:lang w:eastAsia="fr-FR"/>
        </w:rPr>
        <w:t>Fichier / Informations</w:t>
      </w:r>
      <w:r w:rsidRPr="001F07C8">
        <w:rPr>
          <w:color w:val="666666"/>
          <w:lang w:eastAsia="fr-FR"/>
        </w:rPr>
        <w:t xml:space="preserve">, </w:t>
      </w:r>
      <w:r w:rsidRPr="00845CB3">
        <w:rPr>
          <w:lang w:eastAsia="fr-FR"/>
        </w:rPr>
        <w:t xml:space="preserve">puis sur </w:t>
      </w:r>
      <w:r w:rsidRPr="00845CB3">
        <w:rPr>
          <w:b/>
          <w:lang w:eastAsia="fr-FR"/>
        </w:rPr>
        <w:t>Gérer les comptes</w:t>
      </w:r>
      <w:r w:rsidR="00845CB3">
        <w:rPr>
          <w:color w:val="666666"/>
          <w:lang w:eastAsia="fr-FR"/>
        </w:rPr>
        <w:t> :</w:t>
      </w:r>
      <w:r w:rsidR="00845CB3">
        <w:rPr>
          <w:color w:val="666666"/>
          <w:lang w:eastAsia="fr-FR"/>
        </w:rPr>
        <w:br/>
      </w:r>
      <w:r w:rsidR="00845CB3" w:rsidRPr="00845CB3">
        <w:rPr>
          <w:i/>
          <w:lang w:val="en-US" w:eastAsia="fr-FR"/>
        </w:rPr>
        <w:t xml:space="preserve">File </w:t>
      </w:r>
      <w:r w:rsidR="00845CB3" w:rsidRPr="00845CB3">
        <w:rPr>
          <w:lang w:val="en-US" w:eastAsia="fr-FR"/>
        </w:rPr>
        <w:t xml:space="preserve">/ </w:t>
      </w:r>
      <w:r w:rsidR="00845CB3" w:rsidRPr="00845CB3">
        <w:rPr>
          <w:i/>
          <w:lang w:val="en-US" w:eastAsia="fr-FR"/>
        </w:rPr>
        <w:t xml:space="preserve">Info </w:t>
      </w:r>
      <w:r w:rsidR="00845CB3" w:rsidRPr="00845CB3">
        <w:rPr>
          <w:lang w:val="en-US" w:eastAsia="fr-FR"/>
        </w:rPr>
        <w:t>/</w:t>
      </w:r>
      <w:r w:rsidR="00845CB3" w:rsidRPr="00845CB3">
        <w:rPr>
          <w:i/>
          <w:lang w:val="en-US" w:eastAsia="fr-FR"/>
        </w:rPr>
        <w:t xml:space="preserve"> Manage Accounts</w:t>
      </w:r>
    </w:p>
    <w:p w:rsidR="00D30FCB" w:rsidRPr="00B878A4" w:rsidRDefault="00D30FCB" w:rsidP="00845CB3">
      <w:pPr>
        <w:pStyle w:val="ListParagraph"/>
        <w:numPr>
          <w:ilvl w:val="0"/>
          <w:numId w:val="78"/>
        </w:numPr>
        <w:ind w:left="714" w:hanging="357"/>
        <w:contextualSpacing w:val="0"/>
        <w:rPr>
          <w:lang w:eastAsia="fr-FR"/>
        </w:rPr>
      </w:pPr>
      <w:r w:rsidRPr="00B878A4">
        <w:rPr>
          <w:lang w:eastAsia="fr-FR"/>
        </w:rPr>
        <w:t xml:space="preserve">Dans la boîte de dialogue </w:t>
      </w:r>
      <w:r w:rsidRPr="001F07C8">
        <w:rPr>
          <w:b/>
          <w:bCs/>
          <w:lang w:eastAsia="fr-FR"/>
        </w:rPr>
        <w:t>Comptes Project Web App</w:t>
      </w:r>
      <w:r w:rsidRPr="00B878A4">
        <w:rPr>
          <w:lang w:eastAsia="fr-FR"/>
        </w:rPr>
        <w:t>, cliquez sur</w:t>
      </w:r>
      <w:r>
        <w:rPr>
          <w:lang w:eastAsia="fr-FR"/>
        </w:rPr>
        <w:t xml:space="preserve"> le bouton</w:t>
      </w:r>
      <w:r w:rsidRPr="00B878A4">
        <w:rPr>
          <w:lang w:eastAsia="fr-FR"/>
        </w:rPr>
        <w:t xml:space="preserve"> </w:t>
      </w:r>
      <w:r w:rsidRPr="001F07C8">
        <w:rPr>
          <w:b/>
          <w:bCs/>
          <w:color w:val="000000" w:themeColor="text1"/>
          <w:lang w:eastAsia="fr-FR"/>
        </w:rPr>
        <w:t>Ajouter</w:t>
      </w:r>
      <w:r w:rsidR="00845CB3">
        <w:rPr>
          <w:lang w:eastAsia="fr-FR"/>
        </w:rPr>
        <w:t xml:space="preserve"> – </w:t>
      </w:r>
      <w:r w:rsidR="00845CB3" w:rsidRPr="00845CB3">
        <w:rPr>
          <w:i/>
          <w:lang w:val="en-US" w:eastAsia="fr-FR"/>
        </w:rPr>
        <w:t>Add</w:t>
      </w:r>
      <w:r w:rsidR="00845CB3">
        <w:rPr>
          <w:lang w:eastAsia="fr-FR"/>
        </w:rPr>
        <w:t>.</w:t>
      </w:r>
    </w:p>
    <w:p w:rsidR="00D30FCB" w:rsidRPr="00B878A4" w:rsidRDefault="00D30FCB" w:rsidP="00845CB3">
      <w:pPr>
        <w:pStyle w:val="ListParagraph"/>
        <w:numPr>
          <w:ilvl w:val="0"/>
          <w:numId w:val="78"/>
        </w:numPr>
        <w:ind w:left="714" w:hanging="357"/>
        <w:contextualSpacing w:val="0"/>
        <w:rPr>
          <w:lang w:eastAsia="fr-FR"/>
        </w:rPr>
      </w:pPr>
      <w:r w:rsidRPr="00B878A4">
        <w:rPr>
          <w:lang w:eastAsia="fr-FR"/>
        </w:rPr>
        <w:t xml:space="preserve">Dans la boîte de dialogue </w:t>
      </w:r>
      <w:r w:rsidRPr="001F07C8">
        <w:rPr>
          <w:b/>
          <w:bCs/>
          <w:lang w:eastAsia="fr-FR"/>
        </w:rPr>
        <w:t>Propriétés du compte</w:t>
      </w:r>
      <w:r w:rsidR="00845CB3">
        <w:rPr>
          <w:lang w:eastAsia="fr-FR"/>
        </w:rPr>
        <w:t xml:space="preserve"> –</w:t>
      </w:r>
      <w:r w:rsidRPr="00B878A4">
        <w:rPr>
          <w:lang w:eastAsia="fr-FR"/>
        </w:rPr>
        <w:t xml:space="preserve"> </w:t>
      </w:r>
      <w:r w:rsidR="00845CB3" w:rsidRPr="00845CB3">
        <w:rPr>
          <w:i/>
          <w:lang w:val="en-US" w:eastAsia="fr-FR"/>
        </w:rPr>
        <w:t>Account Properties</w:t>
      </w:r>
      <w:r w:rsidR="00845CB3">
        <w:rPr>
          <w:lang w:eastAsia="fr-FR"/>
        </w:rPr>
        <w:t xml:space="preserve"> – </w:t>
      </w:r>
      <w:r w:rsidRPr="00B878A4">
        <w:rPr>
          <w:lang w:eastAsia="fr-FR"/>
        </w:rPr>
        <w:t xml:space="preserve">tapez un nom pour ce compte dans la zone </w:t>
      </w:r>
      <w:r w:rsidRPr="001F07C8">
        <w:rPr>
          <w:b/>
          <w:bCs/>
          <w:lang w:eastAsia="fr-FR"/>
        </w:rPr>
        <w:t>Nom de compte</w:t>
      </w:r>
      <w:r w:rsidRPr="00B878A4">
        <w:rPr>
          <w:lang w:eastAsia="fr-FR"/>
        </w:rPr>
        <w:t>.</w:t>
      </w:r>
    </w:p>
    <w:p w:rsidR="00D30FCB" w:rsidRDefault="00D30FCB" w:rsidP="00845CB3">
      <w:pPr>
        <w:pStyle w:val="ListParagraph"/>
        <w:numPr>
          <w:ilvl w:val="0"/>
          <w:numId w:val="78"/>
        </w:numPr>
        <w:ind w:left="714" w:hanging="357"/>
        <w:contextualSpacing w:val="0"/>
      </w:pPr>
      <w:r w:rsidRPr="0068412D">
        <w:rPr>
          <w:lang w:eastAsia="fr-FR"/>
        </w:rPr>
        <w:t xml:space="preserve">Dans la zone </w:t>
      </w:r>
      <w:r w:rsidRPr="0068412D">
        <w:rPr>
          <w:b/>
          <w:bCs/>
          <w:lang w:eastAsia="fr-FR"/>
        </w:rPr>
        <w:t>URL de Project Web App</w:t>
      </w:r>
      <w:r w:rsidRPr="0068412D">
        <w:rPr>
          <w:lang w:eastAsia="fr-FR"/>
        </w:rPr>
        <w:t>, tapez le nom complet du serveur :</w:t>
      </w:r>
      <w:r w:rsidRPr="0068412D">
        <w:rPr>
          <w:lang w:eastAsia="fr-FR"/>
        </w:rPr>
        <w:br/>
      </w:r>
      <w:r w:rsidRPr="0068412D">
        <w:rPr>
          <w:color w:val="0000CC"/>
        </w:rPr>
        <w:t>https://pragmasoft.sharepoint.com/sites/pwa</w:t>
      </w:r>
    </w:p>
    <w:p w:rsidR="00D30FCB" w:rsidRPr="00B878A4" w:rsidRDefault="00D30FCB" w:rsidP="00845CB3">
      <w:pPr>
        <w:pStyle w:val="ListParagraph"/>
        <w:numPr>
          <w:ilvl w:val="0"/>
          <w:numId w:val="78"/>
        </w:numPr>
        <w:ind w:left="714" w:hanging="357"/>
        <w:contextualSpacing w:val="0"/>
        <w:rPr>
          <w:lang w:eastAsia="fr-FR"/>
        </w:rPr>
      </w:pPr>
      <w:r w:rsidRPr="00B878A4">
        <w:rPr>
          <w:lang w:eastAsia="fr-FR"/>
        </w:rPr>
        <w:t xml:space="preserve">Pour que ce compte soit votre compte Project Web App par défaut, </w:t>
      </w:r>
      <w:r>
        <w:rPr>
          <w:lang w:eastAsia="fr-FR"/>
        </w:rPr>
        <w:t xml:space="preserve">Clic sur le bouton </w:t>
      </w:r>
      <w:r w:rsidRPr="001F07C8">
        <w:rPr>
          <w:b/>
          <w:lang w:eastAsia="fr-FR"/>
        </w:rPr>
        <w:t>Définir par défaut</w:t>
      </w:r>
      <w:r>
        <w:rPr>
          <w:lang w:eastAsia="fr-FR"/>
        </w:rPr>
        <w:t xml:space="preserve"> – </w:t>
      </w:r>
      <w:r w:rsidRPr="001F07C8">
        <w:rPr>
          <w:i/>
          <w:lang w:eastAsia="fr-FR"/>
        </w:rPr>
        <w:t>Set as Default</w:t>
      </w:r>
      <w:r>
        <w:rPr>
          <w:lang w:eastAsia="fr-FR"/>
        </w:rPr>
        <w:t>.</w:t>
      </w:r>
    </w:p>
    <w:p w:rsidR="00D30FCB" w:rsidRPr="00B878A4" w:rsidRDefault="00D30FCB" w:rsidP="00845CB3">
      <w:pPr>
        <w:pStyle w:val="ListParagraph"/>
        <w:numPr>
          <w:ilvl w:val="0"/>
          <w:numId w:val="78"/>
        </w:numPr>
        <w:ind w:left="714" w:hanging="357"/>
        <w:contextualSpacing w:val="0"/>
        <w:rPr>
          <w:lang w:eastAsia="fr-FR"/>
        </w:rPr>
      </w:pPr>
      <w:r w:rsidRPr="00B878A4">
        <w:rPr>
          <w:lang w:eastAsia="fr-FR"/>
        </w:rPr>
        <w:t xml:space="preserve">Dans la boîte de dialogue </w:t>
      </w:r>
      <w:r w:rsidRPr="001F07C8">
        <w:rPr>
          <w:b/>
          <w:bCs/>
          <w:lang w:eastAsia="fr-FR"/>
        </w:rPr>
        <w:t>Comptes Project Web App</w:t>
      </w:r>
      <w:r w:rsidRPr="00B878A4">
        <w:rPr>
          <w:lang w:eastAsia="fr-FR"/>
        </w:rPr>
        <w:t>, effectuez l’une des procédures suivantes :</w:t>
      </w:r>
    </w:p>
    <w:p w:rsidR="00D30FCB" w:rsidRPr="00B878A4" w:rsidRDefault="00D30FCB" w:rsidP="00552999">
      <w:pPr>
        <w:pStyle w:val="ListParagraph"/>
        <w:numPr>
          <w:ilvl w:val="1"/>
          <w:numId w:val="78"/>
        </w:numPr>
        <w:rPr>
          <w:lang w:eastAsia="fr-FR"/>
        </w:rPr>
      </w:pPr>
      <w:r w:rsidRPr="00B878A4">
        <w:rPr>
          <w:lang w:eastAsia="fr-FR"/>
        </w:rPr>
        <w:t xml:space="preserve">Sélectionnez </w:t>
      </w:r>
      <w:r w:rsidRPr="001F07C8">
        <w:rPr>
          <w:b/>
          <w:bCs/>
          <w:color w:val="000000" w:themeColor="text1"/>
          <w:lang w:eastAsia="fr-FR"/>
        </w:rPr>
        <w:t>Utiliser mon compte par défaut</w:t>
      </w:r>
      <w:r w:rsidRPr="001F07C8">
        <w:rPr>
          <w:color w:val="000000" w:themeColor="text1"/>
          <w:lang w:eastAsia="fr-FR"/>
        </w:rPr>
        <w:t xml:space="preserve"> – </w:t>
      </w:r>
      <w:r w:rsidRPr="00845CB3">
        <w:rPr>
          <w:i/>
          <w:color w:val="000000" w:themeColor="text1"/>
          <w:lang w:val="en-US" w:eastAsia="fr-FR"/>
        </w:rPr>
        <w:t>Use my default account</w:t>
      </w:r>
      <w:r w:rsidRPr="001F07C8">
        <w:rPr>
          <w:color w:val="000000" w:themeColor="text1"/>
          <w:lang w:eastAsia="fr-FR"/>
        </w:rPr>
        <w:t xml:space="preserve"> – </w:t>
      </w:r>
      <w:r w:rsidRPr="00B878A4">
        <w:rPr>
          <w:lang w:eastAsia="fr-FR"/>
        </w:rPr>
        <w:t>si vous souhaitez que Project détecte automatiquement le serveur par défaut.</w:t>
      </w:r>
    </w:p>
    <w:p w:rsidR="00D30FCB" w:rsidRPr="00B878A4" w:rsidRDefault="00D30FCB" w:rsidP="00552999">
      <w:pPr>
        <w:pStyle w:val="ListParagraph"/>
        <w:numPr>
          <w:ilvl w:val="1"/>
          <w:numId w:val="78"/>
        </w:numPr>
        <w:rPr>
          <w:lang w:eastAsia="fr-FR"/>
        </w:rPr>
      </w:pPr>
      <w:r w:rsidRPr="00B878A4">
        <w:rPr>
          <w:lang w:eastAsia="fr-FR"/>
        </w:rPr>
        <w:t xml:space="preserve">Sélectionnez </w:t>
      </w:r>
      <w:r w:rsidRPr="001F07C8">
        <w:rPr>
          <w:b/>
          <w:bCs/>
          <w:color w:val="000000" w:themeColor="text1"/>
          <w:lang w:eastAsia="fr-FR"/>
        </w:rPr>
        <w:t>Choisir un compte</w:t>
      </w:r>
      <w:r w:rsidRPr="001F07C8">
        <w:rPr>
          <w:color w:val="000000" w:themeColor="text1"/>
          <w:lang w:eastAsia="fr-FR"/>
        </w:rPr>
        <w:t xml:space="preserve"> – </w:t>
      </w:r>
      <w:r w:rsidRPr="00845CB3">
        <w:rPr>
          <w:i/>
          <w:color w:val="000000" w:themeColor="text1"/>
          <w:lang w:val="en-US" w:eastAsia="fr-FR"/>
        </w:rPr>
        <w:t>Choose an account</w:t>
      </w:r>
      <w:r w:rsidRPr="001F07C8">
        <w:rPr>
          <w:color w:val="000000" w:themeColor="text1"/>
          <w:lang w:eastAsia="fr-FR"/>
        </w:rPr>
        <w:t xml:space="preserve"> – </w:t>
      </w:r>
      <w:r w:rsidRPr="00B878A4">
        <w:rPr>
          <w:lang w:eastAsia="fr-FR"/>
        </w:rPr>
        <w:t>si vous voulez sélectionner un serveur chaque fois que vous ouvrez Project.</w:t>
      </w:r>
    </w:p>
    <w:p w:rsidR="00D30FCB" w:rsidRPr="00B878A4" w:rsidRDefault="00D30FCB" w:rsidP="00A67BAA">
      <w:pPr>
        <w:pStyle w:val="ListParagraph"/>
        <w:numPr>
          <w:ilvl w:val="0"/>
          <w:numId w:val="78"/>
        </w:numPr>
        <w:spacing w:before="200"/>
        <w:ind w:left="714" w:hanging="357"/>
        <w:contextualSpacing w:val="0"/>
        <w:rPr>
          <w:lang w:eastAsia="fr-FR"/>
        </w:rPr>
      </w:pPr>
      <w:r w:rsidRPr="00B878A4">
        <w:rPr>
          <w:lang w:eastAsia="fr-FR"/>
        </w:rPr>
        <w:t>Pour ouvrir une session sur le serveur, quittez et redémarrez Project.</w:t>
      </w:r>
    </w:p>
    <w:p w:rsidR="00D30FCB" w:rsidRDefault="00D30FCB" w:rsidP="00E47D28">
      <w:pPr>
        <w:ind w:left="1418"/>
      </w:pPr>
      <w:r>
        <w:rPr>
          <w:noProof/>
          <w:lang w:eastAsia="fr-FR"/>
        </w:rPr>
        <w:lastRenderedPageBreak/>
        <w:drawing>
          <wp:inline distT="0" distB="0" distL="0" distR="0" wp14:anchorId="54BB589B" wp14:editId="32430315">
            <wp:extent cx="4183200" cy="4021200"/>
            <wp:effectExtent l="0" t="0" r="8255" b="0"/>
            <wp:docPr id="784" name="Imag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357">
                      <a:extLst>
                        <a:ext uri="{28A0092B-C50C-407E-A947-70E740481C1C}">
                          <a14:useLocalDpi xmlns:a14="http://schemas.microsoft.com/office/drawing/2010/main" val="0"/>
                        </a:ext>
                      </a:extLst>
                    </a:blip>
                    <a:srcRect/>
                    <a:stretch>
                      <a:fillRect/>
                    </a:stretch>
                  </pic:blipFill>
                  <pic:spPr bwMode="auto">
                    <a:xfrm>
                      <a:off x="0" y="0"/>
                      <a:ext cx="4183200" cy="4021200"/>
                    </a:xfrm>
                    <a:prstGeom prst="rect">
                      <a:avLst/>
                    </a:prstGeom>
                    <a:noFill/>
                    <a:ln>
                      <a:noFill/>
                    </a:ln>
                  </pic:spPr>
                </pic:pic>
              </a:graphicData>
            </a:graphic>
          </wp:inline>
        </w:drawing>
      </w:r>
    </w:p>
    <w:p w:rsidR="00D30FCB" w:rsidRDefault="00D30FCB" w:rsidP="00E47D28">
      <w:pPr>
        <w:pStyle w:val="Caption"/>
        <w:ind w:left="1418"/>
      </w:pPr>
      <w:r>
        <w:t xml:space="preserve">Figure </w:t>
      </w:r>
      <w:fldSimple w:instr=" SEQ Figure \* ARABIC ">
        <w:r w:rsidR="00913F88">
          <w:rPr>
            <w:noProof/>
          </w:rPr>
          <w:t>34</w:t>
        </w:r>
      </w:fldSimple>
      <w:r>
        <w:t xml:space="preserve"> : </w:t>
      </w:r>
      <w:r w:rsidRPr="00534BD8">
        <w:t>https://pragmasoft.sharepoint.com/sites/pwa</w:t>
      </w:r>
    </w:p>
    <w:p w:rsidR="00D30FCB" w:rsidRDefault="00D30FCB" w:rsidP="001F07C8"/>
    <w:p w:rsidR="00D30FCB" w:rsidRDefault="00D30FCB" w:rsidP="001F07C8">
      <w:r>
        <w:rPr>
          <w:noProof/>
          <w:lang w:eastAsia="fr-FR"/>
        </w:rPr>
        <w:lastRenderedPageBreak/>
        <w:drawing>
          <wp:inline distT="0" distB="0" distL="0" distR="0" wp14:anchorId="4FDA0F20" wp14:editId="7B8317F0">
            <wp:extent cx="4960800" cy="3391200"/>
            <wp:effectExtent l="19050" t="19050" r="11430" b="19050"/>
            <wp:docPr id="785" name="Imag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358">
                      <a:extLst>
                        <a:ext uri="{28A0092B-C50C-407E-A947-70E740481C1C}">
                          <a14:useLocalDpi xmlns:a14="http://schemas.microsoft.com/office/drawing/2010/main" val="0"/>
                        </a:ext>
                      </a:extLst>
                    </a:blip>
                    <a:srcRect/>
                    <a:stretch>
                      <a:fillRect/>
                    </a:stretch>
                  </pic:blipFill>
                  <pic:spPr bwMode="auto">
                    <a:xfrm>
                      <a:off x="0" y="0"/>
                      <a:ext cx="4960800" cy="3391200"/>
                    </a:xfrm>
                    <a:prstGeom prst="rect">
                      <a:avLst/>
                    </a:prstGeom>
                    <a:noFill/>
                    <a:ln w="3175">
                      <a:solidFill>
                        <a:schemeClr val="tx1"/>
                      </a:solidFill>
                    </a:ln>
                  </pic:spPr>
                </pic:pic>
              </a:graphicData>
            </a:graphic>
          </wp:inline>
        </w:drawing>
      </w:r>
    </w:p>
    <w:p w:rsidR="00A67BAA" w:rsidRPr="00A67BAA" w:rsidRDefault="00A67BAA" w:rsidP="001F07C8">
      <w:r>
        <w:t xml:space="preserve">Double-Clic sur la ligne </w:t>
      </w:r>
      <w:r w:rsidRPr="00A67BAA">
        <w:rPr>
          <w:b/>
        </w:rPr>
        <w:t>Afficher la liste de tous les projets</w:t>
      </w:r>
      <w:r>
        <w:t xml:space="preserve"> – </w:t>
      </w:r>
      <w:r w:rsidRPr="00A67BAA">
        <w:rPr>
          <w:i/>
          <w:lang w:val="en-US"/>
        </w:rPr>
        <w:t>Show me the list of all projects</w:t>
      </w:r>
      <w:r>
        <w:rPr>
          <w:i/>
          <w:lang w:val="en-US"/>
        </w:rPr>
        <w:t xml:space="preserve"> –</w:t>
      </w:r>
      <w:r>
        <w:rPr>
          <w:lang w:val="en-US"/>
        </w:rPr>
        <w:t xml:space="preserve"> </w:t>
      </w:r>
      <w:r w:rsidRPr="00A67BAA">
        <w:t>pour accéder directement aux fichiers projets stockés sur la base de données.</w:t>
      </w:r>
    </w:p>
    <w:p w:rsidR="00D30FCB" w:rsidRDefault="00D30FCB" w:rsidP="001F07C8">
      <w:r>
        <w:rPr>
          <w:noProof/>
          <w:lang w:eastAsia="fr-FR"/>
        </w:rPr>
        <w:drawing>
          <wp:inline distT="0" distB="0" distL="0" distR="0" wp14:anchorId="6F3A3FCE" wp14:editId="28AEB826">
            <wp:extent cx="5324400" cy="1396800"/>
            <wp:effectExtent l="19050" t="19050" r="10160" b="13335"/>
            <wp:docPr id="786" name="Imag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359">
                      <a:extLst>
                        <a:ext uri="{28A0092B-C50C-407E-A947-70E740481C1C}">
                          <a14:useLocalDpi xmlns:a14="http://schemas.microsoft.com/office/drawing/2010/main" val="0"/>
                        </a:ext>
                      </a:extLst>
                    </a:blip>
                    <a:srcRect/>
                    <a:stretch>
                      <a:fillRect/>
                    </a:stretch>
                  </pic:blipFill>
                  <pic:spPr bwMode="auto">
                    <a:xfrm>
                      <a:off x="0" y="0"/>
                      <a:ext cx="5324400" cy="1396800"/>
                    </a:xfrm>
                    <a:prstGeom prst="rect">
                      <a:avLst/>
                    </a:prstGeom>
                    <a:noFill/>
                    <a:ln w="3175">
                      <a:solidFill>
                        <a:schemeClr val="tx1"/>
                      </a:solidFill>
                    </a:ln>
                  </pic:spPr>
                </pic:pic>
              </a:graphicData>
            </a:graphic>
          </wp:inline>
        </w:drawing>
      </w:r>
    </w:p>
    <w:p w:rsidR="00A67BAA" w:rsidRDefault="00A67BAA" w:rsidP="001F07C8">
      <w:r>
        <w:t xml:space="preserve">Les fichiers projets figurant dans le dossier </w:t>
      </w:r>
      <w:r w:rsidRPr="00A67BAA">
        <w:rPr>
          <w:b/>
        </w:rPr>
        <w:t>Projets d’entreprise</w:t>
      </w:r>
      <w:r>
        <w:t xml:space="preserve"> – </w:t>
      </w:r>
      <w:r w:rsidRPr="00A67BAA">
        <w:rPr>
          <w:i/>
          <w:lang w:val="en-US"/>
        </w:rPr>
        <w:t>Enterprise Projects</w:t>
      </w:r>
      <w:r>
        <w:t xml:space="preserve"> – sont des projets qui furent déjà ouverts à partir de votre PC et qui ont laissé des traces dans votre répertoire Cache</w:t>
      </w:r>
    </w:p>
    <w:p w:rsidR="00A67BAA" w:rsidRDefault="00A67BAA">
      <w:pPr>
        <w:tabs>
          <w:tab w:val="clear" w:pos="1395"/>
        </w:tabs>
        <w:spacing w:before="0" w:after="200" w:line="276" w:lineRule="auto"/>
        <w:rPr>
          <w:rFonts w:ascii="Calibri" w:eastAsiaTheme="majorEastAsia" w:hAnsi="Calibri" w:cstheme="majorBidi"/>
          <w:b/>
          <w:bCs/>
          <w:smallCaps/>
          <w:sz w:val="36"/>
          <w:szCs w:val="28"/>
          <w:lang w:eastAsia="fr-FR"/>
        </w:rPr>
      </w:pPr>
      <w:bookmarkStart w:id="130" w:name="_Toc363736545"/>
      <w:r>
        <w:br w:type="page"/>
      </w:r>
    </w:p>
    <w:p w:rsidR="006F5122" w:rsidRPr="00A67BAA" w:rsidRDefault="006F5122" w:rsidP="005853DF">
      <w:pPr>
        <w:pStyle w:val="Heading1"/>
        <w:rPr>
          <w:lang w:val="fr-FR"/>
        </w:rPr>
      </w:pPr>
      <w:bookmarkStart w:id="131" w:name="_Toc484096980"/>
      <w:r w:rsidRPr="00A67BAA">
        <w:rPr>
          <w:lang w:val="fr-FR"/>
        </w:rPr>
        <w:lastRenderedPageBreak/>
        <w:t>Importation d'un projet dans l'Entreprise</w:t>
      </w:r>
      <w:bookmarkEnd w:id="130"/>
      <w:bookmarkEnd w:id="131"/>
    </w:p>
    <w:p w:rsidR="006F5122" w:rsidRDefault="006F5122" w:rsidP="001F07C8">
      <w:r>
        <w:t>Project Pro étant connecté sur le serveur, vous ouvrez un projet .mpp à partir du disque dur.</w:t>
      </w:r>
    </w:p>
    <w:p w:rsidR="006F5122" w:rsidRPr="001C56C9" w:rsidRDefault="006F5122" w:rsidP="001F07C8">
      <w:pPr>
        <w:rPr>
          <w:b/>
        </w:rPr>
      </w:pPr>
      <w:r w:rsidRPr="001C56C9">
        <w:rPr>
          <w:b/>
        </w:rPr>
        <w:t>Fichier / Enregistrer sous / Project Pro Online / Utiliser l’assistant importation</w:t>
      </w:r>
    </w:p>
    <w:p w:rsidR="006F5122" w:rsidRPr="006F5122" w:rsidRDefault="006F5122" w:rsidP="001F07C8">
      <w:pPr>
        <w:rPr>
          <w:lang w:val="en-US"/>
        </w:rPr>
      </w:pPr>
      <w:r w:rsidRPr="001C56C9">
        <w:rPr>
          <w:i/>
          <w:lang w:val="en-US"/>
        </w:rPr>
        <w:t>File</w:t>
      </w:r>
      <w:r w:rsidRPr="006F5122">
        <w:rPr>
          <w:lang w:val="en-US"/>
        </w:rPr>
        <w:t xml:space="preserve"> / </w:t>
      </w:r>
      <w:r w:rsidRPr="001C56C9">
        <w:rPr>
          <w:i/>
          <w:lang w:val="en-US"/>
        </w:rPr>
        <w:t>Save as</w:t>
      </w:r>
      <w:r w:rsidRPr="006F5122">
        <w:rPr>
          <w:lang w:val="en-US"/>
        </w:rPr>
        <w:t xml:space="preserve"> / </w:t>
      </w:r>
      <w:r w:rsidRPr="001C56C9">
        <w:rPr>
          <w:i/>
          <w:lang w:val="en-US"/>
        </w:rPr>
        <w:t>Project Pro Online</w:t>
      </w:r>
      <w:r w:rsidRPr="006F5122">
        <w:rPr>
          <w:lang w:val="en-US"/>
        </w:rPr>
        <w:t xml:space="preserve"> / </w:t>
      </w:r>
      <w:r w:rsidRPr="001C56C9">
        <w:rPr>
          <w:i/>
          <w:lang w:val="en-US"/>
        </w:rPr>
        <w:t>Use Import Wizard</w:t>
      </w:r>
      <w:r w:rsidRPr="006F5122">
        <w:rPr>
          <w:lang w:val="en-US"/>
        </w:rPr>
        <w:t xml:space="preserve"> / </w:t>
      </w:r>
      <w:r w:rsidRPr="001C56C9">
        <w:rPr>
          <w:i/>
          <w:lang w:val="en-US"/>
        </w:rPr>
        <w:t>Save</w:t>
      </w:r>
    </w:p>
    <w:p w:rsidR="004F0EA7" w:rsidRPr="00CF1AC1" w:rsidRDefault="004F0EA7" w:rsidP="001F07C8">
      <w:pPr>
        <w:rPr>
          <w:lang w:val="en-US"/>
        </w:rPr>
      </w:pPr>
    </w:p>
    <w:p w:rsidR="004F0EA7" w:rsidRDefault="004F0EA7" w:rsidP="001F07C8">
      <w:r>
        <w:rPr>
          <w:noProof/>
          <w:lang w:eastAsia="fr-FR"/>
        </w:rPr>
        <w:drawing>
          <wp:inline distT="0" distB="0" distL="0" distR="0" wp14:anchorId="4F999BEA" wp14:editId="52FF4383">
            <wp:extent cx="5391785" cy="3183255"/>
            <wp:effectExtent l="0" t="0" r="0" b="0"/>
            <wp:docPr id="788" name="Picture 7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60">
                      <a:extLst>
                        <a:ext uri="{28A0092B-C50C-407E-A947-70E740481C1C}">
                          <a14:useLocalDpi xmlns:a14="http://schemas.microsoft.com/office/drawing/2010/main" val="0"/>
                        </a:ext>
                      </a:extLst>
                    </a:blip>
                    <a:srcRect/>
                    <a:stretch>
                      <a:fillRect/>
                    </a:stretch>
                  </pic:blipFill>
                  <pic:spPr bwMode="auto">
                    <a:xfrm>
                      <a:off x="0" y="0"/>
                      <a:ext cx="5391785" cy="3183255"/>
                    </a:xfrm>
                    <a:prstGeom prst="rect">
                      <a:avLst/>
                    </a:prstGeom>
                    <a:noFill/>
                    <a:ln>
                      <a:noFill/>
                    </a:ln>
                  </pic:spPr>
                </pic:pic>
              </a:graphicData>
            </a:graphic>
          </wp:inline>
        </w:drawing>
      </w:r>
    </w:p>
    <w:p w:rsidR="006F5122" w:rsidRPr="004F0EA7" w:rsidRDefault="006F5122" w:rsidP="001F07C8"/>
    <w:p w:rsidR="004F0EA7" w:rsidRPr="00CF1AC1" w:rsidRDefault="0052475F" w:rsidP="001F07C8">
      <w:r w:rsidRPr="0052475F">
        <w:rPr>
          <w:b/>
        </w:rPr>
        <w:t>Etape</w:t>
      </w:r>
      <w:r w:rsidR="006F5122" w:rsidRPr="0052475F">
        <w:rPr>
          <w:b/>
        </w:rPr>
        <w:t xml:space="preserve"> 1 </w:t>
      </w:r>
      <w:r w:rsidRPr="0052475F">
        <w:rPr>
          <w:b/>
        </w:rPr>
        <w:t>de</w:t>
      </w:r>
      <w:r w:rsidR="006F5122" w:rsidRPr="0052475F">
        <w:rPr>
          <w:b/>
        </w:rPr>
        <w:t xml:space="preserve"> 5</w:t>
      </w:r>
      <w:r w:rsidR="006F5122" w:rsidRPr="00CF1AC1">
        <w:t xml:space="preserve">: </w:t>
      </w:r>
      <w:r w:rsidR="004F0EA7" w:rsidRPr="004F0EA7">
        <w:t xml:space="preserve">Mapper les </w:t>
      </w:r>
      <w:r w:rsidR="004F0EA7" w:rsidRPr="0052475F">
        <w:rPr>
          <w:b/>
        </w:rPr>
        <w:t>ressources</w:t>
      </w:r>
      <w:r w:rsidR="004F0EA7" w:rsidRPr="004F0EA7">
        <w:t xml:space="preserve"> locales sur les ressources d’entreprise</w:t>
      </w:r>
      <w:r w:rsidR="004F0EA7" w:rsidRPr="00CF1AC1">
        <w:t>.</w:t>
      </w:r>
    </w:p>
    <w:p w:rsidR="006F5122" w:rsidRPr="0052475F" w:rsidRDefault="004F0EA7" w:rsidP="001F07C8">
      <w:pPr>
        <w:rPr>
          <w:i/>
          <w:lang w:val="en-US"/>
        </w:rPr>
      </w:pPr>
      <w:r w:rsidRPr="0052475F">
        <w:rPr>
          <w:b/>
          <w:color w:val="FFFFFF" w:themeColor="background1"/>
        </w:rPr>
        <w:t xml:space="preserve">        </w:t>
      </w:r>
      <w:r w:rsidR="0052475F">
        <w:rPr>
          <w:b/>
        </w:rPr>
        <w:tab/>
      </w:r>
      <w:r w:rsidR="006F5122" w:rsidRPr="0052475F">
        <w:rPr>
          <w:i/>
          <w:lang w:val="en-US"/>
        </w:rPr>
        <w:t>Map local Resources to Enterprise Resources</w:t>
      </w:r>
    </w:p>
    <w:p w:rsidR="004F0EA7" w:rsidRDefault="004F0EA7" w:rsidP="001F07C8">
      <w:pPr>
        <w:rPr>
          <w:lang w:val="en-US"/>
        </w:rPr>
      </w:pPr>
      <w:r>
        <w:rPr>
          <w:noProof/>
          <w:lang w:eastAsia="fr-FR"/>
        </w:rPr>
        <w:lastRenderedPageBreak/>
        <w:drawing>
          <wp:inline distT="0" distB="0" distL="0" distR="0" wp14:anchorId="25CDDAD3" wp14:editId="65508925">
            <wp:extent cx="5400040" cy="2562225"/>
            <wp:effectExtent l="0" t="0" r="0" b="9525"/>
            <wp:docPr id="790" name="Picture 7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61">
                      <a:extLst>
                        <a:ext uri="{28A0092B-C50C-407E-A947-70E740481C1C}">
                          <a14:useLocalDpi xmlns:a14="http://schemas.microsoft.com/office/drawing/2010/main" val="0"/>
                        </a:ext>
                      </a:extLst>
                    </a:blip>
                    <a:srcRect/>
                    <a:stretch>
                      <a:fillRect/>
                    </a:stretch>
                  </pic:blipFill>
                  <pic:spPr bwMode="auto">
                    <a:xfrm>
                      <a:off x="0" y="0"/>
                      <a:ext cx="5400040" cy="2562225"/>
                    </a:xfrm>
                    <a:prstGeom prst="rect">
                      <a:avLst/>
                    </a:prstGeom>
                    <a:noFill/>
                    <a:ln>
                      <a:noFill/>
                    </a:ln>
                  </pic:spPr>
                </pic:pic>
              </a:graphicData>
            </a:graphic>
          </wp:inline>
        </w:drawing>
      </w:r>
    </w:p>
    <w:p w:rsidR="004F0EA7" w:rsidRPr="00BD4B30" w:rsidRDefault="00BD4B30" w:rsidP="001F07C8">
      <w:r w:rsidRPr="00BD4B30">
        <w:t>NB : Les ressources non mappées</w:t>
      </w:r>
      <w:r>
        <w:t xml:space="preserve"> seront considérées comme ressources </w:t>
      </w:r>
      <w:r w:rsidRPr="00BD4B30">
        <w:t>locales</w:t>
      </w:r>
      <w:r>
        <w:t xml:space="preserve"> </w:t>
      </w:r>
    </w:p>
    <w:p w:rsidR="004F0EA7" w:rsidRPr="004F0EA7" w:rsidRDefault="004F0EA7" w:rsidP="001F07C8">
      <w:r w:rsidRPr="0052475F">
        <w:rPr>
          <w:b/>
        </w:rPr>
        <w:t>Etape 2 de  5</w:t>
      </w:r>
      <w:r w:rsidRPr="004F0EA7">
        <w:t xml:space="preserve"> : Valider les ressources</w:t>
      </w:r>
    </w:p>
    <w:p w:rsidR="004F0EA7" w:rsidRPr="004F0EA7" w:rsidRDefault="004F0EA7" w:rsidP="001F07C8">
      <w:r>
        <w:t>Vérifier qu’il n’y a pas d’erreur, en particulier à cause des calendriers locaux.</w:t>
      </w:r>
    </w:p>
    <w:p w:rsidR="004F0EA7" w:rsidRPr="004F0EA7" w:rsidRDefault="004F0EA7" w:rsidP="001F07C8">
      <w:r w:rsidRPr="0052475F">
        <w:rPr>
          <w:b/>
        </w:rPr>
        <w:t>Etape 3 de 5</w:t>
      </w:r>
      <w:r w:rsidRPr="004F0EA7">
        <w:t xml:space="preserve"> : Mapper les </w:t>
      </w:r>
      <w:r w:rsidRPr="0052475F">
        <w:rPr>
          <w:b/>
        </w:rPr>
        <w:t>champs</w:t>
      </w:r>
      <w:r w:rsidRPr="004F0EA7">
        <w:t xml:space="preserve"> personnalisés de tâches</w:t>
      </w:r>
    </w:p>
    <w:p w:rsidR="004F0EA7" w:rsidRDefault="004F0EA7" w:rsidP="001F07C8">
      <w:r>
        <w:t>Deux champs : un local et un Entreprise, peuvent avoir des contenus identiques, mais des titres différents.</w:t>
      </w:r>
    </w:p>
    <w:p w:rsidR="004F0EA7" w:rsidRPr="004F0EA7" w:rsidRDefault="004F0EA7" w:rsidP="001F07C8">
      <w:r w:rsidRPr="0052475F">
        <w:rPr>
          <w:b/>
        </w:rPr>
        <w:t>Etape 4 de 5</w:t>
      </w:r>
      <w:r w:rsidRPr="004F0EA7">
        <w:t> : Confirmer les</w:t>
      </w:r>
      <w:r>
        <w:t xml:space="preserve"> </w:t>
      </w:r>
      <w:r w:rsidRPr="004F0EA7">
        <w:t>tâches</w:t>
      </w:r>
    </w:p>
    <w:p w:rsidR="004F0EA7" w:rsidRDefault="004F0EA7" w:rsidP="001F07C8">
      <w:r>
        <w:t>Corriger les éventuelles erreurs concernant les tâches. En particuliers les éventuels calendriers de tâches.</w:t>
      </w:r>
    </w:p>
    <w:p w:rsidR="004F0EA7" w:rsidRPr="00885A57" w:rsidRDefault="00885A57" w:rsidP="001F07C8">
      <w:r w:rsidRPr="0052475F">
        <w:rPr>
          <w:b/>
        </w:rPr>
        <w:t>Étape 5 de 5 </w:t>
      </w:r>
      <w:r w:rsidRPr="00885A57">
        <w:t>: Terminer l’importation</w:t>
      </w:r>
    </w:p>
    <w:p w:rsidR="00885A57" w:rsidRDefault="00885A57" w:rsidP="001F07C8">
      <w:r>
        <w:t xml:space="preserve">Cliquer sur le lien </w:t>
      </w:r>
      <w:r w:rsidRPr="0052475F">
        <w:rPr>
          <w:b/>
        </w:rPr>
        <w:t>Enregistrer</w:t>
      </w:r>
    </w:p>
    <w:p w:rsidR="00885A57" w:rsidRDefault="00885A57" w:rsidP="001F07C8">
      <w:r>
        <w:t xml:space="preserve">Cliquer sur le lien </w:t>
      </w:r>
      <w:r w:rsidRPr="0052475F">
        <w:rPr>
          <w:b/>
        </w:rPr>
        <w:t>Fermer</w:t>
      </w:r>
    </w:p>
    <w:p w:rsidR="00885A57" w:rsidRPr="004F0EA7" w:rsidRDefault="00885A57" w:rsidP="001F07C8"/>
    <w:p w:rsidR="006F5122" w:rsidRPr="004F0EA7" w:rsidRDefault="006F5122" w:rsidP="001F07C8">
      <w:r w:rsidRPr="004F0EA7">
        <w:t xml:space="preserve">Le </w:t>
      </w:r>
      <w:r w:rsidRPr="00CF1AC1">
        <w:rPr>
          <w:b/>
        </w:rPr>
        <w:t>Wizard</w:t>
      </w:r>
      <w:r w:rsidRPr="004F0EA7">
        <w:t xml:space="preserve"> d'importation 201</w:t>
      </w:r>
      <w:r w:rsidR="0052475F">
        <w:t>6</w:t>
      </w:r>
      <w:r w:rsidRPr="004F0EA7">
        <w:t xml:space="preserve"> est </w:t>
      </w:r>
      <w:r w:rsidR="004F0EA7" w:rsidRPr="004F0EA7">
        <w:t xml:space="preserve">déconseillé pour l’importation de projets comportant des valeurs réelles. Celles-ci risquent d’être faussées pendant la manip </w:t>
      </w:r>
      <w:r w:rsidRPr="004F0EA7">
        <w:t>!</w:t>
      </w:r>
    </w:p>
    <w:p w:rsidR="004F0EA7" w:rsidRPr="004F0EA7" w:rsidRDefault="004F0EA7" w:rsidP="001F07C8">
      <w:r w:rsidRPr="004F0EA7">
        <w:t xml:space="preserve">Le plus sûr est de faire cette importation directement : </w:t>
      </w:r>
    </w:p>
    <w:p w:rsidR="004F0EA7" w:rsidRPr="004F0EA7" w:rsidRDefault="004F0EA7" w:rsidP="001F07C8">
      <w:r w:rsidRPr="004F0EA7">
        <w:rPr>
          <w:b/>
        </w:rPr>
        <w:t>Fichier / Enregistrer sous</w:t>
      </w:r>
      <w:r w:rsidRPr="004F0EA7">
        <w:t xml:space="preserve">…. Sans utiliser l’assistant. </w:t>
      </w:r>
    </w:p>
    <w:p w:rsidR="004F0EA7" w:rsidRPr="004F0EA7" w:rsidRDefault="004F0EA7" w:rsidP="001F07C8">
      <w:r w:rsidRPr="004F0EA7">
        <w:lastRenderedPageBreak/>
        <w:t>Cette importation directe fait perdre cependant deux fonctionnalités intéressantes :</w:t>
      </w:r>
    </w:p>
    <w:p w:rsidR="004F0EA7" w:rsidRPr="004F0EA7" w:rsidRDefault="004F0EA7" w:rsidP="00552999">
      <w:pPr>
        <w:pStyle w:val="ListParagraph"/>
        <w:numPr>
          <w:ilvl w:val="0"/>
          <w:numId w:val="79"/>
        </w:numPr>
      </w:pPr>
      <w:r w:rsidRPr="004F0EA7">
        <w:t>Mappage des champs personnalisés niveau Tâches</w:t>
      </w:r>
    </w:p>
    <w:p w:rsidR="004F0EA7" w:rsidRPr="004F0EA7" w:rsidRDefault="004F0EA7" w:rsidP="00552999">
      <w:pPr>
        <w:pStyle w:val="ListParagraph"/>
        <w:numPr>
          <w:ilvl w:val="0"/>
          <w:numId w:val="79"/>
        </w:numPr>
      </w:pPr>
      <w:r w:rsidRPr="004F0EA7">
        <w:t>Mappage des champs personnalisés niveau Ressources</w:t>
      </w:r>
    </w:p>
    <w:p w:rsidR="001A2A78" w:rsidRPr="004C124D" w:rsidRDefault="00A7099A" w:rsidP="005853DF">
      <w:pPr>
        <w:pStyle w:val="Heading1"/>
        <w:rPr>
          <w:lang w:val="fr-FR"/>
        </w:rPr>
      </w:pPr>
      <w:bookmarkStart w:id="132" w:name="_Toc484096981"/>
      <w:r w:rsidRPr="004C124D">
        <w:rPr>
          <w:lang w:val="fr-FR"/>
        </w:rPr>
        <w:t>Affecter les ressources sur les tâches</w:t>
      </w:r>
      <w:bookmarkEnd w:id="132"/>
    </w:p>
    <w:p w:rsidR="00A7099A" w:rsidRDefault="00A7099A" w:rsidP="00A7099A">
      <w:pPr>
        <w:pStyle w:val="Heading2"/>
      </w:pPr>
      <w:bookmarkStart w:id="133" w:name="_Toc484096982"/>
      <w:r>
        <w:t>Constituer l’équipe projet</w:t>
      </w:r>
      <w:bookmarkEnd w:id="133"/>
    </w:p>
    <w:p w:rsidR="00BD4B30" w:rsidRPr="00BD4B30" w:rsidRDefault="00BD4B30" w:rsidP="00552999">
      <w:pPr>
        <w:pStyle w:val="ListParagraph"/>
        <w:numPr>
          <w:ilvl w:val="0"/>
          <w:numId w:val="80"/>
        </w:numPr>
      </w:pPr>
      <w:r w:rsidRPr="00BD4B30">
        <w:t xml:space="preserve">Dans </w:t>
      </w:r>
      <w:r w:rsidRPr="002B1108">
        <w:t>Project pro</w:t>
      </w:r>
      <w:r w:rsidRPr="00BD4B30">
        <w:t xml:space="preserve"> : </w:t>
      </w:r>
    </w:p>
    <w:p w:rsidR="00BD4B30" w:rsidRDefault="00BD4B30" w:rsidP="001F07C8">
      <w:r w:rsidRPr="00BD4B30">
        <w:rPr>
          <w:smallCaps/>
        </w:rPr>
        <w:t>ressource</w:t>
      </w:r>
      <w:r w:rsidRPr="00BD4B30">
        <w:t xml:space="preserve"> / Ajouter des ressources / Créer une équipe à partir de l’entreprise</w:t>
      </w:r>
    </w:p>
    <w:p w:rsidR="00BD4B30" w:rsidRDefault="00BD4B30" w:rsidP="001F07C8">
      <w:r>
        <w:rPr>
          <w:noProof/>
          <w:lang w:eastAsia="fr-FR"/>
        </w:rPr>
        <w:drawing>
          <wp:inline distT="0" distB="0" distL="0" distR="0" wp14:anchorId="0D63EA8C" wp14:editId="4D29B3DB">
            <wp:extent cx="5576400" cy="4478400"/>
            <wp:effectExtent l="0" t="0" r="5715" b="0"/>
            <wp:docPr id="792" name="Picture 7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62">
                      <a:extLst>
                        <a:ext uri="{28A0092B-C50C-407E-A947-70E740481C1C}">
                          <a14:useLocalDpi xmlns:a14="http://schemas.microsoft.com/office/drawing/2010/main" val="0"/>
                        </a:ext>
                      </a:extLst>
                    </a:blip>
                    <a:srcRect/>
                    <a:stretch>
                      <a:fillRect/>
                    </a:stretch>
                  </pic:blipFill>
                  <pic:spPr bwMode="auto">
                    <a:xfrm>
                      <a:off x="0" y="0"/>
                      <a:ext cx="5576400" cy="4478400"/>
                    </a:xfrm>
                    <a:prstGeom prst="rect">
                      <a:avLst/>
                    </a:prstGeom>
                    <a:noFill/>
                    <a:ln>
                      <a:noFill/>
                    </a:ln>
                  </pic:spPr>
                </pic:pic>
              </a:graphicData>
            </a:graphic>
          </wp:inline>
        </w:drawing>
      </w:r>
    </w:p>
    <w:p w:rsidR="00BD4B30" w:rsidRPr="00BD4B30" w:rsidRDefault="00BD4B30" w:rsidP="001F07C8">
      <w:r w:rsidRPr="00BD4B30">
        <w:lastRenderedPageBreak/>
        <w:t xml:space="preserve">Dans cette boîte de dialogue </w:t>
      </w:r>
      <w:r w:rsidRPr="00BD4B30">
        <w:rPr>
          <w:b/>
        </w:rPr>
        <w:t>Créer une équipe pour</w:t>
      </w:r>
      <w:r w:rsidRPr="00BD4B30">
        <w:t>… vous pouvez :</w:t>
      </w:r>
    </w:p>
    <w:p w:rsidR="00BD4B30" w:rsidRPr="00BD4B30" w:rsidRDefault="00BD4B30" w:rsidP="00552999">
      <w:pPr>
        <w:pStyle w:val="ListParagraph"/>
        <w:numPr>
          <w:ilvl w:val="0"/>
          <w:numId w:val="80"/>
        </w:numPr>
      </w:pPr>
      <w:r w:rsidRPr="00BD4B30">
        <w:t xml:space="preserve">Exiger une disponibilité minimale : </w:t>
      </w:r>
      <w:r w:rsidR="003A2EAB">
        <w:t xml:space="preserve">par ex. </w:t>
      </w:r>
      <w:r w:rsidRPr="00BD4B30">
        <w:t>400 h, sur une période donnée</w:t>
      </w:r>
    </w:p>
    <w:p w:rsidR="00BD4B30" w:rsidRPr="00BD4B30" w:rsidRDefault="00BD4B30" w:rsidP="00552999">
      <w:pPr>
        <w:pStyle w:val="ListParagraph"/>
        <w:numPr>
          <w:ilvl w:val="0"/>
          <w:numId w:val="80"/>
        </w:numPr>
      </w:pPr>
      <w:r w:rsidRPr="00BD4B30">
        <w:t>Activer un filtre sur un champ de ressource</w:t>
      </w:r>
    </w:p>
    <w:p w:rsidR="00BD4B30" w:rsidRDefault="00BD4B30" w:rsidP="00552999">
      <w:pPr>
        <w:pStyle w:val="ListParagraph"/>
        <w:numPr>
          <w:ilvl w:val="0"/>
          <w:numId w:val="80"/>
        </w:numPr>
      </w:pPr>
      <w:r w:rsidRPr="003A2EAB">
        <w:rPr>
          <w:b/>
        </w:rPr>
        <w:t>Remplacer</w:t>
      </w:r>
      <w:r w:rsidRPr="00BD4B30">
        <w:t xml:space="preserve"> une ressource sélectionnée par une autre ressource : </w:t>
      </w:r>
      <w:r w:rsidRPr="00BD4B30">
        <w:rPr>
          <w:smallCaps/>
        </w:rPr>
        <w:t>g</w:t>
      </w:r>
      <w:r w:rsidRPr="00BD4B30">
        <w:t xml:space="preserve">érard </w:t>
      </w:r>
      <w:r w:rsidRPr="00BD4B30">
        <w:rPr>
          <w:smallCaps/>
        </w:rPr>
        <w:t>ducouret</w:t>
      </w:r>
      <w:r w:rsidRPr="00BD4B30">
        <w:t xml:space="preserve"> pa</w:t>
      </w:r>
      <w:r>
        <w:t>r</w:t>
      </w:r>
      <w:r w:rsidRPr="00BD4B30">
        <w:t xml:space="preserve"> </w:t>
      </w:r>
      <w:r w:rsidR="003A2EAB" w:rsidRPr="00BD4B30">
        <w:rPr>
          <w:smallCaps/>
        </w:rPr>
        <w:t>P</w:t>
      </w:r>
      <w:r w:rsidR="003A2EAB" w:rsidRPr="00BD4B30">
        <w:t>aul</w:t>
      </w:r>
      <w:r w:rsidRPr="00BD4B30">
        <w:t xml:space="preserve"> </w:t>
      </w:r>
      <w:r w:rsidR="003A2EAB" w:rsidRPr="00BD4B30">
        <w:rPr>
          <w:smallCaps/>
        </w:rPr>
        <w:t>Newman</w:t>
      </w:r>
      <w:r w:rsidRPr="00BD4B30">
        <w:t>.</w:t>
      </w:r>
    </w:p>
    <w:p w:rsidR="00100E34" w:rsidRPr="00100E34" w:rsidRDefault="003A2EAB" w:rsidP="00552999">
      <w:pPr>
        <w:pStyle w:val="ListParagraph"/>
        <w:numPr>
          <w:ilvl w:val="0"/>
          <w:numId w:val="80"/>
        </w:numPr>
      </w:pPr>
      <w:r w:rsidRPr="003A2EAB">
        <w:rPr>
          <w:b/>
        </w:rPr>
        <w:t>Correspondance</w:t>
      </w:r>
      <w:r>
        <w:t xml:space="preserve"> – </w:t>
      </w:r>
      <w:r w:rsidRPr="003A2EAB">
        <w:rPr>
          <w:i/>
        </w:rPr>
        <w:t>Match</w:t>
      </w:r>
      <w:r>
        <w:t xml:space="preserve"> – </w:t>
      </w:r>
      <w:r w:rsidR="0099382D" w:rsidRPr="00100E34">
        <w:t>Remplacer une ressource du projet par une ou des ressources entreprise ayant les mêmes compétences (</w:t>
      </w:r>
      <w:r w:rsidR="00896744">
        <w:t>Utilise les c</w:t>
      </w:r>
      <w:r w:rsidR="0099382D" w:rsidRPr="00100E34">
        <w:t>hamp</w:t>
      </w:r>
      <w:r w:rsidR="00896744">
        <w:t>s</w:t>
      </w:r>
      <w:r w:rsidR="0099382D" w:rsidRPr="00100E34">
        <w:t xml:space="preserve"> personnalisé</w:t>
      </w:r>
      <w:r w:rsidR="00896744">
        <w:t>s</w:t>
      </w:r>
      <w:r w:rsidR="0099382D" w:rsidRPr="00100E34">
        <w:t xml:space="preserve"> entreprise avec l’option :</w:t>
      </w:r>
      <w:r w:rsidR="00100E34">
        <w:br/>
      </w:r>
      <w:r w:rsidR="00100E34" w:rsidRPr="00100E34">
        <w:rPr>
          <w:b/>
        </w:rPr>
        <w:t xml:space="preserve">Utiliser </w:t>
      </w:r>
      <w:r w:rsidR="00100E34">
        <w:rPr>
          <w:b/>
        </w:rPr>
        <w:t xml:space="preserve">ce </w:t>
      </w:r>
      <w:r w:rsidR="00100E34" w:rsidRPr="00100E34">
        <w:rPr>
          <w:b/>
        </w:rPr>
        <w:t>champ pour les ressources génériques correspo</w:t>
      </w:r>
      <w:r w:rsidR="00100E34">
        <w:rPr>
          <w:b/>
        </w:rPr>
        <w:t>n</w:t>
      </w:r>
      <w:r w:rsidR="00100E34" w:rsidRPr="00100E34">
        <w:rPr>
          <w:b/>
        </w:rPr>
        <w:t>dantes</w:t>
      </w:r>
      <w:r w:rsidR="00100E34" w:rsidRPr="00100E34">
        <w:t> :</w:t>
      </w:r>
      <w:r w:rsidR="00896744">
        <w:br/>
      </w:r>
      <w:r w:rsidR="00896744" w:rsidRPr="00896744">
        <w:rPr>
          <w:rFonts w:ascii="Segoe UI" w:hAnsi="Segoe UI" w:cs="Segoe UI"/>
          <w:i/>
          <w:color w:val="444444"/>
          <w:sz w:val="20"/>
          <w:szCs w:val="20"/>
          <w:lang w:val="en-US"/>
        </w:rPr>
        <w:t>Use this field for matching generic resources</w:t>
      </w:r>
      <w:r w:rsidR="00896744">
        <w:rPr>
          <w:rFonts w:ascii="Segoe UI" w:hAnsi="Segoe UI" w:cs="Segoe UI"/>
          <w:i/>
          <w:color w:val="444444"/>
          <w:sz w:val="20"/>
          <w:szCs w:val="20"/>
          <w:lang w:val="en-US"/>
        </w:rPr>
        <w:t>.</w:t>
      </w:r>
    </w:p>
    <w:p w:rsidR="0099382D" w:rsidRPr="00100E34" w:rsidRDefault="00100E34" w:rsidP="001F07C8">
      <w:r>
        <w:rPr>
          <w:noProof/>
          <w:lang w:eastAsia="fr-FR"/>
        </w:rPr>
        <w:drawing>
          <wp:inline distT="0" distB="0" distL="0" distR="0" wp14:anchorId="53E5BED6" wp14:editId="2FD6EF42">
            <wp:extent cx="4420800" cy="928800"/>
            <wp:effectExtent l="0" t="0" r="0" b="5080"/>
            <wp:docPr id="793" name="Picture 7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63">
                      <a:extLst>
                        <a:ext uri="{28A0092B-C50C-407E-A947-70E740481C1C}">
                          <a14:useLocalDpi xmlns:a14="http://schemas.microsoft.com/office/drawing/2010/main" val="0"/>
                        </a:ext>
                      </a:extLst>
                    </a:blip>
                    <a:srcRect/>
                    <a:stretch>
                      <a:fillRect/>
                    </a:stretch>
                  </pic:blipFill>
                  <pic:spPr bwMode="auto">
                    <a:xfrm>
                      <a:off x="0" y="0"/>
                      <a:ext cx="4420800" cy="928800"/>
                    </a:xfrm>
                    <a:prstGeom prst="rect">
                      <a:avLst/>
                    </a:prstGeom>
                    <a:noFill/>
                    <a:ln>
                      <a:noFill/>
                    </a:ln>
                  </pic:spPr>
                </pic:pic>
              </a:graphicData>
            </a:graphic>
          </wp:inline>
        </w:drawing>
      </w:r>
    </w:p>
    <w:p w:rsidR="00BD4B30" w:rsidRPr="002B1108" w:rsidRDefault="00896744" w:rsidP="00896744">
      <w:pPr>
        <w:pStyle w:val="Heading2"/>
      </w:pPr>
      <w:bookmarkStart w:id="134" w:name="_Toc484096983"/>
      <w:r>
        <w:t xml:space="preserve">Créer l’équipe projet dans </w:t>
      </w:r>
      <w:r w:rsidR="00BD4B30" w:rsidRPr="002B1108">
        <w:t>Project Web App :</w:t>
      </w:r>
      <w:bookmarkEnd w:id="134"/>
    </w:p>
    <w:p w:rsidR="00BD4B30" w:rsidRDefault="002B1108" w:rsidP="001F07C8">
      <w:r>
        <w:t xml:space="preserve">Ouvrir un projet à partir du </w:t>
      </w:r>
      <w:r w:rsidRPr="00896744">
        <w:rPr>
          <w:b/>
        </w:rPr>
        <w:t>Project Center</w:t>
      </w:r>
    </w:p>
    <w:p w:rsidR="002B1108" w:rsidRPr="002B1108" w:rsidRDefault="002B1108" w:rsidP="001F07C8">
      <w:r>
        <w:t xml:space="preserve">Dans le ruban </w:t>
      </w:r>
      <w:r w:rsidRPr="002B1108">
        <w:rPr>
          <w:smallCaps/>
        </w:rPr>
        <w:t>projet</w:t>
      </w:r>
      <w:r>
        <w:t xml:space="preserve">, Clic sur le bouton </w:t>
      </w:r>
      <w:r w:rsidRPr="002B1108">
        <w:rPr>
          <w:b/>
        </w:rPr>
        <w:t>Créer une équipe</w:t>
      </w:r>
      <w:r>
        <w:t> :</w:t>
      </w:r>
    </w:p>
    <w:p w:rsidR="00896744" w:rsidRDefault="002B1108" w:rsidP="00896744">
      <w:r>
        <w:rPr>
          <w:noProof/>
          <w:lang w:eastAsia="fr-FR"/>
        </w:rPr>
        <w:drawing>
          <wp:inline distT="0" distB="0" distL="0" distR="0" wp14:anchorId="52391D09" wp14:editId="741BC519">
            <wp:extent cx="5248800" cy="1580400"/>
            <wp:effectExtent l="0" t="0" r="0" b="1270"/>
            <wp:docPr id="794" name="Picture 7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64">
                      <a:extLst>
                        <a:ext uri="{28A0092B-C50C-407E-A947-70E740481C1C}">
                          <a14:useLocalDpi xmlns:a14="http://schemas.microsoft.com/office/drawing/2010/main" val="0"/>
                        </a:ext>
                      </a:extLst>
                    </a:blip>
                    <a:srcRect/>
                    <a:stretch>
                      <a:fillRect/>
                    </a:stretch>
                  </pic:blipFill>
                  <pic:spPr bwMode="auto">
                    <a:xfrm>
                      <a:off x="0" y="0"/>
                      <a:ext cx="5248800" cy="1580400"/>
                    </a:xfrm>
                    <a:prstGeom prst="rect">
                      <a:avLst/>
                    </a:prstGeom>
                    <a:noFill/>
                    <a:ln>
                      <a:noFill/>
                    </a:ln>
                  </pic:spPr>
                </pic:pic>
              </a:graphicData>
            </a:graphic>
          </wp:inline>
        </w:drawing>
      </w:r>
    </w:p>
    <w:p w:rsidR="00BD4B30" w:rsidRDefault="00896744" w:rsidP="00896744">
      <w:pPr>
        <w:pStyle w:val="Caption"/>
      </w:pPr>
      <w:r>
        <w:t xml:space="preserve">Figure </w:t>
      </w:r>
      <w:fldSimple w:instr=" SEQ Figure \* ARABIC ">
        <w:r w:rsidR="00913F88">
          <w:rPr>
            <w:noProof/>
          </w:rPr>
          <w:t>35</w:t>
        </w:r>
      </w:fldSimple>
      <w:r>
        <w:t xml:space="preserve"> : Dans PWA, </w:t>
      </w:r>
      <w:r w:rsidRPr="00246A4E">
        <w:t>Clic sur le bouton Créer une équipe</w:t>
      </w:r>
    </w:p>
    <w:p w:rsidR="002B1108" w:rsidRDefault="002B1108" w:rsidP="001F07C8">
      <w:r>
        <w:rPr>
          <w:noProof/>
          <w:lang w:eastAsia="fr-FR"/>
        </w:rPr>
        <w:lastRenderedPageBreak/>
        <w:drawing>
          <wp:inline distT="0" distB="0" distL="0" distR="0" wp14:anchorId="65ADA539" wp14:editId="51A867E7">
            <wp:extent cx="5391785" cy="3355975"/>
            <wp:effectExtent l="0" t="0" r="0" b="0"/>
            <wp:docPr id="795" name="Picture 7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65">
                      <a:extLst>
                        <a:ext uri="{28A0092B-C50C-407E-A947-70E740481C1C}">
                          <a14:useLocalDpi xmlns:a14="http://schemas.microsoft.com/office/drawing/2010/main" val="0"/>
                        </a:ext>
                      </a:extLst>
                    </a:blip>
                    <a:srcRect/>
                    <a:stretch>
                      <a:fillRect/>
                    </a:stretch>
                  </pic:blipFill>
                  <pic:spPr bwMode="auto">
                    <a:xfrm>
                      <a:off x="0" y="0"/>
                      <a:ext cx="5391785" cy="3355975"/>
                    </a:xfrm>
                    <a:prstGeom prst="rect">
                      <a:avLst/>
                    </a:prstGeom>
                    <a:noFill/>
                    <a:ln>
                      <a:noFill/>
                    </a:ln>
                  </pic:spPr>
                </pic:pic>
              </a:graphicData>
            </a:graphic>
          </wp:inline>
        </w:drawing>
      </w:r>
    </w:p>
    <w:p w:rsidR="002B1108" w:rsidRDefault="002B1108" w:rsidP="001F07C8">
      <w:r>
        <w:t xml:space="preserve">Le fonctionnement de cette boîte de dialogue dans PWA est similaire à celle de ProjectPro : </w:t>
      </w:r>
      <w:r w:rsidRPr="002B1108">
        <w:rPr>
          <w:b/>
        </w:rPr>
        <w:t>Créer une équipe pour</w:t>
      </w:r>
      <w:r>
        <w:t>… mais il n’y a pas de test sur la disponibilité des ressources.</w:t>
      </w:r>
    </w:p>
    <w:p w:rsidR="0043476C" w:rsidRDefault="0043476C" w:rsidP="000468B1">
      <w:bookmarkStart w:id="135" w:name="_Toc326936871"/>
      <w:r w:rsidRPr="00896744">
        <w:rPr>
          <w:b/>
        </w:rPr>
        <w:t>Remplacer</w:t>
      </w:r>
      <w:r>
        <w:t xml:space="preserve"> – </w:t>
      </w:r>
      <w:r w:rsidRPr="00896744">
        <w:rPr>
          <w:i/>
        </w:rPr>
        <w:t>Replace</w:t>
      </w:r>
      <w:r>
        <w:t xml:space="preserve"> : </w:t>
      </w:r>
      <w:r w:rsidRPr="004903B7">
        <w:rPr>
          <w:noProof/>
          <w:position w:val="-6"/>
          <w:lang w:eastAsia="fr-FR"/>
        </w:rPr>
        <w:drawing>
          <wp:inline distT="0" distB="0" distL="0" distR="0" wp14:anchorId="44A6EDD9" wp14:editId="52FF6B02">
            <wp:extent cx="1026795" cy="215900"/>
            <wp:effectExtent l="0" t="0" r="1905" b="0"/>
            <wp:docPr id="947" name="Picture 9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pic:cNvPicPr>
                      <a:picLocks noChangeAspect="1" noChangeArrowheads="1"/>
                    </pic:cNvPicPr>
                  </pic:nvPicPr>
                  <pic:blipFill>
                    <a:blip r:embed="rId366">
                      <a:extLst>
                        <a:ext uri="{28A0092B-C50C-407E-A947-70E740481C1C}">
                          <a14:useLocalDpi xmlns:a14="http://schemas.microsoft.com/office/drawing/2010/main" val="0"/>
                        </a:ext>
                      </a:extLst>
                    </a:blip>
                    <a:srcRect/>
                    <a:stretch>
                      <a:fillRect/>
                    </a:stretch>
                  </pic:blipFill>
                  <pic:spPr bwMode="auto">
                    <a:xfrm>
                      <a:off x="0" y="0"/>
                      <a:ext cx="1026795" cy="215900"/>
                    </a:xfrm>
                    <a:prstGeom prst="rect">
                      <a:avLst/>
                    </a:prstGeom>
                    <a:noFill/>
                    <a:ln>
                      <a:noFill/>
                    </a:ln>
                  </pic:spPr>
                </pic:pic>
              </a:graphicData>
            </a:graphic>
          </wp:inline>
        </w:drawing>
      </w:r>
      <w:bookmarkEnd w:id="135"/>
    </w:p>
    <w:p w:rsidR="0043476C" w:rsidRDefault="0043476C" w:rsidP="001F07C8">
      <w:r>
        <w:rPr>
          <w:lang w:eastAsia="x-none"/>
        </w:rPr>
        <w:t xml:space="preserve">Dans la boîte de dialogue </w:t>
      </w:r>
      <w:r w:rsidRPr="004903B7">
        <w:rPr>
          <w:b/>
        </w:rPr>
        <w:t>Créer une équipe pour</w:t>
      </w:r>
      <w:r>
        <w:t xml:space="preserve">… ce bouton permet de remplacer une ressource par une autre, d'un seul coup sur </w:t>
      </w:r>
      <w:r w:rsidRPr="004903B7">
        <w:t>toutes</w:t>
      </w:r>
      <w:r>
        <w:t xml:space="preserve"> ses affectations à l'intérieur du projet.</w:t>
      </w:r>
    </w:p>
    <w:p w:rsidR="00A62220" w:rsidRDefault="00A62220" w:rsidP="001F07C8">
      <w:r>
        <w:t xml:space="preserve">Ces </w:t>
      </w:r>
      <w:r w:rsidR="0052475F">
        <w:t>remplacements</w:t>
      </w:r>
      <w:r>
        <w:t xml:space="preserve"> s’effectuent en respectant les taux d’affectation.</w:t>
      </w:r>
    </w:p>
    <w:p w:rsidR="0043476C" w:rsidRDefault="0043476C" w:rsidP="001F07C8">
      <w:r>
        <w:t>Si la ressource que l'on remplace a déjà effectué du travail, son consommé est conservé, seul son Reste à faire fait l'objet du remplacement :</w:t>
      </w:r>
    </w:p>
    <w:p w:rsidR="00BF6F5C" w:rsidRDefault="00BF6F5C" w:rsidP="001F07C8">
      <w:r>
        <w:rPr>
          <w:noProof/>
          <w:lang w:eastAsia="fr-FR"/>
        </w:rPr>
        <w:lastRenderedPageBreak/>
        <w:drawing>
          <wp:inline distT="0" distB="0" distL="0" distR="0" wp14:anchorId="2BB90904" wp14:editId="749B9765">
            <wp:extent cx="4910328" cy="1261872"/>
            <wp:effectExtent l="0" t="0" r="5080" b="0"/>
            <wp:docPr id="950" name="Picture 9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7"/>
                    <a:stretch>
                      <a:fillRect/>
                    </a:stretch>
                  </pic:blipFill>
                  <pic:spPr>
                    <a:xfrm>
                      <a:off x="0" y="0"/>
                      <a:ext cx="4910328" cy="1261872"/>
                    </a:xfrm>
                    <a:prstGeom prst="rect">
                      <a:avLst/>
                    </a:prstGeom>
                  </pic:spPr>
                </pic:pic>
              </a:graphicData>
            </a:graphic>
          </wp:inline>
        </w:drawing>
      </w:r>
    </w:p>
    <w:p w:rsidR="0043476C" w:rsidRDefault="0043476C" w:rsidP="001F07C8">
      <w:pPr>
        <w:pStyle w:val="Caption"/>
      </w:pPr>
      <w:r>
        <w:t xml:space="preserve">Figure </w:t>
      </w:r>
      <w:fldSimple w:instr=" SEQ Figure \* ARABIC ">
        <w:r w:rsidR="00913F88">
          <w:rPr>
            <w:noProof/>
          </w:rPr>
          <w:t>36</w:t>
        </w:r>
      </w:fldSimple>
      <w:r>
        <w:t xml:space="preserve"> : </w:t>
      </w:r>
      <w:r w:rsidR="00BF6F5C">
        <w:t>Charles BRONSON</w:t>
      </w:r>
      <w:r>
        <w:t xml:space="preserve"> a déjà commencé à travailler...</w:t>
      </w:r>
    </w:p>
    <w:p w:rsidR="0043476C" w:rsidRDefault="00A62220" w:rsidP="001F07C8">
      <w:r>
        <w:rPr>
          <w:noProof/>
          <w:lang w:eastAsia="fr-FR"/>
        </w:rPr>
        <w:drawing>
          <wp:inline distT="0" distB="0" distL="0" distR="0" wp14:anchorId="100BFFB2" wp14:editId="375D08D6">
            <wp:extent cx="5751576" cy="365760"/>
            <wp:effectExtent l="0" t="0" r="1905" b="0"/>
            <wp:docPr id="951" name="Picture 9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68">
                      <a:extLst>
                        <a:ext uri="{28A0092B-C50C-407E-A947-70E740481C1C}">
                          <a14:useLocalDpi xmlns:a14="http://schemas.microsoft.com/office/drawing/2010/main" val="0"/>
                        </a:ext>
                      </a:extLst>
                    </a:blip>
                    <a:srcRect/>
                    <a:stretch>
                      <a:fillRect/>
                    </a:stretch>
                  </pic:blipFill>
                  <pic:spPr bwMode="auto">
                    <a:xfrm>
                      <a:off x="0" y="0"/>
                      <a:ext cx="5751576" cy="365760"/>
                    </a:xfrm>
                    <a:prstGeom prst="rect">
                      <a:avLst/>
                    </a:prstGeom>
                    <a:noFill/>
                    <a:ln>
                      <a:noFill/>
                    </a:ln>
                  </pic:spPr>
                </pic:pic>
              </a:graphicData>
            </a:graphic>
          </wp:inline>
        </w:drawing>
      </w:r>
    </w:p>
    <w:p w:rsidR="0043476C" w:rsidRDefault="0043476C" w:rsidP="001F07C8">
      <w:r>
        <w:t xml:space="preserve">Le travail </w:t>
      </w:r>
      <w:r w:rsidR="00BF6F5C">
        <w:t xml:space="preserve">déjà </w:t>
      </w:r>
      <w:r>
        <w:t xml:space="preserve">effectué par </w:t>
      </w:r>
      <w:r w:rsidR="00BF6F5C">
        <w:t>Charles BRONSON</w:t>
      </w:r>
      <w:r>
        <w:t xml:space="preserve"> lui reste attribué. Gene FELLNER prend la relève.</w:t>
      </w:r>
    </w:p>
    <w:p w:rsidR="0043476C" w:rsidRDefault="0043476C" w:rsidP="001F07C8"/>
    <w:p w:rsidR="0043476C" w:rsidRDefault="000468B1" w:rsidP="000468B1">
      <w:pPr>
        <w:pStyle w:val="Heading2"/>
        <w:spacing w:before="210" w:after="150" w:line="276" w:lineRule="auto"/>
        <w:ind w:left="851"/>
      </w:pPr>
      <w:bookmarkStart w:id="136" w:name="_Toc326936872"/>
      <w:bookmarkStart w:id="137" w:name="_Toc484096984"/>
      <w:r>
        <w:t>4</w:t>
      </w:r>
      <w:r w:rsidR="00EE5B5A">
        <w:t>5</w:t>
      </w:r>
      <w:r>
        <w:t xml:space="preserve">.1   </w:t>
      </w:r>
      <w:r w:rsidR="0043476C">
        <w:t xml:space="preserve">Type de </w:t>
      </w:r>
      <w:r w:rsidR="0043476C" w:rsidRPr="00AD3CBA">
        <w:t>réservation</w:t>
      </w:r>
      <w:r w:rsidR="0043476C">
        <w:t xml:space="preserve"> Proposée vs. Validée</w:t>
      </w:r>
      <w:bookmarkEnd w:id="136"/>
      <w:bookmarkEnd w:id="137"/>
      <w:r w:rsidR="0043476C">
        <w:t xml:space="preserve"> </w:t>
      </w:r>
    </w:p>
    <w:p w:rsidR="0043476C" w:rsidRPr="00920BA4" w:rsidRDefault="0043476C" w:rsidP="001F07C8">
      <w:r w:rsidRPr="00896744">
        <w:rPr>
          <w:i/>
          <w:lang w:val="en-US"/>
        </w:rPr>
        <w:t>Proposed</w:t>
      </w:r>
      <w:r w:rsidRPr="00896744">
        <w:rPr>
          <w:lang w:val="en-US"/>
        </w:rPr>
        <w:t xml:space="preserve"> vs. </w:t>
      </w:r>
      <w:r w:rsidRPr="00896744">
        <w:rPr>
          <w:i/>
          <w:lang w:val="en-US"/>
        </w:rPr>
        <w:t>Committed</w:t>
      </w:r>
      <w:r w:rsidRPr="00896744">
        <w:rPr>
          <w:lang w:val="en-US"/>
        </w:rPr>
        <w:t xml:space="preserve"> Booking</w:t>
      </w:r>
      <w:r w:rsidRPr="00920BA4">
        <w:t xml:space="preserve">. </w:t>
      </w:r>
    </w:p>
    <w:p w:rsidR="0043476C" w:rsidRDefault="0043476C" w:rsidP="001F07C8">
      <w:r>
        <w:t xml:space="preserve">Dans la liste de droite de la boîte </w:t>
      </w:r>
      <w:r>
        <w:rPr>
          <w:lang w:eastAsia="x-none"/>
        </w:rPr>
        <w:t xml:space="preserve">de dialogue </w:t>
      </w:r>
      <w:r w:rsidRPr="004903B7">
        <w:rPr>
          <w:b/>
        </w:rPr>
        <w:t>Créer une équipe pour</w:t>
      </w:r>
      <w:r>
        <w:t xml:space="preserve">… nous avons le choix entre deux </w:t>
      </w:r>
      <w:r w:rsidRPr="00441196">
        <w:rPr>
          <w:b/>
        </w:rPr>
        <w:t>Types de réservation</w:t>
      </w:r>
      <w:r>
        <w:t xml:space="preserve"> :</w:t>
      </w:r>
    </w:p>
    <w:p w:rsidR="0043476C" w:rsidRPr="00441196" w:rsidRDefault="0043476C" w:rsidP="00552999">
      <w:pPr>
        <w:pStyle w:val="Puce1"/>
        <w:numPr>
          <w:ilvl w:val="0"/>
          <w:numId w:val="18"/>
        </w:numPr>
      </w:pPr>
      <w:r w:rsidRPr="0022781D">
        <w:rPr>
          <w:b/>
        </w:rPr>
        <w:t>Validé</w:t>
      </w:r>
      <w:r w:rsidRPr="00441196">
        <w:t xml:space="preserve"> (par défaut)</w:t>
      </w:r>
      <w:r>
        <w:t xml:space="preserve"> – </w:t>
      </w:r>
      <w:r w:rsidRPr="0022781D">
        <w:rPr>
          <w:i/>
          <w:lang w:val="en-US"/>
        </w:rPr>
        <w:t>Committed</w:t>
      </w:r>
    </w:p>
    <w:p w:rsidR="0043476C" w:rsidRPr="00441196" w:rsidRDefault="0043476C" w:rsidP="00552999">
      <w:pPr>
        <w:pStyle w:val="Puce1"/>
        <w:numPr>
          <w:ilvl w:val="0"/>
          <w:numId w:val="18"/>
        </w:numPr>
      </w:pPr>
      <w:r w:rsidRPr="0022781D">
        <w:rPr>
          <w:b/>
        </w:rPr>
        <w:t>Proposé</w:t>
      </w:r>
      <w:r>
        <w:t xml:space="preserve"> – </w:t>
      </w:r>
      <w:r w:rsidRPr="0022781D">
        <w:rPr>
          <w:i/>
          <w:lang w:val="en-US"/>
        </w:rPr>
        <w:t>Proposed</w:t>
      </w:r>
    </w:p>
    <w:p w:rsidR="0043476C" w:rsidRDefault="0043476C" w:rsidP="001F07C8">
      <w:r w:rsidRPr="00FD5969">
        <w:rPr>
          <w:noProof/>
          <w:lang w:eastAsia="fr-FR"/>
        </w:rPr>
        <w:drawing>
          <wp:inline distT="0" distB="0" distL="0" distR="0" wp14:anchorId="0728C3ED" wp14:editId="41F107D4">
            <wp:extent cx="3140075" cy="1155700"/>
            <wp:effectExtent l="0" t="0" r="3175" b="6350"/>
            <wp:docPr id="944" name="Picture 9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pic:cNvPicPr>
                      <a:picLocks noChangeAspect="1" noChangeArrowheads="1"/>
                    </pic:cNvPicPr>
                  </pic:nvPicPr>
                  <pic:blipFill>
                    <a:blip r:embed="rId369">
                      <a:extLst>
                        <a:ext uri="{28A0092B-C50C-407E-A947-70E740481C1C}">
                          <a14:useLocalDpi xmlns:a14="http://schemas.microsoft.com/office/drawing/2010/main" val="0"/>
                        </a:ext>
                      </a:extLst>
                    </a:blip>
                    <a:srcRect/>
                    <a:stretch>
                      <a:fillRect/>
                    </a:stretch>
                  </pic:blipFill>
                  <pic:spPr bwMode="auto">
                    <a:xfrm>
                      <a:off x="0" y="0"/>
                      <a:ext cx="3140075" cy="1155700"/>
                    </a:xfrm>
                    <a:prstGeom prst="rect">
                      <a:avLst/>
                    </a:prstGeom>
                    <a:noFill/>
                    <a:ln>
                      <a:noFill/>
                    </a:ln>
                  </pic:spPr>
                </pic:pic>
              </a:graphicData>
            </a:graphic>
          </wp:inline>
        </w:drawing>
      </w:r>
    </w:p>
    <w:p w:rsidR="0043476C" w:rsidRPr="00441196" w:rsidRDefault="0043476C" w:rsidP="00552999">
      <w:pPr>
        <w:pStyle w:val="Puce1"/>
        <w:numPr>
          <w:ilvl w:val="0"/>
          <w:numId w:val="18"/>
        </w:numPr>
      </w:pPr>
      <w:r>
        <w:t xml:space="preserve">Pour les ressources </w:t>
      </w:r>
      <w:r w:rsidRPr="00441196">
        <w:rPr>
          <w:b/>
        </w:rPr>
        <w:t>Proposées</w:t>
      </w:r>
      <w:r>
        <w:t xml:space="preserve"> – </w:t>
      </w:r>
      <w:r w:rsidRPr="00CF1AC1">
        <w:rPr>
          <w:i/>
        </w:rPr>
        <w:t>Proposed</w:t>
      </w:r>
      <w:r>
        <w:t xml:space="preserve"> – dans ce projet, les affectations ne seront pas affichées, même après publication, dans leur page </w:t>
      </w:r>
      <w:r w:rsidRPr="00441196">
        <w:rPr>
          <w:b/>
        </w:rPr>
        <w:t>Tâches</w:t>
      </w:r>
      <w:r>
        <w:t xml:space="preserve"> – </w:t>
      </w:r>
      <w:r w:rsidRPr="00CF1AC1">
        <w:rPr>
          <w:i/>
        </w:rPr>
        <w:t>Tasks</w:t>
      </w:r>
      <w:r>
        <w:t>.</w:t>
      </w:r>
    </w:p>
    <w:p w:rsidR="0043476C" w:rsidRPr="00441196" w:rsidRDefault="0043476C" w:rsidP="00552999">
      <w:pPr>
        <w:pStyle w:val="Puce1"/>
        <w:numPr>
          <w:ilvl w:val="0"/>
          <w:numId w:val="18"/>
        </w:numPr>
      </w:pPr>
      <w:r>
        <w:t xml:space="preserve">Elles ne seront pas, non plus, affichées dans leurs </w:t>
      </w:r>
      <w:r w:rsidRPr="00441196">
        <w:rPr>
          <w:b/>
        </w:rPr>
        <w:t>Feuilles de temps</w:t>
      </w:r>
      <w:r w:rsidRPr="002527FB">
        <w:t xml:space="preserve"> –</w:t>
      </w:r>
      <w:r w:rsidRPr="00EB5708">
        <w:rPr>
          <w:i/>
        </w:rPr>
        <w:t xml:space="preserve"> </w:t>
      </w:r>
      <w:r w:rsidRPr="00CF1AC1">
        <w:rPr>
          <w:i/>
        </w:rPr>
        <w:t>Timesheets</w:t>
      </w:r>
      <w:r w:rsidRPr="00EB5708">
        <w:rPr>
          <w:i/>
        </w:rPr>
        <w:t>.</w:t>
      </w:r>
    </w:p>
    <w:p w:rsidR="0043476C" w:rsidRPr="00B615C6" w:rsidRDefault="0043476C" w:rsidP="00552999">
      <w:pPr>
        <w:pStyle w:val="Puce1"/>
        <w:numPr>
          <w:ilvl w:val="0"/>
          <w:numId w:val="18"/>
        </w:numPr>
      </w:pPr>
      <w:r w:rsidRPr="00B615C6">
        <w:lastRenderedPageBreak/>
        <w:t xml:space="preserve">Dans la page </w:t>
      </w:r>
      <w:r w:rsidRPr="00B615C6">
        <w:rPr>
          <w:b/>
        </w:rPr>
        <w:t>Disponibilité des ressources</w:t>
      </w:r>
      <w:r w:rsidRPr="00B615C6">
        <w:t xml:space="preserve"> – </w:t>
      </w:r>
      <w:r w:rsidRPr="00CF1AC1">
        <w:rPr>
          <w:i/>
        </w:rPr>
        <w:t>Resource Availability</w:t>
      </w:r>
      <w:r w:rsidRPr="00B615C6">
        <w:t xml:space="preserve"> – nous ne voyons pas les projets où les ressources sont "Proposées", sauf si l'on coche l'option : </w:t>
      </w:r>
      <w:r>
        <w:rPr>
          <w:b/>
        </w:rPr>
        <w:t>Inclure les réservations pro</w:t>
      </w:r>
      <w:r w:rsidRPr="00B615C6">
        <w:rPr>
          <w:b/>
        </w:rPr>
        <w:t>posées</w:t>
      </w:r>
      <w:r w:rsidRPr="00B615C6">
        <w:t xml:space="preserve"> – </w:t>
      </w:r>
      <w:r w:rsidRPr="00CF1AC1">
        <w:rPr>
          <w:i/>
        </w:rPr>
        <w:t>Include proposed bookings</w:t>
      </w:r>
      <w:r w:rsidRPr="00B615C6">
        <w:t>.</w:t>
      </w:r>
    </w:p>
    <w:p w:rsidR="0043476C" w:rsidRDefault="0043476C" w:rsidP="00552999">
      <w:pPr>
        <w:pStyle w:val="Puce1"/>
        <w:numPr>
          <w:ilvl w:val="0"/>
          <w:numId w:val="18"/>
        </w:numPr>
      </w:pPr>
      <w:r>
        <w:t xml:space="preserve">Cependant, dans la page </w:t>
      </w:r>
      <w:r w:rsidRPr="000E1E4F">
        <w:rPr>
          <w:b/>
        </w:rPr>
        <w:t>Affectations de ressources</w:t>
      </w:r>
      <w:r>
        <w:t xml:space="preserve"> – </w:t>
      </w:r>
      <w:r w:rsidRPr="000E1E4F">
        <w:rPr>
          <w:i/>
        </w:rPr>
        <w:t>Resource Assignements</w:t>
      </w:r>
      <w:r>
        <w:t xml:space="preserve"> – de PWA, l'on voit très bien les tâches affectées à des ressources </w:t>
      </w:r>
      <w:r w:rsidRPr="00441196">
        <w:rPr>
          <w:b/>
        </w:rPr>
        <w:t>Proposées</w:t>
      </w:r>
      <w:r>
        <w:rPr>
          <w:b/>
        </w:rPr>
        <w:t xml:space="preserve"> </w:t>
      </w:r>
      <w:r>
        <w:t xml:space="preserve">– </w:t>
      </w:r>
      <w:r w:rsidRPr="00CF1AC1">
        <w:rPr>
          <w:i/>
        </w:rPr>
        <w:t>Proposed</w:t>
      </w:r>
      <w:r>
        <w:t>.</w:t>
      </w:r>
    </w:p>
    <w:p w:rsidR="00EE5B5A" w:rsidRDefault="00EE5B5A" w:rsidP="00EE5B5A">
      <w:pPr>
        <w:pStyle w:val="Heading2"/>
        <w:spacing w:before="210" w:after="150" w:line="276" w:lineRule="auto"/>
        <w:ind w:left="567"/>
      </w:pPr>
      <w:bookmarkStart w:id="138" w:name="_Toc326936873"/>
      <w:bookmarkStart w:id="139" w:name="_Toc484096985"/>
      <w:r>
        <w:t>45.2   Ressources locales</w:t>
      </w:r>
      <w:bookmarkEnd w:id="138"/>
      <w:bookmarkEnd w:id="139"/>
    </w:p>
    <w:p w:rsidR="00EE5B5A" w:rsidRDefault="00EE5B5A" w:rsidP="00EE5B5A">
      <w:r>
        <w:rPr>
          <w:lang w:eastAsia="x-none"/>
        </w:rPr>
        <w:t xml:space="preserve">Les ressources </w:t>
      </w:r>
      <w:r w:rsidRPr="00441196">
        <w:rPr>
          <w:b/>
          <w:lang w:eastAsia="x-none"/>
        </w:rPr>
        <w:t>locales</w:t>
      </w:r>
      <w:r>
        <w:rPr>
          <w:lang w:eastAsia="x-none"/>
        </w:rPr>
        <w:t xml:space="preserve">  </w:t>
      </w:r>
      <w:r w:rsidRPr="00441196">
        <w:rPr>
          <w:noProof/>
          <w:position w:val="-6"/>
          <w:lang w:eastAsia="fr-FR"/>
        </w:rPr>
        <w:drawing>
          <wp:inline distT="0" distB="0" distL="0" distR="0" wp14:anchorId="56C63AB6" wp14:editId="0DC74B23">
            <wp:extent cx="457200" cy="207010"/>
            <wp:effectExtent l="0" t="0" r="0" b="2540"/>
            <wp:docPr id="943" name="Picture 9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370">
                      <a:extLst>
                        <a:ext uri="{28A0092B-C50C-407E-A947-70E740481C1C}">
                          <a14:useLocalDpi xmlns:a14="http://schemas.microsoft.com/office/drawing/2010/main" val="0"/>
                        </a:ext>
                      </a:extLst>
                    </a:blip>
                    <a:srcRect/>
                    <a:stretch>
                      <a:fillRect/>
                    </a:stretch>
                  </pic:blipFill>
                  <pic:spPr bwMode="auto">
                    <a:xfrm>
                      <a:off x="0" y="0"/>
                      <a:ext cx="457200" cy="207010"/>
                    </a:xfrm>
                    <a:prstGeom prst="rect">
                      <a:avLst/>
                    </a:prstGeom>
                    <a:noFill/>
                    <a:ln>
                      <a:noFill/>
                    </a:ln>
                  </pic:spPr>
                </pic:pic>
              </a:graphicData>
            </a:graphic>
          </wp:inline>
        </w:drawing>
      </w:r>
      <w:r>
        <w:t xml:space="preserve"> ne sont utilisables que dans le projet où elles ont été créées, contrairement aux Ressources Entreprise.</w:t>
      </w:r>
      <w:r w:rsidR="002527FB">
        <w:t xml:space="preserve"> Il est fortement déconseillé d’utiliser des ressources locales.</w:t>
      </w:r>
    </w:p>
    <w:p w:rsidR="0043476C" w:rsidRPr="005853DF" w:rsidRDefault="0043476C" w:rsidP="005853DF">
      <w:pPr>
        <w:pStyle w:val="Heading1"/>
        <w:rPr>
          <w:lang w:val="fr-FR"/>
        </w:rPr>
      </w:pPr>
      <w:bookmarkStart w:id="140" w:name="_Toc477019426"/>
      <w:bookmarkStart w:id="141" w:name="_Toc326936874"/>
      <w:bookmarkStart w:id="142" w:name="_Toc484096986"/>
      <w:bookmarkEnd w:id="140"/>
      <w:r w:rsidRPr="005853DF">
        <w:rPr>
          <w:lang w:val="fr-FR"/>
        </w:rPr>
        <w:t>Affectation des ressources sur les tâches</w:t>
      </w:r>
      <w:bookmarkEnd w:id="141"/>
      <w:bookmarkEnd w:id="142"/>
    </w:p>
    <w:p w:rsidR="0043476C" w:rsidRPr="005853DF" w:rsidRDefault="0043476C" w:rsidP="005853DF">
      <w:pPr>
        <w:pStyle w:val="Heading2"/>
      </w:pPr>
      <w:bookmarkStart w:id="143" w:name="_Toc326936875"/>
      <w:bookmarkStart w:id="144" w:name="_Toc484096987"/>
      <w:r w:rsidRPr="005853DF">
        <w:t>Dans Project Professional 201</w:t>
      </w:r>
      <w:bookmarkEnd w:id="143"/>
      <w:r w:rsidR="008F00B8">
        <w:t>6</w:t>
      </w:r>
      <w:bookmarkEnd w:id="144"/>
    </w:p>
    <w:p w:rsidR="0043476C" w:rsidRDefault="0043476C" w:rsidP="001F07C8">
      <w:r>
        <w:t>Dans Project Professional 2010, commencer par se positionner dans un affichage de Tâches.</w:t>
      </w:r>
    </w:p>
    <w:p w:rsidR="0043476C" w:rsidRDefault="0043476C" w:rsidP="00552999">
      <w:pPr>
        <w:pStyle w:val="Puce1"/>
        <w:numPr>
          <w:ilvl w:val="0"/>
          <w:numId w:val="18"/>
        </w:numPr>
      </w:pPr>
      <w:r>
        <w:t xml:space="preserve">Onglet </w:t>
      </w:r>
      <w:r w:rsidRPr="00A90C47">
        <w:rPr>
          <w:b/>
        </w:rPr>
        <w:t>Ressource</w:t>
      </w:r>
      <w:r w:rsidRPr="002527FB">
        <w:t xml:space="preserve"> –</w:t>
      </w:r>
      <w:r>
        <w:rPr>
          <w:b/>
        </w:rPr>
        <w:t xml:space="preserve"> </w:t>
      </w:r>
      <w:r w:rsidRPr="00370FA8">
        <w:rPr>
          <w:i/>
          <w:lang w:val="en-US"/>
        </w:rPr>
        <w:t>Resource</w:t>
      </w:r>
    </w:p>
    <w:p w:rsidR="0043476C" w:rsidRDefault="0043476C" w:rsidP="00552999">
      <w:pPr>
        <w:pStyle w:val="Puce1"/>
        <w:numPr>
          <w:ilvl w:val="0"/>
          <w:numId w:val="18"/>
        </w:numPr>
      </w:pPr>
      <w:r>
        <w:t xml:space="preserve">Groupe </w:t>
      </w:r>
      <w:r w:rsidRPr="00A90C47">
        <w:rPr>
          <w:b/>
        </w:rPr>
        <w:t>Affectations</w:t>
      </w:r>
      <w:r w:rsidRPr="002527FB">
        <w:t xml:space="preserve"> –</w:t>
      </w:r>
      <w:r>
        <w:rPr>
          <w:b/>
        </w:rPr>
        <w:t xml:space="preserve"> </w:t>
      </w:r>
      <w:r w:rsidRPr="00370FA8">
        <w:rPr>
          <w:i/>
          <w:lang w:val="en-US"/>
        </w:rPr>
        <w:t>Assignments</w:t>
      </w:r>
    </w:p>
    <w:p w:rsidR="0043476C" w:rsidRDefault="0043476C" w:rsidP="00552999">
      <w:pPr>
        <w:pStyle w:val="Puce1"/>
        <w:numPr>
          <w:ilvl w:val="0"/>
          <w:numId w:val="18"/>
        </w:numPr>
      </w:pPr>
      <w:r>
        <w:t xml:space="preserve">Bouton </w:t>
      </w:r>
      <w:r w:rsidRPr="00A90C47">
        <w:rPr>
          <w:b/>
        </w:rPr>
        <w:t>Affecter les ressources</w:t>
      </w:r>
      <w:r w:rsidRPr="002527FB">
        <w:t xml:space="preserve"> –</w:t>
      </w:r>
      <w:r w:rsidRPr="00CF1AC1">
        <w:rPr>
          <w:i/>
        </w:rPr>
        <w:t xml:space="preserve"> Assign Resources</w:t>
      </w:r>
    </w:p>
    <w:p w:rsidR="0043476C" w:rsidRDefault="00CC5915" w:rsidP="001F07C8">
      <w:pPr>
        <w:pStyle w:val="Normalimage"/>
      </w:pPr>
      <w:r>
        <w:rPr>
          <w:noProof/>
          <w:lang w:eastAsia="fr-FR"/>
        </w:rPr>
        <w:drawing>
          <wp:inline distT="0" distB="0" distL="0" distR="0" wp14:anchorId="7EC442E9" wp14:editId="4A47D6FC">
            <wp:extent cx="3364992" cy="1335024"/>
            <wp:effectExtent l="0" t="0" r="6985" b="0"/>
            <wp:docPr id="952" name="Picture 9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71">
                      <a:extLst>
                        <a:ext uri="{28A0092B-C50C-407E-A947-70E740481C1C}">
                          <a14:useLocalDpi xmlns:a14="http://schemas.microsoft.com/office/drawing/2010/main" val="0"/>
                        </a:ext>
                      </a:extLst>
                    </a:blip>
                    <a:srcRect/>
                    <a:stretch>
                      <a:fillRect/>
                    </a:stretch>
                  </pic:blipFill>
                  <pic:spPr bwMode="auto">
                    <a:xfrm>
                      <a:off x="0" y="0"/>
                      <a:ext cx="3364992" cy="1335024"/>
                    </a:xfrm>
                    <a:prstGeom prst="rect">
                      <a:avLst/>
                    </a:prstGeom>
                    <a:noFill/>
                    <a:ln>
                      <a:noFill/>
                    </a:ln>
                  </pic:spPr>
                </pic:pic>
              </a:graphicData>
            </a:graphic>
          </wp:inline>
        </w:drawing>
      </w:r>
    </w:p>
    <w:p w:rsidR="0043476C" w:rsidRDefault="0043476C" w:rsidP="001F07C8">
      <w:pPr>
        <w:pStyle w:val="Caption"/>
      </w:pPr>
      <w:r>
        <w:t xml:space="preserve">Fig. </w:t>
      </w:r>
      <w:fldSimple w:instr=" SEQ Figure \* ARABIC ">
        <w:r w:rsidR="00913F88">
          <w:rPr>
            <w:noProof/>
          </w:rPr>
          <w:t>37</w:t>
        </w:r>
      </w:fldSimple>
      <w:r>
        <w:t xml:space="preserve"> : </w:t>
      </w:r>
      <w:r w:rsidRPr="00E41EA1">
        <w:t>Affecter les ressources</w:t>
      </w:r>
      <w:r w:rsidRPr="00370FA8">
        <w:rPr>
          <w:b/>
        </w:rPr>
        <w:t>–</w:t>
      </w:r>
      <w:r w:rsidRPr="00CF1AC1">
        <w:rPr>
          <w:b/>
        </w:rPr>
        <w:t xml:space="preserve"> </w:t>
      </w:r>
      <w:r w:rsidRPr="002527FB">
        <w:rPr>
          <w:b/>
          <w:lang w:val="en-US"/>
        </w:rPr>
        <w:t>Assign Resources</w:t>
      </w:r>
    </w:p>
    <w:p w:rsidR="0043476C" w:rsidRDefault="00EC4E84" w:rsidP="001F07C8">
      <w:pPr>
        <w:pStyle w:val="Normalimage"/>
      </w:pPr>
      <w:r>
        <w:rPr>
          <w:noProof/>
          <w:lang w:eastAsia="fr-FR"/>
        </w:rPr>
        <w:lastRenderedPageBreak/>
        <w:drawing>
          <wp:inline distT="0" distB="0" distL="0" distR="0" wp14:anchorId="410F6294" wp14:editId="0645AA3A">
            <wp:extent cx="4846320" cy="3218688"/>
            <wp:effectExtent l="0" t="0" r="0" b="1270"/>
            <wp:docPr id="953" name="Picture 9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2"/>
                    <a:stretch>
                      <a:fillRect/>
                    </a:stretch>
                  </pic:blipFill>
                  <pic:spPr>
                    <a:xfrm>
                      <a:off x="0" y="0"/>
                      <a:ext cx="4846320" cy="3218688"/>
                    </a:xfrm>
                    <a:prstGeom prst="rect">
                      <a:avLst/>
                    </a:prstGeom>
                  </pic:spPr>
                </pic:pic>
              </a:graphicData>
            </a:graphic>
          </wp:inline>
        </w:drawing>
      </w:r>
    </w:p>
    <w:p w:rsidR="0043476C" w:rsidRDefault="0043476C" w:rsidP="001F07C8">
      <w:pPr>
        <w:pStyle w:val="Caption"/>
      </w:pPr>
      <w:r>
        <w:t xml:space="preserve">Figure </w:t>
      </w:r>
      <w:fldSimple w:instr=" SEQ Figure \* ARABIC ">
        <w:r w:rsidR="00913F88">
          <w:rPr>
            <w:noProof/>
          </w:rPr>
          <w:t>38</w:t>
        </w:r>
      </w:fldSimple>
      <w:r>
        <w:t xml:space="preserve"> : Boîte de dialogue </w:t>
      </w:r>
      <w:r w:rsidRPr="00FE42CF">
        <w:t>Affecter les ressources</w:t>
      </w:r>
      <w:r w:rsidRPr="00370FA8">
        <w:rPr>
          <w:b/>
        </w:rPr>
        <w:t xml:space="preserve"> –</w:t>
      </w:r>
      <w:r w:rsidRPr="00CF1AC1">
        <w:rPr>
          <w:b/>
        </w:rPr>
        <w:t xml:space="preserve"> </w:t>
      </w:r>
      <w:r w:rsidRPr="002527FB">
        <w:rPr>
          <w:b/>
          <w:lang w:val="en-US"/>
        </w:rPr>
        <w:t>Assign Resources</w:t>
      </w:r>
    </w:p>
    <w:p w:rsidR="0043476C" w:rsidRDefault="0043476C" w:rsidP="001F07C8">
      <w:r>
        <w:t xml:space="preserve">Autre façon d'ouvrir la boîte de dialogue </w:t>
      </w:r>
      <w:r w:rsidRPr="00A90C47">
        <w:rPr>
          <w:b/>
        </w:rPr>
        <w:t>Affecter les ressources</w:t>
      </w:r>
      <w:r>
        <w:t xml:space="preserve"> : </w:t>
      </w:r>
    </w:p>
    <w:p w:rsidR="0043476C" w:rsidRDefault="0043476C" w:rsidP="00552999">
      <w:pPr>
        <w:pStyle w:val="Puce1"/>
        <w:numPr>
          <w:ilvl w:val="0"/>
          <w:numId w:val="18"/>
        </w:numPr>
      </w:pPr>
      <w:r w:rsidRPr="00DA0FF6">
        <w:rPr>
          <w:b/>
        </w:rPr>
        <w:t>Clic Droit</w:t>
      </w:r>
      <w:r>
        <w:t xml:space="preserve"> sur la tâche concernée</w:t>
      </w:r>
    </w:p>
    <w:p w:rsidR="0043476C" w:rsidRPr="00DA0FF6" w:rsidRDefault="0043476C" w:rsidP="00552999">
      <w:pPr>
        <w:pStyle w:val="Puce1"/>
        <w:numPr>
          <w:ilvl w:val="0"/>
          <w:numId w:val="18"/>
        </w:numPr>
      </w:pPr>
      <w:r>
        <w:t xml:space="preserve">Clic sur la commande  </w:t>
      </w:r>
      <w:r w:rsidRPr="00DA0FF6">
        <w:rPr>
          <w:b/>
        </w:rPr>
        <w:t>Affecter les ressources</w:t>
      </w:r>
      <w:r>
        <w:t xml:space="preserve"> : </w:t>
      </w:r>
      <w:r w:rsidRPr="00DA0FF6">
        <w:rPr>
          <w:position w:val="-26"/>
          <w:lang w:eastAsia="fr-FR"/>
        </w:rPr>
        <w:drawing>
          <wp:inline distT="0" distB="0" distL="0" distR="0" wp14:anchorId="39A01A1C" wp14:editId="4E167000">
            <wp:extent cx="2449830" cy="362585"/>
            <wp:effectExtent l="0" t="0" r="7620" b="0"/>
            <wp:docPr id="940" name="Picture 9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a:blip r:embed="rId373">
                      <a:extLst>
                        <a:ext uri="{28A0092B-C50C-407E-A947-70E740481C1C}">
                          <a14:useLocalDpi xmlns:a14="http://schemas.microsoft.com/office/drawing/2010/main" val="0"/>
                        </a:ext>
                      </a:extLst>
                    </a:blip>
                    <a:srcRect/>
                    <a:stretch>
                      <a:fillRect/>
                    </a:stretch>
                  </pic:blipFill>
                  <pic:spPr bwMode="auto">
                    <a:xfrm>
                      <a:off x="0" y="0"/>
                      <a:ext cx="2449830" cy="362585"/>
                    </a:xfrm>
                    <a:prstGeom prst="rect">
                      <a:avLst/>
                    </a:prstGeom>
                    <a:noFill/>
                    <a:ln>
                      <a:noFill/>
                    </a:ln>
                  </pic:spPr>
                </pic:pic>
              </a:graphicData>
            </a:graphic>
          </wp:inline>
        </w:drawing>
      </w:r>
    </w:p>
    <w:p w:rsidR="0043476C" w:rsidRDefault="0043476C" w:rsidP="001F07C8">
      <w:r>
        <w:t xml:space="preserve">Rappel de l'importance du </w:t>
      </w:r>
      <w:r w:rsidRPr="00A62F9C">
        <w:rPr>
          <w:b/>
        </w:rPr>
        <w:t>Type de tâche</w:t>
      </w:r>
      <w:r>
        <w:t xml:space="preserve"> lors des affectations de ressources : </w:t>
      </w:r>
    </w:p>
    <w:p w:rsidR="0043476C" w:rsidRDefault="0043476C" w:rsidP="00552999">
      <w:pPr>
        <w:pStyle w:val="Puce1"/>
        <w:numPr>
          <w:ilvl w:val="0"/>
          <w:numId w:val="18"/>
        </w:numPr>
      </w:pPr>
      <w:r w:rsidRPr="00A62F9C">
        <w:rPr>
          <w:b/>
        </w:rPr>
        <w:t>Capacité fixe</w:t>
      </w:r>
      <w:r w:rsidR="00EC4E84" w:rsidRPr="00EC4E84">
        <w:t xml:space="preserve"> </w:t>
      </w:r>
      <w:r>
        <w:t xml:space="preserve">– </w:t>
      </w:r>
      <w:r w:rsidRPr="00A62F9C">
        <w:rPr>
          <w:i/>
          <w:lang w:val="en-US"/>
        </w:rPr>
        <w:t>Fixed units</w:t>
      </w:r>
    </w:p>
    <w:p w:rsidR="0043476C" w:rsidRDefault="0043476C" w:rsidP="00552999">
      <w:pPr>
        <w:pStyle w:val="Puce1"/>
        <w:numPr>
          <w:ilvl w:val="0"/>
          <w:numId w:val="18"/>
        </w:numPr>
      </w:pPr>
      <w:r w:rsidRPr="00A62F9C">
        <w:rPr>
          <w:b/>
        </w:rPr>
        <w:t>Durée fixe</w:t>
      </w:r>
      <w:r>
        <w:t xml:space="preserve"> </w:t>
      </w:r>
      <w:r w:rsidRPr="00A90C47">
        <w:t xml:space="preserve">– </w:t>
      </w:r>
      <w:r w:rsidRPr="00A90C47">
        <w:rPr>
          <w:lang w:val="en-US"/>
        </w:rPr>
        <w:t>Fixed Duration</w:t>
      </w:r>
    </w:p>
    <w:p w:rsidR="0043476C" w:rsidRDefault="0043476C" w:rsidP="00552999">
      <w:pPr>
        <w:pStyle w:val="Puce1"/>
        <w:numPr>
          <w:ilvl w:val="0"/>
          <w:numId w:val="18"/>
        </w:numPr>
      </w:pPr>
      <w:r w:rsidRPr="00A62F9C">
        <w:rPr>
          <w:b/>
        </w:rPr>
        <w:t>Travail fixe</w:t>
      </w:r>
      <w:r>
        <w:t xml:space="preserve"> – </w:t>
      </w:r>
      <w:r w:rsidRPr="00A62F9C">
        <w:rPr>
          <w:i/>
          <w:lang w:val="en-US"/>
        </w:rPr>
        <w:t>Fixed Work</w:t>
      </w:r>
    </w:p>
    <w:p w:rsidR="0043476C" w:rsidRDefault="00EC4E84" w:rsidP="001F07C8">
      <w:r>
        <w:rPr>
          <w:noProof/>
          <w:lang w:eastAsia="fr-FR"/>
        </w:rPr>
        <w:lastRenderedPageBreak/>
        <w:drawing>
          <wp:inline distT="0" distB="0" distL="0" distR="0" wp14:anchorId="4DD382F2" wp14:editId="46535AAD">
            <wp:extent cx="5400675" cy="3121660"/>
            <wp:effectExtent l="0" t="0" r="9525" b="2540"/>
            <wp:docPr id="954" name="Picture 9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4"/>
                    <a:stretch>
                      <a:fillRect/>
                    </a:stretch>
                  </pic:blipFill>
                  <pic:spPr>
                    <a:xfrm>
                      <a:off x="0" y="0"/>
                      <a:ext cx="5400675" cy="3121660"/>
                    </a:xfrm>
                    <a:prstGeom prst="rect">
                      <a:avLst/>
                    </a:prstGeom>
                  </pic:spPr>
                </pic:pic>
              </a:graphicData>
            </a:graphic>
          </wp:inline>
        </w:drawing>
      </w:r>
    </w:p>
    <w:p w:rsidR="0043476C" w:rsidRDefault="0043476C" w:rsidP="001F07C8">
      <w:r>
        <w:t>MS Project 201</w:t>
      </w:r>
      <w:r w:rsidR="00EC4E84">
        <w:t>6</w:t>
      </w:r>
      <w:r>
        <w:t xml:space="preserve">, dans </w:t>
      </w:r>
      <w:r w:rsidRPr="00CF1AC1">
        <w:rPr>
          <w:rStyle w:val="MenuAnglaisChar"/>
          <w:lang w:val="fr-FR"/>
        </w:rPr>
        <w:t xml:space="preserve">File / Options / Schedule – </w:t>
      </w:r>
      <w:r w:rsidRPr="00CF1AC1">
        <w:rPr>
          <w:rStyle w:val="MenuAnglaisChar"/>
          <w:b w:val="0"/>
          <w:i/>
          <w:lang w:val="fr-FR"/>
        </w:rPr>
        <w:t xml:space="preserve">Fichier / Options / </w:t>
      </w:r>
      <w:r w:rsidR="00EC4E84">
        <w:rPr>
          <w:rStyle w:val="MenuAnglaisChar"/>
          <w:b w:val="0"/>
          <w:i/>
          <w:lang w:val="fr-FR"/>
        </w:rPr>
        <w:t>Echéancier</w:t>
      </w:r>
      <w:r>
        <w:t xml:space="preserve">, propose un choix de trois </w:t>
      </w:r>
      <w:r w:rsidRPr="00942B88">
        <w:rPr>
          <w:b/>
        </w:rPr>
        <w:t>Types Tâches</w:t>
      </w:r>
      <w:r>
        <w:t xml:space="preserve"> par défaut, qui fonctionnent en coordination avec le paramètre </w:t>
      </w:r>
      <w:r w:rsidRPr="00CF1AC1">
        <w:rPr>
          <w:rStyle w:val="MenuAnglaisChar"/>
          <w:lang w:val="fr-FR"/>
        </w:rPr>
        <w:t>Effort Driven</w:t>
      </w:r>
      <w:r>
        <w:t xml:space="preserve"> – </w:t>
      </w:r>
      <w:r w:rsidRPr="00DE0378">
        <w:rPr>
          <w:i/>
        </w:rPr>
        <w:t xml:space="preserve">Piloté par l'effort </w:t>
      </w:r>
      <w:r>
        <w:t>:</w:t>
      </w:r>
    </w:p>
    <w:p w:rsidR="0043476C" w:rsidRDefault="0043476C" w:rsidP="001F07C8">
      <w:r w:rsidRPr="00DE0378">
        <w:rPr>
          <w:noProof/>
          <w:lang w:eastAsia="fr-FR"/>
        </w:rPr>
        <w:drawing>
          <wp:inline distT="0" distB="0" distL="0" distR="0" wp14:anchorId="06CA73BF" wp14:editId="1FC71226">
            <wp:extent cx="2026920" cy="664210"/>
            <wp:effectExtent l="0" t="0" r="0" b="2540"/>
            <wp:docPr id="938" name="Picture 9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pic:cNvPicPr>
                      <a:picLocks noChangeAspect="1" noChangeArrowheads="1"/>
                    </pic:cNvPicPr>
                  </pic:nvPicPr>
                  <pic:blipFill>
                    <a:blip r:embed="rId375">
                      <a:extLst>
                        <a:ext uri="{28A0092B-C50C-407E-A947-70E740481C1C}">
                          <a14:useLocalDpi xmlns:a14="http://schemas.microsoft.com/office/drawing/2010/main" val="0"/>
                        </a:ext>
                      </a:extLst>
                    </a:blip>
                    <a:srcRect/>
                    <a:stretch>
                      <a:fillRect/>
                    </a:stretch>
                  </pic:blipFill>
                  <pic:spPr bwMode="auto">
                    <a:xfrm>
                      <a:off x="0" y="0"/>
                      <a:ext cx="2026920" cy="664210"/>
                    </a:xfrm>
                    <a:prstGeom prst="rect">
                      <a:avLst/>
                    </a:prstGeom>
                    <a:noFill/>
                    <a:ln>
                      <a:noFill/>
                    </a:ln>
                  </pic:spPr>
                </pic:pic>
              </a:graphicData>
            </a:graphic>
          </wp:inline>
        </w:drawing>
      </w:r>
    </w:p>
    <w:p w:rsidR="0043476C" w:rsidRDefault="00382C25" w:rsidP="001F07C8">
      <w:pPr>
        <w:pStyle w:val="Normalimage"/>
      </w:pPr>
      <w:r>
        <w:rPr>
          <w:noProof/>
          <w:lang w:eastAsia="fr-FR"/>
        </w:rPr>
        <w:lastRenderedPageBreak/>
        <w:drawing>
          <wp:inline distT="0" distB="0" distL="0" distR="0" wp14:anchorId="330FF247" wp14:editId="05CE69A9">
            <wp:extent cx="5394960" cy="2773680"/>
            <wp:effectExtent l="0" t="0" r="0" b="7620"/>
            <wp:docPr id="955" name="Picture 9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76">
                      <a:extLst>
                        <a:ext uri="{28A0092B-C50C-407E-A947-70E740481C1C}">
                          <a14:useLocalDpi xmlns:a14="http://schemas.microsoft.com/office/drawing/2010/main" val="0"/>
                        </a:ext>
                      </a:extLst>
                    </a:blip>
                    <a:srcRect/>
                    <a:stretch>
                      <a:fillRect/>
                    </a:stretch>
                  </pic:blipFill>
                  <pic:spPr bwMode="auto">
                    <a:xfrm>
                      <a:off x="0" y="0"/>
                      <a:ext cx="5394960" cy="2773680"/>
                    </a:xfrm>
                    <a:prstGeom prst="rect">
                      <a:avLst/>
                    </a:prstGeom>
                    <a:noFill/>
                    <a:ln>
                      <a:noFill/>
                    </a:ln>
                  </pic:spPr>
                </pic:pic>
              </a:graphicData>
            </a:graphic>
          </wp:inline>
        </w:drawing>
      </w:r>
    </w:p>
    <w:p w:rsidR="0043476C" w:rsidRDefault="0043476C" w:rsidP="001F07C8">
      <w:pPr>
        <w:pStyle w:val="Caption"/>
      </w:pPr>
      <w:r>
        <w:t xml:space="preserve">Figure </w:t>
      </w:r>
      <w:fldSimple w:instr=" SEQ Figure \* ARABIC ">
        <w:r w:rsidR="00913F88">
          <w:rPr>
            <w:noProof/>
          </w:rPr>
          <w:t>39</w:t>
        </w:r>
      </w:fldSimple>
      <w:r>
        <w:t xml:space="preserve"> : </w:t>
      </w:r>
      <w:r w:rsidRPr="00FD4006">
        <w:t>Fichier / Options / Planification</w:t>
      </w:r>
    </w:p>
    <w:p w:rsidR="0043476C" w:rsidRDefault="0043476C" w:rsidP="001F07C8">
      <w:r>
        <w:t xml:space="preserve">Le </w:t>
      </w:r>
      <w:r w:rsidRPr="003953DA">
        <w:rPr>
          <w:b/>
          <w:bCs/>
        </w:rPr>
        <w:t>Type de tâche</w:t>
      </w:r>
      <w:r w:rsidRPr="002527FB">
        <w:rPr>
          <w:bCs/>
        </w:rPr>
        <w:t xml:space="preserve"> – </w:t>
      </w:r>
      <w:r w:rsidRPr="002527FB">
        <w:rPr>
          <w:rStyle w:val="MenuAnglaisChar"/>
          <w:b w:val="0"/>
          <w:i/>
        </w:rPr>
        <w:t>Task</w:t>
      </w:r>
      <w:r w:rsidRPr="00CF1AC1">
        <w:rPr>
          <w:rStyle w:val="MenuAnglaisChar"/>
          <w:b w:val="0"/>
          <w:i/>
          <w:lang w:val="fr-FR"/>
        </w:rPr>
        <w:t xml:space="preserve"> Type</w:t>
      </w:r>
      <w:r>
        <w:t xml:space="preserve"> – et "</w:t>
      </w:r>
      <w:r w:rsidRPr="003953DA">
        <w:rPr>
          <w:b/>
          <w:bCs/>
        </w:rPr>
        <w:t>Les tâches sont pilotées par l'effort</w:t>
      </w:r>
      <w:r>
        <w:t xml:space="preserve">"  – </w:t>
      </w:r>
      <w:r w:rsidRPr="002527FB">
        <w:rPr>
          <w:rStyle w:val="MenuAnglaisChar"/>
          <w:b w:val="0"/>
          <w:i/>
        </w:rPr>
        <w:t>Tasks</w:t>
      </w:r>
      <w:r w:rsidRPr="00CF1AC1">
        <w:rPr>
          <w:rStyle w:val="MenuAnglaisChar"/>
          <w:b w:val="0"/>
          <w:i/>
          <w:lang w:val="fr-FR"/>
        </w:rPr>
        <w:t xml:space="preserve"> are effort </w:t>
      </w:r>
      <w:r w:rsidRPr="002527FB">
        <w:rPr>
          <w:rStyle w:val="MenuAnglaisChar"/>
          <w:b w:val="0"/>
          <w:i/>
        </w:rPr>
        <w:t>driven</w:t>
      </w:r>
      <w:r>
        <w:t xml:space="preserve"> – sont les paramètres (appliqués par défaut mais modifiables au coup par coup) qui régissent la façon dont MS Project équilibrera l'équation suivante lorsque vous affecterez des ressources sur les tâches :</w:t>
      </w:r>
    </w:p>
    <w:p w:rsidR="0043476C" w:rsidRDefault="0043476C" w:rsidP="001F07C8"/>
    <w:p w:rsidR="0043476C" w:rsidRPr="008028FE" w:rsidRDefault="0043476C" w:rsidP="002527FB">
      <w:pPr>
        <w:jc w:val="center"/>
        <w:rPr>
          <w:b/>
          <w:sz w:val="28"/>
          <w:szCs w:val="28"/>
        </w:rPr>
      </w:pPr>
      <w:r w:rsidRPr="008028FE">
        <w:rPr>
          <w:b/>
          <w:sz w:val="28"/>
          <w:szCs w:val="28"/>
        </w:rPr>
        <w:t>Durée x Unités ressources affectées = Charge de travail</w:t>
      </w:r>
    </w:p>
    <w:p w:rsidR="0043476C" w:rsidRDefault="0043476C" w:rsidP="001F07C8"/>
    <w:p w:rsidR="0043476C" w:rsidRDefault="0043476C" w:rsidP="00552999">
      <w:pPr>
        <w:pStyle w:val="ListParagraph"/>
        <w:numPr>
          <w:ilvl w:val="0"/>
          <w:numId w:val="81"/>
        </w:numPr>
      </w:pPr>
      <w:r w:rsidRPr="001F07C8">
        <w:rPr>
          <w:rStyle w:val="MenuAnglaisChar"/>
          <w:lang w:val="fr-FR"/>
        </w:rPr>
        <w:t>Fixed Duration</w:t>
      </w:r>
      <w:r w:rsidRPr="002527FB">
        <w:rPr>
          <w:bCs/>
        </w:rPr>
        <w:t xml:space="preserve"> –</w:t>
      </w:r>
      <w:r w:rsidRPr="001F07C8">
        <w:rPr>
          <w:b/>
          <w:bCs/>
        </w:rPr>
        <w:t xml:space="preserve"> </w:t>
      </w:r>
      <w:r w:rsidRPr="001F07C8">
        <w:rPr>
          <w:bCs/>
          <w:i/>
        </w:rPr>
        <w:t>Durée fixe</w:t>
      </w:r>
      <w:r>
        <w:t xml:space="preserve"> : vous interdisez au logiciel de recalculer la </w:t>
      </w:r>
      <w:r w:rsidRPr="00AE60AC">
        <w:t>Durée</w:t>
      </w:r>
      <w:r>
        <w:t xml:space="preserve"> lorsque vous modifiez une affectation de ressource.</w:t>
      </w:r>
    </w:p>
    <w:p w:rsidR="0043476C" w:rsidRDefault="0043476C" w:rsidP="00552999">
      <w:pPr>
        <w:pStyle w:val="ListParagraph"/>
        <w:numPr>
          <w:ilvl w:val="0"/>
          <w:numId w:val="81"/>
        </w:numPr>
      </w:pPr>
      <w:r w:rsidRPr="001F07C8">
        <w:rPr>
          <w:rStyle w:val="MenuAnglaisChar"/>
          <w:lang w:val="fr-FR"/>
        </w:rPr>
        <w:t>Fixed Units</w:t>
      </w:r>
      <w:r w:rsidRPr="002527FB">
        <w:rPr>
          <w:bCs/>
        </w:rPr>
        <w:t xml:space="preserve"> –</w:t>
      </w:r>
      <w:r w:rsidRPr="001F07C8">
        <w:rPr>
          <w:b/>
          <w:bCs/>
        </w:rPr>
        <w:t xml:space="preserve"> </w:t>
      </w:r>
      <w:r w:rsidRPr="001F07C8">
        <w:rPr>
          <w:bCs/>
          <w:i/>
        </w:rPr>
        <w:t>Capacité fixe</w:t>
      </w:r>
      <w:r>
        <w:t xml:space="preserve"> : vous interdisez au logiciel de recalculer le nombre </w:t>
      </w:r>
      <w:r w:rsidRPr="00AE60AC">
        <w:t>d'unités</w:t>
      </w:r>
      <w:r>
        <w:t xml:space="preserve"> ressources affectées.</w:t>
      </w:r>
    </w:p>
    <w:p w:rsidR="0043476C" w:rsidRDefault="0043476C" w:rsidP="00552999">
      <w:pPr>
        <w:pStyle w:val="ListParagraph"/>
        <w:numPr>
          <w:ilvl w:val="0"/>
          <w:numId w:val="81"/>
        </w:numPr>
      </w:pPr>
      <w:r w:rsidRPr="001F07C8">
        <w:rPr>
          <w:rStyle w:val="MenuAnglaisChar"/>
          <w:lang w:val="fr-FR"/>
        </w:rPr>
        <w:t>Fixed Work</w:t>
      </w:r>
      <w:r w:rsidRPr="001F07C8">
        <w:rPr>
          <w:b/>
          <w:bCs/>
        </w:rPr>
        <w:t xml:space="preserve"> </w:t>
      </w:r>
      <w:r w:rsidRPr="002527FB">
        <w:rPr>
          <w:bCs/>
        </w:rPr>
        <w:t xml:space="preserve">– </w:t>
      </w:r>
      <w:r w:rsidRPr="001F07C8">
        <w:rPr>
          <w:bCs/>
          <w:i/>
        </w:rPr>
        <w:t>Travail fixe</w:t>
      </w:r>
      <w:r>
        <w:t xml:space="preserve"> : vous interdisez au logiciel de recalculer la </w:t>
      </w:r>
      <w:r w:rsidRPr="00AE60AC">
        <w:t>charge</w:t>
      </w:r>
      <w:r>
        <w:t xml:space="preserve"> de travail.</w:t>
      </w:r>
    </w:p>
    <w:p w:rsidR="0043476C" w:rsidRDefault="0043476C" w:rsidP="00552999">
      <w:pPr>
        <w:pStyle w:val="ListParagraph"/>
        <w:numPr>
          <w:ilvl w:val="0"/>
          <w:numId w:val="81"/>
        </w:numPr>
      </w:pPr>
      <w:r w:rsidRPr="001F07C8">
        <w:rPr>
          <w:rStyle w:val="MenuAnglaisChar"/>
          <w:lang w:val="fr-FR"/>
        </w:rPr>
        <w:t>Effort Driven</w:t>
      </w:r>
      <w:r w:rsidRPr="002527FB">
        <w:rPr>
          <w:bCs/>
        </w:rPr>
        <w:t xml:space="preserve"> –</w:t>
      </w:r>
      <w:r w:rsidRPr="001F07C8">
        <w:rPr>
          <w:b/>
          <w:bCs/>
        </w:rPr>
        <w:t xml:space="preserve"> </w:t>
      </w:r>
      <w:r w:rsidRPr="001F07C8">
        <w:rPr>
          <w:bCs/>
          <w:i/>
        </w:rPr>
        <w:t>Tâches pilotées par l'effort</w:t>
      </w:r>
      <w:r>
        <w:t xml:space="preserve"> : équivalent à Travail fixe, mais une tâche peut donc être à</w:t>
      </w:r>
      <w:r w:rsidR="002527FB">
        <w:t xml:space="preserve"> la fois à</w:t>
      </w:r>
      <w:r>
        <w:t xml:space="preserve"> Durée fixe </w:t>
      </w:r>
      <w:r w:rsidRPr="00AE60AC">
        <w:t>et</w:t>
      </w:r>
      <w:r>
        <w:t xml:space="preserve"> Pilotée par l'effort. La Charge de travail reste constante et se répartit entre toutes les ressources affectées sur la tâche.</w:t>
      </w:r>
    </w:p>
    <w:p w:rsidR="0043476C" w:rsidRPr="00452F03" w:rsidRDefault="0043476C" w:rsidP="001F07C8">
      <w:r w:rsidRPr="00452F03">
        <w:lastRenderedPageBreak/>
        <w:t>Le tableau ci-après fait le récapitulatif des différentes combinaisons : si l'opérateur fige un élément de l'équation, qu'il en modifie un second, quel e</w:t>
      </w:r>
      <w:r w:rsidR="00382C25">
        <w:t>st celui que le logiciel adapte </w:t>
      </w:r>
      <w:r w:rsidRPr="00452F03">
        <w:t>?</w:t>
      </w:r>
    </w:p>
    <w:p w:rsidR="0043476C" w:rsidRPr="00452F03" w:rsidRDefault="0043476C" w:rsidP="001F07C8"/>
    <w:p w:rsidR="0043476C" w:rsidRDefault="0043476C" w:rsidP="001F07C8">
      <w:r w:rsidRPr="009D7FAE">
        <w:rPr>
          <w:noProof/>
          <w:lang w:eastAsia="fr-FR"/>
        </w:rPr>
        <w:drawing>
          <wp:inline distT="0" distB="0" distL="0" distR="0" wp14:anchorId="5AB82008" wp14:editId="64B1B01D">
            <wp:extent cx="3217545" cy="2734310"/>
            <wp:effectExtent l="0" t="0" r="1905" b="8890"/>
            <wp:docPr id="936" name="Picture 9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377">
                      <a:extLst>
                        <a:ext uri="{28A0092B-C50C-407E-A947-70E740481C1C}">
                          <a14:useLocalDpi xmlns:a14="http://schemas.microsoft.com/office/drawing/2010/main" val="0"/>
                        </a:ext>
                      </a:extLst>
                    </a:blip>
                    <a:srcRect/>
                    <a:stretch>
                      <a:fillRect/>
                    </a:stretch>
                  </pic:blipFill>
                  <pic:spPr bwMode="auto">
                    <a:xfrm>
                      <a:off x="0" y="0"/>
                      <a:ext cx="3217545" cy="2734310"/>
                    </a:xfrm>
                    <a:prstGeom prst="rect">
                      <a:avLst/>
                    </a:prstGeom>
                    <a:noFill/>
                    <a:ln>
                      <a:noFill/>
                    </a:ln>
                  </pic:spPr>
                </pic:pic>
              </a:graphicData>
            </a:graphic>
          </wp:inline>
        </w:drawing>
      </w:r>
    </w:p>
    <w:p w:rsidR="0043476C" w:rsidRPr="00452F03" w:rsidRDefault="0043476C" w:rsidP="001F07C8">
      <w:r w:rsidRPr="00DE0378">
        <w:t>NB</w:t>
      </w:r>
      <w:r w:rsidRPr="00452F03">
        <w:t xml:space="preserve"> : Les paramètres de l'onglet </w:t>
      </w:r>
      <w:r w:rsidRPr="00CF1AC1">
        <w:rPr>
          <w:rStyle w:val="MenuAnglaisChar"/>
          <w:lang w:val="fr-FR"/>
        </w:rPr>
        <w:t>Schedule</w:t>
      </w:r>
      <w:r w:rsidRPr="00452F03">
        <w:t xml:space="preserve"> définis ci-dessus sont les paramètres qui seront adoptés par défaut par toutes les futures tâches. Il n'y a pas d'effet rétroactif sur les tâches existantes.</w:t>
      </w:r>
    </w:p>
    <w:p w:rsidR="0043476C" w:rsidRPr="00452F03" w:rsidRDefault="0043476C" w:rsidP="001F07C8"/>
    <w:p w:rsidR="0043476C" w:rsidRPr="00452F03" w:rsidRDefault="0043476C" w:rsidP="001F07C8">
      <w:r w:rsidRPr="00452F03">
        <w:t xml:space="preserve">Évidemment, ces paramètres par défaut pourront être contredits tâche par tâche. Cela se fera par exemple dans la boîte de dialogue </w:t>
      </w:r>
      <w:r w:rsidRPr="002527FB">
        <w:rPr>
          <w:rStyle w:val="MenuAnglaisChar"/>
        </w:rPr>
        <w:t>Task</w:t>
      </w:r>
      <w:r w:rsidRPr="00CF1AC1">
        <w:rPr>
          <w:rStyle w:val="MenuAnglaisChar"/>
          <w:lang w:val="fr-FR"/>
        </w:rPr>
        <w:t xml:space="preserve"> Information</w:t>
      </w:r>
      <w:r w:rsidRPr="00452F03">
        <w:t xml:space="preserve"> </w:t>
      </w:r>
      <w:r>
        <w:t xml:space="preserve">– </w:t>
      </w:r>
      <w:r w:rsidRPr="00942B88">
        <w:rPr>
          <w:i/>
        </w:rPr>
        <w:t>Informations sur la tâche</w:t>
      </w:r>
      <w:r>
        <w:t xml:space="preserve"> – sur l’onglet </w:t>
      </w:r>
      <w:r w:rsidRPr="00942B88">
        <w:rPr>
          <w:b/>
        </w:rPr>
        <w:t>Advanced</w:t>
      </w:r>
      <w:r>
        <w:t xml:space="preserve"> – </w:t>
      </w:r>
      <w:r w:rsidRPr="00942B88">
        <w:rPr>
          <w:i/>
        </w:rPr>
        <w:t>Avancées</w:t>
      </w:r>
      <w:r>
        <w:t>.</w:t>
      </w:r>
    </w:p>
    <w:p w:rsidR="0043476C" w:rsidRPr="005853DF" w:rsidRDefault="0043476C" w:rsidP="005853DF">
      <w:pPr>
        <w:pStyle w:val="Heading2"/>
      </w:pPr>
      <w:bookmarkStart w:id="145" w:name="_Toc326936876"/>
      <w:bookmarkStart w:id="146" w:name="_Toc484096988"/>
      <w:r w:rsidRPr="005853DF">
        <w:t>Nouveau comportement des tâches à Durée fixe :</w:t>
      </w:r>
      <w:bookmarkEnd w:id="145"/>
      <w:bookmarkEnd w:id="146"/>
    </w:p>
    <w:p w:rsidR="0043476C" w:rsidRPr="00142356" w:rsidRDefault="0043476C" w:rsidP="001F07C8">
      <w:r w:rsidRPr="008028FE">
        <w:rPr>
          <w:b/>
        </w:rPr>
        <w:t>Unités</w:t>
      </w:r>
      <w:r w:rsidRPr="00142356">
        <w:t xml:space="preserve"> vs. </w:t>
      </w:r>
      <w:r w:rsidRPr="008028FE">
        <w:rPr>
          <w:b/>
        </w:rPr>
        <w:t>Unités de pointe</w:t>
      </w:r>
    </w:p>
    <w:p w:rsidR="0043476C" w:rsidRPr="00920BA4" w:rsidRDefault="0043476C" w:rsidP="001F07C8">
      <w:r w:rsidRPr="002527FB">
        <w:rPr>
          <w:i/>
          <w:lang w:val="en-US"/>
        </w:rPr>
        <w:t>Units</w:t>
      </w:r>
      <w:r w:rsidRPr="00920BA4">
        <w:t xml:space="preserve"> vs. </w:t>
      </w:r>
      <w:r w:rsidRPr="00920BA4">
        <w:rPr>
          <w:i/>
        </w:rPr>
        <w:t xml:space="preserve">Peak </w:t>
      </w:r>
      <w:r w:rsidRPr="002527FB">
        <w:rPr>
          <w:i/>
          <w:lang w:val="en-US"/>
        </w:rPr>
        <w:t>units</w:t>
      </w:r>
    </w:p>
    <w:p w:rsidR="0043476C" w:rsidRPr="00452F03" w:rsidRDefault="008028FE" w:rsidP="001F07C8">
      <w:r>
        <w:t>Depuis la</w:t>
      </w:r>
      <w:r w:rsidR="0043476C">
        <w:t xml:space="preserve"> version 2010, les tâches à </w:t>
      </w:r>
      <w:r w:rsidR="0043476C" w:rsidRPr="00DA6FD6">
        <w:rPr>
          <w:b/>
        </w:rPr>
        <w:t>Durée fixe</w:t>
      </w:r>
      <w:r w:rsidR="0043476C">
        <w:t xml:space="preserve"> ont un comportement spécial lorsque l'on modifie la valeur du </w:t>
      </w:r>
      <w:r w:rsidR="0043476C" w:rsidRPr="00DA6FD6">
        <w:rPr>
          <w:b/>
        </w:rPr>
        <w:t>Travail</w:t>
      </w:r>
      <w:r w:rsidR="0043476C">
        <w:t xml:space="preserve"> :</w:t>
      </w:r>
    </w:p>
    <w:p w:rsidR="0043476C" w:rsidRDefault="0043476C" w:rsidP="001F07C8">
      <w:r>
        <w:lastRenderedPageBreak/>
        <w:t>Données initiales : durée 10 jours, Travail 70h, Capacité 100% :</w:t>
      </w:r>
    </w:p>
    <w:p w:rsidR="0043476C" w:rsidRDefault="0043476C" w:rsidP="001F07C8">
      <w:r w:rsidRPr="00DA6FD6">
        <w:rPr>
          <w:noProof/>
          <w:lang w:eastAsia="fr-FR"/>
        </w:rPr>
        <w:drawing>
          <wp:inline distT="0" distB="0" distL="0" distR="0" wp14:anchorId="0FBE473E" wp14:editId="11BFCEEC">
            <wp:extent cx="5753735" cy="931545"/>
            <wp:effectExtent l="0" t="0" r="0" b="1905"/>
            <wp:docPr id="935" name="Picture 9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378">
                      <a:extLst>
                        <a:ext uri="{28A0092B-C50C-407E-A947-70E740481C1C}">
                          <a14:useLocalDpi xmlns:a14="http://schemas.microsoft.com/office/drawing/2010/main" val="0"/>
                        </a:ext>
                      </a:extLst>
                    </a:blip>
                    <a:srcRect/>
                    <a:stretch>
                      <a:fillRect/>
                    </a:stretch>
                  </pic:blipFill>
                  <pic:spPr bwMode="auto">
                    <a:xfrm>
                      <a:off x="0" y="0"/>
                      <a:ext cx="5753735" cy="931545"/>
                    </a:xfrm>
                    <a:prstGeom prst="rect">
                      <a:avLst/>
                    </a:prstGeom>
                    <a:noFill/>
                    <a:ln>
                      <a:noFill/>
                    </a:ln>
                  </pic:spPr>
                </pic:pic>
              </a:graphicData>
            </a:graphic>
          </wp:inline>
        </w:drawing>
      </w:r>
    </w:p>
    <w:p w:rsidR="0043476C" w:rsidRDefault="0043476C" w:rsidP="001F07C8">
      <w:r>
        <w:t>Nous augmentons la charge : nous passons de 70 à 84 heures.</w:t>
      </w:r>
    </w:p>
    <w:p w:rsidR="0043476C" w:rsidRDefault="0043476C" w:rsidP="001F07C8">
      <w:r>
        <w:t>Le taux d'affectation resté à 100%</w:t>
      </w:r>
    </w:p>
    <w:p w:rsidR="0043476C" w:rsidRDefault="0043476C" w:rsidP="001F07C8">
      <w:r w:rsidRPr="003A18DD">
        <w:rPr>
          <w:noProof/>
          <w:lang w:eastAsia="fr-FR"/>
        </w:rPr>
        <w:drawing>
          <wp:inline distT="0" distB="0" distL="0" distR="0" wp14:anchorId="0671EC75" wp14:editId="5B890B3C">
            <wp:extent cx="5753735" cy="914400"/>
            <wp:effectExtent l="0" t="0" r="0" b="0"/>
            <wp:docPr id="934" name="Picture 9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379">
                      <a:extLst>
                        <a:ext uri="{28A0092B-C50C-407E-A947-70E740481C1C}">
                          <a14:useLocalDpi xmlns:a14="http://schemas.microsoft.com/office/drawing/2010/main" val="0"/>
                        </a:ext>
                      </a:extLst>
                    </a:blip>
                    <a:srcRect/>
                    <a:stretch>
                      <a:fillRect/>
                    </a:stretch>
                  </pic:blipFill>
                  <pic:spPr bwMode="auto">
                    <a:xfrm>
                      <a:off x="0" y="0"/>
                      <a:ext cx="5753735" cy="914400"/>
                    </a:xfrm>
                    <a:prstGeom prst="rect">
                      <a:avLst/>
                    </a:prstGeom>
                    <a:noFill/>
                    <a:ln>
                      <a:noFill/>
                    </a:ln>
                  </pic:spPr>
                </pic:pic>
              </a:graphicData>
            </a:graphic>
          </wp:inline>
        </w:drawing>
      </w:r>
    </w:p>
    <w:p w:rsidR="0043476C" w:rsidRDefault="0043476C" w:rsidP="001F07C8">
      <w:r>
        <w:t xml:space="preserve">Ce que semble confirmer le </w:t>
      </w:r>
      <w:r w:rsidRPr="003A18DD">
        <w:rPr>
          <w:b/>
        </w:rPr>
        <w:t>Formulaire tâche</w:t>
      </w:r>
      <w:r>
        <w:t xml:space="preserve"> : (Cocher la case </w:t>
      </w:r>
      <w:r w:rsidRPr="003A18DD">
        <w:rPr>
          <w:b/>
        </w:rPr>
        <w:t>Détails</w:t>
      </w:r>
      <w:r>
        <w:t xml:space="preserve"> dans le ruban </w:t>
      </w:r>
      <w:r w:rsidRPr="003A18DD">
        <w:rPr>
          <w:b/>
        </w:rPr>
        <w:t>Affichage</w:t>
      </w:r>
      <w:r>
        <w:t>)</w:t>
      </w:r>
    </w:p>
    <w:p w:rsidR="0043476C" w:rsidRDefault="0043476C" w:rsidP="001F07C8">
      <w:pPr>
        <w:pStyle w:val="Normalimage"/>
      </w:pPr>
      <w:r w:rsidRPr="003A18DD">
        <w:rPr>
          <w:noProof/>
          <w:lang w:eastAsia="fr-FR"/>
        </w:rPr>
        <w:drawing>
          <wp:inline distT="0" distB="0" distL="0" distR="0" wp14:anchorId="3380E89F" wp14:editId="7368DDD8">
            <wp:extent cx="5762625" cy="888365"/>
            <wp:effectExtent l="0" t="0" r="9525" b="6985"/>
            <wp:docPr id="933" name="Picture 9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380">
                      <a:extLst>
                        <a:ext uri="{28A0092B-C50C-407E-A947-70E740481C1C}">
                          <a14:useLocalDpi xmlns:a14="http://schemas.microsoft.com/office/drawing/2010/main" val="0"/>
                        </a:ext>
                      </a:extLst>
                    </a:blip>
                    <a:srcRect/>
                    <a:stretch>
                      <a:fillRect/>
                    </a:stretch>
                  </pic:blipFill>
                  <pic:spPr bwMode="auto">
                    <a:xfrm>
                      <a:off x="0" y="0"/>
                      <a:ext cx="5762625" cy="888365"/>
                    </a:xfrm>
                    <a:prstGeom prst="rect">
                      <a:avLst/>
                    </a:prstGeom>
                    <a:noFill/>
                    <a:ln>
                      <a:noFill/>
                    </a:ln>
                  </pic:spPr>
                </pic:pic>
              </a:graphicData>
            </a:graphic>
          </wp:inline>
        </w:drawing>
      </w:r>
    </w:p>
    <w:p w:rsidR="0043476C" w:rsidRDefault="0043476C" w:rsidP="001F07C8">
      <w:pPr>
        <w:pStyle w:val="Caption"/>
      </w:pPr>
      <w:r>
        <w:t xml:space="preserve">Figure </w:t>
      </w:r>
      <w:fldSimple w:instr=" SEQ Figure \* ARABIC ">
        <w:r w:rsidR="00913F88">
          <w:rPr>
            <w:noProof/>
          </w:rPr>
          <w:t>40</w:t>
        </w:r>
      </w:fldSimple>
      <w:r>
        <w:t xml:space="preserve"> : </w:t>
      </w:r>
      <w:r w:rsidRPr="00B108EA">
        <w:t xml:space="preserve">Formulaire tâche </w:t>
      </w:r>
      <w:r>
        <w:t>– Unités : 100%</w:t>
      </w:r>
    </w:p>
    <w:p w:rsidR="0043476C" w:rsidRDefault="0043476C" w:rsidP="001F07C8">
      <w:r>
        <w:t xml:space="preserve">Cependant, si l'on bascule sur l'affichage </w:t>
      </w:r>
      <w:r w:rsidRPr="00A90C47">
        <w:rPr>
          <w:b/>
        </w:rPr>
        <w:t>Utilisation de tâches</w:t>
      </w:r>
      <w:r>
        <w:t>, et si nous affichons les champs :</w:t>
      </w:r>
    </w:p>
    <w:p w:rsidR="0043476C" w:rsidRDefault="0043476C" w:rsidP="00552999">
      <w:pPr>
        <w:pStyle w:val="Puce1"/>
        <w:numPr>
          <w:ilvl w:val="0"/>
          <w:numId w:val="18"/>
        </w:numPr>
      </w:pPr>
      <w:r w:rsidRPr="00A90C47">
        <w:t>Unités de pointe</w:t>
      </w:r>
      <w:r>
        <w:t xml:space="preserve"> – </w:t>
      </w:r>
      <w:r w:rsidRPr="00CF1AC1">
        <w:rPr>
          <w:i/>
        </w:rPr>
        <w:t>Peak Units</w:t>
      </w:r>
      <w:r>
        <w:t>.</w:t>
      </w:r>
    </w:p>
    <w:p w:rsidR="0043476C" w:rsidRDefault="0043476C" w:rsidP="00552999">
      <w:pPr>
        <w:pStyle w:val="Puce1"/>
        <w:numPr>
          <w:ilvl w:val="0"/>
          <w:numId w:val="18"/>
        </w:numPr>
      </w:pPr>
      <w:r w:rsidRPr="00142356">
        <w:rPr>
          <w:b/>
        </w:rPr>
        <w:t>Taux de répartition</w:t>
      </w:r>
      <w:r>
        <w:t xml:space="preserve"> – </w:t>
      </w:r>
      <w:r w:rsidRPr="00CF1AC1">
        <w:rPr>
          <w:i/>
        </w:rPr>
        <w:t>Assignment Units</w:t>
      </w:r>
      <w:r>
        <w:t xml:space="preserve">. </w:t>
      </w:r>
    </w:p>
    <w:p w:rsidR="0043476C" w:rsidRDefault="0043476C" w:rsidP="001F07C8">
      <w:r>
        <w:t>Nous voyons la surcharge : 120% – 8,4h par jour :</w:t>
      </w:r>
    </w:p>
    <w:p w:rsidR="0043476C" w:rsidRDefault="0043476C" w:rsidP="001F07C8">
      <w:r w:rsidRPr="00142356">
        <w:rPr>
          <w:noProof/>
          <w:lang w:eastAsia="fr-FR"/>
        </w:rPr>
        <w:drawing>
          <wp:inline distT="0" distB="0" distL="0" distR="0" wp14:anchorId="1913AF9E" wp14:editId="2344F586">
            <wp:extent cx="5762625" cy="923290"/>
            <wp:effectExtent l="0" t="0" r="9525" b="0"/>
            <wp:docPr id="932" name="Picture 9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381">
                      <a:extLst>
                        <a:ext uri="{28A0092B-C50C-407E-A947-70E740481C1C}">
                          <a14:useLocalDpi xmlns:a14="http://schemas.microsoft.com/office/drawing/2010/main" val="0"/>
                        </a:ext>
                      </a:extLst>
                    </a:blip>
                    <a:srcRect/>
                    <a:stretch>
                      <a:fillRect/>
                    </a:stretch>
                  </pic:blipFill>
                  <pic:spPr bwMode="auto">
                    <a:xfrm>
                      <a:off x="0" y="0"/>
                      <a:ext cx="5762625" cy="923290"/>
                    </a:xfrm>
                    <a:prstGeom prst="rect">
                      <a:avLst/>
                    </a:prstGeom>
                    <a:noFill/>
                    <a:ln>
                      <a:noFill/>
                    </a:ln>
                  </pic:spPr>
                </pic:pic>
              </a:graphicData>
            </a:graphic>
          </wp:inline>
        </w:drawing>
      </w:r>
    </w:p>
    <w:p w:rsidR="0043476C" w:rsidRDefault="0043476C" w:rsidP="001F07C8">
      <w:r>
        <w:lastRenderedPageBreak/>
        <w:t xml:space="preserve">Si nous corrigeons la </w:t>
      </w:r>
      <w:r w:rsidRPr="00142356">
        <w:rPr>
          <w:b/>
        </w:rPr>
        <w:t>Durée</w:t>
      </w:r>
      <w:r>
        <w:t xml:space="preserve"> à la hausse : nous la passons de 10 j à 12 jours : le </w:t>
      </w:r>
      <w:r w:rsidRPr="00142356">
        <w:rPr>
          <w:b/>
        </w:rPr>
        <w:t>Taux d'affectation</w:t>
      </w:r>
      <w:r>
        <w:t xml:space="preserve"> redescend à 100% :</w:t>
      </w:r>
    </w:p>
    <w:p w:rsidR="0043476C" w:rsidRDefault="0043476C" w:rsidP="001F07C8">
      <w:r w:rsidRPr="00142356">
        <w:rPr>
          <w:noProof/>
          <w:lang w:eastAsia="fr-FR"/>
        </w:rPr>
        <w:drawing>
          <wp:inline distT="0" distB="0" distL="0" distR="0" wp14:anchorId="278BE734" wp14:editId="3D318158">
            <wp:extent cx="5762625" cy="1371600"/>
            <wp:effectExtent l="0" t="0" r="9525" b="0"/>
            <wp:docPr id="931" name="Picture 9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382">
                      <a:extLst>
                        <a:ext uri="{28A0092B-C50C-407E-A947-70E740481C1C}">
                          <a14:useLocalDpi xmlns:a14="http://schemas.microsoft.com/office/drawing/2010/main" val="0"/>
                        </a:ext>
                      </a:extLst>
                    </a:blip>
                    <a:srcRect/>
                    <a:stretch>
                      <a:fillRect/>
                    </a:stretch>
                  </pic:blipFill>
                  <pic:spPr bwMode="auto">
                    <a:xfrm>
                      <a:off x="0" y="0"/>
                      <a:ext cx="5762625" cy="1371600"/>
                    </a:xfrm>
                    <a:prstGeom prst="rect">
                      <a:avLst/>
                    </a:prstGeom>
                    <a:noFill/>
                    <a:ln>
                      <a:noFill/>
                    </a:ln>
                  </pic:spPr>
                </pic:pic>
              </a:graphicData>
            </a:graphic>
          </wp:inline>
        </w:drawing>
      </w:r>
    </w:p>
    <w:p w:rsidR="0043476C" w:rsidRDefault="0043476C" w:rsidP="001F07C8">
      <w:r>
        <w:t>Par ailleurs, nous sommes amenés à entériner le fait que Gérard a travaillé 10h par jour les deux derniers jours :</w:t>
      </w:r>
    </w:p>
    <w:p w:rsidR="0043476C" w:rsidRDefault="0043476C" w:rsidP="001F07C8">
      <w:r>
        <w:t xml:space="preserve">Nous intervenons manuellement dans la grille chronologique pour modifier manuellement le profil de charge, ce qui est signalé par la petite icône : </w:t>
      </w:r>
      <w:r w:rsidRPr="00121CD2">
        <w:rPr>
          <w:noProof/>
          <w:position w:val="-6"/>
          <w:lang w:eastAsia="fr-FR"/>
        </w:rPr>
        <w:drawing>
          <wp:inline distT="0" distB="0" distL="0" distR="0" wp14:anchorId="2F3BE370" wp14:editId="27910AB1">
            <wp:extent cx="198120" cy="180975"/>
            <wp:effectExtent l="0" t="0" r="0" b="9525"/>
            <wp:docPr id="930" name="Picture 9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383">
                      <a:extLst>
                        <a:ext uri="{28A0092B-C50C-407E-A947-70E740481C1C}">
                          <a14:useLocalDpi xmlns:a14="http://schemas.microsoft.com/office/drawing/2010/main" val="0"/>
                        </a:ext>
                      </a:extLst>
                    </a:blip>
                    <a:srcRect/>
                    <a:stretch>
                      <a:fillRect/>
                    </a:stretch>
                  </pic:blipFill>
                  <pic:spPr bwMode="auto">
                    <a:xfrm>
                      <a:off x="0" y="0"/>
                      <a:ext cx="198120" cy="180975"/>
                    </a:xfrm>
                    <a:prstGeom prst="rect">
                      <a:avLst/>
                    </a:prstGeom>
                    <a:noFill/>
                    <a:ln>
                      <a:noFill/>
                    </a:ln>
                  </pic:spPr>
                </pic:pic>
              </a:graphicData>
            </a:graphic>
          </wp:inline>
        </w:drawing>
      </w:r>
    </w:p>
    <w:p w:rsidR="0043476C" w:rsidRDefault="0043476C" w:rsidP="001F07C8">
      <w:r w:rsidRPr="007B0570">
        <w:rPr>
          <w:noProof/>
          <w:lang w:eastAsia="fr-FR"/>
        </w:rPr>
        <w:drawing>
          <wp:inline distT="0" distB="0" distL="0" distR="0" wp14:anchorId="0253FB53" wp14:editId="6ADD5C84">
            <wp:extent cx="5753735" cy="1371600"/>
            <wp:effectExtent l="0" t="0" r="0" b="0"/>
            <wp:docPr id="929" name="Picture 9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384">
                      <a:extLst>
                        <a:ext uri="{28A0092B-C50C-407E-A947-70E740481C1C}">
                          <a14:useLocalDpi xmlns:a14="http://schemas.microsoft.com/office/drawing/2010/main" val="0"/>
                        </a:ext>
                      </a:extLst>
                    </a:blip>
                    <a:srcRect/>
                    <a:stretch>
                      <a:fillRect/>
                    </a:stretch>
                  </pic:blipFill>
                  <pic:spPr bwMode="auto">
                    <a:xfrm>
                      <a:off x="0" y="0"/>
                      <a:ext cx="5753735" cy="1371600"/>
                    </a:xfrm>
                    <a:prstGeom prst="rect">
                      <a:avLst/>
                    </a:prstGeom>
                    <a:noFill/>
                    <a:ln>
                      <a:noFill/>
                    </a:ln>
                  </pic:spPr>
                </pic:pic>
              </a:graphicData>
            </a:graphic>
          </wp:inline>
        </w:drawing>
      </w:r>
    </w:p>
    <w:p w:rsidR="0043476C" w:rsidRDefault="0043476C" w:rsidP="001F07C8">
      <w:r>
        <w:t>Donc sur les deux derniers jours, le taux d'affectation est monté à 143%.</w:t>
      </w:r>
    </w:p>
    <w:p w:rsidR="0043476C" w:rsidRDefault="0043476C" w:rsidP="001F07C8">
      <w:r>
        <w:t xml:space="preserve">Maintenant nous rallongeons encore manuellement la </w:t>
      </w:r>
      <w:r w:rsidRPr="00A20CBF">
        <w:rPr>
          <w:b/>
        </w:rPr>
        <w:t>Durée</w:t>
      </w:r>
      <w:r>
        <w:t xml:space="preserve"> : de 12 jours nous passons à 14 jours :</w:t>
      </w:r>
    </w:p>
    <w:p w:rsidR="0043476C" w:rsidRDefault="0043476C" w:rsidP="001F07C8">
      <w:r w:rsidRPr="00BE4035">
        <w:rPr>
          <w:noProof/>
          <w:lang w:eastAsia="fr-FR"/>
        </w:rPr>
        <w:drawing>
          <wp:inline distT="0" distB="0" distL="0" distR="0" wp14:anchorId="49332B17" wp14:editId="4B08FAEE">
            <wp:extent cx="5753735" cy="1250950"/>
            <wp:effectExtent l="0" t="0" r="0" b="6350"/>
            <wp:docPr id="928" name="Picture 9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385">
                      <a:extLst>
                        <a:ext uri="{28A0092B-C50C-407E-A947-70E740481C1C}">
                          <a14:useLocalDpi xmlns:a14="http://schemas.microsoft.com/office/drawing/2010/main" val="0"/>
                        </a:ext>
                      </a:extLst>
                    </a:blip>
                    <a:srcRect/>
                    <a:stretch>
                      <a:fillRect/>
                    </a:stretch>
                  </pic:blipFill>
                  <pic:spPr bwMode="auto">
                    <a:xfrm>
                      <a:off x="0" y="0"/>
                      <a:ext cx="5753735" cy="1250950"/>
                    </a:xfrm>
                    <a:prstGeom prst="rect">
                      <a:avLst/>
                    </a:prstGeom>
                    <a:noFill/>
                    <a:ln>
                      <a:noFill/>
                    </a:ln>
                  </pic:spPr>
                </pic:pic>
              </a:graphicData>
            </a:graphic>
          </wp:inline>
        </w:drawing>
      </w:r>
    </w:p>
    <w:p w:rsidR="0043476C" w:rsidRDefault="00382C25" w:rsidP="001F07C8">
      <w:r>
        <w:t>Project 2016</w:t>
      </w:r>
      <w:r w:rsidR="0043476C">
        <w:t xml:space="preserve"> augmente la </w:t>
      </w:r>
      <w:r w:rsidR="0043476C" w:rsidRPr="008864D0">
        <w:rPr>
          <w:b/>
        </w:rPr>
        <w:t>Durée</w:t>
      </w:r>
      <w:r w:rsidR="0043476C">
        <w:t xml:space="preserve"> conformément à nos souhaits, mais la charge qu'il annonce sur ces deux nouvelles journées correspond au taux d'affectation initial défini par le Responsable de projet qui a effectuer la première affectation de ressource.</w:t>
      </w:r>
    </w:p>
    <w:p w:rsidR="0043476C" w:rsidRDefault="0043476C" w:rsidP="001F07C8">
      <w:r>
        <w:lastRenderedPageBreak/>
        <w:t xml:space="preserve">Contrairement aux versions </w:t>
      </w:r>
      <w:r w:rsidR="00382C25">
        <w:t>2003 et 2007</w:t>
      </w:r>
      <w:r>
        <w:t>, MS Project Professional 201</w:t>
      </w:r>
      <w:r w:rsidR="00382C25">
        <w:t>6</w:t>
      </w:r>
      <w:r>
        <w:t xml:space="preserve"> ne prolonge pas systématiquement le dernier taux d'affectation. Il respecte le taux d'affectation initialement convenu.</w:t>
      </w:r>
    </w:p>
    <w:p w:rsidR="0043476C" w:rsidRDefault="0043476C" w:rsidP="005853DF">
      <w:pPr>
        <w:pStyle w:val="Heading2"/>
      </w:pPr>
      <w:bookmarkStart w:id="147" w:name="_Toc326936877"/>
      <w:bookmarkStart w:id="148" w:name="_Toc484096989"/>
      <w:r>
        <w:t xml:space="preserve">Ressources de type Coûts – </w:t>
      </w:r>
      <w:r w:rsidRPr="0089549C">
        <w:rPr>
          <w:i w:val="0"/>
          <w:lang w:val="en-US"/>
        </w:rPr>
        <w:t>Cost</w:t>
      </w:r>
      <w:bookmarkEnd w:id="147"/>
      <w:bookmarkEnd w:id="148"/>
    </w:p>
    <w:p w:rsidR="0043476C" w:rsidRDefault="0043476C" w:rsidP="001F07C8">
      <w:pPr>
        <w:rPr>
          <w:b/>
        </w:rPr>
      </w:pPr>
      <w:r>
        <w:t xml:space="preserve">L'Administrateur a pu créer deux genres de </w:t>
      </w:r>
      <w:r w:rsidRPr="0089549C">
        <w:rPr>
          <w:b/>
        </w:rPr>
        <w:t>Ressources Coûts</w:t>
      </w:r>
      <w:r>
        <w:rPr>
          <w:b/>
        </w:rPr>
        <w:t xml:space="preserve"> :</w:t>
      </w:r>
    </w:p>
    <w:p w:rsidR="0043476C" w:rsidRDefault="0043476C" w:rsidP="00552999">
      <w:pPr>
        <w:pStyle w:val="Puce1"/>
        <w:numPr>
          <w:ilvl w:val="0"/>
          <w:numId w:val="18"/>
        </w:numPr>
      </w:pPr>
      <w:r w:rsidRPr="008864D0">
        <w:rPr>
          <w:b/>
        </w:rPr>
        <w:t>Coût Budgétisé</w:t>
      </w:r>
      <w:r>
        <w:t xml:space="preserve"> – </w:t>
      </w:r>
      <w:r w:rsidRPr="0089549C">
        <w:rPr>
          <w:i/>
          <w:lang w:val="en-US"/>
        </w:rPr>
        <w:t>Budget Cost</w:t>
      </w:r>
    </w:p>
    <w:p w:rsidR="0043476C" w:rsidRPr="008864D0" w:rsidRDefault="0043476C" w:rsidP="00552999">
      <w:pPr>
        <w:pStyle w:val="Puce1"/>
        <w:numPr>
          <w:ilvl w:val="0"/>
          <w:numId w:val="18"/>
        </w:numPr>
      </w:pPr>
      <w:r w:rsidRPr="008864D0">
        <w:t>Coût de dépense</w:t>
      </w:r>
    </w:p>
    <w:p w:rsidR="0043476C" w:rsidRDefault="0043476C" w:rsidP="001F07C8">
      <w:r w:rsidRPr="0089549C">
        <w:rPr>
          <w:noProof/>
          <w:lang w:eastAsia="fr-FR"/>
        </w:rPr>
        <w:drawing>
          <wp:inline distT="0" distB="0" distL="0" distR="0" wp14:anchorId="328F53AE" wp14:editId="3F89FE2C">
            <wp:extent cx="2380615" cy="1155700"/>
            <wp:effectExtent l="0" t="0" r="635" b="6350"/>
            <wp:docPr id="927" name="Picture 9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386">
                      <a:extLst>
                        <a:ext uri="{28A0092B-C50C-407E-A947-70E740481C1C}">
                          <a14:useLocalDpi xmlns:a14="http://schemas.microsoft.com/office/drawing/2010/main" val="0"/>
                        </a:ext>
                      </a:extLst>
                    </a:blip>
                    <a:srcRect/>
                    <a:stretch>
                      <a:fillRect/>
                    </a:stretch>
                  </pic:blipFill>
                  <pic:spPr bwMode="auto">
                    <a:xfrm>
                      <a:off x="0" y="0"/>
                      <a:ext cx="2380615" cy="1155700"/>
                    </a:xfrm>
                    <a:prstGeom prst="rect">
                      <a:avLst/>
                    </a:prstGeom>
                    <a:noFill/>
                    <a:ln>
                      <a:noFill/>
                    </a:ln>
                  </pic:spPr>
                </pic:pic>
              </a:graphicData>
            </a:graphic>
          </wp:inline>
        </w:drawing>
      </w:r>
    </w:p>
    <w:p w:rsidR="002527FB" w:rsidRDefault="002527FB" w:rsidP="001F07C8"/>
    <w:p w:rsidR="0043476C" w:rsidRPr="005853DF" w:rsidRDefault="0043476C" w:rsidP="002527FB">
      <w:pPr>
        <w:pStyle w:val="Heading3"/>
      </w:pPr>
      <w:bookmarkStart w:id="149" w:name="_Toc326936878"/>
      <w:r w:rsidRPr="005853DF">
        <w:t>Paramètres de définition d'une ressource Coût budgétaire :</w:t>
      </w:r>
      <w:bookmarkEnd w:id="149"/>
    </w:p>
    <w:p w:rsidR="0043476C" w:rsidRDefault="0043476C" w:rsidP="00552999">
      <w:pPr>
        <w:pStyle w:val="Puce1"/>
        <w:numPr>
          <w:ilvl w:val="0"/>
          <w:numId w:val="18"/>
        </w:numPr>
      </w:pPr>
      <w:r>
        <w:t xml:space="preserve">Type : </w:t>
      </w:r>
      <w:r w:rsidRPr="0089549C">
        <w:rPr>
          <w:b/>
        </w:rPr>
        <w:t>Coût</w:t>
      </w:r>
    </w:p>
    <w:p w:rsidR="0043476C" w:rsidRDefault="0043476C" w:rsidP="00552999">
      <w:pPr>
        <w:pStyle w:val="Puce1"/>
        <w:numPr>
          <w:ilvl w:val="0"/>
          <w:numId w:val="18"/>
        </w:numPr>
      </w:pPr>
      <w:r>
        <w:t xml:space="preserve">Cocher la case </w:t>
      </w:r>
      <w:r w:rsidRPr="0089549C">
        <w:rPr>
          <w:b/>
        </w:rPr>
        <w:t>Budget</w:t>
      </w:r>
    </w:p>
    <w:p w:rsidR="0043476C" w:rsidRPr="0089549C" w:rsidRDefault="0043476C" w:rsidP="00552999">
      <w:pPr>
        <w:pStyle w:val="Puce1"/>
        <w:numPr>
          <w:ilvl w:val="0"/>
          <w:numId w:val="18"/>
        </w:numPr>
      </w:pPr>
      <w:r>
        <w:t xml:space="preserve">Cocher la case </w:t>
      </w:r>
      <w:r w:rsidRPr="0089549C">
        <w:rPr>
          <w:b/>
        </w:rPr>
        <w:t>Générique</w:t>
      </w:r>
    </w:p>
    <w:p w:rsidR="0043476C" w:rsidRDefault="00241712" w:rsidP="001F07C8">
      <w:pPr>
        <w:pStyle w:val="Normalimage"/>
      </w:pPr>
      <w:r>
        <w:rPr>
          <w:noProof/>
          <w:lang w:eastAsia="fr-FR"/>
        </w:rPr>
        <w:lastRenderedPageBreak/>
        <w:drawing>
          <wp:inline distT="0" distB="0" distL="0" distR="0" wp14:anchorId="2BE8AE29" wp14:editId="186E1C03">
            <wp:extent cx="4956048" cy="2798064"/>
            <wp:effectExtent l="19050" t="19050" r="16510" b="21590"/>
            <wp:docPr id="957" name="Picture 9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87">
                      <a:extLst>
                        <a:ext uri="{28A0092B-C50C-407E-A947-70E740481C1C}">
                          <a14:useLocalDpi xmlns:a14="http://schemas.microsoft.com/office/drawing/2010/main" val="0"/>
                        </a:ext>
                      </a:extLst>
                    </a:blip>
                    <a:srcRect/>
                    <a:stretch>
                      <a:fillRect/>
                    </a:stretch>
                  </pic:blipFill>
                  <pic:spPr bwMode="auto">
                    <a:xfrm>
                      <a:off x="0" y="0"/>
                      <a:ext cx="4956048" cy="2798064"/>
                    </a:xfrm>
                    <a:prstGeom prst="rect">
                      <a:avLst/>
                    </a:prstGeom>
                    <a:noFill/>
                    <a:ln w="3175">
                      <a:solidFill>
                        <a:schemeClr val="bg1">
                          <a:lumMod val="50000"/>
                        </a:schemeClr>
                      </a:solidFill>
                    </a:ln>
                  </pic:spPr>
                </pic:pic>
              </a:graphicData>
            </a:graphic>
          </wp:inline>
        </w:drawing>
      </w:r>
    </w:p>
    <w:p w:rsidR="0043476C" w:rsidRDefault="0043476C" w:rsidP="001F07C8">
      <w:pPr>
        <w:pStyle w:val="Caption"/>
      </w:pPr>
      <w:r>
        <w:t xml:space="preserve">Figure </w:t>
      </w:r>
      <w:fldSimple w:instr=" SEQ Figure \* ARABIC ">
        <w:r w:rsidR="00913F88">
          <w:rPr>
            <w:noProof/>
          </w:rPr>
          <w:t>41</w:t>
        </w:r>
      </w:fldSimple>
      <w:r>
        <w:t xml:space="preserve"> : Ressource Type Coût budgétaire et Générique</w:t>
      </w:r>
    </w:p>
    <w:p w:rsidR="0043476C" w:rsidRPr="005853DF" w:rsidRDefault="0043476C" w:rsidP="002527FB">
      <w:pPr>
        <w:pStyle w:val="Heading3"/>
      </w:pPr>
      <w:bookmarkStart w:id="150" w:name="_Toc326936879"/>
      <w:r w:rsidRPr="005853DF">
        <w:t>Paramètres de définition d'une ressource de type Coût – dépense</w:t>
      </w:r>
      <w:bookmarkEnd w:id="150"/>
    </w:p>
    <w:p w:rsidR="0043476C" w:rsidRPr="0089549C" w:rsidRDefault="0043476C" w:rsidP="001F07C8">
      <w:r>
        <w:t xml:space="preserve">Seule option </w:t>
      </w:r>
      <w:r w:rsidR="006D3C46">
        <w:t xml:space="preserve">à spécifier </w:t>
      </w:r>
      <w:r>
        <w:t xml:space="preserve">: Type </w:t>
      </w:r>
      <w:r w:rsidRPr="0089549C">
        <w:rPr>
          <w:b/>
        </w:rPr>
        <w:t>Coût</w:t>
      </w:r>
    </w:p>
    <w:p w:rsidR="0043476C" w:rsidRPr="005853DF" w:rsidRDefault="0043476C" w:rsidP="002527FB">
      <w:pPr>
        <w:pStyle w:val="Heading3"/>
      </w:pPr>
      <w:bookmarkStart w:id="151" w:name="_Toc326936880"/>
      <w:r w:rsidRPr="005853DF">
        <w:t>Affecter une ressource Coût budgétaire</w:t>
      </w:r>
      <w:bookmarkEnd w:id="151"/>
    </w:p>
    <w:p w:rsidR="0043476C" w:rsidRDefault="008028FE" w:rsidP="001F07C8">
      <w:r>
        <w:t>Dans Project Professional 2016</w:t>
      </w:r>
      <w:r w:rsidR="0043476C">
        <w:t xml:space="preserve">, se positionner dans l'affichage </w:t>
      </w:r>
      <w:r w:rsidR="0043476C" w:rsidRPr="004079D1">
        <w:rPr>
          <w:b/>
        </w:rPr>
        <w:t>Utilisation des tâches</w:t>
      </w:r>
      <w:r w:rsidR="0043476C">
        <w:t xml:space="preserve"> </w:t>
      </w:r>
      <w:r w:rsidR="0043476C" w:rsidRPr="00CF1AC1">
        <w:t>–</w:t>
      </w:r>
      <w:r w:rsidR="0043476C" w:rsidRPr="00CF1AC1">
        <w:rPr>
          <w:i/>
        </w:rPr>
        <w:t xml:space="preserve"> </w:t>
      </w:r>
      <w:r w:rsidR="0043476C" w:rsidRPr="002527FB">
        <w:rPr>
          <w:i/>
          <w:lang w:val="en-US"/>
        </w:rPr>
        <w:t>Task</w:t>
      </w:r>
      <w:r w:rsidR="0043476C" w:rsidRPr="00CF1AC1">
        <w:rPr>
          <w:i/>
        </w:rPr>
        <w:t xml:space="preserve"> Usage</w:t>
      </w:r>
      <w:r w:rsidR="0043476C">
        <w:t>.</w:t>
      </w:r>
    </w:p>
    <w:p w:rsidR="0043476C" w:rsidRDefault="0043476C" w:rsidP="001F07C8">
      <w:r>
        <w:t xml:space="preserve">Afficher la </w:t>
      </w:r>
      <w:r w:rsidRPr="004079D1">
        <w:rPr>
          <w:b/>
        </w:rPr>
        <w:t>Tâche récapitulative du projet</w:t>
      </w:r>
      <w:r>
        <w:t xml:space="preserve"> – </w:t>
      </w:r>
      <w:r w:rsidRPr="002527FB">
        <w:rPr>
          <w:i/>
          <w:lang w:val="en-US"/>
        </w:rPr>
        <w:t>Project Summary Task</w:t>
      </w:r>
      <w:r w:rsidRPr="002527FB">
        <w:rPr>
          <w:lang w:val="en-US"/>
        </w:rPr>
        <w:t xml:space="preserve"> </w:t>
      </w:r>
      <w:r>
        <w:t>:</w:t>
      </w:r>
    </w:p>
    <w:p w:rsidR="002527FB" w:rsidRDefault="002527FB" w:rsidP="001F07C8">
      <w:r>
        <w:t>Format / Tâche récapitulative du projet</w:t>
      </w:r>
    </w:p>
    <w:p w:rsidR="002527FB" w:rsidRDefault="002527FB" w:rsidP="001F07C8">
      <w:r>
        <w:t>Ou de façon plus générale :</w:t>
      </w:r>
    </w:p>
    <w:p w:rsidR="0043476C" w:rsidRDefault="0043476C" w:rsidP="001F07C8">
      <w:r w:rsidRPr="004079D1">
        <w:t xml:space="preserve">Fichier / Options / Options avancées / Options d'affichage de ce projet </w:t>
      </w:r>
      <w:r>
        <w:t>:</w:t>
      </w:r>
    </w:p>
    <w:p w:rsidR="002527FB" w:rsidRDefault="002527FB" w:rsidP="001F07C8">
      <w:r>
        <w:t>(</w:t>
      </w:r>
      <w:r w:rsidRPr="002527FB">
        <w:rPr>
          <w:i/>
        </w:rPr>
        <w:t>Voir page suivante</w:t>
      </w:r>
      <w:r>
        <w:t>)</w:t>
      </w:r>
    </w:p>
    <w:p w:rsidR="0043476C" w:rsidRDefault="000E6D93" w:rsidP="001F07C8">
      <w:pPr>
        <w:pStyle w:val="Normalimage"/>
      </w:pPr>
      <w:r>
        <w:rPr>
          <w:noProof/>
          <w:lang w:eastAsia="fr-FR"/>
        </w:rPr>
        <w:lastRenderedPageBreak/>
        <w:drawing>
          <wp:inline distT="0" distB="0" distL="0" distR="0" wp14:anchorId="53354CA5" wp14:editId="3ECA4091">
            <wp:extent cx="5330952" cy="2587752"/>
            <wp:effectExtent l="0" t="0" r="3175" b="3175"/>
            <wp:docPr id="958" name="Picture 9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88">
                      <a:extLst>
                        <a:ext uri="{28A0092B-C50C-407E-A947-70E740481C1C}">
                          <a14:useLocalDpi xmlns:a14="http://schemas.microsoft.com/office/drawing/2010/main" val="0"/>
                        </a:ext>
                      </a:extLst>
                    </a:blip>
                    <a:srcRect/>
                    <a:stretch>
                      <a:fillRect/>
                    </a:stretch>
                  </pic:blipFill>
                  <pic:spPr bwMode="auto">
                    <a:xfrm>
                      <a:off x="0" y="0"/>
                      <a:ext cx="5330952" cy="2587752"/>
                    </a:xfrm>
                    <a:prstGeom prst="rect">
                      <a:avLst/>
                    </a:prstGeom>
                    <a:noFill/>
                    <a:ln>
                      <a:noFill/>
                    </a:ln>
                  </pic:spPr>
                </pic:pic>
              </a:graphicData>
            </a:graphic>
          </wp:inline>
        </w:drawing>
      </w:r>
    </w:p>
    <w:p w:rsidR="0043476C" w:rsidRPr="00EB5708" w:rsidRDefault="0043476C" w:rsidP="001F07C8">
      <w:pPr>
        <w:pStyle w:val="Caption"/>
      </w:pPr>
      <w:r>
        <w:t xml:space="preserve">Figure </w:t>
      </w:r>
      <w:fldSimple w:instr=" SEQ Figure \* ARABIC ">
        <w:r w:rsidR="00913F88">
          <w:rPr>
            <w:noProof/>
          </w:rPr>
          <w:t>42</w:t>
        </w:r>
      </w:fldSimple>
      <w:r>
        <w:t xml:space="preserve"> : </w:t>
      </w:r>
      <w:r w:rsidRPr="001639B8">
        <w:t xml:space="preserve">Afficher la Tâche récapitulative du projet – </w:t>
      </w:r>
      <w:r w:rsidRPr="002527FB">
        <w:rPr>
          <w:lang w:val="en-US"/>
        </w:rPr>
        <w:t>Show Project Summary Task</w:t>
      </w:r>
    </w:p>
    <w:p w:rsidR="0043476C" w:rsidRDefault="0043476C" w:rsidP="00552999">
      <w:pPr>
        <w:pStyle w:val="Puce1"/>
        <w:numPr>
          <w:ilvl w:val="0"/>
          <w:numId w:val="18"/>
        </w:numPr>
      </w:pPr>
      <w:r w:rsidRPr="004079D1">
        <w:t>Sélectionner la tâche récapitulative du projet (Ligne 0) et y affecter</w:t>
      </w:r>
      <w:r>
        <w:t xml:space="preserve"> la ressource "</w:t>
      </w:r>
      <w:r w:rsidRPr="004079D1">
        <w:rPr>
          <w:b/>
        </w:rPr>
        <w:t>Budget du projet</w:t>
      </w:r>
      <w:r>
        <w:t xml:space="preserve">" à partir de la boîte de dialogue </w:t>
      </w:r>
      <w:r w:rsidRPr="004079D1">
        <w:rPr>
          <w:b/>
        </w:rPr>
        <w:t>Affecter les ressources</w:t>
      </w:r>
      <w:r>
        <w:t xml:space="preserve"> – </w:t>
      </w:r>
      <w:r w:rsidRPr="00CF1AC1">
        <w:rPr>
          <w:i/>
        </w:rPr>
        <w:t>Assign Resources</w:t>
      </w:r>
      <w:r>
        <w:t>.</w:t>
      </w:r>
    </w:p>
    <w:p w:rsidR="0043476C" w:rsidRDefault="0043476C" w:rsidP="00552999">
      <w:pPr>
        <w:pStyle w:val="Puce1"/>
        <w:numPr>
          <w:ilvl w:val="0"/>
          <w:numId w:val="18"/>
        </w:numPr>
      </w:pPr>
      <w:r>
        <w:t>L'Affectation "</w:t>
      </w:r>
      <w:r w:rsidRPr="004079D1">
        <w:rPr>
          <w:b/>
        </w:rPr>
        <w:t>Budget du projet</w:t>
      </w:r>
      <w:r>
        <w:rPr>
          <w:b/>
        </w:rPr>
        <w:t>"</w:t>
      </w:r>
      <w:r>
        <w:t xml:space="preserve"> apparaît en italique sous la </w:t>
      </w:r>
      <w:r w:rsidRPr="004079D1">
        <w:t>tâche récapitulative du projet</w:t>
      </w:r>
      <w:r>
        <w:t>.</w:t>
      </w:r>
    </w:p>
    <w:p w:rsidR="0043476C" w:rsidRDefault="0043476C" w:rsidP="00552999">
      <w:pPr>
        <w:pStyle w:val="Puce1"/>
        <w:numPr>
          <w:ilvl w:val="0"/>
          <w:numId w:val="18"/>
        </w:numPr>
      </w:pPr>
      <w:r>
        <w:t xml:space="preserve">Insérer la colonne </w:t>
      </w:r>
      <w:r w:rsidRPr="004079D1">
        <w:rPr>
          <w:b/>
        </w:rPr>
        <w:t>Coût budgétaire</w:t>
      </w:r>
      <w:r>
        <w:t xml:space="preserve"> – </w:t>
      </w:r>
      <w:r w:rsidRPr="00CF1AC1">
        <w:rPr>
          <w:i/>
        </w:rPr>
        <w:t>Budget Cost</w:t>
      </w:r>
      <w:r>
        <w:t xml:space="preserve">.  </w:t>
      </w:r>
    </w:p>
    <w:p w:rsidR="0043476C" w:rsidRPr="004079D1" w:rsidRDefault="0043476C" w:rsidP="00552999">
      <w:pPr>
        <w:pStyle w:val="Puce1"/>
        <w:numPr>
          <w:ilvl w:val="0"/>
          <w:numId w:val="18"/>
        </w:numPr>
      </w:pPr>
      <w:r>
        <w:t xml:space="preserve">Dans cette colonne </w:t>
      </w:r>
      <w:r w:rsidRPr="004079D1">
        <w:rPr>
          <w:b/>
        </w:rPr>
        <w:t>Coût budgétaire</w:t>
      </w:r>
      <w:r w:rsidRPr="004079D1">
        <w:t>, au niveau de l'</w:t>
      </w:r>
      <w:r>
        <w:t>a</w:t>
      </w:r>
      <w:r w:rsidRPr="004079D1">
        <w:t>ffectation</w:t>
      </w:r>
      <w:r>
        <w:rPr>
          <w:b/>
        </w:rPr>
        <w:t xml:space="preserve"> "Budget du projet</w:t>
      </w:r>
      <w:r w:rsidRPr="004079D1">
        <w:t>" saisir le</w:t>
      </w:r>
      <w:r>
        <w:t xml:space="preserve"> </w:t>
      </w:r>
      <w:r w:rsidRPr="004079D1">
        <w:t xml:space="preserve">montant du </w:t>
      </w:r>
      <w:r w:rsidRPr="004079D1">
        <w:rPr>
          <w:b/>
        </w:rPr>
        <w:t>Budget</w:t>
      </w:r>
      <w:r w:rsidRPr="004079D1">
        <w:t xml:space="preserve"> annoncé pour ce projet.</w:t>
      </w:r>
    </w:p>
    <w:p w:rsidR="0043476C" w:rsidRDefault="004857C4" w:rsidP="001F07C8">
      <w:pPr>
        <w:pStyle w:val="Normalimage"/>
      </w:pPr>
      <w:r>
        <w:rPr>
          <w:noProof/>
          <w:lang w:eastAsia="fr-FR"/>
        </w:rPr>
        <w:lastRenderedPageBreak/>
        <w:drawing>
          <wp:inline distT="0" distB="0" distL="0" distR="0" wp14:anchorId="701BC05B" wp14:editId="73AF6069">
            <wp:extent cx="5394960" cy="2087880"/>
            <wp:effectExtent l="0" t="0" r="0" b="7620"/>
            <wp:docPr id="798" name="Picture 7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89">
                      <a:extLst>
                        <a:ext uri="{28A0092B-C50C-407E-A947-70E740481C1C}">
                          <a14:useLocalDpi xmlns:a14="http://schemas.microsoft.com/office/drawing/2010/main" val="0"/>
                        </a:ext>
                      </a:extLst>
                    </a:blip>
                    <a:srcRect/>
                    <a:stretch>
                      <a:fillRect/>
                    </a:stretch>
                  </pic:blipFill>
                  <pic:spPr bwMode="auto">
                    <a:xfrm>
                      <a:off x="0" y="0"/>
                      <a:ext cx="5394960" cy="2087880"/>
                    </a:xfrm>
                    <a:prstGeom prst="rect">
                      <a:avLst/>
                    </a:prstGeom>
                    <a:noFill/>
                    <a:ln>
                      <a:noFill/>
                    </a:ln>
                  </pic:spPr>
                </pic:pic>
              </a:graphicData>
            </a:graphic>
          </wp:inline>
        </w:drawing>
      </w:r>
    </w:p>
    <w:p w:rsidR="0043476C" w:rsidRDefault="0043476C" w:rsidP="001F07C8">
      <w:pPr>
        <w:pStyle w:val="Caption"/>
        <w:rPr>
          <w:noProof/>
        </w:rPr>
      </w:pPr>
      <w:r>
        <w:t xml:space="preserve">Figure </w:t>
      </w:r>
      <w:fldSimple w:instr=" SEQ Figure \* ARABIC ">
        <w:r w:rsidR="00913F88">
          <w:rPr>
            <w:noProof/>
          </w:rPr>
          <w:t>43</w:t>
        </w:r>
      </w:fldSimple>
      <w:r w:rsidR="008028FE">
        <w:t xml:space="preserve"> : Budget de 6</w:t>
      </w:r>
      <w:r>
        <w:t>0 000 € saisi sur la ligne de l'affectation :</w:t>
      </w:r>
      <w:r>
        <w:rPr>
          <w:noProof/>
        </w:rPr>
        <w:t xml:space="preserve"> </w:t>
      </w:r>
      <w:r w:rsidRPr="00725CFB">
        <w:rPr>
          <w:noProof/>
        </w:rPr>
        <w:t>Budget du projet</w:t>
      </w:r>
      <w:r>
        <w:rPr>
          <w:noProof/>
        </w:rPr>
        <w:t>.</w:t>
      </w:r>
    </w:p>
    <w:p w:rsidR="0043476C" w:rsidRDefault="0043476C" w:rsidP="001F07C8">
      <w:r>
        <w:t>Pour suivre le reste sur budget au fur et à mesure de l'évolution de nos coûts, nous ajoutons un champ personnalisé "Reste sur budget" :</w:t>
      </w:r>
    </w:p>
    <w:p w:rsidR="0043476C" w:rsidRDefault="0043476C" w:rsidP="00552999">
      <w:pPr>
        <w:pStyle w:val="Puce1"/>
        <w:numPr>
          <w:ilvl w:val="0"/>
          <w:numId w:val="18"/>
        </w:numPr>
      </w:pPr>
      <w:r>
        <w:t>Insérer une colonne</w:t>
      </w:r>
    </w:p>
    <w:p w:rsidR="0043476C" w:rsidRDefault="0043476C" w:rsidP="00552999">
      <w:pPr>
        <w:pStyle w:val="Puce1"/>
        <w:numPr>
          <w:ilvl w:val="0"/>
          <w:numId w:val="18"/>
        </w:numPr>
      </w:pPr>
      <w:r>
        <w:t xml:space="preserve">Sélectionner </w:t>
      </w:r>
      <w:r w:rsidRPr="004079D1">
        <w:rPr>
          <w:b/>
        </w:rPr>
        <w:t>Texte1</w:t>
      </w:r>
    </w:p>
    <w:p w:rsidR="0043476C" w:rsidRPr="004079D1" w:rsidRDefault="0043476C" w:rsidP="00552999">
      <w:pPr>
        <w:pStyle w:val="Puce1"/>
        <w:numPr>
          <w:ilvl w:val="0"/>
          <w:numId w:val="18"/>
        </w:numPr>
      </w:pPr>
      <w:r w:rsidRPr="004079D1">
        <w:rPr>
          <w:b/>
        </w:rPr>
        <w:t>Clic Droit</w:t>
      </w:r>
      <w:r>
        <w:t xml:space="preserve"> sur le libellé du champ : sélectionne </w:t>
      </w:r>
      <w:r w:rsidRPr="004079D1">
        <w:rPr>
          <w:b/>
        </w:rPr>
        <w:t>Champs personnalisés</w:t>
      </w:r>
      <w:r>
        <w:t>.</w:t>
      </w:r>
      <w:r>
        <w:br/>
        <w:t xml:space="preserve">Ceci nous ouvre la boîte de dialogue </w:t>
      </w:r>
      <w:r w:rsidRPr="004079D1">
        <w:rPr>
          <w:b/>
        </w:rPr>
        <w:t>Champs personnalisés</w:t>
      </w:r>
      <w:r>
        <w:t xml:space="preserve"> :</w:t>
      </w:r>
      <w:r w:rsidRPr="004079D1">
        <w:rPr>
          <w:i/>
        </w:rPr>
        <w:t xml:space="preserve"> voir page suivante…</w:t>
      </w:r>
    </w:p>
    <w:p w:rsidR="0043476C" w:rsidRPr="004079D1" w:rsidRDefault="0043476C" w:rsidP="00552999">
      <w:pPr>
        <w:pStyle w:val="Puce1"/>
        <w:numPr>
          <w:ilvl w:val="0"/>
          <w:numId w:val="18"/>
        </w:numPr>
      </w:pPr>
      <w:r>
        <w:t>Renommer le champ Texte1 : "Reste sur budget".</w:t>
      </w:r>
    </w:p>
    <w:p w:rsidR="0043476C" w:rsidRDefault="0043476C" w:rsidP="00552999">
      <w:pPr>
        <w:pStyle w:val="Puce1"/>
        <w:numPr>
          <w:ilvl w:val="0"/>
          <w:numId w:val="18"/>
        </w:numPr>
      </w:pPr>
      <w:r>
        <w:t xml:space="preserve">Clic sur le bouton </w:t>
      </w:r>
      <w:r w:rsidRPr="004079D1">
        <w:rPr>
          <w:b/>
        </w:rPr>
        <w:t>Formule</w:t>
      </w:r>
    </w:p>
    <w:p w:rsidR="00894C8C" w:rsidRDefault="00894C8C" w:rsidP="001F07C8">
      <w:r>
        <w:rPr>
          <w:noProof/>
          <w:lang w:eastAsia="fr-FR"/>
        </w:rPr>
        <w:drawing>
          <wp:inline distT="0" distB="0" distL="0" distR="0" wp14:anchorId="2A129801" wp14:editId="265E1B95">
            <wp:extent cx="3497580" cy="2186940"/>
            <wp:effectExtent l="0" t="0" r="7620" b="3810"/>
            <wp:docPr id="802" name="Picture 8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90">
                      <a:extLst>
                        <a:ext uri="{28A0092B-C50C-407E-A947-70E740481C1C}">
                          <a14:useLocalDpi xmlns:a14="http://schemas.microsoft.com/office/drawing/2010/main" val="0"/>
                        </a:ext>
                      </a:extLst>
                    </a:blip>
                    <a:srcRect/>
                    <a:stretch>
                      <a:fillRect/>
                    </a:stretch>
                  </pic:blipFill>
                  <pic:spPr bwMode="auto">
                    <a:xfrm>
                      <a:off x="0" y="0"/>
                      <a:ext cx="3497580" cy="2186940"/>
                    </a:xfrm>
                    <a:prstGeom prst="rect">
                      <a:avLst/>
                    </a:prstGeom>
                    <a:noFill/>
                    <a:ln>
                      <a:noFill/>
                    </a:ln>
                  </pic:spPr>
                </pic:pic>
              </a:graphicData>
            </a:graphic>
          </wp:inline>
        </w:drawing>
      </w:r>
    </w:p>
    <w:p w:rsidR="0043476C" w:rsidRDefault="0043476C" w:rsidP="001F07C8"/>
    <w:p w:rsidR="0043476C" w:rsidRDefault="0043476C" w:rsidP="001F07C8">
      <w:r>
        <w:lastRenderedPageBreak/>
        <w:t>La formule utilisée est la suivante :</w:t>
      </w:r>
    </w:p>
    <w:p w:rsidR="0043476C" w:rsidRDefault="0043476C" w:rsidP="001F07C8">
      <w:r w:rsidRPr="004079D1">
        <w:t>IIf([Niveau hiérarchique]=0;Format([Coût budgétaire]-[Coût];"# ###,00" &amp; " €");"")</w:t>
      </w:r>
    </w:p>
    <w:p w:rsidR="004857C4" w:rsidRDefault="004857C4" w:rsidP="001F07C8">
      <w:pPr>
        <w:rPr>
          <w:lang w:eastAsia="x-none"/>
        </w:rPr>
      </w:pPr>
      <w:r>
        <w:rPr>
          <w:noProof/>
          <w:lang w:eastAsia="fr-FR"/>
        </w:rPr>
        <w:drawing>
          <wp:inline distT="0" distB="0" distL="0" distR="0" wp14:anchorId="0354E5F8" wp14:editId="6B070F77">
            <wp:extent cx="4351020" cy="1242060"/>
            <wp:effectExtent l="0" t="0" r="0" b="0"/>
            <wp:docPr id="959" name="Picture 9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91">
                      <a:extLst>
                        <a:ext uri="{28A0092B-C50C-407E-A947-70E740481C1C}">
                          <a14:useLocalDpi xmlns:a14="http://schemas.microsoft.com/office/drawing/2010/main" val="0"/>
                        </a:ext>
                      </a:extLst>
                    </a:blip>
                    <a:srcRect/>
                    <a:stretch>
                      <a:fillRect/>
                    </a:stretch>
                  </pic:blipFill>
                  <pic:spPr bwMode="auto">
                    <a:xfrm>
                      <a:off x="0" y="0"/>
                      <a:ext cx="4351020" cy="1242060"/>
                    </a:xfrm>
                    <a:prstGeom prst="rect">
                      <a:avLst/>
                    </a:prstGeom>
                    <a:noFill/>
                    <a:ln>
                      <a:noFill/>
                    </a:ln>
                  </pic:spPr>
                </pic:pic>
              </a:graphicData>
            </a:graphic>
          </wp:inline>
        </w:drawing>
      </w:r>
    </w:p>
    <w:p w:rsidR="00894C8C" w:rsidRDefault="00894C8C" w:rsidP="001F07C8"/>
    <w:p w:rsidR="0043476C" w:rsidRDefault="00894C8C" w:rsidP="001F07C8">
      <w:r>
        <w:rPr>
          <w:noProof/>
          <w:lang w:eastAsia="fr-FR"/>
        </w:rPr>
        <w:drawing>
          <wp:inline distT="0" distB="0" distL="0" distR="0" wp14:anchorId="08E9472A" wp14:editId="785BD545">
            <wp:extent cx="3941064" cy="2999232"/>
            <wp:effectExtent l="0" t="0" r="2540" b="0"/>
            <wp:docPr id="803" name="Picture 8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392">
                      <a:extLst>
                        <a:ext uri="{28A0092B-C50C-407E-A947-70E740481C1C}">
                          <a14:useLocalDpi xmlns:a14="http://schemas.microsoft.com/office/drawing/2010/main" val="0"/>
                        </a:ext>
                      </a:extLst>
                    </a:blip>
                    <a:srcRect/>
                    <a:stretch>
                      <a:fillRect/>
                    </a:stretch>
                  </pic:blipFill>
                  <pic:spPr bwMode="auto">
                    <a:xfrm>
                      <a:off x="0" y="0"/>
                      <a:ext cx="3941064" cy="2999232"/>
                    </a:xfrm>
                    <a:prstGeom prst="rect">
                      <a:avLst/>
                    </a:prstGeom>
                    <a:noFill/>
                    <a:ln>
                      <a:noFill/>
                    </a:ln>
                  </pic:spPr>
                </pic:pic>
              </a:graphicData>
            </a:graphic>
          </wp:inline>
        </w:drawing>
      </w:r>
    </w:p>
    <w:p w:rsidR="00894C8C" w:rsidRDefault="00894C8C" w:rsidP="001F07C8"/>
    <w:p w:rsidR="003263DC" w:rsidRDefault="000B79F2" w:rsidP="001F07C8">
      <w:r w:rsidRPr="000B79F2">
        <w:rPr>
          <w:u w:val="single"/>
        </w:rPr>
        <w:t>Remarque</w:t>
      </w:r>
      <w:r>
        <w:t xml:space="preserve"> : </w:t>
      </w:r>
      <w:r w:rsidR="0043476C">
        <w:t xml:space="preserve">Pour cette ressource "Budget du projet", dans le </w:t>
      </w:r>
      <w:r w:rsidR="0043476C" w:rsidRPr="003263DC">
        <w:rPr>
          <w:b/>
        </w:rPr>
        <w:t>Tableau des ressources</w:t>
      </w:r>
      <w:r w:rsidR="0043476C">
        <w:t xml:space="preserve">, le champ </w:t>
      </w:r>
      <w:r w:rsidR="0043476C" w:rsidRPr="00024FB3">
        <w:rPr>
          <w:b/>
        </w:rPr>
        <w:t>Allocation</w:t>
      </w:r>
      <w:r w:rsidR="0043476C">
        <w:t xml:space="preserve"> – </w:t>
      </w:r>
      <w:r w:rsidR="0043476C" w:rsidRPr="00CF1AC1">
        <w:rPr>
          <w:i/>
        </w:rPr>
        <w:t>Accrue At</w:t>
      </w:r>
      <w:r w:rsidR="0043476C">
        <w:t xml:space="preserve"> – est par défaut fixé à la valeur </w:t>
      </w:r>
      <w:r w:rsidR="0043476C" w:rsidRPr="00024FB3">
        <w:rPr>
          <w:b/>
        </w:rPr>
        <w:t>Proportion</w:t>
      </w:r>
      <w:r w:rsidR="0043476C">
        <w:t xml:space="preserve"> –</w:t>
      </w:r>
      <w:r w:rsidR="0043476C" w:rsidRPr="000B79F2">
        <w:rPr>
          <w:i/>
          <w:lang w:val="en-US"/>
        </w:rPr>
        <w:t>Prorated</w:t>
      </w:r>
      <w:r w:rsidR="0043476C">
        <w:t xml:space="preserve"> – et n'est pas modifiable, même par l'Administrateur. </w:t>
      </w:r>
    </w:p>
    <w:p w:rsidR="003263DC" w:rsidRDefault="003263DC" w:rsidP="001F07C8">
      <w:r>
        <w:rPr>
          <w:noProof/>
          <w:lang w:eastAsia="fr-FR"/>
        </w:rPr>
        <w:drawing>
          <wp:inline distT="0" distB="0" distL="0" distR="0" wp14:anchorId="7611AF0D" wp14:editId="1F7570A6">
            <wp:extent cx="3322320" cy="601980"/>
            <wp:effectExtent l="0" t="0" r="0" b="7620"/>
            <wp:docPr id="805" name="Picture 8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393">
                      <a:extLst>
                        <a:ext uri="{28A0092B-C50C-407E-A947-70E740481C1C}">
                          <a14:useLocalDpi xmlns:a14="http://schemas.microsoft.com/office/drawing/2010/main" val="0"/>
                        </a:ext>
                      </a:extLst>
                    </a:blip>
                    <a:srcRect/>
                    <a:stretch>
                      <a:fillRect/>
                    </a:stretch>
                  </pic:blipFill>
                  <pic:spPr bwMode="auto">
                    <a:xfrm>
                      <a:off x="0" y="0"/>
                      <a:ext cx="3322320" cy="601980"/>
                    </a:xfrm>
                    <a:prstGeom prst="rect">
                      <a:avLst/>
                    </a:prstGeom>
                    <a:noFill/>
                    <a:ln>
                      <a:noFill/>
                    </a:ln>
                  </pic:spPr>
                </pic:pic>
              </a:graphicData>
            </a:graphic>
          </wp:inline>
        </w:drawing>
      </w:r>
    </w:p>
    <w:p w:rsidR="0043476C" w:rsidRDefault="0043476C" w:rsidP="001F07C8">
      <w:r>
        <w:lastRenderedPageBreak/>
        <w:t>Ceci fait que le montant du Budget annoncé se répartit régulièrement sur l'échelle de temps sur toute la durée du projet. Il est bien sûr possible de modifier l'échelle de temps pour avoir une répartition par semaine, par mois…</w:t>
      </w:r>
    </w:p>
    <w:p w:rsidR="0043476C" w:rsidRPr="005853DF" w:rsidRDefault="0043476C" w:rsidP="005853DF">
      <w:pPr>
        <w:pStyle w:val="Heading2"/>
      </w:pPr>
      <w:bookmarkStart w:id="152" w:name="_Toc326936881"/>
      <w:bookmarkStart w:id="153" w:name="_Toc484096990"/>
      <w:r w:rsidRPr="005853DF">
        <w:t>Travail budgétaire – Budget Work</w:t>
      </w:r>
      <w:bookmarkEnd w:id="152"/>
      <w:bookmarkEnd w:id="153"/>
      <w:r w:rsidRPr="005853DF">
        <w:t xml:space="preserve"> </w:t>
      </w:r>
    </w:p>
    <w:p w:rsidR="0043476C" w:rsidRDefault="0043476C" w:rsidP="001F07C8">
      <w:r>
        <w:t xml:space="preserve">Similaire dans son fonctionnement au champ </w:t>
      </w:r>
      <w:r w:rsidRPr="00725CFB">
        <w:rPr>
          <w:b/>
        </w:rPr>
        <w:t>Coût budgétaire</w:t>
      </w:r>
      <w:r>
        <w:t xml:space="preserve"> </w:t>
      </w:r>
      <w:r w:rsidRPr="00EB5708">
        <w:rPr>
          <w:i/>
        </w:rPr>
        <w:t xml:space="preserve">– </w:t>
      </w:r>
      <w:r w:rsidRPr="00CF1AC1">
        <w:rPr>
          <w:i/>
        </w:rPr>
        <w:t xml:space="preserve">Budget </w:t>
      </w:r>
      <w:r w:rsidRPr="00920BA4">
        <w:rPr>
          <w:i/>
        </w:rPr>
        <w:t>Cost</w:t>
      </w:r>
      <w:r>
        <w:t xml:space="preserve"> – Project Professional 201</w:t>
      </w:r>
      <w:r w:rsidR="001D30B3">
        <w:t>6</w:t>
      </w:r>
      <w:r>
        <w:t xml:space="preserve"> présente aussi un champ </w:t>
      </w:r>
      <w:r w:rsidRPr="00024FB3">
        <w:rPr>
          <w:b/>
        </w:rPr>
        <w:t>Travail budgétaire</w:t>
      </w:r>
      <w:r>
        <w:t xml:space="preserve"> – </w:t>
      </w:r>
      <w:r w:rsidRPr="00CF1AC1">
        <w:rPr>
          <w:i/>
        </w:rPr>
        <w:t xml:space="preserve">Budget </w:t>
      </w:r>
      <w:r w:rsidRPr="00920BA4">
        <w:rPr>
          <w:i/>
        </w:rPr>
        <w:t>Work</w:t>
      </w:r>
      <w:r>
        <w:t xml:space="preserve"> – qui permettra d'évaluer la différence entre la charge de travail budgétisée et le travail prévisionnel par exemple.</w:t>
      </w:r>
    </w:p>
    <w:p w:rsidR="0043476C" w:rsidRPr="005853DF" w:rsidRDefault="0043476C" w:rsidP="005853DF">
      <w:pPr>
        <w:pStyle w:val="Heading2"/>
      </w:pPr>
      <w:bookmarkStart w:id="154" w:name="_Toc326936882"/>
      <w:bookmarkStart w:id="155" w:name="_Toc484096991"/>
      <w:r w:rsidRPr="005853DF">
        <w:t>Affectation d'une ressource Type Coût (dépense)</w:t>
      </w:r>
      <w:bookmarkEnd w:id="154"/>
      <w:bookmarkEnd w:id="155"/>
    </w:p>
    <w:p w:rsidR="0043476C" w:rsidRDefault="0043476C" w:rsidP="001F07C8">
      <w:r>
        <w:t xml:space="preserve">Cette affectation d'une ressource de type </w:t>
      </w:r>
      <w:r w:rsidRPr="00024FB3">
        <w:rPr>
          <w:b/>
        </w:rPr>
        <w:t>Coût</w:t>
      </w:r>
      <w:r>
        <w:t xml:space="preserve"> se fait classiquement dans la boîte de dialogue </w:t>
      </w:r>
      <w:r w:rsidRPr="00725CFB">
        <w:rPr>
          <w:b/>
        </w:rPr>
        <w:t>Affecter les ressources</w:t>
      </w:r>
      <w:r>
        <w:t xml:space="preserve"> :</w:t>
      </w:r>
    </w:p>
    <w:p w:rsidR="0043476C" w:rsidRDefault="0043476C" w:rsidP="00552999">
      <w:pPr>
        <w:pStyle w:val="Puce1"/>
        <w:numPr>
          <w:ilvl w:val="0"/>
          <w:numId w:val="18"/>
        </w:numPr>
      </w:pPr>
      <w:r>
        <w:t>Sélectionner la tâche sur laquelle vous voulez affecter un coût.</w:t>
      </w:r>
    </w:p>
    <w:p w:rsidR="0043476C" w:rsidRDefault="0043476C" w:rsidP="00552999">
      <w:pPr>
        <w:pStyle w:val="Puce1"/>
        <w:numPr>
          <w:ilvl w:val="0"/>
          <w:numId w:val="18"/>
        </w:numPr>
      </w:pPr>
      <w:r>
        <w:t xml:space="preserve">En face de la ressource Coût : saisir le montant en question dans la colonne </w:t>
      </w:r>
      <w:r w:rsidRPr="00024FB3">
        <w:rPr>
          <w:b/>
        </w:rPr>
        <w:t>Coût</w:t>
      </w:r>
      <w:r>
        <w:t>.</w:t>
      </w:r>
    </w:p>
    <w:p w:rsidR="0043476C" w:rsidRPr="00024FB3" w:rsidRDefault="0043476C" w:rsidP="001F07C8">
      <w:r>
        <w:t xml:space="preserve">Voir </w:t>
      </w:r>
      <w:r w:rsidR="008028FE">
        <w:t>ci-dessous</w:t>
      </w:r>
      <w:r>
        <w:t xml:space="preserve"> l'affectation d'un coût de 4 500 € en fr</w:t>
      </w:r>
      <w:r w:rsidR="008028FE">
        <w:t>ais de déplacement sur la Tâche </w:t>
      </w:r>
      <w:r>
        <w:t>1 du projet :</w:t>
      </w:r>
    </w:p>
    <w:p w:rsidR="0043476C" w:rsidRDefault="0043476C" w:rsidP="001F07C8">
      <w:r w:rsidRPr="00024FB3">
        <w:rPr>
          <w:noProof/>
          <w:lang w:eastAsia="fr-FR"/>
        </w:rPr>
        <w:drawing>
          <wp:inline distT="0" distB="0" distL="0" distR="0" wp14:anchorId="776F4B92" wp14:editId="03B313E2">
            <wp:extent cx="4632325" cy="2803525"/>
            <wp:effectExtent l="0" t="0" r="0" b="0"/>
            <wp:docPr id="920" name="Picture 9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394">
                      <a:extLst>
                        <a:ext uri="{28A0092B-C50C-407E-A947-70E740481C1C}">
                          <a14:useLocalDpi xmlns:a14="http://schemas.microsoft.com/office/drawing/2010/main" val="0"/>
                        </a:ext>
                      </a:extLst>
                    </a:blip>
                    <a:srcRect/>
                    <a:stretch>
                      <a:fillRect/>
                    </a:stretch>
                  </pic:blipFill>
                  <pic:spPr bwMode="auto">
                    <a:xfrm>
                      <a:off x="0" y="0"/>
                      <a:ext cx="4632325" cy="2803525"/>
                    </a:xfrm>
                    <a:prstGeom prst="rect">
                      <a:avLst/>
                    </a:prstGeom>
                    <a:noFill/>
                    <a:ln>
                      <a:noFill/>
                    </a:ln>
                  </pic:spPr>
                </pic:pic>
              </a:graphicData>
            </a:graphic>
          </wp:inline>
        </w:drawing>
      </w:r>
    </w:p>
    <w:p w:rsidR="0043476C" w:rsidRPr="005853DF" w:rsidRDefault="0043476C" w:rsidP="005853DF">
      <w:pPr>
        <w:pStyle w:val="Heading2"/>
      </w:pPr>
      <w:bookmarkStart w:id="156" w:name="_Toc326936883"/>
      <w:bookmarkStart w:id="157" w:name="_Toc484096992"/>
      <w:r w:rsidRPr="005853DF">
        <w:lastRenderedPageBreak/>
        <w:t>Contraintes relatives aux ressources de Type Coûts</w:t>
      </w:r>
      <w:bookmarkEnd w:id="156"/>
      <w:bookmarkEnd w:id="157"/>
    </w:p>
    <w:p w:rsidR="0043476C" w:rsidRDefault="0043476C" w:rsidP="001F07C8">
      <w:r>
        <w:t xml:space="preserve">Microsoft recommande certaines limitations dans l'usage de ces ressources de Type </w:t>
      </w:r>
      <w:r w:rsidRPr="001D68AC">
        <w:rPr>
          <w:b/>
        </w:rPr>
        <w:t>Coût</w:t>
      </w:r>
      <w:r>
        <w:t xml:space="preserve"> :</w:t>
      </w:r>
    </w:p>
    <w:p w:rsidR="0043476C" w:rsidRPr="008028FE" w:rsidRDefault="0043476C" w:rsidP="00552999">
      <w:pPr>
        <w:pStyle w:val="Puce1"/>
        <w:numPr>
          <w:ilvl w:val="0"/>
          <w:numId w:val="18"/>
        </w:numPr>
        <w:rPr>
          <w:sz w:val="24"/>
          <w:szCs w:val="24"/>
        </w:rPr>
      </w:pPr>
      <w:r w:rsidRPr="008028FE">
        <w:rPr>
          <w:sz w:val="24"/>
          <w:szCs w:val="24"/>
        </w:rPr>
        <w:t xml:space="preserve">Ne pas affecter sur la même tâche une ressource de Type </w:t>
      </w:r>
      <w:r w:rsidRPr="008028FE">
        <w:rPr>
          <w:b/>
          <w:sz w:val="24"/>
          <w:szCs w:val="24"/>
        </w:rPr>
        <w:t>Travail</w:t>
      </w:r>
      <w:r w:rsidRPr="008028FE">
        <w:rPr>
          <w:sz w:val="24"/>
          <w:szCs w:val="24"/>
        </w:rPr>
        <w:t xml:space="preserve"> et une ressource de Type </w:t>
      </w:r>
      <w:r w:rsidRPr="008028FE">
        <w:rPr>
          <w:b/>
          <w:sz w:val="24"/>
          <w:szCs w:val="24"/>
        </w:rPr>
        <w:t>Coût</w:t>
      </w:r>
      <w:r w:rsidRPr="008028FE">
        <w:rPr>
          <w:sz w:val="24"/>
          <w:szCs w:val="24"/>
        </w:rPr>
        <w:t xml:space="preserve"> si la ressource </w:t>
      </w:r>
      <w:r w:rsidRPr="008028FE">
        <w:rPr>
          <w:b/>
          <w:sz w:val="24"/>
          <w:szCs w:val="24"/>
        </w:rPr>
        <w:t>Travail</w:t>
      </w:r>
      <w:r w:rsidRPr="008028FE">
        <w:rPr>
          <w:sz w:val="24"/>
          <w:szCs w:val="24"/>
        </w:rPr>
        <w:t xml:space="preserve"> note son avancement dans </w:t>
      </w:r>
      <w:r w:rsidRPr="008028FE">
        <w:rPr>
          <w:b/>
          <w:sz w:val="24"/>
          <w:szCs w:val="24"/>
        </w:rPr>
        <w:t>PWA</w:t>
      </w:r>
      <w:r w:rsidRPr="008028FE">
        <w:rPr>
          <w:sz w:val="24"/>
          <w:szCs w:val="24"/>
        </w:rPr>
        <w:t>.</w:t>
      </w:r>
    </w:p>
    <w:p w:rsidR="0043476C" w:rsidRPr="008028FE" w:rsidRDefault="0043476C" w:rsidP="00552999">
      <w:pPr>
        <w:pStyle w:val="Puce1"/>
        <w:numPr>
          <w:ilvl w:val="0"/>
          <w:numId w:val="18"/>
        </w:numPr>
        <w:rPr>
          <w:sz w:val="24"/>
          <w:szCs w:val="24"/>
        </w:rPr>
      </w:pPr>
      <w:r w:rsidRPr="008028FE">
        <w:rPr>
          <w:sz w:val="24"/>
          <w:szCs w:val="24"/>
        </w:rPr>
        <w:t>Ne pas attacher un calendrier 24 heures utilisant des jours-écoulés (jours calendaire) au lieu de jour ouvrés sur une tâche affectée d'une ressource Coût.</w:t>
      </w:r>
    </w:p>
    <w:p w:rsidR="0043476C" w:rsidRDefault="0043476C" w:rsidP="00552999">
      <w:pPr>
        <w:pStyle w:val="Puce1"/>
        <w:numPr>
          <w:ilvl w:val="0"/>
          <w:numId w:val="18"/>
        </w:numPr>
      </w:pPr>
      <w:r w:rsidRPr="008028FE">
        <w:rPr>
          <w:sz w:val="24"/>
          <w:szCs w:val="24"/>
        </w:rPr>
        <w:t>Ne pas désactiver l'option</w:t>
      </w:r>
      <w:r>
        <w:t xml:space="preserve"> : </w:t>
      </w:r>
    </w:p>
    <w:p w:rsidR="0043476C" w:rsidRPr="008028FE" w:rsidRDefault="0043476C" w:rsidP="00552999">
      <w:pPr>
        <w:pStyle w:val="Puce2"/>
        <w:numPr>
          <w:ilvl w:val="0"/>
          <w:numId w:val="75"/>
        </w:numPr>
        <w:ind w:left="1418"/>
        <w:rPr>
          <w:b/>
          <w:sz w:val="24"/>
          <w:szCs w:val="24"/>
        </w:rPr>
      </w:pPr>
      <w:r w:rsidRPr="008028FE">
        <w:rPr>
          <w:b/>
          <w:sz w:val="24"/>
          <w:szCs w:val="24"/>
        </w:rPr>
        <w:t>Les coûts réels sont toujours calculés par Project</w:t>
      </w:r>
    </w:p>
    <w:p w:rsidR="0043476C" w:rsidRPr="008028FE" w:rsidRDefault="0043476C" w:rsidP="00552999">
      <w:pPr>
        <w:pStyle w:val="Puce2"/>
        <w:numPr>
          <w:ilvl w:val="0"/>
          <w:numId w:val="75"/>
        </w:numPr>
        <w:ind w:left="1418"/>
        <w:rPr>
          <w:sz w:val="24"/>
          <w:szCs w:val="24"/>
          <w:lang w:val="en-US"/>
        </w:rPr>
      </w:pPr>
      <w:r w:rsidRPr="008028FE">
        <w:rPr>
          <w:i/>
          <w:sz w:val="24"/>
          <w:szCs w:val="24"/>
          <w:lang w:val="en-US"/>
        </w:rPr>
        <w:t>Actual costs are always calculated by Microsoft Project</w:t>
      </w:r>
      <w:r w:rsidRPr="008028FE">
        <w:rPr>
          <w:sz w:val="24"/>
          <w:szCs w:val="24"/>
          <w:lang w:val="en-US"/>
        </w:rPr>
        <w:t xml:space="preserve">. </w:t>
      </w:r>
    </w:p>
    <w:p w:rsidR="0043476C" w:rsidRPr="008028FE" w:rsidRDefault="0043476C" w:rsidP="001F07C8">
      <w:pPr>
        <w:rPr>
          <w:szCs w:val="24"/>
        </w:rPr>
      </w:pPr>
      <w:r w:rsidRPr="008028FE">
        <w:rPr>
          <w:szCs w:val="24"/>
        </w:rPr>
        <w:t>Cette option se trouve dans :</w:t>
      </w:r>
    </w:p>
    <w:p w:rsidR="0043476C" w:rsidRPr="008028FE" w:rsidRDefault="0043476C" w:rsidP="00552999">
      <w:pPr>
        <w:pStyle w:val="Puce2"/>
        <w:numPr>
          <w:ilvl w:val="0"/>
          <w:numId w:val="75"/>
        </w:numPr>
        <w:ind w:left="1418"/>
        <w:rPr>
          <w:sz w:val="24"/>
          <w:szCs w:val="24"/>
        </w:rPr>
      </w:pPr>
      <w:r w:rsidRPr="008028FE">
        <w:rPr>
          <w:b/>
          <w:sz w:val="24"/>
          <w:szCs w:val="24"/>
        </w:rPr>
        <w:t xml:space="preserve">Fichier / Options / </w:t>
      </w:r>
      <w:r w:rsidR="00BD673C" w:rsidRPr="008028FE">
        <w:rPr>
          <w:b/>
          <w:sz w:val="24"/>
          <w:szCs w:val="24"/>
        </w:rPr>
        <w:t>Echéancier</w:t>
      </w:r>
      <w:r w:rsidRPr="008028FE">
        <w:rPr>
          <w:b/>
          <w:sz w:val="24"/>
          <w:szCs w:val="24"/>
        </w:rPr>
        <w:t xml:space="preserve"> / Options de calcul pour ce projet</w:t>
      </w:r>
    </w:p>
    <w:p w:rsidR="0043476C" w:rsidRPr="008028FE" w:rsidRDefault="0043476C" w:rsidP="00552999">
      <w:pPr>
        <w:pStyle w:val="Puce2"/>
        <w:numPr>
          <w:ilvl w:val="0"/>
          <w:numId w:val="75"/>
        </w:numPr>
        <w:ind w:left="1418"/>
        <w:rPr>
          <w:i/>
          <w:sz w:val="24"/>
          <w:szCs w:val="24"/>
          <w:lang w:val="en-US"/>
        </w:rPr>
      </w:pPr>
      <w:r w:rsidRPr="008028FE">
        <w:rPr>
          <w:i/>
          <w:sz w:val="24"/>
          <w:szCs w:val="24"/>
          <w:lang w:val="en-US"/>
        </w:rPr>
        <w:t xml:space="preserve">File </w:t>
      </w:r>
      <w:r w:rsidRPr="008F00B8">
        <w:rPr>
          <w:sz w:val="24"/>
          <w:szCs w:val="24"/>
          <w:lang w:val="en-US"/>
        </w:rPr>
        <w:t>/</w:t>
      </w:r>
      <w:r w:rsidRPr="008028FE">
        <w:rPr>
          <w:i/>
          <w:sz w:val="24"/>
          <w:szCs w:val="24"/>
          <w:lang w:val="en-US"/>
        </w:rPr>
        <w:t xml:space="preserve"> Options </w:t>
      </w:r>
      <w:r w:rsidRPr="008F00B8">
        <w:rPr>
          <w:b/>
          <w:sz w:val="24"/>
          <w:szCs w:val="24"/>
          <w:lang w:val="en-US"/>
        </w:rPr>
        <w:t>/</w:t>
      </w:r>
      <w:r w:rsidRPr="008028FE">
        <w:rPr>
          <w:i/>
          <w:sz w:val="24"/>
          <w:szCs w:val="24"/>
          <w:lang w:val="en-US"/>
        </w:rPr>
        <w:t xml:space="preserve"> Schedule – Calculation options for this project</w:t>
      </w:r>
    </w:p>
    <w:p w:rsidR="0043476C" w:rsidRDefault="00BD673C" w:rsidP="001F07C8">
      <w:r>
        <w:rPr>
          <w:noProof/>
          <w:lang w:eastAsia="fr-FR"/>
        </w:rPr>
        <w:drawing>
          <wp:inline distT="0" distB="0" distL="0" distR="0" wp14:anchorId="080E71B0" wp14:editId="2D2C2356">
            <wp:extent cx="5266944" cy="2286000"/>
            <wp:effectExtent l="0" t="0" r="0" b="0"/>
            <wp:docPr id="806" name="Picture 8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395">
                      <a:extLst>
                        <a:ext uri="{28A0092B-C50C-407E-A947-70E740481C1C}">
                          <a14:useLocalDpi xmlns:a14="http://schemas.microsoft.com/office/drawing/2010/main" val="0"/>
                        </a:ext>
                      </a:extLst>
                    </a:blip>
                    <a:srcRect/>
                    <a:stretch>
                      <a:fillRect/>
                    </a:stretch>
                  </pic:blipFill>
                  <pic:spPr bwMode="auto">
                    <a:xfrm>
                      <a:off x="0" y="0"/>
                      <a:ext cx="5266944" cy="2286000"/>
                    </a:xfrm>
                    <a:prstGeom prst="rect">
                      <a:avLst/>
                    </a:prstGeom>
                    <a:noFill/>
                    <a:ln>
                      <a:noFill/>
                    </a:ln>
                  </pic:spPr>
                </pic:pic>
              </a:graphicData>
            </a:graphic>
          </wp:inline>
        </w:drawing>
      </w:r>
    </w:p>
    <w:p w:rsidR="0043476C" w:rsidRPr="007E44F3" w:rsidRDefault="0043476C" w:rsidP="00552999">
      <w:pPr>
        <w:pStyle w:val="Puce1"/>
        <w:numPr>
          <w:ilvl w:val="0"/>
          <w:numId w:val="18"/>
        </w:numPr>
      </w:pPr>
      <w:r>
        <w:t xml:space="preserve">Éviter d'utiliser la fonction </w:t>
      </w:r>
      <w:r w:rsidRPr="001D68AC">
        <w:rPr>
          <w:b/>
        </w:rPr>
        <w:t>Undo</w:t>
      </w:r>
      <w:r>
        <w:t xml:space="preserve"> – </w:t>
      </w:r>
      <w:r w:rsidRPr="001D68AC">
        <w:rPr>
          <w:i/>
        </w:rPr>
        <w:t>Annuler</w:t>
      </w:r>
      <w:r>
        <w:t xml:space="preserve"> – si vous éditez le champ </w:t>
      </w:r>
      <w:r w:rsidRPr="001D68AC">
        <w:rPr>
          <w:b/>
        </w:rPr>
        <w:t>Durée Restante</w:t>
      </w:r>
      <w:r>
        <w:t xml:space="preserve"> – </w:t>
      </w:r>
      <w:r w:rsidRPr="00CF1AC1">
        <w:rPr>
          <w:i/>
        </w:rPr>
        <w:t>Remaining Duration</w:t>
      </w:r>
      <w:r>
        <w:t xml:space="preserve"> – sur une tâche ayant une ressource </w:t>
      </w:r>
      <w:r w:rsidRPr="001D68AC">
        <w:rPr>
          <w:b/>
        </w:rPr>
        <w:t>Coût</w:t>
      </w:r>
      <w:r>
        <w:t>.</w:t>
      </w:r>
    </w:p>
    <w:p w:rsidR="0043476C" w:rsidRPr="007E44F3" w:rsidRDefault="0043476C" w:rsidP="00552999">
      <w:pPr>
        <w:pStyle w:val="Puce1"/>
        <w:numPr>
          <w:ilvl w:val="0"/>
          <w:numId w:val="18"/>
        </w:numPr>
      </w:pPr>
      <w:r>
        <w:t xml:space="preserve">Une ressource de Type </w:t>
      </w:r>
      <w:r w:rsidRPr="007E44F3">
        <w:rPr>
          <w:b/>
        </w:rPr>
        <w:t>Coût</w:t>
      </w:r>
      <w:r>
        <w:t xml:space="preserve"> peut allonger artificiellement la </w:t>
      </w:r>
      <w:r w:rsidRPr="00436BAA">
        <w:rPr>
          <w:b/>
        </w:rPr>
        <w:t>Durée</w:t>
      </w:r>
      <w:r>
        <w:t xml:space="preserve"> d'une tâche :</w:t>
      </w:r>
    </w:p>
    <w:p w:rsidR="0043476C" w:rsidRPr="007E44F3" w:rsidRDefault="0043476C" w:rsidP="001F07C8">
      <w:r w:rsidRPr="007E44F3">
        <w:rPr>
          <w:noProof/>
          <w:lang w:eastAsia="fr-FR"/>
        </w:rPr>
        <w:lastRenderedPageBreak/>
        <w:drawing>
          <wp:inline distT="0" distB="0" distL="0" distR="0" wp14:anchorId="11546F24" wp14:editId="6F3863D5">
            <wp:extent cx="5762625" cy="603885"/>
            <wp:effectExtent l="0" t="0" r="9525" b="5715"/>
            <wp:docPr id="918" name="Picture 9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396">
                      <a:extLst>
                        <a:ext uri="{28A0092B-C50C-407E-A947-70E740481C1C}">
                          <a14:useLocalDpi xmlns:a14="http://schemas.microsoft.com/office/drawing/2010/main" val="0"/>
                        </a:ext>
                      </a:extLst>
                    </a:blip>
                    <a:srcRect/>
                    <a:stretch>
                      <a:fillRect/>
                    </a:stretch>
                  </pic:blipFill>
                  <pic:spPr bwMode="auto">
                    <a:xfrm>
                      <a:off x="0" y="0"/>
                      <a:ext cx="5762625" cy="603885"/>
                    </a:xfrm>
                    <a:prstGeom prst="rect">
                      <a:avLst/>
                    </a:prstGeom>
                    <a:noFill/>
                    <a:ln>
                      <a:noFill/>
                    </a:ln>
                  </pic:spPr>
                </pic:pic>
              </a:graphicData>
            </a:graphic>
          </wp:inline>
        </w:drawing>
      </w:r>
    </w:p>
    <w:p w:rsidR="0043476C" w:rsidRDefault="0043476C" w:rsidP="005853DF">
      <w:pPr>
        <w:pStyle w:val="Heading2"/>
      </w:pPr>
      <w:bookmarkStart w:id="158" w:name="_Toc326936884"/>
      <w:bookmarkStart w:id="159" w:name="_Toc484096993"/>
      <w:r>
        <w:t xml:space="preserve">Utilisation du Planificateur d'équipe – </w:t>
      </w:r>
      <w:r w:rsidRPr="00920BA4">
        <w:t xml:space="preserve">Team </w:t>
      </w:r>
      <w:r w:rsidRPr="001D30B3">
        <w:rPr>
          <w:lang w:val="en-US"/>
        </w:rPr>
        <w:t>Planner</w:t>
      </w:r>
      <w:bookmarkEnd w:id="158"/>
      <w:bookmarkEnd w:id="159"/>
    </w:p>
    <w:p w:rsidR="0043476C" w:rsidRDefault="0043476C" w:rsidP="001F07C8">
      <w:r>
        <w:t xml:space="preserve">Ce </w:t>
      </w:r>
      <w:r w:rsidRPr="001D68AC">
        <w:rPr>
          <w:b/>
        </w:rPr>
        <w:t>Planificateur d'équipe</w:t>
      </w:r>
      <w:r>
        <w:t xml:space="preserve"> – </w:t>
      </w:r>
      <w:r w:rsidRPr="00920BA4">
        <w:rPr>
          <w:i/>
        </w:rPr>
        <w:t xml:space="preserve">Team </w:t>
      </w:r>
      <w:r w:rsidRPr="001D30B3">
        <w:rPr>
          <w:i/>
          <w:lang w:val="en-US"/>
        </w:rPr>
        <w:t>Planner</w:t>
      </w:r>
      <w:r w:rsidRPr="00920BA4">
        <w:t xml:space="preserve"> </w:t>
      </w:r>
      <w:r>
        <w:t xml:space="preserve">– prend en comptes les ressources de tous les projets ouverts. Il est </w:t>
      </w:r>
      <w:r w:rsidR="000D4322">
        <w:t>peut-être</w:t>
      </w:r>
      <w:r>
        <w:t xml:space="preserve"> bon de fermer certains projets.</w:t>
      </w:r>
    </w:p>
    <w:p w:rsidR="0043476C" w:rsidRDefault="0043476C" w:rsidP="001F07C8">
      <w:pPr>
        <w:pStyle w:val="Normalimage"/>
      </w:pPr>
      <w:r w:rsidRPr="00514DB2">
        <w:rPr>
          <w:noProof/>
          <w:lang w:eastAsia="fr-FR"/>
        </w:rPr>
        <w:drawing>
          <wp:inline distT="0" distB="0" distL="0" distR="0" wp14:anchorId="615AE594" wp14:editId="77263AB3">
            <wp:extent cx="5753735" cy="3088005"/>
            <wp:effectExtent l="0" t="0" r="0" b="0"/>
            <wp:docPr id="917" name="Picture 9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397">
                      <a:extLst>
                        <a:ext uri="{28A0092B-C50C-407E-A947-70E740481C1C}">
                          <a14:useLocalDpi xmlns:a14="http://schemas.microsoft.com/office/drawing/2010/main" val="0"/>
                        </a:ext>
                      </a:extLst>
                    </a:blip>
                    <a:srcRect/>
                    <a:stretch>
                      <a:fillRect/>
                    </a:stretch>
                  </pic:blipFill>
                  <pic:spPr bwMode="auto">
                    <a:xfrm>
                      <a:off x="0" y="0"/>
                      <a:ext cx="5753735" cy="3088005"/>
                    </a:xfrm>
                    <a:prstGeom prst="rect">
                      <a:avLst/>
                    </a:prstGeom>
                    <a:noFill/>
                    <a:ln>
                      <a:noFill/>
                    </a:ln>
                  </pic:spPr>
                </pic:pic>
              </a:graphicData>
            </a:graphic>
          </wp:inline>
        </w:drawing>
      </w:r>
    </w:p>
    <w:p w:rsidR="0043476C" w:rsidRPr="00EB5708" w:rsidRDefault="0043476C" w:rsidP="001F07C8">
      <w:pPr>
        <w:pStyle w:val="Caption"/>
      </w:pPr>
      <w:r>
        <w:t xml:space="preserve">Figure </w:t>
      </w:r>
      <w:fldSimple w:instr=" SEQ Figure \* ARABIC ">
        <w:r w:rsidR="00913F88">
          <w:rPr>
            <w:noProof/>
          </w:rPr>
          <w:t>44</w:t>
        </w:r>
      </w:fldSimple>
      <w:r>
        <w:t xml:space="preserve"> : les quatre zones du </w:t>
      </w:r>
      <w:r w:rsidRPr="009948E9">
        <w:t xml:space="preserve">Planificateur d'équipe – </w:t>
      </w:r>
      <w:r w:rsidRPr="00CF1AC1">
        <w:t xml:space="preserve">Team </w:t>
      </w:r>
      <w:r w:rsidRPr="001D30B3">
        <w:rPr>
          <w:lang w:val="en-US"/>
        </w:rPr>
        <w:t>Planner</w:t>
      </w:r>
    </w:p>
    <w:p w:rsidR="0043476C" w:rsidRDefault="0043476C" w:rsidP="00552999">
      <w:pPr>
        <w:pStyle w:val="Puce1"/>
        <w:numPr>
          <w:ilvl w:val="0"/>
          <w:numId w:val="18"/>
        </w:numPr>
      </w:pPr>
      <w:r>
        <w:t>Tâches en planification manuelle, non affectées : Tâche 6</w:t>
      </w:r>
    </w:p>
    <w:p w:rsidR="0043476C" w:rsidRDefault="0043476C" w:rsidP="00552999">
      <w:pPr>
        <w:pStyle w:val="Puce1"/>
        <w:numPr>
          <w:ilvl w:val="0"/>
          <w:numId w:val="18"/>
        </w:numPr>
      </w:pPr>
      <w:r>
        <w:t>Tâches en planification automatique, non affectées : Tâche 3</w:t>
      </w:r>
    </w:p>
    <w:p w:rsidR="0043476C" w:rsidRDefault="0043476C" w:rsidP="00552999">
      <w:pPr>
        <w:pStyle w:val="Puce1"/>
        <w:numPr>
          <w:ilvl w:val="0"/>
          <w:numId w:val="18"/>
        </w:numPr>
      </w:pPr>
      <w:r>
        <w:t>Tâches en planification manuelle(Sans début ni Fin), affectées : Tâche 4</w:t>
      </w:r>
    </w:p>
    <w:p w:rsidR="0043476C" w:rsidRPr="00563C00" w:rsidRDefault="0043476C" w:rsidP="00552999">
      <w:pPr>
        <w:pStyle w:val="Puce1"/>
        <w:numPr>
          <w:ilvl w:val="0"/>
          <w:numId w:val="18"/>
        </w:numPr>
      </w:pPr>
      <w:r>
        <w:t xml:space="preserve">Tâches avec dates et affectées : </w:t>
      </w:r>
    </w:p>
    <w:p w:rsidR="0043476C" w:rsidRPr="00563C00" w:rsidRDefault="0043476C" w:rsidP="00552999">
      <w:pPr>
        <w:pStyle w:val="Puce2"/>
        <w:numPr>
          <w:ilvl w:val="0"/>
          <w:numId w:val="75"/>
        </w:numPr>
      </w:pPr>
      <w:r>
        <w:t>Planification automatique (Bleu) : Tâche 1 et Tâche 2</w:t>
      </w:r>
    </w:p>
    <w:p w:rsidR="0043476C" w:rsidRPr="00563C00" w:rsidRDefault="0043476C" w:rsidP="00552999">
      <w:pPr>
        <w:pStyle w:val="Puce2"/>
        <w:numPr>
          <w:ilvl w:val="0"/>
          <w:numId w:val="75"/>
        </w:numPr>
      </w:pPr>
      <w:r>
        <w:t>Planification manuelle(Vert) : Tâche 5.</w:t>
      </w:r>
    </w:p>
    <w:p w:rsidR="0043476C" w:rsidRDefault="0043476C" w:rsidP="001F07C8">
      <w:r>
        <w:t>Ici les réaffectations se font avec la souris, par des Glisser/Déposer – Drag n'drop.</w:t>
      </w:r>
    </w:p>
    <w:p w:rsidR="0043476C" w:rsidRDefault="0043476C" w:rsidP="001F07C8">
      <w:r>
        <w:rPr>
          <w:noProof/>
          <w:lang w:eastAsia="fr-FR"/>
        </w:rPr>
        <w:lastRenderedPageBreak/>
        <w:drawing>
          <wp:anchor distT="0" distB="0" distL="114300" distR="114300" simplePos="0" relativeHeight="251684864" behindDoc="0" locked="0" layoutInCell="1" allowOverlap="1" wp14:anchorId="10A6E05D" wp14:editId="6CFA02A9">
            <wp:simplePos x="0" y="0"/>
            <wp:positionH relativeFrom="column">
              <wp:posOffset>-344170</wp:posOffset>
            </wp:positionH>
            <wp:positionV relativeFrom="paragraph">
              <wp:posOffset>570865</wp:posOffset>
            </wp:positionV>
            <wp:extent cx="6448425" cy="1323975"/>
            <wp:effectExtent l="0" t="0" r="9525" b="9525"/>
            <wp:wrapSquare wrapText="bothSides"/>
            <wp:docPr id="949" name="Picture 9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98">
                      <a:extLst>
                        <a:ext uri="{28A0092B-C50C-407E-A947-70E740481C1C}">
                          <a14:useLocalDpi xmlns:a14="http://schemas.microsoft.com/office/drawing/2010/main" val="0"/>
                        </a:ext>
                      </a:extLst>
                    </a:blip>
                    <a:srcRect/>
                    <a:stretch>
                      <a:fillRect/>
                    </a:stretch>
                  </pic:blipFill>
                  <pic:spPr bwMode="auto">
                    <a:xfrm>
                      <a:off x="0" y="0"/>
                      <a:ext cx="6448425" cy="1323975"/>
                    </a:xfrm>
                    <a:prstGeom prst="rect">
                      <a:avLst/>
                    </a:prstGeom>
                    <a:noFill/>
                    <a:ln>
                      <a:noFill/>
                    </a:ln>
                  </pic:spPr>
                </pic:pic>
              </a:graphicData>
            </a:graphic>
            <wp14:sizeRelH relativeFrom="page">
              <wp14:pctWidth>0</wp14:pctWidth>
            </wp14:sizeRelH>
            <wp14:sizeRelV relativeFrom="page">
              <wp14:pctHeight>0</wp14:pctHeight>
            </wp14:sizeRelV>
          </wp:anchor>
        </w:drawing>
      </w:r>
      <w:r>
        <w:t>Si en déplaçant une tâche comportant des relations de dépendance vous contrariez une dépen</w:t>
      </w:r>
      <w:r w:rsidR="000D4322">
        <w:t>dance, Project Professional 2016</w:t>
      </w:r>
      <w:r>
        <w:t xml:space="preserve"> vous en informe :</w:t>
      </w:r>
    </w:p>
    <w:p w:rsidR="0043476C" w:rsidRDefault="0043476C" w:rsidP="001F07C8">
      <w:r>
        <w:t xml:space="preserve">Ces déplacements horizontaux génèrent bien sûr des </w:t>
      </w:r>
      <w:r w:rsidRPr="00AA1344">
        <w:rPr>
          <w:b/>
        </w:rPr>
        <w:t>Contraintes de date</w:t>
      </w:r>
      <w:r>
        <w:t xml:space="preserve"> : Début au plus tôt le…</w:t>
      </w:r>
    </w:p>
    <w:p w:rsidR="0043476C" w:rsidRDefault="0043476C" w:rsidP="001F07C8">
      <w:r>
        <w:t>Un Double Clic sur la barre de la tâche nous donne accès à la boîte de dialogue "</w:t>
      </w:r>
      <w:r w:rsidRPr="002B5882">
        <w:rPr>
          <w:b/>
        </w:rPr>
        <w:t>Informations sur la tâche</w:t>
      </w:r>
      <w:r>
        <w:t>" où nous pouvons effectivement corriger les relations de dépendance.</w:t>
      </w:r>
    </w:p>
    <w:p w:rsidR="0043476C" w:rsidRPr="000850A4" w:rsidRDefault="0043476C" w:rsidP="001F07C8">
      <w:r>
        <w:t xml:space="preserve">Projet affiche aussi les éventuelles affectations de la ressource dans d'autres projets : </w:t>
      </w:r>
      <w:r w:rsidRPr="000850A4">
        <w:rPr>
          <w:b/>
        </w:rPr>
        <w:t>Autres projets et engagements.</w:t>
      </w:r>
      <w:r>
        <w:rPr>
          <w:b/>
        </w:rPr>
        <w:t xml:space="preserve"> </w:t>
      </w:r>
      <w:r w:rsidRPr="000850A4">
        <w:t>Un Double C</w:t>
      </w:r>
      <w:r>
        <w:t>l</w:t>
      </w:r>
      <w:r w:rsidRPr="000850A4">
        <w:t>ic sur une</w:t>
      </w:r>
      <w:r>
        <w:t xml:space="preserve"> telle affectation "externe" permet d'en voir le détail. Cependant le Glisser/Déposer n'est pas opérationnel sur ces affectations externes tant que l'on n'ouvre pas le projet externe.</w:t>
      </w:r>
    </w:p>
    <w:p w:rsidR="0043476C" w:rsidRDefault="0043476C" w:rsidP="001F07C8">
      <w:r>
        <w:t xml:space="preserve">Le planning de la ressource Alin LUTA présente deux jours grisés : deux jours d'absence. Un double Clic sur cette zone grisée nous ouvre le </w:t>
      </w:r>
      <w:r w:rsidRPr="00514DB2">
        <w:rPr>
          <w:b/>
        </w:rPr>
        <w:t>Calendrier</w:t>
      </w:r>
      <w:r>
        <w:t xml:space="preserve"> de la ressource :</w:t>
      </w:r>
    </w:p>
    <w:p w:rsidR="0043476C" w:rsidRDefault="0043476C" w:rsidP="001F07C8">
      <w:pPr>
        <w:pStyle w:val="Normalimage"/>
      </w:pPr>
      <w:r w:rsidRPr="0096669B">
        <w:rPr>
          <w:noProof/>
          <w:lang w:eastAsia="fr-FR"/>
        </w:rPr>
        <w:lastRenderedPageBreak/>
        <w:drawing>
          <wp:inline distT="0" distB="0" distL="0" distR="0" wp14:anchorId="4E44F40C" wp14:editId="46534481">
            <wp:extent cx="5184775" cy="4934585"/>
            <wp:effectExtent l="0" t="0" r="0" b="0"/>
            <wp:docPr id="916" name="Picture 9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399">
                      <a:extLst>
                        <a:ext uri="{28A0092B-C50C-407E-A947-70E740481C1C}">
                          <a14:useLocalDpi xmlns:a14="http://schemas.microsoft.com/office/drawing/2010/main" val="0"/>
                        </a:ext>
                      </a:extLst>
                    </a:blip>
                    <a:srcRect/>
                    <a:stretch>
                      <a:fillRect/>
                    </a:stretch>
                  </pic:blipFill>
                  <pic:spPr bwMode="auto">
                    <a:xfrm>
                      <a:off x="0" y="0"/>
                      <a:ext cx="5184775" cy="4934585"/>
                    </a:xfrm>
                    <a:prstGeom prst="rect">
                      <a:avLst/>
                    </a:prstGeom>
                    <a:noFill/>
                    <a:ln>
                      <a:noFill/>
                    </a:ln>
                  </pic:spPr>
                </pic:pic>
              </a:graphicData>
            </a:graphic>
          </wp:inline>
        </w:drawing>
      </w:r>
    </w:p>
    <w:p w:rsidR="0043476C" w:rsidRDefault="0043476C" w:rsidP="001F07C8">
      <w:pPr>
        <w:pStyle w:val="Caption"/>
      </w:pPr>
      <w:r>
        <w:t xml:space="preserve">Figure </w:t>
      </w:r>
      <w:fldSimple w:instr=" SEQ Figure \* ARABIC ">
        <w:r w:rsidR="00913F88">
          <w:rPr>
            <w:noProof/>
          </w:rPr>
          <w:t>45</w:t>
        </w:r>
      </w:fldSimple>
      <w:r>
        <w:t xml:space="preserve"> : Le pourquoi des deux jours d'absence : Inventaire</w:t>
      </w:r>
    </w:p>
    <w:p w:rsidR="0043476C" w:rsidRDefault="000D4322" w:rsidP="001F07C8">
      <w:r>
        <w:t xml:space="preserve">Codes de couleurs </w:t>
      </w:r>
      <w:r w:rsidR="0043476C">
        <w:t xml:space="preserve">dans le </w:t>
      </w:r>
      <w:r w:rsidR="0043476C" w:rsidRPr="0096669B">
        <w:rPr>
          <w:b/>
        </w:rPr>
        <w:t>Planificateur d'équipe</w:t>
      </w:r>
      <w:r w:rsidR="0043476C">
        <w:t xml:space="preserve"> – </w:t>
      </w:r>
      <w:r w:rsidR="0043476C" w:rsidRPr="00920BA4">
        <w:rPr>
          <w:i/>
        </w:rPr>
        <w:t xml:space="preserve">Team </w:t>
      </w:r>
      <w:r w:rsidR="0043476C" w:rsidRPr="001D30B3">
        <w:rPr>
          <w:i/>
          <w:lang w:val="en-US"/>
        </w:rPr>
        <w:t>Planner</w:t>
      </w:r>
      <w:r w:rsidR="0043476C" w:rsidRPr="00EB5708">
        <w:rPr>
          <w:i/>
        </w:rPr>
        <w:t>:</w:t>
      </w:r>
      <w:r w:rsidR="0043476C">
        <w:t xml:space="preserve"> </w:t>
      </w:r>
    </w:p>
    <w:p w:rsidR="0043476C" w:rsidRDefault="0043476C" w:rsidP="00552999">
      <w:pPr>
        <w:pStyle w:val="Puce1"/>
        <w:numPr>
          <w:ilvl w:val="0"/>
          <w:numId w:val="18"/>
        </w:numPr>
      </w:pPr>
      <w:r w:rsidRPr="0096669B">
        <w:rPr>
          <w:b/>
        </w:rPr>
        <w:t>Bleu vif</w:t>
      </w:r>
      <w:r>
        <w:t xml:space="preserve"> : Avancement sur tâche en planification automatique</w:t>
      </w:r>
    </w:p>
    <w:p w:rsidR="0043476C" w:rsidRPr="0096669B" w:rsidRDefault="0043476C" w:rsidP="00552999">
      <w:pPr>
        <w:pStyle w:val="Puce1"/>
        <w:numPr>
          <w:ilvl w:val="0"/>
          <w:numId w:val="18"/>
        </w:numPr>
      </w:pPr>
      <w:r w:rsidRPr="0096669B">
        <w:rPr>
          <w:b/>
        </w:rPr>
        <w:t>Traits rouges</w:t>
      </w:r>
      <w:r>
        <w:t xml:space="preserve"> : surutilisation de la ressource.</w:t>
      </w:r>
    </w:p>
    <w:p w:rsidR="0043476C" w:rsidRDefault="0043476C" w:rsidP="001F07C8">
      <w:pPr>
        <w:pStyle w:val="Normalimage"/>
      </w:pPr>
      <w:r w:rsidRPr="0096669B">
        <w:rPr>
          <w:noProof/>
          <w:lang w:eastAsia="fr-FR"/>
        </w:rPr>
        <w:lastRenderedPageBreak/>
        <w:drawing>
          <wp:inline distT="0" distB="0" distL="0" distR="0" wp14:anchorId="0377E208" wp14:editId="2927063A">
            <wp:extent cx="3994150" cy="2673985"/>
            <wp:effectExtent l="0" t="0" r="6350" b="0"/>
            <wp:docPr id="915" name="Picture 9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400">
                      <a:extLst>
                        <a:ext uri="{28A0092B-C50C-407E-A947-70E740481C1C}">
                          <a14:useLocalDpi xmlns:a14="http://schemas.microsoft.com/office/drawing/2010/main" val="0"/>
                        </a:ext>
                      </a:extLst>
                    </a:blip>
                    <a:srcRect/>
                    <a:stretch>
                      <a:fillRect/>
                    </a:stretch>
                  </pic:blipFill>
                  <pic:spPr bwMode="auto">
                    <a:xfrm>
                      <a:off x="0" y="0"/>
                      <a:ext cx="3994150" cy="2673985"/>
                    </a:xfrm>
                    <a:prstGeom prst="rect">
                      <a:avLst/>
                    </a:prstGeom>
                    <a:noFill/>
                    <a:ln>
                      <a:noFill/>
                    </a:ln>
                  </pic:spPr>
                </pic:pic>
              </a:graphicData>
            </a:graphic>
          </wp:inline>
        </w:drawing>
      </w:r>
    </w:p>
    <w:p w:rsidR="0043476C" w:rsidRPr="00EB5708" w:rsidRDefault="0043476C" w:rsidP="001F07C8">
      <w:pPr>
        <w:pStyle w:val="Caption"/>
      </w:pPr>
      <w:r>
        <w:t xml:space="preserve">Figure </w:t>
      </w:r>
      <w:fldSimple w:instr=" SEQ Figure \* ARABIC ">
        <w:r w:rsidR="00913F88">
          <w:rPr>
            <w:noProof/>
          </w:rPr>
          <w:t>46</w:t>
        </w:r>
      </w:fldSimple>
      <w:r>
        <w:t xml:space="preserve"> : C</w:t>
      </w:r>
      <w:r w:rsidRPr="00CA2B61">
        <w:t xml:space="preserve">ouleurs  dans le </w:t>
      </w:r>
      <w:r w:rsidRPr="00920BA4">
        <w:t xml:space="preserve">Team </w:t>
      </w:r>
      <w:r w:rsidRPr="001D30B3">
        <w:rPr>
          <w:lang w:val="en-US"/>
        </w:rPr>
        <w:t>Planner</w:t>
      </w:r>
    </w:p>
    <w:p w:rsidR="0043476C" w:rsidRDefault="0043476C" w:rsidP="001F07C8">
      <w:r w:rsidRPr="00713425">
        <w:t>Un Clic droit sur un</w:t>
      </w:r>
      <w:r>
        <w:t>e</w:t>
      </w:r>
      <w:r w:rsidRPr="00713425">
        <w:t xml:space="preserve"> barre de tâche affectée donne accès à menu pop-up qui permet entre autre</w:t>
      </w:r>
      <w:r>
        <w:t>s</w:t>
      </w:r>
      <w:r w:rsidRPr="00713425">
        <w:t xml:space="preserve"> de la réaffecter…</w:t>
      </w:r>
    </w:p>
    <w:p w:rsidR="0043476C" w:rsidRDefault="0043476C" w:rsidP="001F07C8">
      <w:pPr>
        <w:pStyle w:val="Normalimage"/>
      </w:pPr>
      <w:r w:rsidRPr="00713425">
        <w:rPr>
          <w:noProof/>
          <w:lang w:eastAsia="fr-FR"/>
        </w:rPr>
        <w:drawing>
          <wp:inline distT="0" distB="0" distL="0" distR="0" wp14:anchorId="5926B72F" wp14:editId="3D4E774B">
            <wp:extent cx="4218305" cy="2769235"/>
            <wp:effectExtent l="0" t="0" r="0" b="0"/>
            <wp:docPr id="914" name="Picture 9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401">
                      <a:extLst>
                        <a:ext uri="{28A0092B-C50C-407E-A947-70E740481C1C}">
                          <a14:useLocalDpi xmlns:a14="http://schemas.microsoft.com/office/drawing/2010/main" val="0"/>
                        </a:ext>
                      </a:extLst>
                    </a:blip>
                    <a:srcRect/>
                    <a:stretch>
                      <a:fillRect/>
                    </a:stretch>
                  </pic:blipFill>
                  <pic:spPr bwMode="auto">
                    <a:xfrm>
                      <a:off x="0" y="0"/>
                      <a:ext cx="4218305" cy="2769235"/>
                    </a:xfrm>
                    <a:prstGeom prst="rect">
                      <a:avLst/>
                    </a:prstGeom>
                    <a:noFill/>
                    <a:ln>
                      <a:noFill/>
                    </a:ln>
                  </pic:spPr>
                </pic:pic>
              </a:graphicData>
            </a:graphic>
          </wp:inline>
        </w:drawing>
      </w:r>
    </w:p>
    <w:p w:rsidR="0043476C" w:rsidRPr="00713425" w:rsidRDefault="0043476C" w:rsidP="001F07C8">
      <w:pPr>
        <w:pStyle w:val="Caption"/>
      </w:pPr>
      <w:r>
        <w:t xml:space="preserve">Figure </w:t>
      </w:r>
      <w:fldSimple w:instr=" SEQ Figure \* ARABIC ">
        <w:r w:rsidR="00913F88">
          <w:rPr>
            <w:noProof/>
          </w:rPr>
          <w:t>47</w:t>
        </w:r>
      </w:fldSimple>
      <w:r>
        <w:t xml:space="preserve"> : </w:t>
      </w:r>
      <w:r w:rsidRPr="00296016">
        <w:t>Clic droit sur une barre de tâche</w:t>
      </w:r>
      <w:r>
        <w:t xml:space="preserve"> : Réaffecter à – </w:t>
      </w:r>
      <w:r w:rsidRPr="001D30B3">
        <w:rPr>
          <w:b/>
          <w:lang w:val="en-US"/>
        </w:rPr>
        <w:t>Reassign</w:t>
      </w:r>
      <w:r w:rsidRPr="00920BA4">
        <w:rPr>
          <w:b/>
        </w:rPr>
        <w:t xml:space="preserve"> To</w:t>
      </w:r>
      <w:r w:rsidRPr="00CF1AC1">
        <w:rPr>
          <w:b/>
        </w:rPr>
        <w:t>…</w:t>
      </w:r>
    </w:p>
    <w:p w:rsidR="0043476C" w:rsidRDefault="0043476C" w:rsidP="001F07C8">
      <w:r w:rsidRPr="00F41315">
        <w:lastRenderedPageBreak/>
        <w:t xml:space="preserve">Les </w:t>
      </w:r>
      <w:r w:rsidRPr="00F41315">
        <w:rPr>
          <w:b/>
        </w:rPr>
        <w:t xml:space="preserve">Fiches détaillées de </w:t>
      </w:r>
      <w:r w:rsidR="000D4322">
        <w:rPr>
          <w:b/>
        </w:rPr>
        <w:t>ressource</w:t>
      </w:r>
      <w:r w:rsidRPr="00F41315">
        <w:t xml:space="preserve"> sont aussi accessible</w:t>
      </w:r>
      <w:r w:rsidR="000D4322">
        <w:t>s</w:t>
      </w:r>
      <w:r w:rsidRPr="00F41315">
        <w:t xml:space="preserve"> à partir du</w:t>
      </w:r>
      <w:r>
        <w:t xml:space="preserve"> </w:t>
      </w:r>
      <w:r w:rsidRPr="0096669B">
        <w:rPr>
          <w:b/>
        </w:rPr>
        <w:t>Planificateur d'équipe</w:t>
      </w:r>
      <w:r>
        <w:t xml:space="preserve"> – </w:t>
      </w:r>
      <w:r w:rsidRPr="00920BA4">
        <w:rPr>
          <w:i/>
        </w:rPr>
        <w:t>Team</w:t>
      </w:r>
      <w:r w:rsidRPr="00EB5708">
        <w:rPr>
          <w:i/>
        </w:rPr>
        <w:t xml:space="preserve"> </w:t>
      </w:r>
      <w:r w:rsidRPr="001D30B3">
        <w:rPr>
          <w:i/>
          <w:lang w:val="en-US"/>
        </w:rPr>
        <w:t>Planner</w:t>
      </w:r>
      <w:r w:rsidRPr="00EB5708">
        <w:rPr>
          <w:i/>
        </w:rPr>
        <w:t xml:space="preserve"> </w:t>
      </w:r>
      <w:r w:rsidRPr="00F41315">
        <w:t>:</w:t>
      </w:r>
      <w:r>
        <w:t xml:space="preserve"> Clic sur le bouton </w:t>
      </w:r>
      <w:r w:rsidRPr="00F41315">
        <w:rPr>
          <w:b/>
        </w:rPr>
        <w:t xml:space="preserve">Afficher les détails de la </w:t>
      </w:r>
      <w:r w:rsidR="000D4322">
        <w:rPr>
          <w:b/>
        </w:rPr>
        <w:t>ressource</w:t>
      </w:r>
      <w:r>
        <w:t xml:space="preserve"> – </w:t>
      </w:r>
      <w:r w:rsidRPr="00920BA4">
        <w:rPr>
          <w:i/>
        </w:rPr>
        <w:t>Display</w:t>
      </w:r>
      <w:r w:rsidRPr="00CF1AC1">
        <w:rPr>
          <w:i/>
        </w:rPr>
        <w:t xml:space="preserve"> </w:t>
      </w:r>
      <w:r w:rsidR="000D4322" w:rsidRPr="001D30B3">
        <w:rPr>
          <w:i/>
          <w:lang w:val="en-US"/>
        </w:rPr>
        <w:t>Resource</w:t>
      </w:r>
      <w:r w:rsidRPr="00920BA4">
        <w:rPr>
          <w:i/>
        </w:rPr>
        <w:t xml:space="preserve"> </w:t>
      </w:r>
      <w:r w:rsidRPr="001D30B3">
        <w:rPr>
          <w:i/>
          <w:lang w:val="en-US"/>
        </w:rPr>
        <w:t>Details</w:t>
      </w:r>
      <w:r>
        <w:t xml:space="preserve"> :</w:t>
      </w:r>
    </w:p>
    <w:p w:rsidR="000D4322" w:rsidRDefault="000D4322" w:rsidP="001F07C8"/>
    <w:tbl>
      <w:tblPr>
        <w:tblW w:w="0" w:type="auto"/>
        <w:tblLook w:val="04A0" w:firstRow="1" w:lastRow="0" w:firstColumn="1" w:lastColumn="0" w:noHBand="0" w:noVBand="1"/>
      </w:tblPr>
      <w:tblGrid>
        <w:gridCol w:w="3505"/>
        <w:gridCol w:w="4990"/>
      </w:tblGrid>
      <w:tr w:rsidR="0043476C" w:rsidTr="006E1201">
        <w:trPr>
          <w:trHeight w:val="2123"/>
        </w:trPr>
        <w:tc>
          <w:tcPr>
            <w:tcW w:w="3505" w:type="dxa"/>
          </w:tcPr>
          <w:p w:rsidR="0043476C" w:rsidRDefault="000D4322" w:rsidP="001F07C8">
            <w:r w:rsidRPr="000D4322">
              <w:rPr>
                <w:noProof/>
                <w:lang w:eastAsia="fr-FR"/>
              </w:rPr>
              <w:drawing>
                <wp:inline distT="0" distB="0" distL="0" distR="0" wp14:anchorId="06433D55" wp14:editId="5C94AB7C">
                  <wp:extent cx="1760220" cy="1173480"/>
                  <wp:effectExtent l="0" t="0" r="0" b="7620"/>
                  <wp:docPr id="808" name="Picture 8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402">
                            <a:extLst>
                              <a:ext uri="{28A0092B-C50C-407E-A947-70E740481C1C}">
                                <a14:useLocalDpi xmlns:a14="http://schemas.microsoft.com/office/drawing/2010/main" val="0"/>
                              </a:ext>
                            </a:extLst>
                          </a:blip>
                          <a:srcRect/>
                          <a:stretch>
                            <a:fillRect/>
                          </a:stretch>
                        </pic:blipFill>
                        <pic:spPr bwMode="auto">
                          <a:xfrm>
                            <a:off x="0" y="0"/>
                            <a:ext cx="1760220" cy="1173480"/>
                          </a:xfrm>
                          <a:prstGeom prst="rect">
                            <a:avLst/>
                          </a:prstGeom>
                          <a:noFill/>
                          <a:ln>
                            <a:noFill/>
                          </a:ln>
                        </pic:spPr>
                      </pic:pic>
                    </a:graphicData>
                  </a:graphic>
                </wp:inline>
              </w:drawing>
            </w:r>
          </w:p>
        </w:tc>
        <w:tc>
          <w:tcPr>
            <w:tcW w:w="4990" w:type="dxa"/>
          </w:tcPr>
          <w:p w:rsidR="0043476C" w:rsidRPr="00255184" w:rsidRDefault="0043476C" w:rsidP="00552999">
            <w:pPr>
              <w:pStyle w:val="Puce1"/>
              <w:numPr>
                <w:ilvl w:val="0"/>
                <w:numId w:val="18"/>
              </w:numPr>
            </w:pPr>
            <w:r w:rsidRPr="00255184">
              <w:t xml:space="preserve">Onglet </w:t>
            </w:r>
            <w:r w:rsidRPr="00255184">
              <w:rPr>
                <w:b/>
              </w:rPr>
              <w:t xml:space="preserve">Tâche </w:t>
            </w:r>
            <w:r w:rsidRPr="001D30B3">
              <w:t>–</w:t>
            </w:r>
            <w:r w:rsidRPr="00255184">
              <w:rPr>
                <w:b/>
              </w:rPr>
              <w:t xml:space="preserve"> </w:t>
            </w:r>
            <w:r w:rsidRPr="00131624">
              <w:rPr>
                <w:i/>
                <w:lang w:val="en-US"/>
              </w:rPr>
              <w:t>Tasks</w:t>
            </w:r>
          </w:p>
          <w:p w:rsidR="0043476C" w:rsidRPr="00255184" w:rsidRDefault="0043476C" w:rsidP="00552999">
            <w:pPr>
              <w:pStyle w:val="Puce1"/>
              <w:numPr>
                <w:ilvl w:val="0"/>
                <w:numId w:val="18"/>
              </w:numPr>
            </w:pPr>
            <w:r w:rsidRPr="00255184">
              <w:t xml:space="preserve">Groupe </w:t>
            </w:r>
            <w:r w:rsidRPr="00255184">
              <w:rPr>
                <w:b/>
              </w:rPr>
              <w:t>Propriétés</w:t>
            </w:r>
            <w:r w:rsidRPr="00255184">
              <w:t xml:space="preserve"> – </w:t>
            </w:r>
            <w:r w:rsidRPr="00131624">
              <w:rPr>
                <w:i/>
                <w:lang w:val="en-US"/>
              </w:rPr>
              <w:t>Properties.</w:t>
            </w:r>
          </w:p>
          <w:p w:rsidR="0043476C" w:rsidRPr="00255184" w:rsidRDefault="0043476C" w:rsidP="00552999">
            <w:pPr>
              <w:pStyle w:val="Puce1"/>
              <w:numPr>
                <w:ilvl w:val="0"/>
                <w:numId w:val="18"/>
              </w:numPr>
            </w:pPr>
            <w:r w:rsidRPr="00255184">
              <w:t xml:space="preserve">Bouton </w:t>
            </w:r>
            <w:r w:rsidRPr="00436BAA">
              <w:t xml:space="preserve">Afficher les détails de la </w:t>
            </w:r>
            <w:r w:rsidR="000D4322">
              <w:t>ressource</w:t>
            </w:r>
            <w:r w:rsidRPr="00255184">
              <w:t xml:space="preserve"> – </w:t>
            </w:r>
            <w:r w:rsidRPr="00CF1AC1">
              <w:rPr>
                <w:i/>
              </w:rPr>
              <w:t xml:space="preserve">Display </w:t>
            </w:r>
            <w:r w:rsidR="000D4322">
              <w:rPr>
                <w:i/>
              </w:rPr>
              <w:t>Resource</w:t>
            </w:r>
            <w:r w:rsidRPr="00CF1AC1">
              <w:rPr>
                <w:i/>
              </w:rPr>
              <w:t xml:space="preserve"> Details</w:t>
            </w:r>
          </w:p>
        </w:tc>
      </w:tr>
    </w:tbl>
    <w:p w:rsidR="0043476C" w:rsidRDefault="0043476C" w:rsidP="001F07C8">
      <w:r>
        <w:t xml:space="preserve">Il est aussi possible de noter de l'avancement sur les tâches dans le </w:t>
      </w:r>
      <w:r w:rsidRPr="00F41315">
        <w:rPr>
          <w:b/>
        </w:rPr>
        <w:t>Planificateur d'équipe</w:t>
      </w:r>
      <w:r>
        <w:t>.</w:t>
      </w:r>
    </w:p>
    <w:p w:rsidR="0043476C" w:rsidRDefault="0043476C" w:rsidP="005853DF">
      <w:pPr>
        <w:pStyle w:val="Heading2"/>
      </w:pPr>
      <w:bookmarkStart w:id="160" w:name="_Toc326936885"/>
      <w:bookmarkStart w:id="161" w:name="_Toc484096994"/>
      <w:r>
        <w:t xml:space="preserve">Localiser </w:t>
      </w:r>
      <w:r w:rsidRPr="00436BAA">
        <w:t>les surutilisations</w:t>
      </w:r>
      <w:bookmarkEnd w:id="160"/>
      <w:bookmarkEnd w:id="161"/>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10"/>
        <w:gridCol w:w="7285"/>
      </w:tblGrid>
      <w:tr w:rsidR="0043476C" w:rsidTr="00CF1AC1">
        <w:tc>
          <w:tcPr>
            <w:tcW w:w="1242" w:type="dxa"/>
          </w:tcPr>
          <w:p w:rsidR="0043476C" w:rsidRDefault="0043476C" w:rsidP="001F07C8">
            <w:pPr>
              <w:rPr>
                <w:lang w:eastAsia="x-none"/>
              </w:rPr>
            </w:pPr>
            <w:r w:rsidRPr="00F41315">
              <w:rPr>
                <w:noProof/>
                <w:lang w:eastAsia="fr-FR"/>
              </w:rPr>
              <w:drawing>
                <wp:inline distT="0" distB="0" distL="0" distR="0" wp14:anchorId="4E83AA6F" wp14:editId="2C2E3DDD">
                  <wp:extent cx="457200" cy="233045"/>
                  <wp:effectExtent l="0" t="0" r="0" b="0"/>
                  <wp:docPr id="912" name="Picture 9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403">
                            <a:extLst>
                              <a:ext uri="{28A0092B-C50C-407E-A947-70E740481C1C}">
                                <a14:useLocalDpi xmlns:a14="http://schemas.microsoft.com/office/drawing/2010/main" val="0"/>
                              </a:ext>
                            </a:extLst>
                          </a:blip>
                          <a:srcRect/>
                          <a:stretch>
                            <a:fillRect/>
                          </a:stretch>
                        </pic:blipFill>
                        <pic:spPr bwMode="auto">
                          <a:xfrm>
                            <a:off x="0" y="0"/>
                            <a:ext cx="457200" cy="233045"/>
                          </a:xfrm>
                          <a:prstGeom prst="rect">
                            <a:avLst/>
                          </a:prstGeom>
                          <a:noFill/>
                          <a:ln>
                            <a:noFill/>
                          </a:ln>
                        </pic:spPr>
                      </pic:pic>
                    </a:graphicData>
                  </a:graphic>
                </wp:inline>
              </w:drawing>
            </w:r>
          </w:p>
        </w:tc>
        <w:tc>
          <w:tcPr>
            <w:tcW w:w="7968" w:type="dxa"/>
          </w:tcPr>
          <w:p w:rsidR="0043476C" w:rsidRDefault="0043476C" w:rsidP="001F07C8">
            <w:r>
              <w:t xml:space="preserve">Petite figurine rouge dans la colonne </w:t>
            </w:r>
            <w:r w:rsidRPr="00C716AB">
              <w:rPr>
                <w:b/>
              </w:rPr>
              <w:t>Indicateurs</w:t>
            </w:r>
            <w:r>
              <w:t xml:space="preserve"> du Gantt au niveau des tâches impliquées dans un conflit de ressources.</w:t>
            </w:r>
          </w:p>
        </w:tc>
      </w:tr>
    </w:tbl>
    <w:p w:rsidR="0043476C" w:rsidRPr="00F41315" w:rsidRDefault="0043476C" w:rsidP="001F07C8">
      <w:r>
        <w:t xml:space="preserve">Chiffres rouges dans l'affichage </w:t>
      </w:r>
      <w:r w:rsidRPr="007E4496">
        <w:rPr>
          <w:b/>
        </w:rPr>
        <w:t>Utilisation des ressources</w:t>
      </w:r>
      <w:r>
        <w:t xml:space="preserve"> – </w:t>
      </w:r>
      <w:r w:rsidRPr="00EB5708">
        <w:rPr>
          <w:i/>
        </w:rPr>
        <w:t>Resource Usage</w:t>
      </w:r>
    </w:p>
    <w:p w:rsidR="0043476C" w:rsidRDefault="0043476C" w:rsidP="001F07C8">
      <w:r w:rsidRPr="00F41315">
        <w:rPr>
          <w:noProof/>
          <w:lang w:eastAsia="fr-FR"/>
        </w:rPr>
        <w:drawing>
          <wp:inline distT="0" distB="0" distL="0" distR="0" wp14:anchorId="05082373" wp14:editId="2444B64A">
            <wp:extent cx="5710555" cy="828040"/>
            <wp:effectExtent l="0" t="0" r="4445" b="0"/>
            <wp:docPr id="911" name="Picture 9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404">
                      <a:extLst>
                        <a:ext uri="{28A0092B-C50C-407E-A947-70E740481C1C}">
                          <a14:useLocalDpi xmlns:a14="http://schemas.microsoft.com/office/drawing/2010/main" val="0"/>
                        </a:ext>
                      </a:extLst>
                    </a:blip>
                    <a:srcRect/>
                    <a:stretch>
                      <a:fillRect/>
                    </a:stretch>
                  </pic:blipFill>
                  <pic:spPr bwMode="auto">
                    <a:xfrm>
                      <a:off x="0" y="0"/>
                      <a:ext cx="5710555" cy="828040"/>
                    </a:xfrm>
                    <a:prstGeom prst="rect">
                      <a:avLst/>
                    </a:prstGeom>
                    <a:noFill/>
                    <a:ln>
                      <a:noFill/>
                    </a:ln>
                  </pic:spPr>
                </pic:pic>
              </a:graphicData>
            </a:graphic>
          </wp:inline>
        </w:drawing>
      </w:r>
    </w:p>
    <w:p w:rsidR="0043476C" w:rsidRDefault="0043476C" w:rsidP="005853DF">
      <w:pPr>
        <w:pStyle w:val="Heading3"/>
      </w:pPr>
      <w:bookmarkStart w:id="162" w:name="_Toc326936886"/>
      <w:r>
        <w:t>Bouton Atteindre la surutilisation suivante</w:t>
      </w:r>
      <w:bookmarkEnd w:id="162"/>
    </w:p>
    <w:p w:rsidR="0043476C" w:rsidRDefault="0043476C" w:rsidP="00552999">
      <w:pPr>
        <w:pStyle w:val="Puce1"/>
        <w:numPr>
          <w:ilvl w:val="0"/>
          <w:numId w:val="18"/>
        </w:numPr>
        <w:ind w:left="714" w:hanging="357"/>
        <w:contextualSpacing/>
      </w:pPr>
      <w:r>
        <w:t xml:space="preserve">Onglet </w:t>
      </w:r>
      <w:r w:rsidRPr="007E4496">
        <w:rPr>
          <w:b/>
        </w:rPr>
        <w:t>Ressource</w:t>
      </w:r>
      <w:r>
        <w:t xml:space="preserve"> – </w:t>
      </w:r>
      <w:r w:rsidRPr="007E4496">
        <w:rPr>
          <w:i/>
          <w:lang w:val="en-US"/>
        </w:rPr>
        <w:t>Resource</w:t>
      </w:r>
    </w:p>
    <w:p w:rsidR="0043476C" w:rsidRDefault="0043476C" w:rsidP="00552999">
      <w:pPr>
        <w:pStyle w:val="Puce1"/>
        <w:numPr>
          <w:ilvl w:val="0"/>
          <w:numId w:val="18"/>
        </w:numPr>
        <w:ind w:left="714" w:hanging="357"/>
        <w:contextualSpacing/>
      </w:pPr>
      <w:r>
        <w:t xml:space="preserve">Groupe </w:t>
      </w:r>
      <w:r w:rsidRPr="007E4496">
        <w:rPr>
          <w:b/>
        </w:rPr>
        <w:t>Audit</w:t>
      </w:r>
      <w:r>
        <w:t xml:space="preserve"> – </w:t>
      </w:r>
      <w:r w:rsidRPr="007E4496">
        <w:rPr>
          <w:i/>
          <w:lang w:val="en-US"/>
        </w:rPr>
        <w:t xml:space="preserve">Level </w:t>
      </w:r>
    </w:p>
    <w:p w:rsidR="0043476C" w:rsidRPr="007E4496" w:rsidRDefault="0043476C" w:rsidP="00552999">
      <w:pPr>
        <w:pStyle w:val="Puce1"/>
        <w:numPr>
          <w:ilvl w:val="0"/>
          <w:numId w:val="18"/>
        </w:numPr>
        <w:ind w:left="714" w:hanging="357"/>
        <w:contextualSpacing/>
      </w:pPr>
      <w:r>
        <w:t xml:space="preserve">Bouton </w:t>
      </w:r>
      <w:r w:rsidRPr="00436BAA">
        <w:rPr>
          <w:b/>
        </w:rPr>
        <w:t>Surutilisation suivante</w:t>
      </w:r>
      <w:r>
        <w:t xml:space="preserve"> – </w:t>
      </w:r>
      <w:r w:rsidRPr="00CF1AC1">
        <w:rPr>
          <w:i/>
        </w:rPr>
        <w:t>Next Over allocation</w:t>
      </w:r>
    </w:p>
    <w:tbl>
      <w:tblPr>
        <w:tblW w:w="8647" w:type="dxa"/>
        <w:tblLook w:val="04A0" w:firstRow="1" w:lastRow="0" w:firstColumn="1" w:lastColumn="0" w:noHBand="0" w:noVBand="1"/>
      </w:tblPr>
      <w:tblGrid>
        <w:gridCol w:w="5016"/>
        <w:gridCol w:w="3631"/>
      </w:tblGrid>
      <w:tr w:rsidR="0043476C" w:rsidTr="000468B1">
        <w:tc>
          <w:tcPr>
            <w:tcW w:w="5016" w:type="dxa"/>
          </w:tcPr>
          <w:p w:rsidR="0043476C" w:rsidRDefault="004D28E8" w:rsidP="000468B1">
            <w:pPr>
              <w:spacing w:before="0" w:after="0"/>
            </w:pPr>
            <w:r w:rsidRPr="004D28E8">
              <w:rPr>
                <w:noProof/>
                <w:lang w:eastAsia="fr-FR"/>
              </w:rPr>
              <w:lastRenderedPageBreak/>
              <w:drawing>
                <wp:inline distT="0" distB="0" distL="0" distR="0" wp14:anchorId="7B12019B" wp14:editId="7CD49782">
                  <wp:extent cx="3048000" cy="883920"/>
                  <wp:effectExtent l="0" t="0" r="0" b="0"/>
                  <wp:docPr id="937" name="Picture 9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05">
                            <a:extLst>
                              <a:ext uri="{28A0092B-C50C-407E-A947-70E740481C1C}">
                                <a14:useLocalDpi xmlns:a14="http://schemas.microsoft.com/office/drawing/2010/main" val="0"/>
                              </a:ext>
                            </a:extLst>
                          </a:blip>
                          <a:srcRect/>
                          <a:stretch>
                            <a:fillRect/>
                          </a:stretch>
                        </pic:blipFill>
                        <pic:spPr bwMode="auto">
                          <a:xfrm>
                            <a:off x="0" y="0"/>
                            <a:ext cx="3048000" cy="883920"/>
                          </a:xfrm>
                          <a:prstGeom prst="rect">
                            <a:avLst/>
                          </a:prstGeom>
                          <a:noFill/>
                          <a:ln>
                            <a:noFill/>
                          </a:ln>
                        </pic:spPr>
                      </pic:pic>
                    </a:graphicData>
                  </a:graphic>
                </wp:inline>
              </w:drawing>
            </w:r>
          </w:p>
        </w:tc>
        <w:tc>
          <w:tcPr>
            <w:tcW w:w="3631" w:type="dxa"/>
          </w:tcPr>
          <w:p w:rsidR="0043476C" w:rsidRPr="008F00B8" w:rsidRDefault="0043476C" w:rsidP="00552999">
            <w:pPr>
              <w:pStyle w:val="Puce1"/>
              <w:numPr>
                <w:ilvl w:val="0"/>
                <w:numId w:val="18"/>
              </w:numPr>
              <w:ind w:left="405"/>
              <w:rPr>
                <w:b/>
              </w:rPr>
            </w:pPr>
            <w:r w:rsidRPr="008F00B8">
              <w:rPr>
                <w:b/>
              </w:rPr>
              <w:t>Surutilisation suivante</w:t>
            </w:r>
          </w:p>
          <w:p w:rsidR="0043476C" w:rsidRPr="008F00B8" w:rsidRDefault="0043476C" w:rsidP="00552999">
            <w:pPr>
              <w:pStyle w:val="Puce1"/>
              <w:numPr>
                <w:ilvl w:val="0"/>
                <w:numId w:val="18"/>
              </w:numPr>
              <w:ind w:left="405"/>
              <w:rPr>
                <w:i/>
                <w:lang w:val="en-US"/>
              </w:rPr>
            </w:pPr>
            <w:r w:rsidRPr="008F00B8">
              <w:rPr>
                <w:i/>
                <w:lang w:val="en-US"/>
              </w:rPr>
              <w:t>Next Over allocation</w:t>
            </w:r>
          </w:p>
        </w:tc>
      </w:tr>
    </w:tbl>
    <w:p w:rsidR="0043476C" w:rsidRDefault="0043476C" w:rsidP="005853DF">
      <w:pPr>
        <w:pStyle w:val="Heading2"/>
      </w:pPr>
      <w:bookmarkStart w:id="163" w:name="_Toc326936887"/>
      <w:bookmarkStart w:id="164" w:name="_Toc484096995"/>
      <w:r>
        <w:t xml:space="preserve">Lissage et </w:t>
      </w:r>
      <w:r w:rsidRPr="00C716AB">
        <w:t>Nivellement</w:t>
      </w:r>
      <w:r>
        <w:t xml:space="preserve"> des ressources – </w:t>
      </w:r>
      <w:r w:rsidRPr="008F00B8">
        <w:rPr>
          <w:i w:val="0"/>
          <w:lang w:val="en-US"/>
        </w:rPr>
        <w:t>Leveling</w:t>
      </w:r>
      <w:bookmarkEnd w:id="163"/>
      <w:bookmarkEnd w:id="164"/>
    </w:p>
    <w:p w:rsidR="0043476C" w:rsidRDefault="0043476C" w:rsidP="001F07C8">
      <w:r>
        <w:t xml:space="preserve">Définir les options de nivellement : </w:t>
      </w:r>
    </w:p>
    <w:tbl>
      <w:tblPr>
        <w:tblW w:w="8647" w:type="dxa"/>
        <w:tblLook w:val="04A0" w:firstRow="1" w:lastRow="0" w:firstColumn="1" w:lastColumn="0" w:noHBand="0" w:noVBand="1"/>
      </w:tblPr>
      <w:tblGrid>
        <w:gridCol w:w="5016"/>
        <w:gridCol w:w="3631"/>
      </w:tblGrid>
      <w:tr w:rsidR="0043476C" w:rsidTr="000468B1">
        <w:tc>
          <w:tcPr>
            <w:tcW w:w="5016" w:type="dxa"/>
          </w:tcPr>
          <w:p w:rsidR="0043476C" w:rsidRDefault="004D28E8" w:rsidP="001F07C8">
            <w:r w:rsidRPr="004D28E8">
              <w:rPr>
                <w:noProof/>
                <w:lang w:eastAsia="fr-FR"/>
              </w:rPr>
              <w:drawing>
                <wp:inline distT="0" distB="0" distL="0" distR="0" wp14:anchorId="02C54E57" wp14:editId="665B19AC">
                  <wp:extent cx="3048000" cy="899160"/>
                  <wp:effectExtent l="0" t="0" r="0" b="0"/>
                  <wp:docPr id="941" name="Picture 9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06">
                            <a:extLst>
                              <a:ext uri="{28A0092B-C50C-407E-A947-70E740481C1C}">
                                <a14:useLocalDpi xmlns:a14="http://schemas.microsoft.com/office/drawing/2010/main" val="0"/>
                              </a:ext>
                            </a:extLst>
                          </a:blip>
                          <a:srcRect/>
                          <a:stretch>
                            <a:fillRect/>
                          </a:stretch>
                        </pic:blipFill>
                        <pic:spPr bwMode="auto">
                          <a:xfrm>
                            <a:off x="0" y="0"/>
                            <a:ext cx="3048000" cy="899160"/>
                          </a:xfrm>
                          <a:prstGeom prst="rect">
                            <a:avLst/>
                          </a:prstGeom>
                          <a:noFill/>
                          <a:ln>
                            <a:noFill/>
                          </a:ln>
                        </pic:spPr>
                      </pic:pic>
                    </a:graphicData>
                  </a:graphic>
                </wp:inline>
              </w:drawing>
            </w:r>
          </w:p>
        </w:tc>
        <w:tc>
          <w:tcPr>
            <w:tcW w:w="3631" w:type="dxa"/>
          </w:tcPr>
          <w:p w:rsidR="0043476C" w:rsidRPr="00255184" w:rsidRDefault="0043476C" w:rsidP="00552999">
            <w:pPr>
              <w:pStyle w:val="Puce1"/>
              <w:numPr>
                <w:ilvl w:val="0"/>
                <w:numId w:val="18"/>
              </w:numPr>
              <w:ind w:left="405" w:hanging="357"/>
              <w:contextualSpacing/>
            </w:pPr>
            <w:r w:rsidRPr="00255184">
              <w:t xml:space="preserve">Onglet </w:t>
            </w:r>
            <w:r w:rsidRPr="00255184">
              <w:rPr>
                <w:b/>
              </w:rPr>
              <w:t>Ressource</w:t>
            </w:r>
            <w:r w:rsidRPr="00255184">
              <w:t xml:space="preserve"> – </w:t>
            </w:r>
            <w:r w:rsidRPr="00436BAA">
              <w:rPr>
                <w:i/>
                <w:lang w:val="en-US"/>
              </w:rPr>
              <w:t>Resource</w:t>
            </w:r>
          </w:p>
          <w:p w:rsidR="0043476C" w:rsidRPr="00255184" w:rsidRDefault="0043476C" w:rsidP="00552999">
            <w:pPr>
              <w:pStyle w:val="Puce1"/>
              <w:numPr>
                <w:ilvl w:val="0"/>
                <w:numId w:val="18"/>
              </w:numPr>
              <w:ind w:left="405" w:hanging="357"/>
              <w:contextualSpacing/>
            </w:pPr>
            <w:r w:rsidRPr="00255184">
              <w:t xml:space="preserve">Groupe </w:t>
            </w:r>
            <w:r w:rsidRPr="00255184">
              <w:rPr>
                <w:b/>
              </w:rPr>
              <w:t>Audit</w:t>
            </w:r>
            <w:r w:rsidRPr="00255184">
              <w:t xml:space="preserve"> – </w:t>
            </w:r>
            <w:r w:rsidRPr="00436BAA">
              <w:rPr>
                <w:i/>
                <w:lang w:val="en-US"/>
              </w:rPr>
              <w:t>Level</w:t>
            </w:r>
          </w:p>
          <w:p w:rsidR="0043476C" w:rsidRPr="00255184" w:rsidRDefault="0043476C" w:rsidP="00552999">
            <w:pPr>
              <w:pStyle w:val="Puce1"/>
              <w:numPr>
                <w:ilvl w:val="0"/>
                <w:numId w:val="18"/>
              </w:numPr>
              <w:ind w:left="405" w:hanging="357"/>
              <w:contextualSpacing/>
            </w:pPr>
            <w:r w:rsidRPr="00255184">
              <w:t xml:space="preserve">Bouton </w:t>
            </w:r>
            <w:r w:rsidRPr="00255184">
              <w:rPr>
                <w:b/>
              </w:rPr>
              <w:t>Options</w:t>
            </w:r>
            <w:r w:rsidRPr="00255184">
              <w:t xml:space="preserve"> </w:t>
            </w:r>
            <w:r w:rsidRPr="00255184">
              <w:rPr>
                <w:b/>
              </w:rPr>
              <w:t>d'audit</w:t>
            </w:r>
            <w:r w:rsidRPr="000468B1">
              <w:t xml:space="preserve"> –</w:t>
            </w:r>
            <w:r w:rsidRPr="00255184">
              <w:rPr>
                <w:b/>
              </w:rPr>
              <w:t xml:space="preserve"> </w:t>
            </w:r>
            <w:r w:rsidRPr="00CF1AC1">
              <w:rPr>
                <w:i/>
              </w:rPr>
              <w:t>Leveling</w:t>
            </w:r>
            <w:r w:rsidRPr="00EB5708">
              <w:rPr>
                <w:i/>
              </w:rPr>
              <w:t xml:space="preserve"> Options</w:t>
            </w:r>
          </w:p>
        </w:tc>
      </w:tr>
    </w:tbl>
    <w:p w:rsidR="0043476C" w:rsidRDefault="004D28E8" w:rsidP="001F07C8">
      <w:pPr>
        <w:pStyle w:val="Normalimage"/>
      </w:pPr>
      <w:r w:rsidRPr="004D28E8">
        <w:rPr>
          <w:noProof/>
          <w:lang w:eastAsia="fr-FR"/>
        </w:rPr>
        <w:lastRenderedPageBreak/>
        <w:drawing>
          <wp:inline distT="0" distB="0" distL="0" distR="0" wp14:anchorId="4FF4D2EC" wp14:editId="7E4C86BD">
            <wp:extent cx="5400675" cy="4228465"/>
            <wp:effectExtent l="0" t="0" r="9525" b="635"/>
            <wp:docPr id="939" name="Picture 9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7"/>
                    <a:stretch>
                      <a:fillRect/>
                    </a:stretch>
                  </pic:blipFill>
                  <pic:spPr>
                    <a:xfrm>
                      <a:off x="0" y="0"/>
                      <a:ext cx="5400675" cy="4228465"/>
                    </a:xfrm>
                    <a:prstGeom prst="rect">
                      <a:avLst/>
                    </a:prstGeom>
                  </pic:spPr>
                </pic:pic>
              </a:graphicData>
            </a:graphic>
          </wp:inline>
        </w:drawing>
      </w:r>
    </w:p>
    <w:p w:rsidR="0043476C" w:rsidRPr="004B62F5" w:rsidRDefault="0043476C" w:rsidP="001F07C8">
      <w:pPr>
        <w:pStyle w:val="Caption"/>
      </w:pPr>
      <w:r>
        <w:t xml:space="preserve">Figure </w:t>
      </w:r>
      <w:fldSimple w:instr=" SEQ Figure \* ARABIC ">
        <w:r w:rsidR="00913F88">
          <w:rPr>
            <w:noProof/>
          </w:rPr>
          <w:t>48</w:t>
        </w:r>
      </w:fldSimple>
      <w:r>
        <w:t xml:space="preserve"> : </w:t>
      </w:r>
      <w:r w:rsidR="0010035A">
        <w:t xml:space="preserve">Nivellement </w:t>
      </w:r>
      <w:r>
        <w:t xml:space="preserve">des ressources – </w:t>
      </w:r>
      <w:r w:rsidRPr="004B62F5">
        <w:t xml:space="preserve">Resource </w:t>
      </w:r>
      <w:r w:rsidRPr="001D30B3">
        <w:rPr>
          <w:lang w:val="en-US"/>
        </w:rPr>
        <w:t>Leveling</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80"/>
        <w:gridCol w:w="6415"/>
      </w:tblGrid>
      <w:tr w:rsidR="0043476C" w:rsidTr="00CF1AC1">
        <w:tc>
          <w:tcPr>
            <w:tcW w:w="2093" w:type="dxa"/>
          </w:tcPr>
          <w:p w:rsidR="0043476C" w:rsidRDefault="0043476C" w:rsidP="001F07C8">
            <w:r w:rsidRPr="007E4496">
              <w:rPr>
                <w:noProof/>
                <w:lang w:eastAsia="fr-FR"/>
              </w:rPr>
              <w:drawing>
                <wp:inline distT="0" distB="0" distL="0" distR="0" wp14:anchorId="58DA0D26" wp14:editId="40375AD3">
                  <wp:extent cx="1130300" cy="698500"/>
                  <wp:effectExtent l="0" t="0" r="0" b="6350"/>
                  <wp:docPr id="907" name="Picture 9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408">
                            <a:extLst>
                              <a:ext uri="{28A0092B-C50C-407E-A947-70E740481C1C}">
                                <a14:useLocalDpi xmlns:a14="http://schemas.microsoft.com/office/drawing/2010/main" val="0"/>
                              </a:ext>
                            </a:extLst>
                          </a:blip>
                          <a:srcRect/>
                          <a:stretch>
                            <a:fillRect/>
                          </a:stretch>
                        </pic:blipFill>
                        <pic:spPr bwMode="auto">
                          <a:xfrm>
                            <a:off x="0" y="0"/>
                            <a:ext cx="1130300" cy="698500"/>
                          </a:xfrm>
                          <a:prstGeom prst="rect">
                            <a:avLst/>
                          </a:prstGeom>
                          <a:noFill/>
                          <a:ln>
                            <a:noFill/>
                          </a:ln>
                        </pic:spPr>
                      </pic:pic>
                    </a:graphicData>
                  </a:graphic>
                </wp:inline>
              </w:drawing>
            </w:r>
          </w:p>
        </w:tc>
        <w:tc>
          <w:tcPr>
            <w:tcW w:w="7117" w:type="dxa"/>
          </w:tcPr>
          <w:p w:rsidR="0043476C" w:rsidRDefault="0043476C" w:rsidP="001F07C8">
            <w:r>
              <w:t xml:space="preserve">Trois options pour </w:t>
            </w:r>
            <w:r w:rsidRPr="00131624">
              <w:rPr>
                <w:b/>
              </w:rPr>
              <w:t xml:space="preserve">Ordre de </w:t>
            </w:r>
            <w:r w:rsidR="0010035A">
              <w:rPr>
                <w:b/>
              </w:rPr>
              <w:t>nivellemen</w:t>
            </w:r>
            <w:r w:rsidR="0010035A" w:rsidRPr="00131624">
              <w:rPr>
                <w:b/>
              </w:rPr>
              <w:t>t</w:t>
            </w:r>
            <w:r w:rsidR="0010035A">
              <w:t xml:space="preserve"> </w:t>
            </w:r>
            <w:r>
              <w:t xml:space="preserve">– </w:t>
            </w:r>
            <w:r w:rsidRPr="001D30B3">
              <w:rPr>
                <w:i/>
                <w:lang w:val="en-US"/>
              </w:rPr>
              <w:t>Leveling order</w:t>
            </w:r>
            <w:r>
              <w:t>.</w:t>
            </w:r>
          </w:p>
          <w:p w:rsidR="0043476C" w:rsidRPr="00255184" w:rsidRDefault="0043476C" w:rsidP="00552999">
            <w:pPr>
              <w:pStyle w:val="Puce1"/>
              <w:numPr>
                <w:ilvl w:val="0"/>
                <w:numId w:val="18"/>
              </w:numPr>
            </w:pPr>
            <w:r w:rsidRPr="00255184">
              <w:t>N°</w:t>
            </w:r>
          </w:p>
          <w:p w:rsidR="0043476C" w:rsidRPr="00255184" w:rsidRDefault="0043476C" w:rsidP="00552999">
            <w:pPr>
              <w:pStyle w:val="Puce1"/>
              <w:numPr>
                <w:ilvl w:val="0"/>
                <w:numId w:val="18"/>
              </w:numPr>
            </w:pPr>
            <w:r w:rsidRPr="00255184">
              <w:t>Standard</w:t>
            </w:r>
          </w:p>
          <w:p w:rsidR="0043476C" w:rsidRPr="00255184" w:rsidRDefault="0043476C" w:rsidP="00552999">
            <w:pPr>
              <w:pStyle w:val="Puce1"/>
              <w:numPr>
                <w:ilvl w:val="0"/>
                <w:numId w:val="18"/>
              </w:numPr>
            </w:pPr>
            <w:r w:rsidRPr="00255184">
              <w:t>Priorité, Standard</w:t>
            </w:r>
          </w:p>
        </w:tc>
      </w:tr>
    </w:tbl>
    <w:p w:rsidR="0043476C" w:rsidRDefault="0043476C" w:rsidP="00552999">
      <w:pPr>
        <w:pStyle w:val="Puce1"/>
        <w:numPr>
          <w:ilvl w:val="0"/>
          <w:numId w:val="18"/>
        </w:numPr>
      </w:pPr>
      <w:r>
        <w:t xml:space="preserve">Le bouton </w:t>
      </w:r>
      <w:r w:rsidRPr="00227E06">
        <w:rPr>
          <w:b/>
        </w:rPr>
        <w:t>OK</w:t>
      </w:r>
      <w:r>
        <w:t xml:space="preserve"> ne fait que valider vos options modifiées.</w:t>
      </w:r>
    </w:p>
    <w:p w:rsidR="0043476C" w:rsidRDefault="0043476C" w:rsidP="00552999">
      <w:pPr>
        <w:pStyle w:val="Puce1"/>
        <w:numPr>
          <w:ilvl w:val="0"/>
          <w:numId w:val="18"/>
        </w:numPr>
      </w:pPr>
      <w:r>
        <w:t xml:space="preserve">Le bouton </w:t>
      </w:r>
      <w:r w:rsidR="0010035A">
        <w:rPr>
          <w:b/>
        </w:rPr>
        <w:t>Nivel</w:t>
      </w:r>
      <w:r w:rsidR="0010035A" w:rsidRPr="00227E06">
        <w:rPr>
          <w:b/>
        </w:rPr>
        <w:t xml:space="preserve">er </w:t>
      </w:r>
      <w:r w:rsidRPr="00227E06">
        <w:rPr>
          <w:b/>
        </w:rPr>
        <w:t>tout</w:t>
      </w:r>
      <w:r>
        <w:t xml:space="preserve"> – </w:t>
      </w:r>
      <w:r w:rsidRPr="00CF1AC1">
        <w:rPr>
          <w:i/>
        </w:rPr>
        <w:t>Level All</w:t>
      </w:r>
      <w:r>
        <w:t xml:space="preserve"> – déclenche le </w:t>
      </w:r>
      <w:r w:rsidR="001D30B3">
        <w:t xml:space="preserve">Nivellement ou le </w:t>
      </w:r>
      <w:r>
        <w:t>lissage.</w:t>
      </w:r>
    </w:p>
    <w:p w:rsidR="0043476C" w:rsidRDefault="0043476C" w:rsidP="001F07C8">
      <w:r>
        <w:t xml:space="preserve">Le lissage opère sur </w:t>
      </w:r>
      <w:r w:rsidRPr="002823CB">
        <w:t>tous</w:t>
      </w:r>
      <w:r>
        <w:t xml:space="preserve"> les projets ouverts. Les projets fermés ne peuvent pas faire l'objet d'un Lissage de ressources, ils sont donc considérés comme prioritaires sur les projets ouverts.</w:t>
      </w:r>
    </w:p>
    <w:p w:rsidR="0043476C" w:rsidRDefault="0043476C" w:rsidP="001F07C8">
      <w:r>
        <w:lastRenderedPageBreak/>
        <w:t xml:space="preserve">L'opérateur peut jouer sur deux niveaux de </w:t>
      </w:r>
      <w:r w:rsidRPr="002823CB">
        <w:rPr>
          <w:b/>
        </w:rPr>
        <w:t>Priorité</w:t>
      </w:r>
      <w:r>
        <w:t xml:space="preserve"> lors d'un lissage ou d'un nivellement</w:t>
      </w:r>
      <w:r w:rsidR="0010035A">
        <w:t> </w:t>
      </w:r>
      <w:r>
        <w:t>:</w:t>
      </w:r>
    </w:p>
    <w:p w:rsidR="0043476C" w:rsidRPr="002823CB" w:rsidRDefault="0043476C" w:rsidP="00552999">
      <w:pPr>
        <w:pStyle w:val="Puce1"/>
        <w:numPr>
          <w:ilvl w:val="0"/>
          <w:numId w:val="18"/>
        </w:numPr>
      </w:pPr>
      <w:r>
        <w:t xml:space="preserve">Priorité niveau </w:t>
      </w:r>
      <w:r w:rsidRPr="002823CB">
        <w:rPr>
          <w:b/>
        </w:rPr>
        <w:t>Tâche</w:t>
      </w:r>
    </w:p>
    <w:p w:rsidR="0043476C" w:rsidRPr="002823CB" w:rsidRDefault="0043476C" w:rsidP="001F07C8">
      <w:r>
        <w:t>D</w:t>
      </w:r>
      <w:r w:rsidRPr="002823CB">
        <w:t xml:space="preserve">ans la boîte de dialogue </w:t>
      </w:r>
      <w:r>
        <w:rPr>
          <w:b/>
        </w:rPr>
        <w:t>Informations sur la tâ</w:t>
      </w:r>
      <w:r w:rsidRPr="002823CB">
        <w:rPr>
          <w:b/>
        </w:rPr>
        <w:t>che</w:t>
      </w:r>
      <w:r w:rsidRPr="002823CB">
        <w:t xml:space="preserve"> – </w:t>
      </w:r>
      <w:r w:rsidRPr="00E913E2">
        <w:rPr>
          <w:i/>
          <w:lang w:val="en-US"/>
        </w:rPr>
        <w:t>Task</w:t>
      </w:r>
      <w:r w:rsidRPr="00CF1AC1">
        <w:rPr>
          <w:i/>
        </w:rPr>
        <w:t xml:space="preserve"> Information</w:t>
      </w:r>
      <w:r w:rsidRPr="002823CB">
        <w:t xml:space="preserve"> : </w:t>
      </w:r>
    </w:p>
    <w:p w:rsidR="0043476C" w:rsidRDefault="00800817" w:rsidP="001F07C8">
      <w:r>
        <w:rPr>
          <w:noProof/>
          <w:lang w:eastAsia="fr-FR"/>
        </w:rPr>
        <w:drawing>
          <wp:inline distT="0" distB="0" distL="0" distR="0" wp14:anchorId="26A41956" wp14:editId="006CB311">
            <wp:extent cx="5394960" cy="2720340"/>
            <wp:effectExtent l="0" t="0" r="0" b="3810"/>
            <wp:docPr id="942" name="Picture 9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09">
                      <a:extLst>
                        <a:ext uri="{28A0092B-C50C-407E-A947-70E740481C1C}">
                          <a14:useLocalDpi xmlns:a14="http://schemas.microsoft.com/office/drawing/2010/main" val="0"/>
                        </a:ext>
                      </a:extLst>
                    </a:blip>
                    <a:srcRect/>
                    <a:stretch>
                      <a:fillRect/>
                    </a:stretch>
                  </pic:blipFill>
                  <pic:spPr bwMode="auto">
                    <a:xfrm>
                      <a:off x="0" y="0"/>
                      <a:ext cx="5394960" cy="2720340"/>
                    </a:xfrm>
                    <a:prstGeom prst="rect">
                      <a:avLst/>
                    </a:prstGeom>
                    <a:noFill/>
                    <a:ln>
                      <a:noFill/>
                    </a:ln>
                  </pic:spPr>
                </pic:pic>
              </a:graphicData>
            </a:graphic>
          </wp:inline>
        </w:drawing>
      </w:r>
    </w:p>
    <w:p w:rsidR="0043476C" w:rsidRPr="002823CB" w:rsidRDefault="0043476C" w:rsidP="00552999">
      <w:pPr>
        <w:pStyle w:val="Puce1"/>
        <w:numPr>
          <w:ilvl w:val="0"/>
          <w:numId w:val="18"/>
        </w:numPr>
      </w:pPr>
      <w:r>
        <w:t xml:space="preserve">Priorité niveau </w:t>
      </w:r>
      <w:r w:rsidRPr="002823CB">
        <w:rPr>
          <w:b/>
        </w:rPr>
        <w:t>Projet</w:t>
      </w:r>
    </w:p>
    <w:p w:rsidR="0043476C" w:rsidRPr="002823CB" w:rsidRDefault="0043476C" w:rsidP="001F07C8">
      <w:r w:rsidRPr="002823CB">
        <w:t>Onglet</w:t>
      </w:r>
      <w:r>
        <w:t xml:space="preserve"> </w:t>
      </w:r>
      <w:r w:rsidRPr="002823CB">
        <w:t>Projet / Bouton</w:t>
      </w:r>
      <w:r>
        <w:t xml:space="preserve"> </w:t>
      </w:r>
      <w:r w:rsidRPr="002823CB">
        <w:t>Informations sur le projet</w:t>
      </w:r>
    </w:p>
    <w:p w:rsidR="0043476C" w:rsidRDefault="00B939EC" w:rsidP="001F07C8">
      <w:pPr>
        <w:pStyle w:val="Normalimage"/>
      </w:pPr>
      <w:r>
        <w:rPr>
          <w:noProof/>
          <w:lang w:eastAsia="fr-FR"/>
        </w:rPr>
        <w:drawing>
          <wp:inline distT="0" distB="0" distL="0" distR="0" wp14:anchorId="651E36D7" wp14:editId="532AC1A1">
            <wp:extent cx="5394960" cy="1943100"/>
            <wp:effectExtent l="0" t="0" r="0" b="0"/>
            <wp:docPr id="945" name="Picture 9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10">
                      <a:extLst>
                        <a:ext uri="{28A0092B-C50C-407E-A947-70E740481C1C}">
                          <a14:useLocalDpi xmlns:a14="http://schemas.microsoft.com/office/drawing/2010/main" val="0"/>
                        </a:ext>
                      </a:extLst>
                    </a:blip>
                    <a:srcRect/>
                    <a:stretch>
                      <a:fillRect/>
                    </a:stretch>
                  </pic:blipFill>
                  <pic:spPr bwMode="auto">
                    <a:xfrm>
                      <a:off x="0" y="0"/>
                      <a:ext cx="5394960" cy="1943100"/>
                    </a:xfrm>
                    <a:prstGeom prst="rect">
                      <a:avLst/>
                    </a:prstGeom>
                    <a:noFill/>
                    <a:ln>
                      <a:noFill/>
                    </a:ln>
                  </pic:spPr>
                </pic:pic>
              </a:graphicData>
            </a:graphic>
          </wp:inline>
        </w:drawing>
      </w:r>
    </w:p>
    <w:p w:rsidR="0043476C" w:rsidRDefault="0043476C" w:rsidP="001F07C8">
      <w:pPr>
        <w:pStyle w:val="Caption"/>
      </w:pPr>
      <w:r>
        <w:t xml:space="preserve">Figure </w:t>
      </w:r>
      <w:fldSimple w:instr=" SEQ Figure \* ARABIC ">
        <w:r w:rsidR="00913F88">
          <w:rPr>
            <w:noProof/>
          </w:rPr>
          <w:t>49</w:t>
        </w:r>
      </w:fldSimple>
      <w:r>
        <w:t xml:space="preserve"> : Priorité niveau projet</w:t>
      </w:r>
    </w:p>
    <w:p w:rsidR="0043476C" w:rsidRDefault="0043476C" w:rsidP="001F07C8">
      <w:r>
        <w:t xml:space="preserve">La priorité niveau </w:t>
      </w:r>
      <w:r w:rsidRPr="002823CB">
        <w:rPr>
          <w:b/>
        </w:rPr>
        <w:t>projet</w:t>
      </w:r>
      <w:r>
        <w:t xml:space="preserve"> est prépondérante sur la priorité niveau </w:t>
      </w:r>
      <w:r w:rsidRPr="002823CB">
        <w:rPr>
          <w:b/>
        </w:rPr>
        <w:t>tâche</w:t>
      </w:r>
      <w:r>
        <w:t>.</w:t>
      </w:r>
    </w:p>
    <w:p w:rsidR="0043476C" w:rsidRPr="005853DF" w:rsidRDefault="0043476C" w:rsidP="005853DF">
      <w:pPr>
        <w:pStyle w:val="Heading3"/>
      </w:pPr>
      <w:bookmarkStart w:id="165" w:name="_Toc326936888"/>
      <w:r w:rsidRPr="005853DF">
        <w:lastRenderedPageBreak/>
        <w:t xml:space="preserve">Résultat du lissage-nivellement : </w:t>
      </w:r>
      <w:r w:rsidR="00B939EC" w:rsidRPr="005853DF">
        <w:t>Nivellement</w:t>
      </w:r>
      <w:r w:rsidRPr="005853DF">
        <w:t xml:space="preserve"> du Gantt</w:t>
      </w:r>
      <w:bookmarkEnd w:id="165"/>
    </w:p>
    <w:p w:rsidR="0043476C" w:rsidRDefault="0043476C" w:rsidP="00552999">
      <w:pPr>
        <w:pStyle w:val="Puce1"/>
        <w:numPr>
          <w:ilvl w:val="0"/>
          <w:numId w:val="18"/>
        </w:numPr>
      </w:pPr>
      <w:r>
        <w:t xml:space="preserve">Clic sur le bouton </w:t>
      </w:r>
      <w:r w:rsidRPr="00436BAA">
        <w:rPr>
          <w:b/>
        </w:rPr>
        <w:t>Diagramme de Gantt</w:t>
      </w:r>
      <w:r>
        <w:t xml:space="preserve"> qui fait office de liste déroulante</w:t>
      </w:r>
    </w:p>
    <w:p w:rsidR="0043476C" w:rsidRDefault="0043476C" w:rsidP="00552999">
      <w:pPr>
        <w:pStyle w:val="Puce1"/>
        <w:numPr>
          <w:ilvl w:val="0"/>
          <w:numId w:val="18"/>
        </w:numPr>
      </w:pPr>
      <w:r w:rsidRPr="00C716AB">
        <w:t>Plus d'affichages</w:t>
      </w:r>
      <w:r>
        <w:t xml:space="preserve"> –</w:t>
      </w:r>
      <w:r w:rsidRPr="00C716AB">
        <w:rPr>
          <w:i/>
          <w:lang w:val="en-US"/>
        </w:rPr>
        <w:t xml:space="preserve"> More Views</w:t>
      </w:r>
      <w:r>
        <w:t>…</w:t>
      </w:r>
    </w:p>
    <w:p w:rsidR="0043476C" w:rsidRPr="00436BAA" w:rsidRDefault="00B939EC" w:rsidP="00552999">
      <w:pPr>
        <w:pStyle w:val="Puce1"/>
        <w:numPr>
          <w:ilvl w:val="0"/>
          <w:numId w:val="18"/>
        </w:numPr>
      </w:pPr>
      <w:r w:rsidRPr="00762CD7">
        <w:rPr>
          <w:b/>
        </w:rPr>
        <w:t>Nivellement</w:t>
      </w:r>
      <w:r w:rsidR="0043476C" w:rsidRPr="00762CD7">
        <w:rPr>
          <w:b/>
        </w:rPr>
        <w:t xml:space="preserve"> du Gantt</w:t>
      </w:r>
      <w:r w:rsidR="0043476C">
        <w:t xml:space="preserve"> – </w:t>
      </w:r>
      <w:r w:rsidR="0043476C" w:rsidRPr="004D4A2F">
        <w:rPr>
          <w:i/>
        </w:rPr>
        <w:t>Leveling Gantt</w:t>
      </w:r>
    </w:p>
    <w:p w:rsidR="0043476C" w:rsidRDefault="0043476C" w:rsidP="001F07C8">
      <w:r>
        <w:t xml:space="preserve">Un diagramme de Gantt spécifique : </w:t>
      </w:r>
    </w:p>
    <w:p w:rsidR="0043476C" w:rsidRDefault="0043476C" w:rsidP="00552999">
      <w:pPr>
        <w:pStyle w:val="Puce1"/>
        <w:numPr>
          <w:ilvl w:val="0"/>
          <w:numId w:val="18"/>
        </w:numPr>
      </w:pPr>
      <w:r>
        <w:t xml:space="preserve">Barres de couleur bistre : position de la tâche </w:t>
      </w:r>
      <w:r w:rsidRPr="002823CB">
        <w:t>avant</w:t>
      </w:r>
      <w:r>
        <w:t xml:space="preserve"> lissage</w:t>
      </w:r>
    </w:p>
    <w:p w:rsidR="0043476C" w:rsidRPr="008C5265" w:rsidRDefault="00BB3021" w:rsidP="00552999">
      <w:pPr>
        <w:pStyle w:val="Puce1"/>
        <w:numPr>
          <w:ilvl w:val="0"/>
          <w:numId w:val="18"/>
        </w:numPr>
      </w:pPr>
      <w:r>
        <w:t>Barres bleues</w:t>
      </w:r>
      <w:r w:rsidR="0043476C">
        <w:t xml:space="preserve"> : position </w:t>
      </w:r>
      <w:r w:rsidR="0043476C" w:rsidRPr="002823CB">
        <w:t>après</w:t>
      </w:r>
      <w:r w:rsidR="0043476C">
        <w:t xml:space="preserve"> lissage</w:t>
      </w:r>
      <w:r w:rsidR="00762CD7">
        <w:t xml:space="preserve"> ou après nivellement</w:t>
      </w:r>
    </w:p>
    <w:p w:rsidR="0043476C" w:rsidRPr="00762CD7" w:rsidRDefault="0043476C" w:rsidP="00552999">
      <w:pPr>
        <w:pStyle w:val="Puce1"/>
        <w:numPr>
          <w:ilvl w:val="0"/>
          <w:numId w:val="18"/>
        </w:numPr>
      </w:pPr>
      <w:r>
        <w:t xml:space="preserve">Ligne brune à gauche de certaines barres bleues : </w:t>
      </w:r>
      <w:r w:rsidR="00762CD7">
        <w:rPr>
          <w:b/>
        </w:rPr>
        <w:t>Retard de nivellement</w:t>
      </w:r>
      <w:r>
        <w:t xml:space="preserve"> – </w:t>
      </w:r>
      <w:r w:rsidRPr="00CF1AC1">
        <w:rPr>
          <w:i/>
        </w:rPr>
        <w:t>Leveling Delay</w:t>
      </w:r>
      <w:r w:rsidR="00762CD7">
        <w:rPr>
          <w:i/>
        </w:rPr>
        <w:t xml:space="preserve"> – </w:t>
      </w:r>
      <w:r w:rsidR="00762CD7" w:rsidRPr="00762CD7">
        <w:t>exprimé en temps calendaire (jé)</w:t>
      </w:r>
    </w:p>
    <w:p w:rsidR="0043476C" w:rsidRDefault="004D4A2F" w:rsidP="001F07C8">
      <w:pPr>
        <w:pStyle w:val="Normalimage"/>
      </w:pPr>
      <w:r>
        <w:rPr>
          <w:noProof/>
          <w:lang w:eastAsia="fr-FR"/>
        </w:rPr>
        <w:drawing>
          <wp:inline distT="0" distB="0" distL="0" distR="0" wp14:anchorId="6C16C591" wp14:editId="40A649C8">
            <wp:extent cx="5623560" cy="804672"/>
            <wp:effectExtent l="19050" t="19050" r="15240" b="14605"/>
            <wp:docPr id="946" name="Picture 9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11">
                      <a:extLst>
                        <a:ext uri="{28A0092B-C50C-407E-A947-70E740481C1C}">
                          <a14:useLocalDpi xmlns:a14="http://schemas.microsoft.com/office/drawing/2010/main" val="0"/>
                        </a:ext>
                      </a:extLst>
                    </a:blip>
                    <a:srcRect/>
                    <a:stretch>
                      <a:fillRect/>
                    </a:stretch>
                  </pic:blipFill>
                  <pic:spPr bwMode="auto">
                    <a:xfrm>
                      <a:off x="0" y="0"/>
                      <a:ext cx="5623560" cy="804672"/>
                    </a:xfrm>
                    <a:prstGeom prst="rect">
                      <a:avLst/>
                    </a:prstGeom>
                    <a:noFill/>
                    <a:ln w="3175">
                      <a:solidFill>
                        <a:schemeClr val="tx1">
                          <a:lumMod val="50000"/>
                          <a:lumOff val="50000"/>
                        </a:schemeClr>
                      </a:solidFill>
                    </a:ln>
                  </pic:spPr>
                </pic:pic>
              </a:graphicData>
            </a:graphic>
          </wp:inline>
        </w:drawing>
      </w:r>
    </w:p>
    <w:p w:rsidR="0043476C" w:rsidRPr="00EB5708" w:rsidRDefault="0043476C" w:rsidP="001F07C8">
      <w:pPr>
        <w:pStyle w:val="Caption"/>
      </w:pPr>
      <w:r>
        <w:t xml:space="preserve">Figure </w:t>
      </w:r>
      <w:fldSimple w:instr=" SEQ Figure \* ARABIC ">
        <w:r w:rsidR="00913F88">
          <w:rPr>
            <w:noProof/>
          </w:rPr>
          <w:t>50</w:t>
        </w:r>
      </w:fldSimple>
      <w:r>
        <w:t xml:space="preserve"> : </w:t>
      </w:r>
      <w:r w:rsidR="00762CD7">
        <w:t>Nivellement</w:t>
      </w:r>
      <w:r>
        <w:t xml:space="preserve"> du Gantt – </w:t>
      </w:r>
      <w:r w:rsidRPr="00762CD7">
        <w:rPr>
          <w:lang w:val="en-US"/>
        </w:rPr>
        <w:t>Leveling</w:t>
      </w:r>
      <w:r w:rsidRPr="00CF1AC1">
        <w:t xml:space="preserve"> Gant</w:t>
      </w:r>
      <w:r w:rsidR="008028FE">
        <w:t>t</w:t>
      </w:r>
    </w:p>
    <w:p w:rsidR="0043476C" w:rsidRPr="005853DF" w:rsidRDefault="0043476C" w:rsidP="005853DF">
      <w:pPr>
        <w:pStyle w:val="Heading3"/>
      </w:pPr>
      <w:bookmarkStart w:id="166" w:name="_Toc326936889"/>
      <w:r w:rsidRPr="005853DF">
        <w:t>Nivellement sur une seule ressource</w:t>
      </w:r>
      <w:bookmarkEnd w:id="166"/>
    </w:p>
    <w:p w:rsidR="0043476C" w:rsidRDefault="0043476C" w:rsidP="00552999">
      <w:pPr>
        <w:pStyle w:val="Puce1"/>
        <w:numPr>
          <w:ilvl w:val="0"/>
          <w:numId w:val="18"/>
        </w:numPr>
      </w:pPr>
      <w:r>
        <w:t xml:space="preserve">Onglet </w:t>
      </w:r>
      <w:r w:rsidRPr="008C5265">
        <w:rPr>
          <w:b/>
        </w:rPr>
        <w:t>Ressource</w:t>
      </w:r>
      <w:r>
        <w:t xml:space="preserve"> – </w:t>
      </w:r>
      <w:r w:rsidRPr="008C5265">
        <w:rPr>
          <w:i/>
          <w:lang w:val="en-US"/>
        </w:rPr>
        <w:t>Resource</w:t>
      </w:r>
    </w:p>
    <w:p w:rsidR="0043476C" w:rsidRDefault="0043476C" w:rsidP="00552999">
      <w:pPr>
        <w:pStyle w:val="Puce1"/>
        <w:numPr>
          <w:ilvl w:val="0"/>
          <w:numId w:val="18"/>
        </w:numPr>
      </w:pPr>
      <w:r>
        <w:t xml:space="preserve">Groupe </w:t>
      </w:r>
      <w:r w:rsidR="00DB6E92">
        <w:rPr>
          <w:b/>
        </w:rPr>
        <w:t>Nivellement</w:t>
      </w:r>
      <w:r>
        <w:t xml:space="preserve"> – </w:t>
      </w:r>
      <w:r w:rsidRPr="008C5265">
        <w:rPr>
          <w:i/>
          <w:lang w:val="en-US"/>
        </w:rPr>
        <w:t>Level</w:t>
      </w:r>
    </w:p>
    <w:p w:rsidR="0043476C" w:rsidRDefault="0043476C" w:rsidP="00552999">
      <w:pPr>
        <w:pStyle w:val="Puce1"/>
        <w:numPr>
          <w:ilvl w:val="0"/>
          <w:numId w:val="18"/>
        </w:numPr>
      </w:pPr>
      <w:r>
        <w:t xml:space="preserve">Bouton </w:t>
      </w:r>
      <w:r w:rsidR="00DB6E92">
        <w:rPr>
          <w:b/>
        </w:rPr>
        <w:t>Nivel</w:t>
      </w:r>
      <w:r w:rsidRPr="008C5265">
        <w:rPr>
          <w:b/>
        </w:rPr>
        <w:t>er la ressource</w:t>
      </w:r>
      <w:r>
        <w:t xml:space="preserve"> – </w:t>
      </w:r>
      <w:r w:rsidRPr="00CF1AC1">
        <w:rPr>
          <w:i/>
        </w:rPr>
        <w:t>Level Resource</w:t>
      </w:r>
    </w:p>
    <w:p w:rsidR="00DB6E92" w:rsidRDefault="00DB6E92" w:rsidP="001F07C8">
      <w:r>
        <w:rPr>
          <w:noProof/>
          <w:lang w:eastAsia="fr-FR"/>
        </w:rPr>
        <w:drawing>
          <wp:inline distT="0" distB="0" distL="0" distR="0" wp14:anchorId="1E5CF474" wp14:editId="6F1ACB5F">
            <wp:extent cx="3040380" cy="883920"/>
            <wp:effectExtent l="0" t="0" r="7620" b="0"/>
            <wp:docPr id="956" name="Picture 9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12">
                      <a:extLst>
                        <a:ext uri="{28A0092B-C50C-407E-A947-70E740481C1C}">
                          <a14:useLocalDpi xmlns:a14="http://schemas.microsoft.com/office/drawing/2010/main" val="0"/>
                        </a:ext>
                      </a:extLst>
                    </a:blip>
                    <a:srcRect/>
                    <a:stretch>
                      <a:fillRect/>
                    </a:stretch>
                  </pic:blipFill>
                  <pic:spPr bwMode="auto">
                    <a:xfrm>
                      <a:off x="0" y="0"/>
                      <a:ext cx="3040380" cy="883920"/>
                    </a:xfrm>
                    <a:prstGeom prst="rect">
                      <a:avLst/>
                    </a:prstGeom>
                    <a:noFill/>
                    <a:ln>
                      <a:noFill/>
                    </a:ln>
                  </pic:spPr>
                </pic:pic>
              </a:graphicData>
            </a:graphic>
          </wp:inline>
        </w:drawing>
      </w:r>
    </w:p>
    <w:p w:rsidR="0043476C" w:rsidRDefault="00DB6E92" w:rsidP="001F07C8">
      <w:pPr>
        <w:pStyle w:val="Caption"/>
      </w:pPr>
      <w:r>
        <w:t xml:space="preserve">Figure </w:t>
      </w:r>
      <w:fldSimple w:instr=" SEQ Figure \* ARABIC ">
        <w:r w:rsidR="00913F88">
          <w:rPr>
            <w:noProof/>
          </w:rPr>
          <w:t>51</w:t>
        </w:r>
      </w:fldSimple>
      <w:r>
        <w:t xml:space="preserve"> : Niveler la ressource</w:t>
      </w:r>
    </w:p>
    <w:tbl>
      <w:tblPr>
        <w:tblW w:w="0" w:type="auto"/>
        <w:tblLook w:val="04A0" w:firstRow="1" w:lastRow="0" w:firstColumn="1" w:lastColumn="0" w:noHBand="0" w:noVBand="1"/>
      </w:tblPr>
      <w:tblGrid>
        <w:gridCol w:w="4003"/>
        <w:gridCol w:w="4502"/>
      </w:tblGrid>
      <w:tr w:rsidR="0043476C" w:rsidTr="004B62F5">
        <w:tc>
          <w:tcPr>
            <w:tcW w:w="3633" w:type="dxa"/>
          </w:tcPr>
          <w:p w:rsidR="0043476C" w:rsidRDefault="00DB6E92" w:rsidP="001F07C8">
            <w:r>
              <w:rPr>
                <w:noProof/>
                <w:lang w:eastAsia="fr-FR"/>
              </w:rPr>
              <w:lastRenderedPageBreak/>
              <w:drawing>
                <wp:inline distT="0" distB="0" distL="0" distR="0" wp14:anchorId="71F8F56B" wp14:editId="76EBF816">
                  <wp:extent cx="2404872" cy="3172968"/>
                  <wp:effectExtent l="0" t="0" r="0" b="8890"/>
                  <wp:docPr id="797" name="Picture 7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3"/>
                          <a:stretch>
                            <a:fillRect/>
                          </a:stretch>
                        </pic:blipFill>
                        <pic:spPr>
                          <a:xfrm>
                            <a:off x="0" y="0"/>
                            <a:ext cx="2404872" cy="3172968"/>
                          </a:xfrm>
                          <a:prstGeom prst="rect">
                            <a:avLst/>
                          </a:prstGeom>
                        </pic:spPr>
                      </pic:pic>
                    </a:graphicData>
                  </a:graphic>
                </wp:inline>
              </w:drawing>
            </w:r>
          </w:p>
        </w:tc>
        <w:tc>
          <w:tcPr>
            <w:tcW w:w="4862" w:type="dxa"/>
          </w:tcPr>
          <w:p w:rsidR="004B62F5" w:rsidRDefault="004B62F5" w:rsidP="001F07C8">
            <w:r w:rsidRPr="004B62F5">
              <w:t>Niveler les ressources sélectionnées</w:t>
            </w:r>
            <w:r>
              <w:t>.</w:t>
            </w:r>
          </w:p>
          <w:p w:rsidR="004B62F5" w:rsidRPr="004B62F5" w:rsidRDefault="004B62F5" w:rsidP="001F07C8"/>
          <w:p w:rsidR="0043476C" w:rsidRPr="004B62F5" w:rsidRDefault="0043476C" w:rsidP="001F07C8">
            <w:r w:rsidRPr="004B62F5">
              <w:t>NB</w:t>
            </w:r>
            <w:r>
              <w:t xml:space="preserve"> : les options de lissage et nivellement sont opérationnelles aussi dans le </w:t>
            </w:r>
            <w:r w:rsidRPr="002A0792">
              <w:rPr>
                <w:b/>
              </w:rPr>
              <w:t>Planificateur d'équipe</w:t>
            </w:r>
            <w:r>
              <w:t xml:space="preserve"> – </w:t>
            </w:r>
            <w:r w:rsidRPr="00CF1AC1">
              <w:rPr>
                <w:i/>
              </w:rPr>
              <w:t xml:space="preserve">Team </w:t>
            </w:r>
            <w:r w:rsidRPr="00BB3021">
              <w:rPr>
                <w:i/>
                <w:lang w:val="en-US"/>
              </w:rPr>
              <w:t>Planner</w:t>
            </w:r>
            <w:r>
              <w:t>.</w:t>
            </w:r>
          </w:p>
        </w:tc>
      </w:tr>
    </w:tbl>
    <w:p w:rsidR="0043476C" w:rsidRDefault="004B62F5" w:rsidP="00BB3021">
      <w:pPr>
        <w:spacing w:before="240" w:after="240"/>
      </w:pPr>
      <w:r>
        <w:t>Nivellement automatique</w:t>
      </w:r>
      <w:r w:rsidR="0043476C">
        <w:t xml:space="preserve"> dans le </w:t>
      </w:r>
      <w:r w:rsidR="0043476C" w:rsidRPr="00061DCB">
        <w:rPr>
          <w:b/>
        </w:rPr>
        <w:t>Planificateur d'équipe</w:t>
      </w:r>
      <w:r w:rsidR="0043476C">
        <w:t xml:space="preserve"> – </w:t>
      </w:r>
      <w:r w:rsidR="0043476C" w:rsidRPr="00920BA4">
        <w:rPr>
          <w:i/>
        </w:rPr>
        <w:t xml:space="preserve">Team </w:t>
      </w:r>
      <w:r w:rsidR="0043476C" w:rsidRPr="007224B8">
        <w:rPr>
          <w:i/>
          <w:lang w:val="en-US"/>
        </w:rPr>
        <w:t>Planner</w:t>
      </w:r>
      <w:r w:rsidR="0043476C">
        <w:t xml:space="preserve"> :</w:t>
      </w:r>
    </w:p>
    <w:p w:rsidR="0043476C" w:rsidRDefault="0043476C" w:rsidP="00BB3021">
      <w:pPr>
        <w:spacing w:before="240" w:after="240"/>
      </w:pPr>
      <w:r>
        <w:t xml:space="preserve">Onglet </w:t>
      </w:r>
      <w:r w:rsidRPr="00506163">
        <w:rPr>
          <w:b/>
        </w:rPr>
        <w:t>Format</w:t>
      </w:r>
      <w:r>
        <w:t xml:space="preserve"> –&gt; Groupe </w:t>
      </w:r>
      <w:r w:rsidR="004B62F5" w:rsidRPr="00BB3021">
        <w:rPr>
          <w:b/>
        </w:rPr>
        <w:t>Echéancier</w:t>
      </w:r>
      <w:r>
        <w:t xml:space="preserve"> (</w:t>
      </w:r>
      <w:r w:rsidRPr="00436BAA">
        <w:rPr>
          <w:i/>
        </w:rPr>
        <w:t>Schedule</w:t>
      </w:r>
      <w:r>
        <w:t xml:space="preserve">) –&gt; Bouton </w:t>
      </w:r>
      <w:r w:rsidRPr="00506163">
        <w:rPr>
          <w:b/>
        </w:rPr>
        <w:t>Empêcher la surutilisation</w:t>
      </w:r>
    </w:p>
    <w:p w:rsidR="0043476C" w:rsidRDefault="004B62F5" w:rsidP="001F07C8">
      <w:pPr>
        <w:pStyle w:val="Normalimage"/>
      </w:pPr>
      <w:r>
        <w:rPr>
          <w:noProof/>
          <w:lang w:eastAsia="fr-FR"/>
        </w:rPr>
        <w:drawing>
          <wp:inline distT="0" distB="0" distL="0" distR="0" wp14:anchorId="55996BB0" wp14:editId="79C516FA">
            <wp:extent cx="5394960" cy="762000"/>
            <wp:effectExtent l="0" t="0" r="0" b="0"/>
            <wp:docPr id="800" name="Picture 8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14">
                      <a:extLst>
                        <a:ext uri="{28A0092B-C50C-407E-A947-70E740481C1C}">
                          <a14:useLocalDpi xmlns:a14="http://schemas.microsoft.com/office/drawing/2010/main" val="0"/>
                        </a:ext>
                      </a:extLst>
                    </a:blip>
                    <a:srcRect/>
                    <a:stretch>
                      <a:fillRect/>
                    </a:stretch>
                  </pic:blipFill>
                  <pic:spPr bwMode="auto">
                    <a:xfrm>
                      <a:off x="0" y="0"/>
                      <a:ext cx="5394960" cy="762000"/>
                    </a:xfrm>
                    <a:prstGeom prst="rect">
                      <a:avLst/>
                    </a:prstGeom>
                    <a:noFill/>
                    <a:ln>
                      <a:noFill/>
                    </a:ln>
                  </pic:spPr>
                </pic:pic>
              </a:graphicData>
            </a:graphic>
          </wp:inline>
        </w:drawing>
      </w:r>
    </w:p>
    <w:p w:rsidR="0043476C" w:rsidRPr="00EB5708" w:rsidRDefault="0043476C" w:rsidP="001F07C8">
      <w:pPr>
        <w:pStyle w:val="Caption"/>
      </w:pPr>
      <w:r>
        <w:t xml:space="preserve">Figure </w:t>
      </w:r>
      <w:fldSimple w:instr=" SEQ Figure \* ARABIC ">
        <w:r w:rsidR="00913F88">
          <w:rPr>
            <w:noProof/>
          </w:rPr>
          <w:t>52</w:t>
        </w:r>
      </w:fldSimple>
      <w:r>
        <w:t xml:space="preserve"> : Bouton "</w:t>
      </w:r>
      <w:r w:rsidRPr="00BB3021">
        <w:rPr>
          <w:lang w:val="en-US"/>
        </w:rPr>
        <w:t>Prevent Overallocations</w:t>
      </w:r>
      <w:r w:rsidRPr="00CF1AC1">
        <w:t>"</w:t>
      </w:r>
      <w:r>
        <w:t xml:space="preserve"> dans </w:t>
      </w:r>
      <w:r w:rsidRPr="00920BA4">
        <w:t xml:space="preserve">Team </w:t>
      </w:r>
      <w:r w:rsidRPr="00BB3021">
        <w:rPr>
          <w:lang w:val="en-US"/>
        </w:rPr>
        <w:t>Planner</w:t>
      </w:r>
    </w:p>
    <w:p w:rsidR="0043476C" w:rsidRDefault="0043476C" w:rsidP="001F07C8">
      <w:r>
        <w:t xml:space="preserve">L'activation de Nivellement automatique dans le </w:t>
      </w:r>
      <w:r w:rsidRPr="00920BA4">
        <w:rPr>
          <w:b/>
        </w:rPr>
        <w:t xml:space="preserve">Team </w:t>
      </w:r>
      <w:r w:rsidRPr="00BB3021">
        <w:rPr>
          <w:b/>
          <w:lang w:val="en-US"/>
        </w:rPr>
        <w:t>Planner</w:t>
      </w:r>
      <w:r>
        <w:t xml:space="preserve"> est indiquée en bas de l'écran :</w:t>
      </w:r>
    </w:p>
    <w:p w:rsidR="0043476C" w:rsidRDefault="00AE6B6C" w:rsidP="001F07C8">
      <w:r>
        <w:rPr>
          <w:noProof/>
          <w:lang w:eastAsia="fr-FR"/>
        </w:rPr>
        <w:drawing>
          <wp:inline distT="0" distB="0" distL="0" distR="0" wp14:anchorId="190F5F12" wp14:editId="7DBEFEE4">
            <wp:extent cx="4389120" cy="358140"/>
            <wp:effectExtent l="0" t="0" r="0" b="3810"/>
            <wp:docPr id="809" name="Picture 8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15">
                      <a:extLst>
                        <a:ext uri="{28A0092B-C50C-407E-A947-70E740481C1C}">
                          <a14:useLocalDpi xmlns:a14="http://schemas.microsoft.com/office/drawing/2010/main" val="0"/>
                        </a:ext>
                      </a:extLst>
                    </a:blip>
                    <a:srcRect/>
                    <a:stretch>
                      <a:fillRect/>
                    </a:stretch>
                  </pic:blipFill>
                  <pic:spPr bwMode="auto">
                    <a:xfrm>
                      <a:off x="0" y="0"/>
                      <a:ext cx="4389120" cy="358140"/>
                    </a:xfrm>
                    <a:prstGeom prst="rect">
                      <a:avLst/>
                    </a:prstGeom>
                    <a:noFill/>
                    <a:ln>
                      <a:noFill/>
                    </a:ln>
                  </pic:spPr>
                </pic:pic>
              </a:graphicData>
            </a:graphic>
          </wp:inline>
        </w:drawing>
      </w:r>
    </w:p>
    <w:p w:rsidR="0043476C" w:rsidRPr="00EB5708" w:rsidRDefault="0043476C" w:rsidP="00552999">
      <w:pPr>
        <w:pStyle w:val="Puce1"/>
        <w:numPr>
          <w:ilvl w:val="0"/>
          <w:numId w:val="18"/>
        </w:numPr>
        <w:rPr>
          <w:i/>
        </w:rPr>
      </w:pPr>
      <w:r>
        <w:t>Empêcher les sur</w:t>
      </w:r>
      <w:r w:rsidRPr="004474E2">
        <w:t>utilisations : Activé</w:t>
      </w:r>
      <w:r>
        <w:t xml:space="preserve"> </w:t>
      </w:r>
      <w:r>
        <w:br/>
      </w:r>
      <w:r w:rsidRPr="00CF1AC1">
        <w:rPr>
          <w:i/>
        </w:rPr>
        <w:t>Prevent Overallocations: On</w:t>
      </w:r>
      <w:r w:rsidRPr="00EB5708">
        <w:rPr>
          <w:i/>
        </w:rPr>
        <w:t xml:space="preserve">. </w:t>
      </w:r>
    </w:p>
    <w:p w:rsidR="0043476C" w:rsidRPr="005853DF" w:rsidRDefault="0043476C" w:rsidP="005853DF">
      <w:pPr>
        <w:pStyle w:val="Heading3"/>
      </w:pPr>
      <w:bookmarkStart w:id="167" w:name="_Toc326936890"/>
      <w:r w:rsidRPr="005853DF">
        <w:lastRenderedPageBreak/>
        <w:t>Lissage tâche par tâche</w:t>
      </w:r>
      <w:bookmarkEnd w:id="167"/>
    </w:p>
    <w:p w:rsidR="0043476C" w:rsidRPr="00B6323F" w:rsidRDefault="0043476C" w:rsidP="001F07C8">
      <w:r>
        <w:t xml:space="preserve">Nous savons que l'affichage </w:t>
      </w:r>
      <w:r w:rsidRPr="00B6323F">
        <w:rPr>
          <w:b/>
        </w:rPr>
        <w:t>Utilisation des ressources</w:t>
      </w:r>
      <w:r>
        <w:t xml:space="preserve"> – </w:t>
      </w:r>
      <w:r w:rsidRPr="00EB5708">
        <w:rPr>
          <w:i/>
        </w:rPr>
        <w:t>Resource Usage</w:t>
      </w:r>
      <w:r>
        <w:t xml:space="preserve"> – permet un lissage ressource par ressource. Nous pouvons maintenant effectuer un lissage tâche par tâche dans un affichage tel que le Gantt :</w:t>
      </w:r>
    </w:p>
    <w:p w:rsidR="0043476C" w:rsidRDefault="0043476C" w:rsidP="001F07C8">
      <w:r>
        <w:t xml:space="preserve">Dans un affichage de tâches, </w:t>
      </w:r>
      <w:r w:rsidRPr="00B6323F">
        <w:rPr>
          <w:b/>
        </w:rPr>
        <w:t>Clic Droit</w:t>
      </w:r>
      <w:r>
        <w:t xml:space="preserve"> sur une tâche faisant l'objet d'un conflit de ressource</w:t>
      </w:r>
    </w:p>
    <w:p w:rsidR="0043476C" w:rsidRPr="00B6323F" w:rsidRDefault="0043476C" w:rsidP="001F07C8"/>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09"/>
        <w:gridCol w:w="3586"/>
      </w:tblGrid>
      <w:tr w:rsidR="0043476C" w:rsidTr="00CF1AC1">
        <w:tc>
          <w:tcPr>
            <w:tcW w:w="4928" w:type="dxa"/>
          </w:tcPr>
          <w:p w:rsidR="0043476C" w:rsidRDefault="0043476C" w:rsidP="001F07C8">
            <w:pPr>
              <w:rPr>
                <w:lang w:eastAsia="x-none"/>
              </w:rPr>
            </w:pPr>
            <w:r w:rsidRPr="00061DCB">
              <w:rPr>
                <w:noProof/>
                <w:lang w:eastAsia="fr-FR"/>
              </w:rPr>
              <w:drawing>
                <wp:inline distT="0" distB="0" distL="0" distR="0" wp14:anchorId="205622A9" wp14:editId="237C716E">
                  <wp:extent cx="2950210" cy="4373880"/>
                  <wp:effectExtent l="0" t="0" r="2540" b="7620"/>
                  <wp:docPr id="899" name="Picture 8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416">
                            <a:extLst>
                              <a:ext uri="{28A0092B-C50C-407E-A947-70E740481C1C}">
                                <a14:useLocalDpi xmlns:a14="http://schemas.microsoft.com/office/drawing/2010/main" val="0"/>
                              </a:ext>
                            </a:extLst>
                          </a:blip>
                          <a:srcRect/>
                          <a:stretch>
                            <a:fillRect/>
                          </a:stretch>
                        </pic:blipFill>
                        <pic:spPr bwMode="auto">
                          <a:xfrm>
                            <a:off x="0" y="0"/>
                            <a:ext cx="2950210" cy="4373880"/>
                          </a:xfrm>
                          <a:prstGeom prst="rect">
                            <a:avLst/>
                          </a:prstGeom>
                          <a:noFill/>
                          <a:ln>
                            <a:noFill/>
                          </a:ln>
                        </pic:spPr>
                      </pic:pic>
                    </a:graphicData>
                  </a:graphic>
                </wp:inline>
              </w:drawing>
            </w:r>
          </w:p>
        </w:tc>
        <w:tc>
          <w:tcPr>
            <w:tcW w:w="4282" w:type="dxa"/>
          </w:tcPr>
          <w:p w:rsidR="0043476C" w:rsidRDefault="0043476C" w:rsidP="001F07C8">
            <w:r>
              <w:t xml:space="preserve">Une figurine rouge </w:t>
            </w:r>
            <w:r w:rsidRPr="002A0792">
              <w:rPr>
                <w:noProof/>
                <w:position w:val="-6"/>
                <w:lang w:eastAsia="fr-FR"/>
              </w:rPr>
              <w:drawing>
                <wp:inline distT="0" distB="0" distL="0" distR="0" wp14:anchorId="78186019" wp14:editId="5A2BA8CD">
                  <wp:extent cx="69215" cy="172720"/>
                  <wp:effectExtent l="0" t="0" r="6985" b="0"/>
                  <wp:docPr id="898" name="Picture 8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417">
                            <a:extLst>
                              <a:ext uri="{28A0092B-C50C-407E-A947-70E740481C1C}">
                                <a14:useLocalDpi xmlns:a14="http://schemas.microsoft.com/office/drawing/2010/main" val="0"/>
                              </a:ext>
                            </a:extLst>
                          </a:blip>
                          <a:srcRect/>
                          <a:stretch>
                            <a:fillRect/>
                          </a:stretch>
                        </pic:blipFill>
                        <pic:spPr bwMode="auto">
                          <a:xfrm>
                            <a:off x="0" y="0"/>
                            <a:ext cx="69215" cy="172720"/>
                          </a:xfrm>
                          <a:prstGeom prst="rect">
                            <a:avLst/>
                          </a:prstGeom>
                          <a:noFill/>
                          <a:ln>
                            <a:noFill/>
                          </a:ln>
                        </pic:spPr>
                      </pic:pic>
                    </a:graphicData>
                  </a:graphic>
                </wp:inline>
              </w:drawing>
            </w:r>
            <w:r w:rsidRPr="002A0792">
              <w:rPr>
                <w:position w:val="-6"/>
              </w:rPr>
              <w:t xml:space="preserve"> </w:t>
            </w:r>
            <w:r>
              <w:t>signale le problème :</w:t>
            </w:r>
          </w:p>
          <w:p w:rsidR="0043476C" w:rsidRDefault="0043476C" w:rsidP="001F07C8"/>
          <w:p w:rsidR="0043476C" w:rsidRPr="00255184" w:rsidRDefault="0043476C" w:rsidP="00552999">
            <w:pPr>
              <w:pStyle w:val="Puce1"/>
              <w:numPr>
                <w:ilvl w:val="0"/>
                <w:numId w:val="18"/>
              </w:numPr>
            </w:pPr>
            <w:r w:rsidRPr="00255184">
              <w:t>Corriger dans l'inspecteur de tâches…</w:t>
            </w:r>
            <w:r w:rsidRPr="00255184">
              <w:br/>
            </w:r>
            <w:r w:rsidRPr="002A0792">
              <w:rPr>
                <w:i/>
                <w:lang w:val="en-US"/>
              </w:rPr>
              <w:t>Fix in Task Inspector…</w:t>
            </w:r>
          </w:p>
          <w:p w:rsidR="0043476C" w:rsidRPr="00CF1AC1" w:rsidRDefault="0043476C" w:rsidP="00552999">
            <w:pPr>
              <w:pStyle w:val="Puce1"/>
              <w:numPr>
                <w:ilvl w:val="0"/>
                <w:numId w:val="18"/>
              </w:numPr>
            </w:pPr>
            <w:r w:rsidRPr="00EB5708">
              <w:t>Replanifier à la prochaine date disponible</w:t>
            </w:r>
            <w:r w:rsidRPr="00EB5708">
              <w:rPr>
                <w:i/>
              </w:rPr>
              <w:t xml:space="preserve"> – </w:t>
            </w:r>
            <w:r w:rsidRPr="00CF1AC1">
              <w:rPr>
                <w:i/>
              </w:rPr>
              <w:t>Reschedule to Available Date.</w:t>
            </w:r>
          </w:p>
          <w:p w:rsidR="0043476C" w:rsidRPr="00CF1AC1" w:rsidRDefault="0043476C" w:rsidP="00552999">
            <w:pPr>
              <w:pStyle w:val="Puce1"/>
              <w:numPr>
                <w:ilvl w:val="0"/>
                <w:numId w:val="18"/>
              </w:numPr>
            </w:pPr>
            <w:r w:rsidRPr="00EB5708">
              <w:t xml:space="preserve">Ignorer les problèmes pour cette tâche </w:t>
            </w:r>
            <w:r w:rsidRPr="00EB5708">
              <w:rPr>
                <w:i/>
              </w:rPr>
              <w:t xml:space="preserve">– </w:t>
            </w:r>
            <w:r w:rsidRPr="00CF1AC1">
              <w:rPr>
                <w:i/>
              </w:rPr>
              <w:t>Ignore Problems for this Task.</w:t>
            </w:r>
          </w:p>
          <w:p w:rsidR="0043476C" w:rsidRDefault="0043476C" w:rsidP="001F07C8"/>
        </w:tc>
      </w:tr>
    </w:tbl>
    <w:p w:rsidR="0043476C" w:rsidRPr="005853DF" w:rsidRDefault="0043476C" w:rsidP="005853DF">
      <w:pPr>
        <w:pStyle w:val="Heading3"/>
      </w:pPr>
      <w:bookmarkStart w:id="168" w:name="_Toc326936891"/>
      <w:r w:rsidRPr="005853DF">
        <w:t>Corriger dans l'Inspecteur de tâche…</w:t>
      </w:r>
      <w:r w:rsidRPr="005C519B">
        <w:rPr>
          <w:i/>
          <w:lang w:val="en-US"/>
        </w:rPr>
        <w:t>Fix in Task Inspector</w:t>
      </w:r>
      <w:r w:rsidRPr="005853DF">
        <w:t>…</w:t>
      </w:r>
      <w:bookmarkEnd w:id="168"/>
    </w:p>
    <w:p w:rsidR="0043476C" w:rsidRDefault="0043476C" w:rsidP="001F07C8">
      <w:r w:rsidRPr="00B6323F">
        <w:t>L'inspecteur de tâche propose deux types de solutions</w:t>
      </w:r>
      <w:r>
        <w:t xml:space="preserve"> :</w:t>
      </w:r>
    </w:p>
    <w:p w:rsidR="0043476C" w:rsidRDefault="0043476C" w:rsidP="00552999">
      <w:pPr>
        <w:pStyle w:val="Puce1"/>
        <w:numPr>
          <w:ilvl w:val="0"/>
          <w:numId w:val="18"/>
        </w:numPr>
      </w:pPr>
      <w:r>
        <w:lastRenderedPageBreak/>
        <w:t>Retarder la tâche sur la première plage disponible</w:t>
      </w:r>
    </w:p>
    <w:p w:rsidR="0043476C" w:rsidRPr="00B6323F" w:rsidRDefault="0043476C" w:rsidP="00552999">
      <w:pPr>
        <w:pStyle w:val="Puce1"/>
        <w:numPr>
          <w:ilvl w:val="0"/>
          <w:numId w:val="18"/>
        </w:numPr>
      </w:pPr>
      <w:r>
        <w:t xml:space="preserve">Repasser dans le </w:t>
      </w:r>
      <w:r w:rsidRPr="00B6323F">
        <w:rPr>
          <w:b/>
        </w:rPr>
        <w:t>Planificateur d'équipe</w:t>
      </w:r>
      <w:r>
        <w:t xml:space="preserve"> – </w:t>
      </w:r>
      <w:r w:rsidRPr="00CF1AC1">
        <w:rPr>
          <w:i/>
        </w:rPr>
        <w:t>Team Planner</w:t>
      </w:r>
      <w:r w:rsidRPr="00B6323F">
        <w:t xml:space="preserve"> </w:t>
      </w:r>
      <w:r>
        <w:t>– pour y essayer une des solutions vues précédemment.</w:t>
      </w:r>
    </w:p>
    <w:tbl>
      <w:tblPr>
        <w:tblW w:w="0" w:type="auto"/>
        <w:tblLook w:val="04A0" w:firstRow="1" w:lastRow="0" w:firstColumn="1" w:lastColumn="0" w:noHBand="0" w:noVBand="1"/>
      </w:tblPr>
      <w:tblGrid>
        <w:gridCol w:w="3506"/>
        <w:gridCol w:w="4999"/>
      </w:tblGrid>
      <w:tr w:rsidR="0043476C" w:rsidRPr="002A0792" w:rsidTr="00CF1AC1">
        <w:tc>
          <w:tcPr>
            <w:tcW w:w="3510" w:type="dxa"/>
          </w:tcPr>
          <w:p w:rsidR="0043476C" w:rsidRPr="002A0792" w:rsidRDefault="00B73D25" w:rsidP="001F07C8">
            <w:pPr>
              <w:rPr>
                <w:lang w:val="en-US" w:eastAsia="x-none"/>
              </w:rPr>
            </w:pPr>
            <w:r w:rsidRPr="00B73D25">
              <w:rPr>
                <w:noProof/>
                <w:lang w:eastAsia="fr-FR"/>
              </w:rPr>
              <w:drawing>
                <wp:inline distT="0" distB="0" distL="0" distR="0" wp14:anchorId="7A2D8EDE" wp14:editId="40CEC559">
                  <wp:extent cx="2075688" cy="3803904"/>
                  <wp:effectExtent l="0" t="0" r="1270" b="6350"/>
                  <wp:docPr id="811" name="Picture 8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18">
                            <a:extLst>
                              <a:ext uri="{28A0092B-C50C-407E-A947-70E740481C1C}">
                                <a14:useLocalDpi xmlns:a14="http://schemas.microsoft.com/office/drawing/2010/main" val="0"/>
                              </a:ext>
                            </a:extLst>
                          </a:blip>
                          <a:srcRect/>
                          <a:stretch>
                            <a:fillRect/>
                          </a:stretch>
                        </pic:blipFill>
                        <pic:spPr bwMode="auto">
                          <a:xfrm>
                            <a:off x="0" y="0"/>
                            <a:ext cx="2075688" cy="3803904"/>
                          </a:xfrm>
                          <a:prstGeom prst="rect">
                            <a:avLst/>
                          </a:prstGeom>
                          <a:noFill/>
                          <a:ln>
                            <a:noFill/>
                          </a:ln>
                        </pic:spPr>
                      </pic:pic>
                    </a:graphicData>
                  </a:graphic>
                </wp:inline>
              </w:drawing>
            </w:r>
          </w:p>
        </w:tc>
        <w:tc>
          <w:tcPr>
            <w:tcW w:w="5700" w:type="dxa"/>
          </w:tcPr>
          <w:p w:rsidR="0043476C" w:rsidRPr="00CF1AC1" w:rsidRDefault="0043476C" w:rsidP="001F07C8">
            <w:pPr>
              <w:rPr>
                <w:i/>
              </w:rPr>
            </w:pPr>
            <w:r w:rsidRPr="00506163">
              <w:rPr>
                <w:b/>
              </w:rPr>
              <w:t>Inspecteur de tâche</w:t>
            </w:r>
            <w:r>
              <w:t xml:space="preserve"> – </w:t>
            </w:r>
            <w:r w:rsidRPr="005C519B">
              <w:rPr>
                <w:i/>
                <w:lang w:val="en-US"/>
              </w:rPr>
              <w:t>Task Inspector</w:t>
            </w:r>
          </w:p>
          <w:p w:rsidR="0043476C" w:rsidRPr="00CF1AC1" w:rsidRDefault="0043476C" w:rsidP="001F07C8">
            <w:r w:rsidRPr="00964C09">
              <w:rPr>
                <w:b/>
              </w:rPr>
              <w:t>Clic Droit</w:t>
            </w:r>
            <w:r w:rsidRPr="00964C09">
              <w:t xml:space="preserve"> sur la figurine rouge </w:t>
            </w:r>
            <w:r w:rsidRPr="00CF1AC1">
              <w:t>:</w:t>
            </w:r>
          </w:p>
          <w:p w:rsidR="0043476C" w:rsidRPr="005C519B" w:rsidRDefault="0043476C" w:rsidP="001F07C8">
            <w:pPr>
              <w:rPr>
                <w:b/>
              </w:rPr>
            </w:pPr>
            <w:r w:rsidRPr="005C519B">
              <w:rPr>
                <w:b/>
              </w:rPr>
              <w:t>Replanifier à la prochaine date disponible</w:t>
            </w:r>
          </w:p>
          <w:p w:rsidR="0043476C" w:rsidRPr="005C519B" w:rsidRDefault="0043476C" w:rsidP="001F07C8">
            <w:pPr>
              <w:rPr>
                <w:i/>
                <w:lang w:val="en-US"/>
              </w:rPr>
            </w:pPr>
            <w:r w:rsidRPr="005C519B">
              <w:rPr>
                <w:i/>
                <w:lang w:val="en-US"/>
              </w:rPr>
              <w:t>Reschedule to Available Date</w:t>
            </w:r>
          </w:p>
          <w:p w:rsidR="0043476C" w:rsidRPr="002A0792" w:rsidRDefault="0043476C" w:rsidP="001F07C8">
            <w:pPr>
              <w:rPr>
                <w:lang w:val="en-US"/>
              </w:rPr>
            </w:pPr>
          </w:p>
        </w:tc>
      </w:tr>
    </w:tbl>
    <w:p w:rsidR="0043476C" w:rsidRPr="00B6323F" w:rsidRDefault="0043476C" w:rsidP="001F07C8">
      <w:pPr>
        <w:rPr>
          <w:lang w:val="en-US"/>
        </w:rPr>
      </w:pPr>
    </w:p>
    <w:p w:rsidR="0043476C" w:rsidRPr="00977E1F" w:rsidRDefault="0043476C" w:rsidP="008F00B8">
      <w:pPr>
        <w:pStyle w:val="Heading3"/>
        <w:tabs>
          <w:tab w:val="left" w:pos="993"/>
        </w:tabs>
      </w:pPr>
      <w:bookmarkStart w:id="169" w:name="_Toc326936892"/>
      <w:r w:rsidRPr="00977E1F">
        <w:t xml:space="preserve">Replanifier à la prochaine date disponible – </w:t>
      </w:r>
      <w:r w:rsidRPr="005C519B">
        <w:rPr>
          <w:i/>
          <w:lang w:val="en-US"/>
        </w:rPr>
        <w:t>Reschedule to Available Date</w:t>
      </w:r>
      <w:r w:rsidRPr="00977E1F">
        <w:t>.</w:t>
      </w:r>
      <w:bookmarkEnd w:id="169"/>
    </w:p>
    <w:p w:rsidR="0043476C" w:rsidRPr="00B6323F" w:rsidRDefault="0043476C" w:rsidP="001F07C8">
      <w:r>
        <w:t>Similaire à la première option de l'</w:t>
      </w:r>
      <w:r w:rsidRPr="00B6323F">
        <w:rPr>
          <w:b/>
        </w:rPr>
        <w:t>inspecteur de tâche</w:t>
      </w:r>
      <w:r>
        <w:t>.</w:t>
      </w:r>
    </w:p>
    <w:p w:rsidR="0043476C" w:rsidRPr="00977E1F" w:rsidRDefault="0043476C" w:rsidP="008F00B8">
      <w:pPr>
        <w:pStyle w:val="Heading3"/>
        <w:tabs>
          <w:tab w:val="left" w:pos="993"/>
        </w:tabs>
      </w:pPr>
      <w:bookmarkStart w:id="170" w:name="_Toc326936893"/>
      <w:r w:rsidRPr="00977E1F">
        <w:t xml:space="preserve">Ignorer les problèmes pour cette tâche – </w:t>
      </w:r>
      <w:r w:rsidRPr="005C519B">
        <w:rPr>
          <w:i/>
          <w:lang w:val="en-US"/>
        </w:rPr>
        <w:t>Ignore Problems for this Task</w:t>
      </w:r>
      <w:r w:rsidRPr="00977E1F">
        <w:t>.</w:t>
      </w:r>
      <w:bookmarkEnd w:id="170"/>
    </w:p>
    <w:p w:rsidR="0043476C" w:rsidRDefault="0043476C" w:rsidP="001F07C8">
      <w:r>
        <w:t xml:space="preserve">Le système enlève l'alerte </w:t>
      </w:r>
      <w:r w:rsidRPr="00B6323F">
        <w:rPr>
          <w:noProof/>
          <w:position w:val="-6"/>
          <w:lang w:eastAsia="fr-FR"/>
        </w:rPr>
        <w:drawing>
          <wp:inline distT="0" distB="0" distL="0" distR="0" wp14:anchorId="5775B3FC" wp14:editId="59869D6B">
            <wp:extent cx="69215" cy="172720"/>
            <wp:effectExtent l="0" t="0" r="6985" b="0"/>
            <wp:docPr id="896" name="Picture 8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417">
                      <a:extLst>
                        <a:ext uri="{28A0092B-C50C-407E-A947-70E740481C1C}">
                          <a14:useLocalDpi xmlns:a14="http://schemas.microsoft.com/office/drawing/2010/main" val="0"/>
                        </a:ext>
                      </a:extLst>
                    </a:blip>
                    <a:srcRect/>
                    <a:stretch>
                      <a:fillRect/>
                    </a:stretch>
                  </pic:blipFill>
                  <pic:spPr bwMode="auto">
                    <a:xfrm>
                      <a:off x="0" y="0"/>
                      <a:ext cx="69215" cy="172720"/>
                    </a:xfrm>
                    <a:prstGeom prst="rect">
                      <a:avLst/>
                    </a:prstGeom>
                    <a:noFill/>
                    <a:ln>
                      <a:noFill/>
                    </a:ln>
                  </pic:spPr>
                </pic:pic>
              </a:graphicData>
            </a:graphic>
          </wp:inline>
        </w:drawing>
      </w:r>
      <w:r>
        <w:t xml:space="preserve"> mais ne résout pas le problème. Il faudra le résoudre sur la ou les autres tâches en conflit.</w:t>
      </w:r>
    </w:p>
    <w:p w:rsidR="0043476C" w:rsidRDefault="0043476C" w:rsidP="001F07C8">
      <w:r>
        <w:rPr>
          <w:lang w:eastAsia="x-none"/>
        </w:rPr>
        <w:lastRenderedPageBreak/>
        <w:t xml:space="preserve">En fait cette alerte </w:t>
      </w:r>
      <w:r w:rsidRPr="00B6323F">
        <w:rPr>
          <w:noProof/>
          <w:position w:val="-6"/>
          <w:lang w:eastAsia="fr-FR"/>
        </w:rPr>
        <w:drawing>
          <wp:inline distT="0" distB="0" distL="0" distR="0" wp14:anchorId="1C51E7AB" wp14:editId="0D313DC7">
            <wp:extent cx="69215" cy="172720"/>
            <wp:effectExtent l="0" t="0" r="6985" b="0"/>
            <wp:docPr id="895" name="Picture 8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417">
                      <a:extLst>
                        <a:ext uri="{28A0092B-C50C-407E-A947-70E740481C1C}">
                          <a14:useLocalDpi xmlns:a14="http://schemas.microsoft.com/office/drawing/2010/main" val="0"/>
                        </a:ext>
                      </a:extLst>
                    </a:blip>
                    <a:srcRect/>
                    <a:stretch>
                      <a:fillRect/>
                    </a:stretch>
                  </pic:blipFill>
                  <pic:spPr bwMode="auto">
                    <a:xfrm>
                      <a:off x="0" y="0"/>
                      <a:ext cx="69215" cy="172720"/>
                    </a:xfrm>
                    <a:prstGeom prst="rect">
                      <a:avLst/>
                    </a:prstGeom>
                    <a:noFill/>
                    <a:ln>
                      <a:noFill/>
                    </a:ln>
                  </pic:spPr>
                </pic:pic>
              </a:graphicData>
            </a:graphic>
          </wp:inline>
        </w:drawing>
      </w:r>
      <w:r>
        <w:rPr>
          <w:position w:val="-6"/>
          <w:lang w:eastAsia="x-none"/>
        </w:rPr>
        <w:t xml:space="preserve"> </w:t>
      </w:r>
      <w:r w:rsidRPr="00C64019">
        <w:t xml:space="preserve">est due à l'option </w:t>
      </w:r>
      <w:r>
        <w:t xml:space="preserve">en bas de </w:t>
      </w:r>
      <w:r w:rsidRPr="00C64019">
        <w:rPr>
          <w:b/>
        </w:rPr>
        <w:t>l'inspecteur de tâche</w:t>
      </w:r>
      <w:r>
        <w:t xml:space="preserve"> – </w:t>
      </w:r>
      <w:r w:rsidRPr="005C519B">
        <w:rPr>
          <w:i/>
          <w:lang w:val="en-US"/>
        </w:rPr>
        <w:t>Task Inspector</w:t>
      </w:r>
      <w:r w:rsidR="00417113" w:rsidRPr="00920BA4">
        <w:t> </w:t>
      </w:r>
      <w:r w:rsidRPr="00920BA4">
        <w:t>:</w:t>
      </w:r>
      <w:r w:rsidRPr="00C64019">
        <w:t xml:space="preserve"> </w:t>
      </w:r>
    </w:p>
    <w:p w:rsidR="0043476C" w:rsidRPr="00B6323F" w:rsidRDefault="0043476C" w:rsidP="00552999">
      <w:pPr>
        <w:pStyle w:val="Puce1"/>
        <w:numPr>
          <w:ilvl w:val="0"/>
          <w:numId w:val="18"/>
        </w:numPr>
      </w:pPr>
      <w:r w:rsidRPr="00964C09">
        <w:t>Afficher les indicateurs d'avertissement et de suggestion pour cette tâche</w:t>
      </w:r>
      <w:r>
        <w:t>.</w:t>
      </w:r>
      <w:r>
        <w:br/>
      </w:r>
      <w:r w:rsidRPr="00C64019">
        <w:rPr>
          <w:i/>
          <w:lang w:val="en-US"/>
        </w:rPr>
        <w:t>Show warnings and suggestions indicator for this task</w:t>
      </w:r>
    </w:p>
    <w:p w:rsidR="00191F7E" w:rsidRPr="005853DF" w:rsidRDefault="00191F7E" w:rsidP="005C519B">
      <w:pPr>
        <w:pStyle w:val="Heading2"/>
        <w:ind w:left="709"/>
      </w:pPr>
      <w:bookmarkStart w:id="171" w:name="_Toc484096996"/>
      <w:bookmarkStart w:id="172" w:name="_Toc326936894"/>
      <w:r w:rsidRPr="005853DF">
        <w:t>Options de Nivellement et leurs champs antagonistes</w:t>
      </w:r>
      <w:bookmarkEnd w:id="171"/>
    </w:p>
    <w:p w:rsidR="00191F7E" w:rsidRDefault="00191F7E" w:rsidP="001F07C8">
      <w:r>
        <w:rPr>
          <w:noProof/>
          <w:lang w:eastAsia="fr-FR"/>
        </w:rPr>
        <w:drawing>
          <wp:inline distT="0" distB="0" distL="0" distR="0" wp14:anchorId="351BA6AD" wp14:editId="00D61B36">
            <wp:extent cx="5276088" cy="4133088"/>
            <wp:effectExtent l="0" t="0" r="1270" b="1270"/>
            <wp:docPr id="870" name="Picture 8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9"/>
                    <a:stretch>
                      <a:fillRect/>
                    </a:stretch>
                  </pic:blipFill>
                  <pic:spPr>
                    <a:xfrm>
                      <a:off x="0" y="0"/>
                      <a:ext cx="5276088" cy="4133088"/>
                    </a:xfrm>
                    <a:prstGeom prst="rect">
                      <a:avLst/>
                    </a:prstGeom>
                  </pic:spPr>
                </pic:pic>
              </a:graphicData>
            </a:graphic>
          </wp:inline>
        </w:drawing>
      </w:r>
    </w:p>
    <w:p w:rsidR="00191F7E" w:rsidRPr="00191F7E" w:rsidRDefault="00191F7E" w:rsidP="00506163">
      <w:pPr>
        <w:pStyle w:val="Puceronde"/>
        <w:spacing w:before="240"/>
        <w:jc w:val="left"/>
      </w:pPr>
      <w:r w:rsidRPr="00191F7E">
        <w:rPr>
          <w:b/>
        </w:rPr>
        <w:t>Niveler tout</w:t>
      </w:r>
      <w:r w:rsidRPr="00191F7E">
        <w:t xml:space="preserve"> vs « La ressource peut être nivelée »</w:t>
      </w:r>
      <w:r w:rsidR="0069707C">
        <w:t xml:space="preserve"> dans PWA</w:t>
      </w:r>
      <w:r w:rsidRPr="00191F7E">
        <w:t xml:space="preserve"> : </w:t>
      </w:r>
      <w:r>
        <w:br/>
      </w:r>
      <w:r w:rsidRPr="00191F7E">
        <w:rPr>
          <w:b/>
          <w:color w:val="000099"/>
        </w:rPr>
        <w:t>A niveler</w:t>
      </w:r>
      <w:r w:rsidRPr="00191F7E">
        <w:t xml:space="preserve"> – </w:t>
      </w:r>
      <w:r w:rsidRPr="00920BA4">
        <w:rPr>
          <w:i/>
        </w:rPr>
        <w:t xml:space="preserve">Can </w:t>
      </w:r>
      <w:r w:rsidRPr="005C519B">
        <w:rPr>
          <w:i/>
          <w:lang w:val="en-US"/>
        </w:rPr>
        <w:t>Level</w:t>
      </w:r>
      <w:r w:rsidRPr="00191F7E">
        <w:t>. (Champ de ressource)</w:t>
      </w:r>
    </w:p>
    <w:p w:rsidR="00191F7E" w:rsidRPr="00191F7E" w:rsidRDefault="00191F7E" w:rsidP="00506163">
      <w:pPr>
        <w:pStyle w:val="Puceronde"/>
        <w:jc w:val="left"/>
        <w:rPr>
          <w:szCs w:val="24"/>
        </w:rPr>
      </w:pPr>
      <w:r w:rsidRPr="00191F7E">
        <w:t>Nivellement peut ajuster les affectations individuelles d’une tâche</w:t>
      </w:r>
      <w:r>
        <w:t xml:space="preserve"> : </w:t>
      </w:r>
      <w:r>
        <w:br/>
      </w:r>
      <w:r w:rsidRPr="005C519B">
        <w:rPr>
          <w:b/>
          <w:color w:val="000099"/>
          <w:szCs w:val="24"/>
        </w:rPr>
        <w:t>Niveler les affectations</w:t>
      </w:r>
      <w:r w:rsidRPr="00191F7E">
        <w:rPr>
          <w:color w:val="000099"/>
          <w:szCs w:val="24"/>
        </w:rPr>
        <w:t xml:space="preserve"> </w:t>
      </w:r>
      <w:r w:rsidRPr="00191F7E">
        <w:rPr>
          <w:szCs w:val="24"/>
        </w:rPr>
        <w:t xml:space="preserve">– </w:t>
      </w:r>
      <w:r w:rsidRPr="005C519B">
        <w:rPr>
          <w:i/>
          <w:szCs w:val="24"/>
          <w:lang w:val="en-US"/>
        </w:rPr>
        <w:t>Level Assignments</w:t>
      </w:r>
      <w:r w:rsidRPr="004B314E">
        <w:rPr>
          <w:i/>
          <w:szCs w:val="24"/>
        </w:rPr>
        <w:t xml:space="preserve">. </w:t>
      </w:r>
      <w:r w:rsidRPr="00191F7E">
        <w:rPr>
          <w:szCs w:val="24"/>
          <w:lang w:val="en-US"/>
        </w:rPr>
        <w:t>(</w:t>
      </w:r>
      <w:r w:rsidRPr="00191F7E">
        <w:rPr>
          <w:szCs w:val="24"/>
        </w:rPr>
        <w:t>Champ de tâche</w:t>
      </w:r>
      <w:r w:rsidRPr="00191F7E">
        <w:rPr>
          <w:szCs w:val="24"/>
          <w:lang w:val="en-US"/>
        </w:rPr>
        <w:t>)</w:t>
      </w:r>
    </w:p>
    <w:p w:rsidR="00191F7E" w:rsidRPr="00191F7E" w:rsidRDefault="00191F7E" w:rsidP="00506163">
      <w:pPr>
        <w:pStyle w:val="Puceronde"/>
        <w:spacing w:after="240"/>
        <w:jc w:val="left"/>
      </w:pPr>
      <w:r w:rsidRPr="00191F7E">
        <w:rPr>
          <w:szCs w:val="24"/>
        </w:rPr>
        <w:t>L</w:t>
      </w:r>
      <w:r w:rsidRPr="00191F7E">
        <w:t xml:space="preserve">e nivellement peut fractionner le travail restant : </w:t>
      </w:r>
      <w:r>
        <w:br/>
      </w:r>
      <w:r w:rsidRPr="005C519B">
        <w:rPr>
          <w:b/>
          <w:color w:val="000099"/>
        </w:rPr>
        <w:t>Le nivellement peut fractionner</w:t>
      </w:r>
      <w:r w:rsidRPr="00191F7E">
        <w:rPr>
          <w:color w:val="000099"/>
        </w:rPr>
        <w:t xml:space="preserve"> </w:t>
      </w:r>
      <w:r>
        <w:t xml:space="preserve">– </w:t>
      </w:r>
      <w:r w:rsidRPr="005C519B">
        <w:rPr>
          <w:i/>
          <w:lang w:val="en-US"/>
        </w:rPr>
        <w:t>Level can</w:t>
      </w:r>
      <w:r w:rsidRPr="00920BA4">
        <w:rPr>
          <w:i/>
        </w:rPr>
        <w:t xml:space="preserve"> split</w:t>
      </w:r>
      <w:r>
        <w:t>.</w:t>
      </w:r>
      <w:r w:rsidRPr="00191F7E">
        <w:t xml:space="preserve"> </w:t>
      </w:r>
      <w:r>
        <w:t>(</w:t>
      </w:r>
      <w:r w:rsidRPr="00191F7E">
        <w:t>Champ de tâche</w:t>
      </w:r>
      <w:r>
        <w:t>)</w:t>
      </w:r>
    </w:p>
    <w:tbl>
      <w:tblPr>
        <w:tblW w:w="6080" w:type="dxa"/>
        <w:tblInd w:w="851" w:type="dxa"/>
        <w:tblCellMar>
          <w:left w:w="70" w:type="dxa"/>
          <w:right w:w="70" w:type="dxa"/>
        </w:tblCellMar>
        <w:tblLook w:val="04A0" w:firstRow="1" w:lastRow="0" w:firstColumn="1" w:lastColumn="0" w:noHBand="0" w:noVBand="1"/>
      </w:tblPr>
      <w:tblGrid>
        <w:gridCol w:w="2940"/>
        <w:gridCol w:w="3140"/>
      </w:tblGrid>
      <w:tr w:rsidR="00506163" w:rsidRPr="00327EC0" w:rsidTr="00506163">
        <w:trPr>
          <w:trHeight w:val="300"/>
        </w:trPr>
        <w:tc>
          <w:tcPr>
            <w:tcW w:w="2940" w:type="dxa"/>
            <w:tcBorders>
              <w:top w:val="nil"/>
              <w:left w:val="nil"/>
              <w:bottom w:val="nil"/>
              <w:right w:val="nil"/>
            </w:tcBorders>
            <w:shd w:val="clear" w:color="auto" w:fill="FFFFCC"/>
            <w:noWrap/>
            <w:vAlign w:val="bottom"/>
          </w:tcPr>
          <w:p w:rsidR="00506163" w:rsidRPr="00506163" w:rsidRDefault="00506163" w:rsidP="001F07C8">
            <w:pPr>
              <w:rPr>
                <w:lang w:val="en-US" w:eastAsia="fr-FR"/>
              </w:rPr>
            </w:pPr>
            <w:r w:rsidRPr="00506163">
              <w:rPr>
                <w:lang w:eastAsia="fr-FR"/>
              </w:rPr>
              <w:lastRenderedPageBreak/>
              <w:t>Anglais</w:t>
            </w:r>
          </w:p>
        </w:tc>
        <w:tc>
          <w:tcPr>
            <w:tcW w:w="3140" w:type="dxa"/>
            <w:tcBorders>
              <w:top w:val="nil"/>
              <w:left w:val="nil"/>
              <w:bottom w:val="nil"/>
              <w:right w:val="nil"/>
            </w:tcBorders>
            <w:shd w:val="clear" w:color="auto" w:fill="FFFFCC"/>
            <w:noWrap/>
            <w:vAlign w:val="bottom"/>
          </w:tcPr>
          <w:p w:rsidR="00506163" w:rsidRPr="00327EC0" w:rsidRDefault="00506163" w:rsidP="001F07C8">
            <w:pPr>
              <w:rPr>
                <w:lang w:eastAsia="fr-FR"/>
              </w:rPr>
            </w:pPr>
            <w:r>
              <w:rPr>
                <w:lang w:eastAsia="fr-FR"/>
              </w:rPr>
              <w:t>Français</w:t>
            </w:r>
          </w:p>
        </w:tc>
      </w:tr>
      <w:tr w:rsidR="00327EC0" w:rsidRPr="00327EC0" w:rsidTr="00327EC0">
        <w:trPr>
          <w:trHeight w:val="300"/>
        </w:trPr>
        <w:tc>
          <w:tcPr>
            <w:tcW w:w="2940" w:type="dxa"/>
            <w:tcBorders>
              <w:top w:val="nil"/>
              <w:left w:val="nil"/>
              <w:bottom w:val="nil"/>
              <w:right w:val="nil"/>
            </w:tcBorders>
            <w:shd w:val="clear" w:color="auto" w:fill="auto"/>
            <w:noWrap/>
            <w:vAlign w:val="bottom"/>
            <w:hideMark/>
          </w:tcPr>
          <w:p w:rsidR="00327EC0" w:rsidRPr="00506163" w:rsidRDefault="00327EC0" w:rsidP="001F07C8">
            <w:pPr>
              <w:rPr>
                <w:lang w:val="en-US" w:eastAsia="fr-FR"/>
              </w:rPr>
            </w:pPr>
            <w:r w:rsidRPr="00506163">
              <w:rPr>
                <w:lang w:val="en-US" w:eastAsia="fr-FR"/>
              </w:rPr>
              <w:t>Level Assignments</w:t>
            </w:r>
          </w:p>
        </w:tc>
        <w:tc>
          <w:tcPr>
            <w:tcW w:w="3140" w:type="dxa"/>
            <w:tcBorders>
              <w:top w:val="nil"/>
              <w:left w:val="nil"/>
              <w:bottom w:val="nil"/>
              <w:right w:val="nil"/>
            </w:tcBorders>
            <w:shd w:val="clear" w:color="auto" w:fill="auto"/>
            <w:noWrap/>
            <w:vAlign w:val="bottom"/>
            <w:hideMark/>
          </w:tcPr>
          <w:p w:rsidR="00327EC0" w:rsidRPr="00327EC0" w:rsidRDefault="00327EC0" w:rsidP="001F07C8">
            <w:pPr>
              <w:rPr>
                <w:lang w:eastAsia="fr-FR"/>
              </w:rPr>
            </w:pPr>
            <w:r w:rsidRPr="00327EC0">
              <w:rPr>
                <w:lang w:eastAsia="fr-FR"/>
              </w:rPr>
              <w:t>Niveler les affectations</w:t>
            </w:r>
          </w:p>
        </w:tc>
      </w:tr>
      <w:tr w:rsidR="00327EC0" w:rsidRPr="00327EC0" w:rsidTr="00327EC0">
        <w:trPr>
          <w:trHeight w:val="300"/>
        </w:trPr>
        <w:tc>
          <w:tcPr>
            <w:tcW w:w="2940" w:type="dxa"/>
            <w:tcBorders>
              <w:top w:val="nil"/>
              <w:left w:val="nil"/>
              <w:bottom w:val="nil"/>
              <w:right w:val="nil"/>
            </w:tcBorders>
            <w:shd w:val="clear" w:color="auto" w:fill="auto"/>
            <w:noWrap/>
            <w:vAlign w:val="bottom"/>
            <w:hideMark/>
          </w:tcPr>
          <w:p w:rsidR="00327EC0" w:rsidRPr="00506163" w:rsidRDefault="00327EC0" w:rsidP="001F07C8">
            <w:pPr>
              <w:rPr>
                <w:lang w:val="en-US" w:eastAsia="fr-FR"/>
              </w:rPr>
            </w:pPr>
            <w:r w:rsidRPr="00506163">
              <w:rPr>
                <w:lang w:val="en-US" w:eastAsia="fr-FR"/>
              </w:rPr>
              <w:t>Leveling Can Split</w:t>
            </w:r>
          </w:p>
        </w:tc>
        <w:tc>
          <w:tcPr>
            <w:tcW w:w="3140" w:type="dxa"/>
            <w:tcBorders>
              <w:top w:val="nil"/>
              <w:left w:val="nil"/>
              <w:bottom w:val="nil"/>
              <w:right w:val="nil"/>
            </w:tcBorders>
            <w:shd w:val="clear" w:color="auto" w:fill="auto"/>
            <w:noWrap/>
            <w:vAlign w:val="bottom"/>
            <w:hideMark/>
          </w:tcPr>
          <w:p w:rsidR="00327EC0" w:rsidRPr="00327EC0" w:rsidRDefault="00327EC0" w:rsidP="001F07C8">
            <w:pPr>
              <w:rPr>
                <w:lang w:eastAsia="fr-FR"/>
              </w:rPr>
            </w:pPr>
            <w:r w:rsidRPr="00327EC0">
              <w:rPr>
                <w:lang w:eastAsia="fr-FR"/>
              </w:rPr>
              <w:t>Le nivellement peut fractionner</w:t>
            </w:r>
          </w:p>
        </w:tc>
      </w:tr>
      <w:tr w:rsidR="00327EC0" w:rsidRPr="00327EC0" w:rsidTr="00327EC0">
        <w:trPr>
          <w:trHeight w:val="300"/>
        </w:trPr>
        <w:tc>
          <w:tcPr>
            <w:tcW w:w="2940" w:type="dxa"/>
            <w:tcBorders>
              <w:top w:val="nil"/>
              <w:left w:val="nil"/>
              <w:bottom w:val="nil"/>
              <w:right w:val="nil"/>
            </w:tcBorders>
            <w:shd w:val="clear" w:color="auto" w:fill="auto"/>
            <w:noWrap/>
            <w:vAlign w:val="bottom"/>
            <w:hideMark/>
          </w:tcPr>
          <w:p w:rsidR="00327EC0" w:rsidRPr="00506163" w:rsidRDefault="00327EC0" w:rsidP="001F07C8">
            <w:pPr>
              <w:rPr>
                <w:lang w:val="en-US" w:eastAsia="fr-FR"/>
              </w:rPr>
            </w:pPr>
            <w:r w:rsidRPr="00506163">
              <w:rPr>
                <w:lang w:val="en-US" w:eastAsia="fr-FR"/>
              </w:rPr>
              <w:t>Leveling Delay</w:t>
            </w:r>
          </w:p>
        </w:tc>
        <w:tc>
          <w:tcPr>
            <w:tcW w:w="3140" w:type="dxa"/>
            <w:tcBorders>
              <w:top w:val="nil"/>
              <w:left w:val="nil"/>
              <w:bottom w:val="nil"/>
              <w:right w:val="nil"/>
            </w:tcBorders>
            <w:shd w:val="clear" w:color="auto" w:fill="auto"/>
            <w:noWrap/>
            <w:vAlign w:val="bottom"/>
            <w:hideMark/>
          </w:tcPr>
          <w:p w:rsidR="00327EC0" w:rsidRPr="00327EC0" w:rsidRDefault="00327EC0" w:rsidP="001F07C8">
            <w:pPr>
              <w:rPr>
                <w:lang w:eastAsia="fr-FR"/>
              </w:rPr>
            </w:pPr>
            <w:r w:rsidRPr="00327EC0">
              <w:rPr>
                <w:lang w:eastAsia="fr-FR"/>
              </w:rPr>
              <w:t>Retard de nivellement</w:t>
            </w:r>
          </w:p>
        </w:tc>
      </w:tr>
      <w:tr w:rsidR="00327EC0" w:rsidRPr="00327EC0" w:rsidTr="00327EC0">
        <w:trPr>
          <w:trHeight w:val="300"/>
        </w:trPr>
        <w:tc>
          <w:tcPr>
            <w:tcW w:w="2940" w:type="dxa"/>
            <w:tcBorders>
              <w:top w:val="nil"/>
              <w:left w:val="nil"/>
              <w:bottom w:val="nil"/>
              <w:right w:val="nil"/>
            </w:tcBorders>
            <w:shd w:val="clear" w:color="auto" w:fill="auto"/>
            <w:noWrap/>
            <w:vAlign w:val="bottom"/>
            <w:hideMark/>
          </w:tcPr>
          <w:p w:rsidR="00327EC0" w:rsidRPr="00506163" w:rsidRDefault="00327EC0" w:rsidP="001F07C8">
            <w:pPr>
              <w:rPr>
                <w:lang w:val="en-US" w:eastAsia="fr-FR"/>
              </w:rPr>
            </w:pPr>
            <w:r w:rsidRPr="00506163">
              <w:rPr>
                <w:lang w:val="en-US" w:eastAsia="fr-FR"/>
              </w:rPr>
              <w:t>Leveling Gantt</w:t>
            </w:r>
          </w:p>
        </w:tc>
        <w:tc>
          <w:tcPr>
            <w:tcW w:w="3140" w:type="dxa"/>
            <w:tcBorders>
              <w:top w:val="nil"/>
              <w:left w:val="nil"/>
              <w:bottom w:val="nil"/>
              <w:right w:val="nil"/>
            </w:tcBorders>
            <w:shd w:val="clear" w:color="auto" w:fill="auto"/>
            <w:noWrap/>
            <w:vAlign w:val="bottom"/>
            <w:hideMark/>
          </w:tcPr>
          <w:p w:rsidR="00327EC0" w:rsidRPr="00327EC0" w:rsidRDefault="00327EC0" w:rsidP="001F07C8">
            <w:pPr>
              <w:rPr>
                <w:lang w:eastAsia="fr-FR"/>
              </w:rPr>
            </w:pPr>
            <w:r w:rsidRPr="00327EC0">
              <w:rPr>
                <w:lang w:eastAsia="fr-FR"/>
              </w:rPr>
              <w:t>Nivellement du Gantt</w:t>
            </w:r>
          </w:p>
        </w:tc>
      </w:tr>
    </w:tbl>
    <w:p w:rsidR="0043476C" w:rsidRPr="004B314E" w:rsidRDefault="00C301FA" w:rsidP="001F07C8">
      <w:r w:rsidRPr="00C301FA">
        <w:t>Remarque</w:t>
      </w:r>
      <w:r>
        <w:t> : L’</w:t>
      </w:r>
      <w:r w:rsidR="0043476C" w:rsidRPr="002F5674">
        <w:t>Assi</w:t>
      </w:r>
      <w:r w:rsidR="0043476C">
        <w:t>s</w:t>
      </w:r>
      <w:r w:rsidR="0043476C" w:rsidRPr="002F5674">
        <w:t xml:space="preserve">tant substitution de </w:t>
      </w:r>
      <w:r w:rsidR="0043476C" w:rsidRPr="00C716AB">
        <w:t>ressources</w:t>
      </w:r>
      <w:bookmarkEnd w:id="172"/>
      <w:r>
        <w:t xml:space="preserve"> – </w:t>
      </w:r>
      <w:r w:rsidR="0043476C" w:rsidRPr="00920BA4">
        <w:rPr>
          <w:i/>
        </w:rPr>
        <w:t>Resource Substitution Wizard</w:t>
      </w:r>
      <w:r w:rsidRPr="004B314E">
        <w:rPr>
          <w:i/>
        </w:rPr>
        <w:t xml:space="preserve"> – </w:t>
      </w:r>
      <w:r w:rsidRPr="004B314E">
        <w:t xml:space="preserve"> qui </w:t>
      </w:r>
      <w:r w:rsidRPr="00C301FA">
        <w:t xml:space="preserve">existait </w:t>
      </w:r>
      <w:r w:rsidR="0007703F">
        <w:t xml:space="preserve">encore </w:t>
      </w:r>
      <w:r w:rsidRPr="00C301FA">
        <w:t>dans la version 2010 n’existe plus dans Project Pro 2016</w:t>
      </w:r>
      <w:r w:rsidRPr="004B314E">
        <w:t>.</w:t>
      </w:r>
    </w:p>
    <w:p w:rsidR="0043476C" w:rsidRPr="00C301FA" w:rsidRDefault="0043476C" w:rsidP="001F07C8"/>
    <w:p w:rsidR="0043476C" w:rsidRPr="005853DF" w:rsidRDefault="0043476C" w:rsidP="005853DF">
      <w:pPr>
        <w:pStyle w:val="Heading1"/>
        <w:rPr>
          <w:lang w:val="fr-FR"/>
        </w:rPr>
      </w:pPr>
      <w:bookmarkStart w:id="173" w:name="_Toc326936896"/>
      <w:bookmarkStart w:id="174" w:name="_Toc484096997"/>
      <w:r w:rsidRPr="005853DF">
        <w:rPr>
          <w:lang w:val="fr-FR"/>
        </w:rPr>
        <w:t>Champs spécifiques à la planification manuelle</w:t>
      </w:r>
      <w:bookmarkEnd w:id="173"/>
      <w:bookmarkEnd w:id="174"/>
    </w:p>
    <w:p w:rsidR="0043476C" w:rsidRPr="00B1635E" w:rsidRDefault="0043476C" w:rsidP="00552999">
      <w:pPr>
        <w:pStyle w:val="Heading2"/>
        <w:numPr>
          <w:ilvl w:val="1"/>
          <w:numId w:val="94"/>
        </w:numPr>
        <w:spacing w:before="210" w:after="150" w:line="276" w:lineRule="auto"/>
        <w:ind w:left="720" w:hanging="720"/>
      </w:pPr>
      <w:bookmarkStart w:id="175" w:name="_Toc326936897"/>
      <w:bookmarkStart w:id="176" w:name="_Toc484096998"/>
      <w:r>
        <w:t xml:space="preserve">Planifications de référence – </w:t>
      </w:r>
      <w:r w:rsidRPr="00FD2C2A">
        <w:rPr>
          <w:i w:val="0"/>
          <w:lang w:val="en-US"/>
        </w:rPr>
        <w:t>Baselines</w:t>
      </w:r>
      <w:bookmarkEnd w:id="175"/>
      <w:bookmarkEnd w:id="176"/>
    </w:p>
    <w:p w:rsidR="0043476C" w:rsidRDefault="0043476C" w:rsidP="001F07C8">
      <w:r>
        <w:t>Avant d'effectuer toute opération de suivi de l'avancement, il faut mémoriser toutes les données du projet telles qu'elles ont été acceptées par toutes les parties prenantes : dates, durées, coûts, charges, Coût budgétisé…</w:t>
      </w:r>
    </w:p>
    <w:p w:rsidR="0043476C" w:rsidRDefault="00C301FA" w:rsidP="001F07C8">
      <w:r>
        <w:t>Project Professional 2016</w:t>
      </w:r>
      <w:r w:rsidR="0043476C">
        <w:t xml:space="preserve"> mémorise aussi, dans le Planifié de référence, les données des tâches en planification manuelle, ce qui n'a pas beaucoup de sens :</w:t>
      </w:r>
    </w:p>
    <w:p w:rsidR="00C301FA" w:rsidRDefault="00C301FA" w:rsidP="001F07C8">
      <w:r>
        <w:rPr>
          <w:noProof/>
          <w:lang w:eastAsia="fr-FR"/>
        </w:rPr>
        <w:drawing>
          <wp:inline distT="0" distB="0" distL="0" distR="0" wp14:anchorId="062E8C43" wp14:editId="42C78BCE">
            <wp:extent cx="4754880" cy="441960"/>
            <wp:effectExtent l="0" t="0" r="7620" b="0"/>
            <wp:docPr id="812" name="Picture 8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20">
                      <a:extLst>
                        <a:ext uri="{28A0092B-C50C-407E-A947-70E740481C1C}">
                          <a14:useLocalDpi xmlns:a14="http://schemas.microsoft.com/office/drawing/2010/main" val="0"/>
                        </a:ext>
                      </a:extLst>
                    </a:blip>
                    <a:srcRect/>
                    <a:stretch>
                      <a:fillRect/>
                    </a:stretch>
                  </pic:blipFill>
                  <pic:spPr bwMode="auto">
                    <a:xfrm>
                      <a:off x="0" y="0"/>
                      <a:ext cx="4754880" cy="441960"/>
                    </a:xfrm>
                    <a:prstGeom prst="rect">
                      <a:avLst/>
                    </a:prstGeom>
                    <a:noFill/>
                    <a:ln>
                      <a:noFill/>
                    </a:ln>
                  </pic:spPr>
                </pic:pic>
              </a:graphicData>
            </a:graphic>
          </wp:inline>
        </w:drawing>
      </w:r>
    </w:p>
    <w:p w:rsidR="0043476C" w:rsidRDefault="0043476C" w:rsidP="001F07C8"/>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65"/>
        <w:gridCol w:w="5530"/>
      </w:tblGrid>
      <w:tr w:rsidR="0043476C" w:rsidTr="00C301FA">
        <w:tc>
          <w:tcPr>
            <w:tcW w:w="8495" w:type="dxa"/>
            <w:gridSpan w:val="2"/>
            <w:tcBorders>
              <w:bottom w:val="single" w:sz="4" w:space="0" w:color="auto"/>
            </w:tcBorders>
            <w:shd w:val="clear" w:color="auto" w:fill="FFFF00"/>
            <w:vAlign w:val="center"/>
          </w:tcPr>
          <w:p w:rsidR="0043476C" w:rsidRPr="00B463DD" w:rsidRDefault="00052883" w:rsidP="001F07C8">
            <w:r>
              <w:t xml:space="preserve">Champs </w:t>
            </w:r>
            <w:r w:rsidR="0043476C" w:rsidRPr="00B463DD">
              <w:t>Tâches planifiées manuellement</w:t>
            </w:r>
          </w:p>
        </w:tc>
      </w:tr>
      <w:tr w:rsidR="0043476C" w:rsidTr="00C301FA">
        <w:tc>
          <w:tcPr>
            <w:tcW w:w="2965" w:type="dxa"/>
            <w:shd w:val="clear" w:color="auto" w:fill="FFFFCC"/>
          </w:tcPr>
          <w:p w:rsidR="0043476C" w:rsidRPr="00B463DD" w:rsidRDefault="0043476C" w:rsidP="001F07C8">
            <w:r w:rsidRPr="00B463DD">
              <w:t>Données prévisionnelles</w:t>
            </w:r>
          </w:p>
        </w:tc>
        <w:tc>
          <w:tcPr>
            <w:tcW w:w="5530" w:type="dxa"/>
            <w:shd w:val="clear" w:color="auto" w:fill="FFFFCC"/>
          </w:tcPr>
          <w:p w:rsidR="0043476C" w:rsidRPr="00B463DD" w:rsidRDefault="0043476C" w:rsidP="001F07C8">
            <w:r w:rsidRPr="00B463DD">
              <w:t xml:space="preserve">Données </w:t>
            </w:r>
            <w:r w:rsidR="00C301FA">
              <w:t>référencées</w:t>
            </w:r>
          </w:p>
        </w:tc>
      </w:tr>
      <w:tr w:rsidR="0043476C" w:rsidTr="00C301FA">
        <w:tc>
          <w:tcPr>
            <w:tcW w:w="2965" w:type="dxa"/>
          </w:tcPr>
          <w:p w:rsidR="0043476C" w:rsidRPr="00B463DD" w:rsidRDefault="0043476C" w:rsidP="001F07C8">
            <w:pPr>
              <w:rPr>
                <w:lang w:val="en-US"/>
              </w:rPr>
            </w:pPr>
            <w:r w:rsidRPr="00B463DD">
              <w:rPr>
                <w:lang w:val="en-US"/>
              </w:rPr>
              <w:t>Scheduled Duration</w:t>
            </w:r>
            <w:r w:rsidR="00CD07E8">
              <w:rPr>
                <w:lang w:val="en-US"/>
              </w:rPr>
              <w:t xml:space="preserve"> – </w:t>
            </w:r>
            <w:r w:rsidR="00CD07E8" w:rsidRPr="00CD07E8">
              <w:rPr>
                <w:i/>
              </w:rPr>
              <w:t>Durée prévue</w:t>
            </w:r>
          </w:p>
        </w:tc>
        <w:tc>
          <w:tcPr>
            <w:tcW w:w="5530" w:type="dxa"/>
          </w:tcPr>
          <w:p w:rsidR="0043476C" w:rsidRDefault="0043476C" w:rsidP="001F07C8">
            <w:r w:rsidRPr="00920BA4">
              <w:t>Baseline Estimated Duration</w:t>
            </w:r>
            <w:r w:rsidR="00C301FA">
              <w:t xml:space="preserve"> </w:t>
            </w:r>
            <w:r w:rsidR="00C301FA" w:rsidRPr="004B314E">
              <w:t xml:space="preserve">– </w:t>
            </w:r>
            <w:r w:rsidR="00C301FA" w:rsidRPr="00506163">
              <w:rPr>
                <w:i/>
              </w:rPr>
              <w:t>Planning de référence - Durée estimée</w:t>
            </w:r>
          </w:p>
        </w:tc>
      </w:tr>
      <w:tr w:rsidR="0043476C" w:rsidTr="00C301FA">
        <w:tc>
          <w:tcPr>
            <w:tcW w:w="2965" w:type="dxa"/>
          </w:tcPr>
          <w:p w:rsidR="0043476C" w:rsidRPr="00B463DD" w:rsidRDefault="0043476C" w:rsidP="001F07C8">
            <w:pPr>
              <w:rPr>
                <w:lang w:val="en-US"/>
              </w:rPr>
            </w:pPr>
            <w:r w:rsidRPr="00B463DD">
              <w:rPr>
                <w:lang w:val="en-US"/>
              </w:rPr>
              <w:lastRenderedPageBreak/>
              <w:t>Schedules Start</w:t>
            </w:r>
            <w:r w:rsidR="00CD07E8">
              <w:rPr>
                <w:lang w:val="en-US"/>
              </w:rPr>
              <w:t xml:space="preserve"> – </w:t>
            </w:r>
            <w:r w:rsidR="00CD07E8" w:rsidRPr="00CD07E8">
              <w:rPr>
                <w:i/>
              </w:rPr>
              <w:t>Début prévu</w:t>
            </w:r>
          </w:p>
        </w:tc>
        <w:tc>
          <w:tcPr>
            <w:tcW w:w="5530" w:type="dxa"/>
          </w:tcPr>
          <w:p w:rsidR="0043476C" w:rsidRDefault="0043476C" w:rsidP="001F07C8">
            <w:r w:rsidRPr="00920BA4">
              <w:t>Baseline Estimated Start</w:t>
            </w:r>
            <w:r w:rsidRPr="004B314E">
              <w:t xml:space="preserve"> – </w:t>
            </w:r>
            <w:r w:rsidR="00C301FA" w:rsidRPr="00506163">
              <w:rPr>
                <w:i/>
              </w:rPr>
              <w:t>Planning de référence - Début estimé</w:t>
            </w:r>
          </w:p>
        </w:tc>
      </w:tr>
      <w:tr w:rsidR="0043476C" w:rsidTr="00C301FA">
        <w:tc>
          <w:tcPr>
            <w:tcW w:w="2965" w:type="dxa"/>
          </w:tcPr>
          <w:p w:rsidR="0043476C" w:rsidRPr="00B463DD" w:rsidRDefault="0043476C" w:rsidP="001F07C8">
            <w:pPr>
              <w:rPr>
                <w:lang w:val="en-US"/>
              </w:rPr>
            </w:pPr>
            <w:r w:rsidRPr="00B463DD">
              <w:rPr>
                <w:lang w:val="en-US"/>
              </w:rPr>
              <w:t>Scheduled Finish</w:t>
            </w:r>
            <w:r w:rsidR="00CD07E8">
              <w:rPr>
                <w:lang w:val="en-US"/>
              </w:rPr>
              <w:t xml:space="preserve"> – </w:t>
            </w:r>
            <w:r w:rsidR="00CD07E8" w:rsidRPr="00CD07E8">
              <w:rPr>
                <w:i/>
              </w:rPr>
              <w:t>Fin prévue</w:t>
            </w:r>
          </w:p>
        </w:tc>
        <w:tc>
          <w:tcPr>
            <w:tcW w:w="5530" w:type="dxa"/>
          </w:tcPr>
          <w:p w:rsidR="0043476C" w:rsidRDefault="0043476C" w:rsidP="001F07C8">
            <w:r w:rsidRPr="00920BA4">
              <w:t>Baseline Estimated Finish</w:t>
            </w:r>
            <w:r w:rsidRPr="004B314E">
              <w:t xml:space="preserve"> – </w:t>
            </w:r>
            <w:r w:rsidR="00C301FA" w:rsidRPr="00506163">
              <w:rPr>
                <w:i/>
              </w:rPr>
              <w:t>Planning de référence - Fin estimé</w:t>
            </w:r>
            <w:r w:rsidR="00F80736" w:rsidRPr="00506163">
              <w:rPr>
                <w:i/>
              </w:rPr>
              <w:t>e</w:t>
            </w:r>
          </w:p>
        </w:tc>
      </w:tr>
    </w:tbl>
    <w:p w:rsidR="00F80736" w:rsidRDefault="00F80736" w:rsidP="001F07C8">
      <w:bookmarkStart w:id="177" w:name="_Toc326936898"/>
    </w:p>
    <w:p w:rsidR="0043476C" w:rsidRPr="00EB5708" w:rsidRDefault="00052883" w:rsidP="00552999">
      <w:pPr>
        <w:pStyle w:val="Heading2"/>
        <w:numPr>
          <w:ilvl w:val="1"/>
          <w:numId w:val="94"/>
        </w:numPr>
        <w:spacing w:before="210" w:after="150" w:line="276" w:lineRule="auto"/>
        <w:ind w:left="540"/>
      </w:pPr>
      <w:bookmarkStart w:id="178" w:name="_Toc484096999"/>
      <w:r w:rsidRPr="00052883">
        <w:t>Planning de référence - Début estimé</w:t>
      </w:r>
      <w:r w:rsidR="0043476C">
        <w:t xml:space="preserve"> vs. Début planifié</w:t>
      </w:r>
      <w:bookmarkEnd w:id="177"/>
      <w:bookmarkEnd w:id="178"/>
    </w:p>
    <w:p w:rsidR="0043476C" w:rsidRDefault="0043476C" w:rsidP="001F07C8">
      <w:pPr>
        <w:rPr>
          <w:lang w:val="en-US"/>
        </w:rPr>
      </w:pPr>
      <w:r>
        <w:rPr>
          <w:lang w:val="en-US"/>
        </w:rPr>
        <w:t>Baseline Estimated Start vs. Baseline Start</w:t>
      </w:r>
    </w:p>
    <w:tbl>
      <w:tblPr>
        <w:tblStyle w:val="TableGrid"/>
        <w:tblW w:w="0" w:type="auto"/>
        <w:tblLook w:val="04A0" w:firstRow="1" w:lastRow="0" w:firstColumn="1" w:lastColumn="0" w:noHBand="0" w:noVBand="1"/>
      </w:tblPr>
      <w:tblGrid>
        <w:gridCol w:w="2684"/>
        <w:gridCol w:w="2891"/>
        <w:gridCol w:w="2920"/>
      </w:tblGrid>
      <w:tr w:rsidR="00F80736" w:rsidTr="00F80736">
        <w:tc>
          <w:tcPr>
            <w:tcW w:w="2684" w:type="dxa"/>
            <w:shd w:val="clear" w:color="auto" w:fill="D9D9D9" w:themeFill="background1" w:themeFillShade="D9"/>
          </w:tcPr>
          <w:p w:rsidR="00F80736" w:rsidRPr="004B314E" w:rsidRDefault="00F80736" w:rsidP="001F07C8">
            <w:pPr>
              <w:rPr>
                <w:lang w:val="en-US"/>
              </w:rPr>
            </w:pPr>
          </w:p>
        </w:tc>
        <w:tc>
          <w:tcPr>
            <w:tcW w:w="2891" w:type="dxa"/>
            <w:shd w:val="clear" w:color="auto" w:fill="FFFFCC"/>
          </w:tcPr>
          <w:p w:rsidR="00F80736" w:rsidRDefault="00F80736" w:rsidP="001F07C8">
            <w:r>
              <w:t>Anglais</w:t>
            </w:r>
          </w:p>
        </w:tc>
        <w:tc>
          <w:tcPr>
            <w:tcW w:w="2920" w:type="dxa"/>
            <w:shd w:val="clear" w:color="auto" w:fill="FFFFCC"/>
          </w:tcPr>
          <w:p w:rsidR="00F80736" w:rsidRPr="00052883" w:rsidRDefault="00F80736" w:rsidP="001F07C8">
            <w:pPr>
              <w:rPr>
                <w:i/>
              </w:rPr>
            </w:pPr>
            <w:r w:rsidRPr="00F80736">
              <w:t>Français</w:t>
            </w:r>
          </w:p>
        </w:tc>
      </w:tr>
      <w:tr w:rsidR="00F80736" w:rsidTr="00F80736">
        <w:tc>
          <w:tcPr>
            <w:tcW w:w="2684" w:type="dxa"/>
            <w:shd w:val="clear" w:color="auto" w:fill="D9D9D9" w:themeFill="background1" w:themeFillShade="D9"/>
          </w:tcPr>
          <w:p w:rsidR="00F80736" w:rsidRPr="00F80736" w:rsidRDefault="00F80736" w:rsidP="001F07C8">
            <w:r w:rsidRPr="00F80736">
              <w:t>Planif. Automatique :</w:t>
            </w:r>
          </w:p>
        </w:tc>
        <w:tc>
          <w:tcPr>
            <w:tcW w:w="2891" w:type="dxa"/>
          </w:tcPr>
          <w:p w:rsidR="00F80736" w:rsidRDefault="00F80736" w:rsidP="001F07C8">
            <w:pPr>
              <w:rPr>
                <w:lang w:val="en-US"/>
              </w:rPr>
            </w:pPr>
            <w:r>
              <w:t>Baseline Start </w:t>
            </w:r>
          </w:p>
        </w:tc>
        <w:tc>
          <w:tcPr>
            <w:tcW w:w="2920" w:type="dxa"/>
          </w:tcPr>
          <w:p w:rsidR="00F80736" w:rsidRDefault="00F80736" w:rsidP="001F07C8">
            <w:pPr>
              <w:rPr>
                <w:lang w:val="en-US"/>
              </w:rPr>
            </w:pPr>
            <w:r w:rsidRPr="00052883">
              <w:t>Début de référence</w:t>
            </w:r>
          </w:p>
        </w:tc>
      </w:tr>
      <w:tr w:rsidR="00F80736" w:rsidTr="00F80736">
        <w:tc>
          <w:tcPr>
            <w:tcW w:w="2684" w:type="dxa"/>
            <w:shd w:val="clear" w:color="auto" w:fill="D9D9D9" w:themeFill="background1" w:themeFillShade="D9"/>
          </w:tcPr>
          <w:p w:rsidR="00F80736" w:rsidRPr="00F80736" w:rsidRDefault="00F80736" w:rsidP="001F07C8">
            <w:pPr>
              <w:rPr>
                <w:lang w:val="en-US"/>
              </w:rPr>
            </w:pPr>
            <w:r w:rsidRPr="00F80736">
              <w:t xml:space="preserve">Planif. Manuelle : </w:t>
            </w:r>
          </w:p>
        </w:tc>
        <w:tc>
          <w:tcPr>
            <w:tcW w:w="2891" w:type="dxa"/>
          </w:tcPr>
          <w:p w:rsidR="00F80736" w:rsidRDefault="00F80736" w:rsidP="001F07C8">
            <w:pPr>
              <w:rPr>
                <w:lang w:val="en-US"/>
              </w:rPr>
            </w:pPr>
            <w:r>
              <w:rPr>
                <w:lang w:val="en-US"/>
              </w:rPr>
              <w:t>Baseline Estimated Start </w:t>
            </w:r>
          </w:p>
        </w:tc>
        <w:tc>
          <w:tcPr>
            <w:tcW w:w="2920" w:type="dxa"/>
          </w:tcPr>
          <w:p w:rsidR="00F80736" w:rsidRPr="004B314E" w:rsidRDefault="00F80736" w:rsidP="001F07C8">
            <w:r>
              <w:t>Planning de référence - Début estimé</w:t>
            </w:r>
          </w:p>
        </w:tc>
      </w:tr>
    </w:tbl>
    <w:p w:rsidR="00F80736" w:rsidRPr="004B314E" w:rsidRDefault="00F80736" w:rsidP="001F07C8"/>
    <w:p w:rsidR="00F80736" w:rsidRDefault="00052883" w:rsidP="001F07C8">
      <w:r>
        <w:rPr>
          <w:noProof/>
          <w:lang w:eastAsia="fr-FR"/>
        </w:rPr>
        <w:drawing>
          <wp:inline distT="0" distB="0" distL="0" distR="0" wp14:anchorId="7C4B30C7" wp14:editId="6B9B456A">
            <wp:extent cx="5394960" cy="419100"/>
            <wp:effectExtent l="0" t="0" r="0" b="0"/>
            <wp:docPr id="813" name="Picture 8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21" cstate="print">
                      <a:extLst>
                        <a:ext uri="{28A0092B-C50C-407E-A947-70E740481C1C}">
                          <a14:useLocalDpi xmlns:a14="http://schemas.microsoft.com/office/drawing/2010/main" val="0"/>
                        </a:ext>
                      </a:extLst>
                    </a:blip>
                    <a:srcRect/>
                    <a:stretch>
                      <a:fillRect/>
                    </a:stretch>
                  </pic:blipFill>
                  <pic:spPr bwMode="auto">
                    <a:xfrm>
                      <a:off x="0" y="0"/>
                      <a:ext cx="5394960" cy="419100"/>
                    </a:xfrm>
                    <a:prstGeom prst="rect">
                      <a:avLst/>
                    </a:prstGeom>
                    <a:noFill/>
                    <a:ln>
                      <a:noFill/>
                    </a:ln>
                  </pic:spPr>
                </pic:pic>
              </a:graphicData>
            </a:graphic>
          </wp:inline>
        </w:drawing>
      </w:r>
    </w:p>
    <w:p w:rsidR="0043476C" w:rsidRDefault="00F80736" w:rsidP="001F07C8">
      <w:pPr>
        <w:pStyle w:val="Caption"/>
      </w:pPr>
      <w:r>
        <w:t xml:space="preserve">Figure </w:t>
      </w:r>
      <w:fldSimple w:instr=" SEQ Figure \* ARABIC ">
        <w:r w:rsidR="00913F88">
          <w:rPr>
            <w:noProof/>
          </w:rPr>
          <w:t>53</w:t>
        </w:r>
      </w:fldSimple>
      <w:r>
        <w:t xml:space="preserve"> : Nom des champs dans la version US</w:t>
      </w:r>
    </w:p>
    <w:p w:rsidR="00F80736" w:rsidRDefault="00052883" w:rsidP="001F07C8">
      <w:r>
        <w:rPr>
          <w:noProof/>
          <w:lang w:eastAsia="fr-FR"/>
        </w:rPr>
        <w:drawing>
          <wp:inline distT="0" distB="0" distL="0" distR="0" wp14:anchorId="3EC2EEEA" wp14:editId="57546724">
            <wp:extent cx="5394960" cy="373380"/>
            <wp:effectExtent l="0" t="0" r="0" b="7620"/>
            <wp:docPr id="814" name="Picture 8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22">
                      <a:extLst>
                        <a:ext uri="{28A0092B-C50C-407E-A947-70E740481C1C}">
                          <a14:useLocalDpi xmlns:a14="http://schemas.microsoft.com/office/drawing/2010/main" val="0"/>
                        </a:ext>
                      </a:extLst>
                    </a:blip>
                    <a:srcRect/>
                    <a:stretch>
                      <a:fillRect/>
                    </a:stretch>
                  </pic:blipFill>
                  <pic:spPr bwMode="auto">
                    <a:xfrm>
                      <a:off x="0" y="0"/>
                      <a:ext cx="5394960" cy="373380"/>
                    </a:xfrm>
                    <a:prstGeom prst="rect">
                      <a:avLst/>
                    </a:prstGeom>
                    <a:noFill/>
                    <a:ln>
                      <a:noFill/>
                    </a:ln>
                  </pic:spPr>
                </pic:pic>
              </a:graphicData>
            </a:graphic>
          </wp:inline>
        </w:drawing>
      </w:r>
    </w:p>
    <w:p w:rsidR="00052883" w:rsidRDefault="00F80736" w:rsidP="001F07C8">
      <w:pPr>
        <w:pStyle w:val="Caption"/>
      </w:pPr>
      <w:r>
        <w:t xml:space="preserve">Figure </w:t>
      </w:r>
      <w:fldSimple w:instr=" SEQ Figure \* ARABIC ">
        <w:r w:rsidR="00913F88">
          <w:rPr>
            <w:noProof/>
          </w:rPr>
          <w:t>54</w:t>
        </w:r>
      </w:fldSimple>
      <w:r>
        <w:t xml:space="preserve"> : Les mêmes champs dans la version FR</w:t>
      </w:r>
    </w:p>
    <w:p w:rsidR="0043476C" w:rsidRDefault="00F80736" w:rsidP="00552999">
      <w:pPr>
        <w:pStyle w:val="Heading2"/>
        <w:numPr>
          <w:ilvl w:val="1"/>
          <w:numId w:val="94"/>
        </w:numPr>
        <w:spacing w:before="210" w:after="150" w:line="276" w:lineRule="auto"/>
        <w:ind w:left="540"/>
      </w:pPr>
      <w:bookmarkStart w:id="179" w:name="_Toc326936900"/>
      <w:bookmarkStart w:id="180" w:name="_Toc484097000"/>
      <w:r w:rsidRPr="00F80736">
        <w:t xml:space="preserve">Planning de référence - Début estimé </w:t>
      </w:r>
      <w:r w:rsidR="0043476C">
        <w:t xml:space="preserve">– </w:t>
      </w:r>
      <w:r w:rsidR="0043476C" w:rsidRPr="005C519B">
        <w:rPr>
          <w:lang w:val="en-US"/>
        </w:rPr>
        <w:t>Baseline Estimated</w:t>
      </w:r>
      <w:r w:rsidR="0043476C" w:rsidRPr="00920BA4">
        <w:t xml:space="preserve"> Start</w:t>
      </w:r>
      <w:bookmarkEnd w:id="179"/>
      <w:bookmarkEnd w:id="180"/>
    </w:p>
    <w:p w:rsidR="0043476C" w:rsidRDefault="0043476C" w:rsidP="001F07C8">
      <w:r>
        <w:t>C'est la date de début planifiée et approximative d'une tâche.</w:t>
      </w:r>
    </w:p>
    <w:p w:rsidR="0043476C" w:rsidRDefault="0043476C" w:rsidP="001F07C8">
      <w:r>
        <w:t xml:space="preserve">Lorsque la planification est enregistrée dans une tâche planifiée manuellement, sans valeur de date reconnue dans le champ </w:t>
      </w:r>
      <w:r w:rsidRPr="00B25F11">
        <w:rPr>
          <w:b/>
        </w:rPr>
        <w:t>Début</w:t>
      </w:r>
      <w:r>
        <w:t xml:space="preserve">, MS Project évalue une date de début basée sur la date de début de la tâche récapitulative correspondante et la date de début du projet. Pour les tâches planifiées automatiquement, cette valeur correspond à celle définie dans le champ </w:t>
      </w:r>
      <w:r w:rsidRPr="00B25F11">
        <w:rPr>
          <w:b/>
        </w:rPr>
        <w:t>Début planifié</w:t>
      </w:r>
      <w:r>
        <w:t>.</w:t>
      </w:r>
    </w:p>
    <w:p w:rsidR="0043476C" w:rsidRPr="005C519B" w:rsidRDefault="0043476C" w:rsidP="001F07C8">
      <w:pPr>
        <w:rPr>
          <w:sz w:val="22"/>
        </w:rPr>
      </w:pPr>
      <w:r w:rsidRPr="005C519B">
        <w:rPr>
          <w:sz w:val="22"/>
        </w:rPr>
        <w:lastRenderedPageBreak/>
        <w:t>Nous avons défini la planification initiale de notre projet :</w:t>
      </w:r>
    </w:p>
    <w:p w:rsidR="0043476C" w:rsidRPr="005C519B" w:rsidRDefault="0043476C" w:rsidP="001F07C8">
      <w:pPr>
        <w:rPr>
          <w:sz w:val="22"/>
        </w:rPr>
      </w:pPr>
      <w:r w:rsidRPr="005C519B">
        <w:rPr>
          <w:sz w:val="22"/>
        </w:rPr>
        <w:t xml:space="preserve">La valeur du champ </w:t>
      </w:r>
      <w:r w:rsidRPr="005C519B">
        <w:rPr>
          <w:b/>
          <w:sz w:val="22"/>
        </w:rPr>
        <w:t xml:space="preserve">Baseline </w:t>
      </w:r>
      <w:r w:rsidRPr="005C519B">
        <w:rPr>
          <w:b/>
          <w:sz w:val="22"/>
          <w:lang w:val="en-US"/>
        </w:rPr>
        <w:t>Estimated</w:t>
      </w:r>
      <w:r w:rsidRPr="005C519B">
        <w:rPr>
          <w:b/>
          <w:sz w:val="22"/>
        </w:rPr>
        <w:t xml:space="preserve"> Start</w:t>
      </w:r>
      <w:r w:rsidRPr="005C519B">
        <w:rPr>
          <w:sz w:val="22"/>
        </w:rPr>
        <w:t xml:space="preserve"> – </w:t>
      </w:r>
      <w:r w:rsidR="00F80736" w:rsidRPr="005C519B">
        <w:rPr>
          <w:i/>
          <w:sz w:val="22"/>
        </w:rPr>
        <w:t xml:space="preserve">Planning de référence - Début estimé </w:t>
      </w:r>
      <w:r w:rsidRPr="005C519B">
        <w:rPr>
          <w:i/>
          <w:sz w:val="22"/>
        </w:rPr>
        <w:t xml:space="preserve">– </w:t>
      </w:r>
      <w:r w:rsidRPr="005C519B">
        <w:rPr>
          <w:sz w:val="22"/>
        </w:rPr>
        <w:t>n'est pas une copie du champ</w:t>
      </w:r>
      <w:r w:rsidRPr="005C519B">
        <w:rPr>
          <w:b/>
          <w:sz w:val="22"/>
        </w:rPr>
        <w:t xml:space="preserve"> </w:t>
      </w:r>
      <w:r w:rsidRPr="005C519B">
        <w:rPr>
          <w:b/>
          <w:sz w:val="22"/>
          <w:lang w:val="en-US"/>
        </w:rPr>
        <w:t>Scheduled</w:t>
      </w:r>
      <w:r w:rsidRPr="005C519B">
        <w:rPr>
          <w:b/>
          <w:sz w:val="22"/>
        </w:rPr>
        <w:t xml:space="preserve"> Start – </w:t>
      </w:r>
      <w:r w:rsidRPr="005C519B">
        <w:rPr>
          <w:i/>
          <w:sz w:val="22"/>
        </w:rPr>
        <w:t>Début prévu</w:t>
      </w:r>
      <w:r w:rsidRPr="005C519B">
        <w:rPr>
          <w:sz w:val="22"/>
        </w:rPr>
        <w:t xml:space="preserve">. Cette valeur du champ </w:t>
      </w:r>
      <w:r w:rsidRPr="005C519B">
        <w:rPr>
          <w:b/>
          <w:sz w:val="22"/>
        </w:rPr>
        <w:t xml:space="preserve">Baseline </w:t>
      </w:r>
      <w:r w:rsidRPr="005C519B">
        <w:rPr>
          <w:b/>
          <w:sz w:val="22"/>
          <w:lang w:val="en-US"/>
        </w:rPr>
        <w:t>Estimated</w:t>
      </w:r>
      <w:r w:rsidRPr="005C519B">
        <w:rPr>
          <w:b/>
          <w:sz w:val="22"/>
        </w:rPr>
        <w:t xml:space="preserve"> Start</w:t>
      </w:r>
      <w:r w:rsidRPr="005C519B">
        <w:rPr>
          <w:sz w:val="22"/>
        </w:rPr>
        <w:t xml:space="preserve"> – </w:t>
      </w:r>
      <w:r w:rsidR="00F80736" w:rsidRPr="005C519B">
        <w:rPr>
          <w:i/>
          <w:sz w:val="22"/>
        </w:rPr>
        <w:t xml:space="preserve">Planning de référence - Début estimé </w:t>
      </w:r>
      <w:r w:rsidRPr="005C519B">
        <w:rPr>
          <w:i/>
          <w:sz w:val="22"/>
        </w:rPr>
        <w:t xml:space="preserve">– </w:t>
      </w:r>
      <w:r w:rsidRPr="005C519B">
        <w:rPr>
          <w:sz w:val="22"/>
        </w:rPr>
        <w:t xml:space="preserve">reproduit ce que l'opérateur voit dans la partie graphique du Diagramme de Gantt : par ex. la date du 01/11 pour le jalon de durée 0. Ce qui ne correspond pas au </w:t>
      </w:r>
      <w:r w:rsidRPr="005C519B">
        <w:rPr>
          <w:b/>
          <w:sz w:val="22"/>
          <w:lang w:val="en-US"/>
        </w:rPr>
        <w:t>Scheduled</w:t>
      </w:r>
      <w:r w:rsidRPr="005C519B">
        <w:rPr>
          <w:b/>
          <w:sz w:val="22"/>
        </w:rPr>
        <w:t xml:space="preserve"> Start</w:t>
      </w:r>
      <w:r w:rsidRPr="005C519B">
        <w:rPr>
          <w:sz w:val="22"/>
        </w:rPr>
        <w:t xml:space="preserve"> – </w:t>
      </w:r>
      <w:r w:rsidRPr="005C519B">
        <w:rPr>
          <w:i/>
          <w:sz w:val="22"/>
        </w:rPr>
        <w:t>Début prévu</w:t>
      </w:r>
      <w:r w:rsidRPr="005C519B">
        <w:rPr>
          <w:sz w:val="22"/>
        </w:rPr>
        <w:t>.</w:t>
      </w:r>
    </w:p>
    <w:p w:rsidR="0043476C" w:rsidRDefault="0043476C" w:rsidP="00552999">
      <w:pPr>
        <w:pStyle w:val="Heading2"/>
        <w:numPr>
          <w:ilvl w:val="1"/>
          <w:numId w:val="94"/>
        </w:numPr>
        <w:spacing w:before="210" w:after="150" w:line="276" w:lineRule="auto"/>
        <w:ind w:left="1560" w:hanging="993"/>
      </w:pPr>
      <w:bookmarkStart w:id="181" w:name="_Toc326936901"/>
      <w:bookmarkStart w:id="182" w:name="_Toc484097001"/>
      <w:r>
        <w:t>Second test dans un nouveau projet</w:t>
      </w:r>
      <w:bookmarkEnd w:id="181"/>
      <w:bookmarkEnd w:id="182"/>
    </w:p>
    <w:p w:rsidR="0043476C" w:rsidRPr="005C519B" w:rsidRDefault="0043476C" w:rsidP="00552999">
      <w:pPr>
        <w:pStyle w:val="ListParagraph"/>
        <w:numPr>
          <w:ilvl w:val="0"/>
          <w:numId w:val="82"/>
        </w:numPr>
        <w:rPr>
          <w:sz w:val="22"/>
        </w:rPr>
      </w:pPr>
      <w:r w:rsidRPr="005C519B">
        <w:rPr>
          <w:sz w:val="22"/>
        </w:rPr>
        <w:t>Créer un nouveau projet</w:t>
      </w:r>
    </w:p>
    <w:p w:rsidR="0043476C" w:rsidRPr="005C519B" w:rsidRDefault="0043476C" w:rsidP="00552999">
      <w:pPr>
        <w:pStyle w:val="ListParagraph"/>
        <w:numPr>
          <w:ilvl w:val="0"/>
          <w:numId w:val="82"/>
        </w:numPr>
        <w:rPr>
          <w:sz w:val="22"/>
        </w:rPr>
      </w:pPr>
      <w:r w:rsidRPr="005C519B">
        <w:rPr>
          <w:sz w:val="22"/>
        </w:rPr>
        <w:t xml:space="preserve">Dans </w:t>
      </w:r>
      <w:r w:rsidRPr="005C519B">
        <w:rPr>
          <w:b/>
          <w:sz w:val="22"/>
        </w:rPr>
        <w:t>Options / Planification</w:t>
      </w:r>
      <w:r w:rsidRPr="005C519B">
        <w:rPr>
          <w:sz w:val="22"/>
        </w:rPr>
        <w:t xml:space="preserve"> : désactiver la case "Mettre à jour les tâches planifiées manuellement lors de la modification des liens".</w:t>
      </w:r>
      <w:r w:rsidRPr="005C519B">
        <w:rPr>
          <w:sz w:val="22"/>
        </w:rPr>
        <w:br/>
      </w:r>
      <w:r w:rsidRPr="005C519B">
        <w:rPr>
          <w:i/>
          <w:sz w:val="22"/>
          <w:lang w:val="en-US"/>
        </w:rPr>
        <w:t>Options / Schedule: update Manually Scheduled tasks when editing links.</w:t>
      </w:r>
    </w:p>
    <w:p w:rsidR="0043476C" w:rsidRPr="005C519B" w:rsidRDefault="0043476C" w:rsidP="00552999">
      <w:pPr>
        <w:pStyle w:val="ListParagraph"/>
        <w:numPr>
          <w:ilvl w:val="0"/>
          <w:numId w:val="82"/>
        </w:numPr>
        <w:rPr>
          <w:sz w:val="22"/>
        </w:rPr>
      </w:pPr>
      <w:r w:rsidRPr="005C519B">
        <w:rPr>
          <w:sz w:val="22"/>
        </w:rPr>
        <w:t>Créer 5 tâches planifiées manuellement</w:t>
      </w:r>
    </w:p>
    <w:p w:rsidR="0043476C" w:rsidRPr="005C519B" w:rsidRDefault="0043476C" w:rsidP="00552999">
      <w:pPr>
        <w:pStyle w:val="ListParagraph"/>
        <w:numPr>
          <w:ilvl w:val="0"/>
          <w:numId w:val="82"/>
        </w:numPr>
        <w:rPr>
          <w:sz w:val="22"/>
        </w:rPr>
      </w:pPr>
      <w:r w:rsidRPr="005C519B">
        <w:rPr>
          <w:sz w:val="22"/>
        </w:rPr>
        <w:t>Lier ces 5 tâches en séquence (liens FD)</w:t>
      </w:r>
    </w:p>
    <w:p w:rsidR="0043476C" w:rsidRPr="005C519B" w:rsidRDefault="0043476C" w:rsidP="00552999">
      <w:pPr>
        <w:pStyle w:val="ListParagraph"/>
        <w:numPr>
          <w:ilvl w:val="0"/>
          <w:numId w:val="82"/>
        </w:numPr>
        <w:rPr>
          <w:sz w:val="22"/>
        </w:rPr>
      </w:pPr>
      <w:r w:rsidRPr="005C519B">
        <w:rPr>
          <w:sz w:val="22"/>
        </w:rPr>
        <w:t xml:space="preserve">Entrer du texte dans le champ </w:t>
      </w:r>
      <w:r w:rsidRPr="005C519B">
        <w:rPr>
          <w:b/>
          <w:sz w:val="22"/>
        </w:rPr>
        <w:t>Start</w:t>
      </w:r>
      <w:r w:rsidRPr="005C519B">
        <w:rPr>
          <w:sz w:val="22"/>
        </w:rPr>
        <w:t xml:space="preserve"> – </w:t>
      </w:r>
      <w:r w:rsidRPr="005C519B">
        <w:rPr>
          <w:i/>
          <w:sz w:val="22"/>
        </w:rPr>
        <w:t>Début</w:t>
      </w:r>
      <w:r w:rsidRPr="005C519B">
        <w:rPr>
          <w:sz w:val="22"/>
        </w:rPr>
        <w:t xml:space="preserve"> – pour ces 5 tâches</w:t>
      </w:r>
    </w:p>
    <w:p w:rsidR="0043476C" w:rsidRPr="005C519B" w:rsidRDefault="0043476C" w:rsidP="00552999">
      <w:pPr>
        <w:pStyle w:val="ListParagraph"/>
        <w:numPr>
          <w:ilvl w:val="0"/>
          <w:numId w:val="82"/>
        </w:numPr>
        <w:rPr>
          <w:sz w:val="22"/>
        </w:rPr>
      </w:pPr>
      <w:r w:rsidRPr="005C519B">
        <w:rPr>
          <w:sz w:val="22"/>
        </w:rPr>
        <w:t xml:space="preserve">Définir la planification initiale – </w:t>
      </w:r>
      <w:r w:rsidRPr="005C519B">
        <w:rPr>
          <w:b/>
          <w:sz w:val="22"/>
        </w:rPr>
        <w:t>Baseline</w:t>
      </w:r>
      <w:r w:rsidRPr="005C519B">
        <w:rPr>
          <w:sz w:val="22"/>
        </w:rPr>
        <w:t xml:space="preserve"> – pour tout le projet</w:t>
      </w:r>
    </w:p>
    <w:p w:rsidR="0043476C" w:rsidRPr="005C519B" w:rsidRDefault="0043476C" w:rsidP="00552999">
      <w:pPr>
        <w:pStyle w:val="ListParagraph"/>
        <w:numPr>
          <w:ilvl w:val="0"/>
          <w:numId w:val="82"/>
        </w:numPr>
        <w:rPr>
          <w:sz w:val="22"/>
        </w:rPr>
      </w:pPr>
      <w:r w:rsidRPr="005C519B">
        <w:rPr>
          <w:sz w:val="22"/>
        </w:rPr>
        <w:t xml:space="preserve">Modifier les durées de ces 5 tâches : puisque nous avons des dates de fin valides, ainsi que des durées valides, le champ </w:t>
      </w:r>
      <w:r w:rsidRPr="005C519B">
        <w:rPr>
          <w:b/>
          <w:sz w:val="22"/>
        </w:rPr>
        <w:t>Start</w:t>
      </w:r>
      <w:r w:rsidRPr="005C519B">
        <w:rPr>
          <w:sz w:val="22"/>
        </w:rPr>
        <w:t xml:space="preserve"> – </w:t>
      </w:r>
      <w:r w:rsidRPr="005C519B">
        <w:rPr>
          <w:i/>
          <w:sz w:val="22"/>
        </w:rPr>
        <w:t>Début</w:t>
      </w:r>
      <w:r w:rsidRPr="005C519B">
        <w:rPr>
          <w:sz w:val="22"/>
        </w:rPr>
        <w:t xml:space="preserve"> – des tâches est recalculé.</w:t>
      </w:r>
    </w:p>
    <w:p w:rsidR="0043476C" w:rsidRPr="005C519B" w:rsidRDefault="0043476C" w:rsidP="00552999">
      <w:pPr>
        <w:pStyle w:val="ListParagraph"/>
        <w:numPr>
          <w:ilvl w:val="0"/>
          <w:numId w:val="82"/>
        </w:numPr>
        <w:rPr>
          <w:sz w:val="22"/>
        </w:rPr>
      </w:pPr>
      <w:r w:rsidRPr="005C519B">
        <w:rPr>
          <w:sz w:val="22"/>
        </w:rPr>
        <w:t>Réenregistrer la planification initiale</w:t>
      </w:r>
    </w:p>
    <w:p w:rsidR="0043476C" w:rsidRDefault="00F80736" w:rsidP="005C519B">
      <w:pPr>
        <w:spacing w:before="240"/>
      </w:pPr>
      <w:r>
        <w:rPr>
          <w:noProof/>
          <w:lang w:eastAsia="fr-FR"/>
        </w:rPr>
        <w:drawing>
          <wp:inline distT="0" distB="0" distL="0" distR="0" wp14:anchorId="5C05ABA4" wp14:editId="60968B11">
            <wp:extent cx="5532120" cy="2478024"/>
            <wp:effectExtent l="19050" t="19050" r="11430" b="17780"/>
            <wp:docPr id="841" name="Picture 8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23">
                      <a:extLst>
                        <a:ext uri="{28A0092B-C50C-407E-A947-70E740481C1C}">
                          <a14:useLocalDpi xmlns:a14="http://schemas.microsoft.com/office/drawing/2010/main" val="0"/>
                        </a:ext>
                      </a:extLst>
                    </a:blip>
                    <a:srcRect/>
                    <a:stretch>
                      <a:fillRect/>
                    </a:stretch>
                  </pic:blipFill>
                  <pic:spPr bwMode="auto">
                    <a:xfrm>
                      <a:off x="0" y="0"/>
                      <a:ext cx="5532120" cy="2478024"/>
                    </a:xfrm>
                    <a:prstGeom prst="rect">
                      <a:avLst/>
                    </a:prstGeom>
                    <a:noFill/>
                    <a:ln w="3175">
                      <a:solidFill>
                        <a:schemeClr val="tx1">
                          <a:lumMod val="50000"/>
                          <a:lumOff val="50000"/>
                        </a:schemeClr>
                      </a:solidFill>
                    </a:ln>
                  </pic:spPr>
                </pic:pic>
              </a:graphicData>
            </a:graphic>
          </wp:inline>
        </w:drawing>
      </w:r>
    </w:p>
    <w:p w:rsidR="0043476C" w:rsidRDefault="0043476C" w:rsidP="001F07C8">
      <w:pPr>
        <w:pStyle w:val="Caption"/>
      </w:pPr>
      <w:r>
        <w:t xml:space="preserve">Fig. </w:t>
      </w:r>
      <w:fldSimple w:instr=" SEQ Figure \* ARABIC ">
        <w:r w:rsidR="00913F88">
          <w:rPr>
            <w:noProof/>
          </w:rPr>
          <w:t>55</w:t>
        </w:r>
      </w:fldSimple>
      <w:r>
        <w:t xml:space="preserve"> : Options / </w:t>
      </w:r>
      <w:r w:rsidR="00F80736">
        <w:t>Echéancier</w:t>
      </w:r>
      <w:r>
        <w:t xml:space="preserve"> : désactiver la case "Mettre à jour les tâches planifiées manuellement lors de la modification des liens".</w:t>
      </w:r>
    </w:p>
    <w:p w:rsidR="0043476C" w:rsidRPr="003D0CCB" w:rsidRDefault="0043476C" w:rsidP="001F07C8"/>
    <w:p w:rsidR="0043476C" w:rsidRDefault="0043476C" w:rsidP="001F07C8">
      <w:pPr>
        <w:pStyle w:val="Normalimage"/>
      </w:pPr>
      <w:r>
        <w:rPr>
          <w:noProof/>
          <w:lang w:eastAsia="fr-FR"/>
        </w:rPr>
        <w:lastRenderedPageBreak/>
        <w:drawing>
          <wp:inline distT="0" distB="0" distL="0" distR="0" wp14:anchorId="0A61F8E0" wp14:editId="6B9559DA">
            <wp:extent cx="6391910" cy="1104265"/>
            <wp:effectExtent l="19050" t="19050" r="27940" b="19685"/>
            <wp:docPr id="877" name="Picture 8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7"/>
                    <pic:cNvPicPr>
                      <a:picLocks noChangeAspect="1" noChangeArrowheads="1"/>
                    </pic:cNvPicPr>
                  </pic:nvPicPr>
                  <pic:blipFill>
                    <a:blip r:embed="rId424">
                      <a:extLst>
                        <a:ext uri="{28A0092B-C50C-407E-A947-70E740481C1C}">
                          <a14:useLocalDpi xmlns:a14="http://schemas.microsoft.com/office/drawing/2010/main" val="0"/>
                        </a:ext>
                      </a:extLst>
                    </a:blip>
                    <a:srcRect/>
                    <a:stretch>
                      <a:fillRect/>
                    </a:stretch>
                  </pic:blipFill>
                  <pic:spPr bwMode="auto">
                    <a:xfrm>
                      <a:off x="0" y="0"/>
                      <a:ext cx="6391910" cy="1104265"/>
                    </a:xfrm>
                    <a:prstGeom prst="rect">
                      <a:avLst/>
                    </a:prstGeom>
                    <a:noFill/>
                    <a:ln w="9525" cmpd="sng">
                      <a:solidFill>
                        <a:srgbClr val="000000"/>
                      </a:solidFill>
                      <a:miter lim="800000"/>
                      <a:headEnd/>
                      <a:tailEnd/>
                    </a:ln>
                    <a:effectLst/>
                  </pic:spPr>
                </pic:pic>
              </a:graphicData>
            </a:graphic>
          </wp:inline>
        </w:drawing>
      </w:r>
    </w:p>
    <w:p w:rsidR="0043476C" w:rsidRDefault="0043476C" w:rsidP="001F07C8">
      <w:pPr>
        <w:pStyle w:val="Caption"/>
      </w:pPr>
      <w:r>
        <w:t xml:space="preserve">Figure </w:t>
      </w:r>
      <w:fldSimple w:instr=" SEQ Figure \* ARABIC ">
        <w:r w:rsidR="00913F88">
          <w:rPr>
            <w:noProof/>
          </w:rPr>
          <w:t>56</w:t>
        </w:r>
      </w:fldSimple>
      <w:r>
        <w:t xml:space="preserve"> : </w:t>
      </w:r>
      <w:r w:rsidRPr="004D1F97">
        <w:t>Version Française</w:t>
      </w:r>
    </w:p>
    <w:p w:rsidR="0043476C" w:rsidRDefault="0043476C" w:rsidP="001F07C8"/>
    <w:p w:rsidR="0043476C" w:rsidRDefault="0043476C" w:rsidP="001F07C8">
      <w:pPr>
        <w:pStyle w:val="Normalimage"/>
      </w:pPr>
      <w:r>
        <w:rPr>
          <w:noProof/>
          <w:lang w:eastAsia="fr-FR"/>
        </w:rPr>
        <w:drawing>
          <wp:inline distT="0" distB="0" distL="0" distR="0" wp14:anchorId="5BA4EE0A" wp14:editId="614CDA8F">
            <wp:extent cx="6374765" cy="1121410"/>
            <wp:effectExtent l="19050" t="19050" r="26035" b="21590"/>
            <wp:docPr id="876" name="Picture 8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25">
                      <a:extLst>
                        <a:ext uri="{28A0092B-C50C-407E-A947-70E740481C1C}">
                          <a14:useLocalDpi xmlns:a14="http://schemas.microsoft.com/office/drawing/2010/main" val="0"/>
                        </a:ext>
                      </a:extLst>
                    </a:blip>
                    <a:srcRect/>
                    <a:stretch>
                      <a:fillRect/>
                    </a:stretch>
                  </pic:blipFill>
                  <pic:spPr bwMode="auto">
                    <a:xfrm>
                      <a:off x="0" y="0"/>
                      <a:ext cx="6374765" cy="1121410"/>
                    </a:xfrm>
                    <a:prstGeom prst="rect">
                      <a:avLst/>
                    </a:prstGeom>
                    <a:noFill/>
                    <a:ln w="9525" cmpd="sng">
                      <a:solidFill>
                        <a:srgbClr val="000000"/>
                      </a:solidFill>
                      <a:miter lim="800000"/>
                      <a:headEnd/>
                      <a:tailEnd/>
                    </a:ln>
                    <a:effectLst/>
                  </pic:spPr>
                </pic:pic>
              </a:graphicData>
            </a:graphic>
          </wp:inline>
        </w:drawing>
      </w:r>
    </w:p>
    <w:p w:rsidR="0043476C" w:rsidRDefault="0043476C" w:rsidP="001F07C8">
      <w:pPr>
        <w:pStyle w:val="Caption"/>
      </w:pPr>
      <w:r>
        <w:t xml:space="preserve">Figure </w:t>
      </w:r>
      <w:fldSimple w:instr=" SEQ Figure \* ARABIC ">
        <w:r w:rsidR="00913F88">
          <w:rPr>
            <w:noProof/>
          </w:rPr>
          <w:t>57</w:t>
        </w:r>
      </w:fldSimple>
      <w:r>
        <w:t xml:space="preserve"> : </w:t>
      </w:r>
      <w:r w:rsidRPr="00656CEC">
        <w:t>Version anglaise</w:t>
      </w:r>
    </w:p>
    <w:p w:rsidR="0043476C" w:rsidRPr="003D0CCB" w:rsidRDefault="0043476C" w:rsidP="001F07C8"/>
    <w:p w:rsidR="0043476C" w:rsidRPr="005C519B" w:rsidRDefault="0043476C" w:rsidP="001F07C8">
      <w:pPr>
        <w:rPr>
          <w:sz w:val="22"/>
        </w:rPr>
      </w:pPr>
      <w:r w:rsidRPr="005C519B">
        <w:rPr>
          <w:sz w:val="22"/>
        </w:rPr>
        <w:t xml:space="preserve">La valeur du champ </w:t>
      </w:r>
      <w:r w:rsidRPr="005C519B">
        <w:rPr>
          <w:b/>
          <w:sz w:val="22"/>
        </w:rPr>
        <w:t xml:space="preserve">Baseline </w:t>
      </w:r>
      <w:r w:rsidRPr="005C519B">
        <w:rPr>
          <w:b/>
          <w:sz w:val="22"/>
          <w:lang w:val="en-US"/>
        </w:rPr>
        <w:t>Estimated</w:t>
      </w:r>
      <w:r w:rsidRPr="005C519B">
        <w:rPr>
          <w:b/>
          <w:sz w:val="22"/>
        </w:rPr>
        <w:t xml:space="preserve"> Start</w:t>
      </w:r>
      <w:r w:rsidRPr="005C519B">
        <w:rPr>
          <w:sz w:val="22"/>
        </w:rPr>
        <w:t xml:space="preserve"> – </w:t>
      </w:r>
      <w:r w:rsidR="00F80736" w:rsidRPr="005C519B">
        <w:rPr>
          <w:i/>
          <w:sz w:val="22"/>
        </w:rPr>
        <w:t>Planning de référence - Début estimé</w:t>
      </w:r>
      <w:r w:rsidRPr="005C519B">
        <w:rPr>
          <w:i/>
          <w:sz w:val="22"/>
        </w:rPr>
        <w:t xml:space="preserve"> – </w:t>
      </w:r>
      <w:r w:rsidRPr="005C519B">
        <w:rPr>
          <w:sz w:val="22"/>
        </w:rPr>
        <w:t>n'est pas une copie du champ</w:t>
      </w:r>
      <w:r w:rsidRPr="005C519B">
        <w:rPr>
          <w:b/>
          <w:sz w:val="22"/>
        </w:rPr>
        <w:t xml:space="preserve"> </w:t>
      </w:r>
      <w:r w:rsidRPr="005C519B">
        <w:rPr>
          <w:b/>
          <w:sz w:val="22"/>
          <w:lang w:val="en-US"/>
        </w:rPr>
        <w:t>Scheduled</w:t>
      </w:r>
      <w:r w:rsidRPr="005C519B">
        <w:rPr>
          <w:b/>
          <w:sz w:val="22"/>
        </w:rPr>
        <w:t xml:space="preserve"> Start – </w:t>
      </w:r>
      <w:r w:rsidRPr="005C519B">
        <w:rPr>
          <w:i/>
          <w:sz w:val="22"/>
        </w:rPr>
        <w:t>Début prévu</w:t>
      </w:r>
      <w:r w:rsidRPr="005C519B">
        <w:rPr>
          <w:sz w:val="22"/>
        </w:rPr>
        <w:t xml:space="preserve">. Cette valeur du champ </w:t>
      </w:r>
      <w:r w:rsidRPr="005C519B">
        <w:rPr>
          <w:b/>
          <w:sz w:val="22"/>
        </w:rPr>
        <w:t xml:space="preserve">Baseline </w:t>
      </w:r>
      <w:r w:rsidRPr="005C519B">
        <w:rPr>
          <w:b/>
          <w:sz w:val="22"/>
          <w:lang w:val="en-US"/>
        </w:rPr>
        <w:t>Estimated</w:t>
      </w:r>
      <w:r w:rsidRPr="005C519B">
        <w:rPr>
          <w:b/>
          <w:sz w:val="22"/>
        </w:rPr>
        <w:t xml:space="preserve"> Start</w:t>
      </w:r>
      <w:r w:rsidRPr="005C519B">
        <w:rPr>
          <w:sz w:val="22"/>
        </w:rPr>
        <w:t xml:space="preserve"> – </w:t>
      </w:r>
      <w:r w:rsidR="00F80736" w:rsidRPr="005C519B">
        <w:rPr>
          <w:i/>
          <w:sz w:val="22"/>
        </w:rPr>
        <w:t xml:space="preserve">Planning de référence - Début estimé </w:t>
      </w:r>
      <w:r w:rsidRPr="005C519B">
        <w:rPr>
          <w:i/>
          <w:sz w:val="22"/>
        </w:rPr>
        <w:t xml:space="preserve">– </w:t>
      </w:r>
      <w:r w:rsidRPr="005C519B">
        <w:rPr>
          <w:sz w:val="22"/>
        </w:rPr>
        <w:t>reproduit ce que l'opérateur voit dans la partie graphique du Diagramme de Gantt.</w:t>
      </w:r>
    </w:p>
    <w:p w:rsidR="0043476C" w:rsidRPr="005C519B" w:rsidRDefault="0043476C" w:rsidP="001F07C8">
      <w:pPr>
        <w:rPr>
          <w:sz w:val="22"/>
        </w:rPr>
      </w:pPr>
      <w:r w:rsidRPr="005C519B">
        <w:rPr>
          <w:sz w:val="22"/>
          <w:u w:val="single"/>
        </w:rPr>
        <w:t>Remarque</w:t>
      </w:r>
      <w:r w:rsidRPr="005C519B">
        <w:rPr>
          <w:sz w:val="22"/>
        </w:rPr>
        <w:t> : Contrainte de date</w:t>
      </w:r>
    </w:p>
    <w:p w:rsidR="0043476C" w:rsidRPr="005C519B" w:rsidRDefault="0043476C" w:rsidP="001F07C8">
      <w:pPr>
        <w:rPr>
          <w:sz w:val="22"/>
        </w:rPr>
      </w:pPr>
      <w:r w:rsidRPr="005C519B">
        <w:rPr>
          <w:sz w:val="22"/>
        </w:rPr>
        <w:t xml:space="preserve">Si une tâche planifiée automatiquement comporte une </w:t>
      </w:r>
      <w:r w:rsidRPr="005C519B">
        <w:rPr>
          <w:b/>
          <w:sz w:val="22"/>
        </w:rPr>
        <w:t>Contrainte de date</w:t>
      </w:r>
      <w:r w:rsidRPr="005C519B">
        <w:rPr>
          <w:sz w:val="22"/>
        </w:rPr>
        <w:t>, et que l’utilisateur la convertit en planification manuelle, puis modifie sa date de début, la contrainte de date peut être modifiée.</w:t>
      </w:r>
    </w:p>
    <w:p w:rsidR="0043476C" w:rsidRPr="005C519B" w:rsidRDefault="0043476C" w:rsidP="001F07C8">
      <w:pPr>
        <w:rPr>
          <w:sz w:val="22"/>
        </w:rPr>
      </w:pPr>
      <w:r w:rsidRPr="005C519B">
        <w:rPr>
          <w:sz w:val="22"/>
        </w:rPr>
        <w:t>Ceci est normal : à chaque fois que nous déplaçons une tâche, Project vérifie si la contrainte sous-jacente sur la tâche nouvellement convertie en planification manuelle est encore justifiée. Si elle ne l’est pas, Project l’enlève.</w:t>
      </w:r>
    </w:p>
    <w:p w:rsidR="0043476C" w:rsidRPr="005C519B" w:rsidRDefault="0043476C" w:rsidP="001F07C8">
      <w:pPr>
        <w:rPr>
          <w:sz w:val="22"/>
        </w:rPr>
      </w:pPr>
      <w:r w:rsidRPr="005C519B">
        <w:rPr>
          <w:sz w:val="22"/>
        </w:rPr>
        <w:t>Revenons à la planification opérationnelle…</w:t>
      </w:r>
    </w:p>
    <w:p w:rsidR="0043476C" w:rsidRPr="004C124D" w:rsidRDefault="00286B55" w:rsidP="005853DF">
      <w:pPr>
        <w:pStyle w:val="Heading1"/>
        <w:rPr>
          <w:lang w:val="fr-FR"/>
        </w:rPr>
      </w:pPr>
      <w:bookmarkStart w:id="183" w:name="_Toc484097002"/>
      <w:r w:rsidRPr="004C124D">
        <w:rPr>
          <w:lang w:val="fr-FR"/>
        </w:rPr>
        <w:lastRenderedPageBreak/>
        <w:t>Nouveau champ de type Tâche dans Project Pro :</w:t>
      </w:r>
      <w:bookmarkEnd w:id="183"/>
      <w:r w:rsidRPr="004C124D">
        <w:rPr>
          <w:lang w:val="fr-FR"/>
        </w:rPr>
        <w:t xml:space="preserve"> </w:t>
      </w:r>
    </w:p>
    <w:p w:rsidR="00286B55" w:rsidRPr="00920BA4" w:rsidRDefault="00286B55" w:rsidP="00286B55">
      <w:r w:rsidRPr="00286B55">
        <w:t>Pour les abonnés</w:t>
      </w:r>
      <w:r w:rsidRPr="00920BA4">
        <w:t xml:space="preserve"> “</w:t>
      </w:r>
      <w:r w:rsidRPr="00C30209">
        <w:rPr>
          <w:lang w:val="en-US"/>
        </w:rPr>
        <w:t>Insiders Fast</w:t>
      </w:r>
      <w:r w:rsidRPr="00920BA4">
        <w:t xml:space="preserve">”, </w:t>
      </w:r>
      <w:r>
        <w:t>à partir de</w:t>
      </w:r>
      <w:r w:rsidRPr="00920BA4">
        <w:t xml:space="preserve"> la </w:t>
      </w:r>
      <w:r w:rsidRPr="00C30209">
        <w:rPr>
          <w:lang w:val="en-US"/>
        </w:rPr>
        <w:t>build</w:t>
      </w:r>
      <w:r w:rsidRPr="00920BA4">
        <w:t xml:space="preserve"> 16.0.7823.1000 et </w:t>
      </w:r>
      <w:r w:rsidRPr="00286B55">
        <w:t>ultérieures</w:t>
      </w:r>
      <w:r w:rsidRPr="00920BA4">
        <w:t xml:space="preserve">, </w:t>
      </w:r>
      <w:r>
        <w:t xml:space="preserve">un nouveau champ « Tâche » est disponible dans les affichages </w:t>
      </w:r>
      <w:r w:rsidR="00C30209">
        <w:t>« </w:t>
      </w:r>
      <w:r>
        <w:t>Tâches</w:t>
      </w:r>
      <w:r w:rsidR="00C30209">
        <w:t> »</w:t>
      </w:r>
      <w:r>
        <w:t xml:space="preserve"> de </w:t>
      </w:r>
      <w:r w:rsidRPr="00137E68">
        <w:t xml:space="preserve">Project </w:t>
      </w:r>
      <w:r>
        <w:t>Professional 2016 :</w:t>
      </w:r>
      <w:r w:rsidRPr="00920BA4">
        <w:t xml:space="preserve"> </w:t>
      </w:r>
      <w:r w:rsidR="003B1DC4" w:rsidRPr="003B1DC4">
        <w:rPr>
          <w:b/>
        </w:rPr>
        <w:t>Nom de la tâche récapitulative</w:t>
      </w:r>
      <w:r w:rsidR="003B1DC4">
        <w:t xml:space="preserve"> – </w:t>
      </w:r>
      <w:r w:rsidRPr="003B1DC4">
        <w:rPr>
          <w:i/>
          <w:lang w:val="en-US"/>
        </w:rPr>
        <w:t>Task Summary Name</w:t>
      </w:r>
      <w:r w:rsidRPr="00920BA4">
        <w:t xml:space="preserve">. </w:t>
      </w:r>
    </w:p>
    <w:p w:rsidR="00286B55" w:rsidRPr="00920BA4" w:rsidRDefault="00286B55" w:rsidP="00286B55">
      <w:r w:rsidRPr="00286B55">
        <w:t>Comme</w:t>
      </w:r>
      <w:r>
        <w:t xml:space="preserve"> son nom l’indique, c’est un champ en lecture seule qui indique le nom de la tâche récapitulative de niveau immédiatement supérieur à la tâche considérée.</w:t>
      </w:r>
    </w:p>
    <w:p w:rsidR="00286B55" w:rsidRDefault="00943B4D" w:rsidP="00A06CC5">
      <w:pPr>
        <w:ind w:left="-284"/>
        <w:rPr>
          <w:lang w:val="en-US"/>
        </w:rPr>
      </w:pPr>
      <w:r>
        <w:rPr>
          <w:noProof/>
          <w:lang w:eastAsia="fr-FR"/>
        </w:rPr>
        <w:drawing>
          <wp:inline distT="0" distB="0" distL="0" distR="0">
            <wp:extent cx="5391150" cy="3533775"/>
            <wp:effectExtent l="0" t="0" r="0" b="9525"/>
            <wp:docPr id="354" name="Picture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26">
                      <a:extLst>
                        <a:ext uri="{28A0092B-C50C-407E-A947-70E740481C1C}">
                          <a14:useLocalDpi xmlns:a14="http://schemas.microsoft.com/office/drawing/2010/main" val="0"/>
                        </a:ext>
                      </a:extLst>
                    </a:blip>
                    <a:srcRect/>
                    <a:stretch>
                      <a:fillRect/>
                    </a:stretch>
                  </pic:blipFill>
                  <pic:spPr bwMode="auto">
                    <a:xfrm>
                      <a:off x="0" y="0"/>
                      <a:ext cx="5391150" cy="3533775"/>
                    </a:xfrm>
                    <a:prstGeom prst="rect">
                      <a:avLst/>
                    </a:prstGeom>
                    <a:noFill/>
                    <a:ln>
                      <a:noFill/>
                    </a:ln>
                  </pic:spPr>
                </pic:pic>
              </a:graphicData>
            </a:graphic>
          </wp:inline>
        </w:drawing>
      </w:r>
    </w:p>
    <w:p w:rsidR="00286B55" w:rsidRDefault="006C4902" w:rsidP="00286B55">
      <w:pPr>
        <w:rPr>
          <w:lang w:val="en-US"/>
        </w:rPr>
      </w:pPr>
      <w:r w:rsidRPr="00286B55">
        <w:t>Ce champ</w:t>
      </w:r>
      <w:r w:rsidRPr="00920BA4">
        <w:t xml:space="preserve"> </w:t>
      </w:r>
      <w:r w:rsidRPr="00C30209">
        <w:rPr>
          <w:b/>
          <w:lang w:val="en-US"/>
        </w:rPr>
        <w:t>Task Summary</w:t>
      </w:r>
      <w:r w:rsidRPr="00920BA4">
        <w:rPr>
          <w:b/>
        </w:rPr>
        <w:t xml:space="preserve"> Name</w:t>
      </w:r>
      <w:r>
        <w:rPr>
          <w:b/>
        </w:rPr>
        <w:t xml:space="preserve"> </w:t>
      </w:r>
      <w:r w:rsidRPr="006C4902">
        <w:t xml:space="preserve">affiche le nom du supérieur hiérarchique immédiat </w:t>
      </w:r>
      <w:r>
        <w:t>dans la WBS, et seulement celui-</w:t>
      </w:r>
      <w:r w:rsidRPr="006C4902">
        <w:t>ci. Et non</w:t>
      </w:r>
      <w:r>
        <w:t xml:space="preserve"> pas toute la hiérarchie WBS au-</w:t>
      </w:r>
      <w:r w:rsidRPr="006C4902">
        <w:t>dessus</w:t>
      </w:r>
      <w:r>
        <w:rPr>
          <w:lang w:val="en-US"/>
        </w:rPr>
        <w:t>.</w:t>
      </w:r>
    </w:p>
    <w:p w:rsidR="00286B55" w:rsidRPr="00286B55" w:rsidRDefault="00286B55" w:rsidP="00286B55">
      <w:r w:rsidRPr="00286B55">
        <w:rPr>
          <w:u w:val="single"/>
        </w:rPr>
        <w:t>NB</w:t>
      </w:r>
      <w:r w:rsidRPr="00286B55">
        <w:t xml:space="preserve"> : Ce champ</w:t>
      </w:r>
      <w:r w:rsidRPr="00920BA4">
        <w:t xml:space="preserve"> </w:t>
      </w:r>
      <w:r w:rsidRPr="00C30209">
        <w:rPr>
          <w:b/>
          <w:lang w:val="en-US"/>
        </w:rPr>
        <w:t>Task Summary</w:t>
      </w:r>
      <w:r w:rsidRPr="00920BA4">
        <w:rPr>
          <w:b/>
        </w:rPr>
        <w:t xml:space="preserve"> Name</w:t>
      </w:r>
      <w:r w:rsidRPr="00286B55">
        <w:t xml:space="preserve"> </w:t>
      </w:r>
      <w:r>
        <w:t xml:space="preserve">– </w:t>
      </w:r>
      <w:r w:rsidRPr="00286B55">
        <w:rPr>
          <w:i/>
        </w:rPr>
        <w:t>Nom de la tâche récapitulative</w:t>
      </w:r>
      <w:r w:rsidRPr="00286B55">
        <w:t xml:space="preserve"> – ne s’affiche pas dans PWA.</w:t>
      </w:r>
    </w:p>
    <w:p w:rsidR="00286B55" w:rsidRDefault="00286B55" w:rsidP="001F07C8"/>
    <w:p w:rsidR="00C159EF" w:rsidRDefault="00C159EF">
      <w:pPr>
        <w:tabs>
          <w:tab w:val="clear" w:pos="1395"/>
        </w:tabs>
        <w:spacing w:before="0" w:after="200" w:line="276" w:lineRule="auto"/>
        <w:rPr>
          <w:rFonts w:ascii="Calibri" w:eastAsiaTheme="majorEastAsia" w:hAnsi="Calibri" w:cstheme="majorBidi"/>
          <w:b/>
          <w:bCs/>
          <w:smallCaps/>
          <w:sz w:val="36"/>
          <w:szCs w:val="28"/>
        </w:rPr>
      </w:pPr>
      <w:r>
        <w:br w:type="page"/>
      </w:r>
    </w:p>
    <w:p w:rsidR="00C159EF" w:rsidRPr="00C159EF" w:rsidRDefault="00C159EF" w:rsidP="005853DF">
      <w:pPr>
        <w:pStyle w:val="Heading1"/>
      </w:pPr>
      <w:bookmarkStart w:id="184" w:name="_Toc484097003"/>
      <w:r w:rsidRPr="00C159EF">
        <w:lastRenderedPageBreak/>
        <w:t>Additional MOD dates for Project Online OData Entities</w:t>
      </w:r>
      <w:bookmarkEnd w:id="184"/>
      <w:r w:rsidRPr="00C159EF">
        <w:t xml:space="preserve"> </w:t>
      </w:r>
    </w:p>
    <w:p w:rsidR="00C159EF" w:rsidRPr="002534E1" w:rsidRDefault="00C159EF" w:rsidP="00C159EF">
      <w:pPr>
        <w:pStyle w:val="data-value"/>
        <w:rPr>
          <w:rFonts w:ascii="Calibri" w:hAnsi="Calibri"/>
          <w:sz w:val="22"/>
          <w:szCs w:val="22"/>
        </w:rPr>
      </w:pPr>
      <w:r w:rsidRPr="00920BA4">
        <w:rPr>
          <w:rFonts w:ascii="Calibri" w:hAnsi="Calibri"/>
          <w:sz w:val="22"/>
          <w:szCs w:val="22"/>
        </w:rPr>
        <w:t xml:space="preserve">Les dates de </w:t>
      </w:r>
      <w:r w:rsidRPr="00920BA4">
        <w:rPr>
          <w:rFonts w:ascii="Calibri" w:hAnsi="Calibri"/>
          <w:b/>
          <w:sz w:val="22"/>
          <w:szCs w:val="22"/>
        </w:rPr>
        <w:t>mod</w:t>
      </w:r>
      <w:r w:rsidRPr="00920BA4">
        <w:rPr>
          <w:rFonts w:ascii="Calibri" w:hAnsi="Calibri"/>
          <w:sz w:val="22"/>
          <w:szCs w:val="22"/>
        </w:rPr>
        <w:t xml:space="preserve">ifications – </w:t>
      </w:r>
      <w:r w:rsidRPr="00920BA4">
        <w:rPr>
          <w:rFonts w:ascii="Calibri" w:hAnsi="Calibri"/>
          <w:b/>
          <w:sz w:val="22"/>
          <w:szCs w:val="22"/>
          <w:u w:val="single"/>
        </w:rPr>
        <w:t>Mod</w:t>
      </w:r>
      <w:r w:rsidRPr="00920BA4">
        <w:rPr>
          <w:rFonts w:ascii="Calibri" w:hAnsi="Calibri"/>
          <w:b/>
          <w:sz w:val="22"/>
          <w:szCs w:val="22"/>
        </w:rPr>
        <w:t>ify Dates</w:t>
      </w:r>
      <w:r w:rsidRPr="00920BA4">
        <w:rPr>
          <w:rFonts w:ascii="Calibri" w:hAnsi="Calibri"/>
          <w:sz w:val="22"/>
          <w:szCs w:val="22"/>
        </w:rPr>
        <w:t xml:space="preserve"> – </w:t>
      </w:r>
      <w:r w:rsidRPr="002534E1">
        <w:rPr>
          <w:rFonts w:ascii="Calibri" w:hAnsi="Calibri"/>
          <w:sz w:val="22"/>
          <w:szCs w:val="22"/>
        </w:rPr>
        <w:t>vont être ajoutées</w:t>
      </w:r>
      <w:r w:rsidRPr="00920BA4">
        <w:rPr>
          <w:rFonts w:ascii="Calibri" w:hAnsi="Calibri"/>
          <w:sz w:val="22"/>
          <w:szCs w:val="22"/>
        </w:rPr>
        <w:t xml:space="preserve"> début 2017 à </w:t>
      </w:r>
      <w:r w:rsidRPr="002534E1">
        <w:rPr>
          <w:rFonts w:ascii="Calibri" w:hAnsi="Calibri"/>
          <w:sz w:val="22"/>
          <w:szCs w:val="22"/>
        </w:rPr>
        <w:t>plusieurs entités</w:t>
      </w:r>
      <w:r w:rsidRPr="00920BA4">
        <w:rPr>
          <w:rFonts w:ascii="Calibri" w:hAnsi="Calibri"/>
          <w:sz w:val="22"/>
          <w:szCs w:val="22"/>
        </w:rPr>
        <w:t xml:space="preserve"> </w:t>
      </w:r>
      <w:r w:rsidRPr="00920BA4">
        <w:rPr>
          <w:rFonts w:ascii="Calibri" w:hAnsi="Calibri"/>
          <w:b/>
          <w:sz w:val="22"/>
          <w:szCs w:val="22"/>
        </w:rPr>
        <w:t>OData</w:t>
      </w:r>
      <w:r w:rsidRPr="00920BA4">
        <w:rPr>
          <w:rFonts w:ascii="Calibri" w:hAnsi="Calibri"/>
          <w:sz w:val="22"/>
          <w:szCs w:val="22"/>
        </w:rPr>
        <w:t xml:space="preserve">. </w:t>
      </w:r>
      <w:r w:rsidRPr="002534E1">
        <w:rPr>
          <w:rFonts w:ascii="Calibri" w:hAnsi="Calibri"/>
          <w:sz w:val="22"/>
          <w:szCs w:val="22"/>
        </w:rPr>
        <w:t xml:space="preserve">Spécifiquement, nous allons ajouter </w:t>
      </w:r>
      <w:r w:rsidRPr="002534E1">
        <w:rPr>
          <w:rFonts w:ascii="Calibri" w:hAnsi="Calibri"/>
          <w:b/>
          <w:sz w:val="22"/>
          <w:szCs w:val="22"/>
          <w:u w:val="single"/>
          <w:lang w:val="en-US"/>
        </w:rPr>
        <w:t>Mod</w:t>
      </w:r>
      <w:r w:rsidRPr="00E905F6">
        <w:rPr>
          <w:rFonts w:ascii="Calibri" w:hAnsi="Calibri"/>
          <w:b/>
          <w:sz w:val="22"/>
          <w:szCs w:val="22"/>
          <w:lang w:val="en-US"/>
        </w:rPr>
        <w:t>ify Dates</w:t>
      </w:r>
      <w:r>
        <w:rPr>
          <w:rFonts w:ascii="Calibri" w:hAnsi="Calibri"/>
          <w:sz w:val="22"/>
          <w:szCs w:val="22"/>
          <w:lang w:val="en-US"/>
        </w:rPr>
        <w:t xml:space="preserve"> </w:t>
      </w:r>
      <w:r w:rsidRPr="002534E1">
        <w:rPr>
          <w:rFonts w:ascii="Calibri" w:hAnsi="Calibri"/>
          <w:sz w:val="22"/>
          <w:szCs w:val="22"/>
        </w:rPr>
        <w:t>aux entités suivantes :</w:t>
      </w:r>
    </w:p>
    <w:p w:rsidR="00C159EF" w:rsidRDefault="00C159EF" w:rsidP="00552999">
      <w:pPr>
        <w:numPr>
          <w:ilvl w:val="0"/>
          <w:numId w:val="88"/>
        </w:numPr>
        <w:tabs>
          <w:tab w:val="clear" w:pos="1395"/>
        </w:tabs>
        <w:spacing w:before="0"/>
        <w:rPr>
          <w:rFonts w:ascii="Calibri" w:eastAsia="Times New Roman" w:hAnsi="Calibri"/>
          <w:lang w:val="en-US"/>
        </w:rPr>
      </w:pPr>
      <w:r>
        <w:rPr>
          <w:rFonts w:eastAsia="Times New Roman"/>
          <w:lang w:val="en-US"/>
        </w:rPr>
        <w:t>AssignmentBaseline</w:t>
      </w:r>
    </w:p>
    <w:p w:rsidR="00C159EF" w:rsidRDefault="00C159EF" w:rsidP="00552999">
      <w:pPr>
        <w:numPr>
          <w:ilvl w:val="0"/>
          <w:numId w:val="88"/>
        </w:numPr>
        <w:tabs>
          <w:tab w:val="clear" w:pos="1395"/>
        </w:tabs>
        <w:spacing w:before="0"/>
        <w:rPr>
          <w:rFonts w:eastAsia="Times New Roman"/>
          <w:lang w:val="en-US"/>
        </w:rPr>
      </w:pPr>
      <w:r>
        <w:rPr>
          <w:rFonts w:eastAsia="Times New Roman"/>
          <w:lang w:val="en-US"/>
        </w:rPr>
        <w:t xml:space="preserve">AssignmentBaselineTimephasedData </w:t>
      </w:r>
    </w:p>
    <w:p w:rsidR="00C159EF" w:rsidRDefault="00C159EF" w:rsidP="00552999">
      <w:pPr>
        <w:numPr>
          <w:ilvl w:val="0"/>
          <w:numId w:val="88"/>
        </w:numPr>
        <w:tabs>
          <w:tab w:val="clear" w:pos="1395"/>
        </w:tabs>
        <w:spacing w:before="0"/>
        <w:rPr>
          <w:rFonts w:eastAsia="Times New Roman"/>
          <w:lang w:val="en-US"/>
        </w:rPr>
      </w:pPr>
      <w:r>
        <w:rPr>
          <w:rFonts w:eastAsia="Times New Roman"/>
          <w:lang w:val="en-US"/>
        </w:rPr>
        <w:t>AssignmentTimephasedData</w:t>
      </w:r>
    </w:p>
    <w:p w:rsidR="00C159EF" w:rsidRDefault="00C159EF" w:rsidP="00552999">
      <w:pPr>
        <w:numPr>
          <w:ilvl w:val="0"/>
          <w:numId w:val="88"/>
        </w:numPr>
        <w:tabs>
          <w:tab w:val="clear" w:pos="1395"/>
        </w:tabs>
        <w:spacing w:before="0"/>
        <w:rPr>
          <w:rFonts w:eastAsia="Times New Roman"/>
          <w:lang w:val="en-US"/>
        </w:rPr>
      </w:pPr>
      <w:r>
        <w:rPr>
          <w:rFonts w:eastAsia="Times New Roman"/>
          <w:lang w:val="en-US"/>
        </w:rPr>
        <w:t>Engagement</w:t>
      </w:r>
    </w:p>
    <w:p w:rsidR="00C159EF" w:rsidRDefault="00C159EF" w:rsidP="00552999">
      <w:pPr>
        <w:numPr>
          <w:ilvl w:val="0"/>
          <w:numId w:val="88"/>
        </w:numPr>
        <w:tabs>
          <w:tab w:val="clear" w:pos="1395"/>
        </w:tabs>
        <w:spacing w:before="0"/>
        <w:rPr>
          <w:rFonts w:eastAsia="Times New Roman"/>
          <w:lang w:val="en-US"/>
        </w:rPr>
      </w:pPr>
      <w:r>
        <w:rPr>
          <w:rFonts w:eastAsia="Times New Roman"/>
          <w:lang w:val="en-US"/>
        </w:rPr>
        <w:t>EngagementsTimephasedData</w:t>
      </w:r>
    </w:p>
    <w:p w:rsidR="00C159EF" w:rsidRDefault="00C159EF" w:rsidP="00552999">
      <w:pPr>
        <w:numPr>
          <w:ilvl w:val="0"/>
          <w:numId w:val="88"/>
        </w:numPr>
        <w:tabs>
          <w:tab w:val="clear" w:pos="1395"/>
        </w:tabs>
        <w:spacing w:before="0"/>
        <w:rPr>
          <w:rFonts w:eastAsia="Times New Roman"/>
          <w:lang w:val="en-US"/>
        </w:rPr>
      </w:pPr>
      <w:r>
        <w:rPr>
          <w:rFonts w:eastAsia="Times New Roman"/>
          <w:lang w:val="en-US"/>
        </w:rPr>
        <w:t>ProjectBaseline</w:t>
      </w:r>
    </w:p>
    <w:p w:rsidR="00C159EF" w:rsidRDefault="00C159EF" w:rsidP="00552999">
      <w:pPr>
        <w:numPr>
          <w:ilvl w:val="0"/>
          <w:numId w:val="88"/>
        </w:numPr>
        <w:tabs>
          <w:tab w:val="clear" w:pos="1395"/>
        </w:tabs>
        <w:spacing w:before="0"/>
        <w:rPr>
          <w:rFonts w:eastAsia="Times New Roman"/>
          <w:lang w:val="en-US"/>
        </w:rPr>
      </w:pPr>
      <w:r>
        <w:rPr>
          <w:rFonts w:eastAsia="Times New Roman"/>
          <w:lang w:val="en-US"/>
        </w:rPr>
        <w:t>TaskBaseline</w:t>
      </w:r>
    </w:p>
    <w:p w:rsidR="00C159EF" w:rsidRDefault="00C159EF" w:rsidP="00552999">
      <w:pPr>
        <w:numPr>
          <w:ilvl w:val="0"/>
          <w:numId w:val="88"/>
        </w:numPr>
        <w:tabs>
          <w:tab w:val="clear" w:pos="1395"/>
        </w:tabs>
        <w:spacing w:before="0"/>
        <w:rPr>
          <w:rFonts w:eastAsia="Times New Roman"/>
          <w:lang w:val="en-US"/>
        </w:rPr>
      </w:pPr>
      <w:r>
        <w:rPr>
          <w:rFonts w:eastAsia="Times New Roman"/>
          <w:lang w:val="en-US"/>
        </w:rPr>
        <w:t>TaskBaselineTimephasedData</w:t>
      </w:r>
    </w:p>
    <w:p w:rsidR="00C159EF" w:rsidRDefault="00C159EF" w:rsidP="00552999">
      <w:pPr>
        <w:numPr>
          <w:ilvl w:val="0"/>
          <w:numId w:val="88"/>
        </w:numPr>
        <w:tabs>
          <w:tab w:val="clear" w:pos="1395"/>
        </w:tabs>
        <w:spacing w:before="0"/>
        <w:rPr>
          <w:rFonts w:eastAsia="Times New Roman"/>
          <w:lang w:val="en-US"/>
        </w:rPr>
      </w:pPr>
      <w:r>
        <w:rPr>
          <w:rFonts w:eastAsia="Times New Roman"/>
          <w:lang w:val="en-US"/>
        </w:rPr>
        <w:t>TaskTimephasedData</w:t>
      </w:r>
    </w:p>
    <w:p w:rsidR="00C159EF" w:rsidRDefault="00C159EF" w:rsidP="00552999">
      <w:pPr>
        <w:numPr>
          <w:ilvl w:val="0"/>
          <w:numId w:val="88"/>
        </w:numPr>
        <w:tabs>
          <w:tab w:val="clear" w:pos="1395"/>
        </w:tabs>
        <w:spacing w:before="0"/>
        <w:rPr>
          <w:rFonts w:eastAsia="Times New Roman"/>
          <w:lang w:val="en-US"/>
        </w:rPr>
      </w:pPr>
      <w:r>
        <w:rPr>
          <w:rFonts w:eastAsia="Times New Roman"/>
          <w:lang w:val="en-US"/>
        </w:rPr>
        <w:t>TimesheetLineActualData</w:t>
      </w:r>
    </w:p>
    <w:p w:rsidR="00C159EF" w:rsidRDefault="00C159EF" w:rsidP="00552999">
      <w:pPr>
        <w:numPr>
          <w:ilvl w:val="0"/>
          <w:numId w:val="88"/>
        </w:numPr>
        <w:tabs>
          <w:tab w:val="clear" w:pos="1395"/>
        </w:tabs>
        <w:spacing w:before="0"/>
        <w:rPr>
          <w:rFonts w:eastAsia="Times New Roman"/>
          <w:lang w:val="en-US"/>
        </w:rPr>
      </w:pPr>
      <w:r>
        <w:rPr>
          <w:rFonts w:eastAsia="Times New Roman"/>
          <w:lang w:val="en-US"/>
        </w:rPr>
        <w:t>ResourceDemandTimephasedData</w:t>
      </w:r>
    </w:p>
    <w:p w:rsidR="00C159EF" w:rsidRDefault="00C159EF" w:rsidP="00552999">
      <w:pPr>
        <w:numPr>
          <w:ilvl w:val="0"/>
          <w:numId w:val="88"/>
        </w:numPr>
        <w:tabs>
          <w:tab w:val="clear" w:pos="1395"/>
        </w:tabs>
        <w:spacing w:before="0"/>
        <w:rPr>
          <w:rFonts w:eastAsia="Times New Roman"/>
          <w:lang w:val="en-US"/>
        </w:rPr>
      </w:pPr>
      <w:r>
        <w:rPr>
          <w:rFonts w:eastAsia="Times New Roman"/>
          <w:lang w:val="en-US"/>
        </w:rPr>
        <w:t>ResourceTimephasedData</w:t>
      </w:r>
    </w:p>
    <w:p w:rsidR="00C159EF" w:rsidRDefault="00C159EF" w:rsidP="00C159EF">
      <w:pPr>
        <w:pStyle w:val="data-value"/>
        <w:rPr>
          <w:rFonts w:ascii="Calibri" w:hAnsi="Calibri"/>
          <w:sz w:val="22"/>
          <w:szCs w:val="22"/>
        </w:rPr>
      </w:pPr>
      <w:r w:rsidRPr="002534E1">
        <w:rPr>
          <w:rFonts w:ascii="Calibri" w:hAnsi="Calibri"/>
          <w:sz w:val="22"/>
          <w:szCs w:val="22"/>
        </w:rPr>
        <w:t xml:space="preserve">Ces </w:t>
      </w:r>
      <w:r w:rsidRPr="002534E1">
        <w:rPr>
          <w:rFonts w:ascii="Calibri" w:hAnsi="Calibri"/>
          <w:b/>
          <w:sz w:val="22"/>
          <w:szCs w:val="22"/>
        </w:rPr>
        <w:t>Propriétés</w:t>
      </w:r>
      <w:r w:rsidRPr="002534E1">
        <w:rPr>
          <w:rFonts w:ascii="Calibri" w:hAnsi="Calibri"/>
          <w:sz w:val="22"/>
          <w:szCs w:val="22"/>
        </w:rPr>
        <w:t xml:space="preserve"> </w:t>
      </w:r>
      <w:r>
        <w:rPr>
          <w:rFonts w:ascii="Calibri" w:hAnsi="Calibri"/>
          <w:sz w:val="22"/>
          <w:szCs w:val="22"/>
        </w:rPr>
        <w:t xml:space="preserve">peuvent être utilisées pour mieux comprendre quand une entité est mise à jour – </w:t>
      </w:r>
      <w:r w:rsidRPr="00920BA4">
        <w:rPr>
          <w:rFonts w:ascii="Calibri" w:hAnsi="Calibri"/>
          <w:b/>
          <w:sz w:val="22"/>
          <w:szCs w:val="22"/>
        </w:rPr>
        <w:t>Updated</w:t>
      </w:r>
      <w:r>
        <w:rPr>
          <w:rFonts w:ascii="Calibri" w:hAnsi="Calibri"/>
          <w:sz w:val="22"/>
          <w:szCs w:val="22"/>
        </w:rPr>
        <w:t xml:space="preserve"> – Ceci est utile pour les organisations qui répliquent les données de </w:t>
      </w:r>
      <w:r w:rsidRPr="002534E1">
        <w:rPr>
          <w:rFonts w:ascii="Calibri" w:hAnsi="Calibri"/>
          <w:b/>
          <w:sz w:val="22"/>
          <w:szCs w:val="22"/>
        </w:rPr>
        <w:t>Project Online</w:t>
      </w:r>
      <w:r w:rsidRPr="002534E1">
        <w:rPr>
          <w:rFonts w:ascii="Calibri" w:hAnsi="Calibri"/>
          <w:sz w:val="22"/>
          <w:szCs w:val="22"/>
        </w:rPr>
        <w:t xml:space="preserve"> </w:t>
      </w:r>
      <w:r>
        <w:rPr>
          <w:rFonts w:ascii="Calibri" w:hAnsi="Calibri"/>
          <w:sz w:val="22"/>
          <w:szCs w:val="22"/>
        </w:rPr>
        <w:t xml:space="preserve">sur une base de données </w:t>
      </w:r>
      <w:r w:rsidRPr="002534E1">
        <w:rPr>
          <w:rFonts w:ascii="Calibri" w:hAnsi="Calibri"/>
          <w:b/>
          <w:sz w:val="22"/>
          <w:szCs w:val="22"/>
        </w:rPr>
        <w:t>SQL Server</w:t>
      </w:r>
      <w:r>
        <w:rPr>
          <w:rFonts w:ascii="Calibri" w:hAnsi="Calibri"/>
          <w:sz w:val="22"/>
          <w:szCs w:val="22"/>
        </w:rPr>
        <w:t xml:space="preserve"> en utilisant le protocole OData.</w:t>
      </w:r>
    </w:p>
    <w:p w:rsidR="00C159EF" w:rsidRPr="002534E1" w:rsidRDefault="00C159EF" w:rsidP="00C159EF">
      <w:pPr>
        <w:pStyle w:val="data-value"/>
        <w:rPr>
          <w:rFonts w:ascii="Calibri" w:hAnsi="Calibri"/>
          <w:sz w:val="22"/>
          <w:szCs w:val="22"/>
        </w:rPr>
      </w:pPr>
      <w:r>
        <w:rPr>
          <w:rFonts w:ascii="Calibri" w:hAnsi="Calibri"/>
          <w:sz w:val="22"/>
          <w:szCs w:val="22"/>
        </w:rPr>
        <w:t>Il est important de noter, si vous avez une application qui requière toutes les propriétés sans spécifier les noms de propriétés, elle peut être impactée par cette modification. Il est recommandé que les applications effectuent leurs requêtes sur des propriétés spécifiques de façon à ce que les applications ne soient pas impactées par l’ajout de propriétés.</w:t>
      </w:r>
    </w:p>
    <w:p w:rsidR="0043476C" w:rsidRDefault="0043476C" w:rsidP="001F07C8"/>
    <w:p w:rsidR="00286B55" w:rsidRDefault="00286B55">
      <w:pPr>
        <w:tabs>
          <w:tab w:val="clear" w:pos="1395"/>
        </w:tabs>
        <w:spacing w:before="0" w:after="200" w:line="276" w:lineRule="auto"/>
        <w:rPr>
          <w:rFonts w:ascii="Calibri" w:eastAsiaTheme="majorEastAsia" w:hAnsi="Calibri" w:cstheme="majorBidi"/>
          <w:b/>
          <w:bCs/>
          <w:smallCaps/>
          <w:sz w:val="36"/>
          <w:szCs w:val="28"/>
        </w:rPr>
      </w:pPr>
      <w:bookmarkStart w:id="185" w:name="_Toc326936902"/>
      <w:r>
        <w:br w:type="page"/>
      </w:r>
    </w:p>
    <w:p w:rsidR="0043476C" w:rsidRPr="008F00B8" w:rsidRDefault="0043476C" w:rsidP="005853DF">
      <w:pPr>
        <w:pStyle w:val="Heading1"/>
        <w:rPr>
          <w:lang w:val="fr-FR"/>
        </w:rPr>
      </w:pPr>
      <w:bookmarkStart w:id="186" w:name="_Toc484097004"/>
      <w:r w:rsidRPr="008F00B8">
        <w:rPr>
          <w:lang w:val="fr-FR"/>
        </w:rPr>
        <w:lastRenderedPageBreak/>
        <w:t>Définir l</w:t>
      </w:r>
      <w:r w:rsidR="007331E6" w:rsidRPr="008F00B8">
        <w:rPr>
          <w:lang w:val="fr-FR"/>
        </w:rPr>
        <w:t>e</w:t>
      </w:r>
      <w:r w:rsidRPr="008F00B8">
        <w:rPr>
          <w:lang w:val="fr-FR"/>
        </w:rPr>
        <w:t xml:space="preserve"> plan</w:t>
      </w:r>
      <w:r w:rsidR="007331E6" w:rsidRPr="008F00B8">
        <w:rPr>
          <w:lang w:val="fr-FR"/>
        </w:rPr>
        <w:t xml:space="preserve">ning de </w:t>
      </w:r>
      <w:bookmarkEnd w:id="185"/>
      <w:r w:rsidR="007331E6" w:rsidRPr="008F00B8">
        <w:rPr>
          <w:lang w:val="fr-FR"/>
        </w:rPr>
        <w:t>référence</w:t>
      </w:r>
      <w:bookmarkEnd w:id="186"/>
    </w:p>
    <w:p w:rsidR="00A306EC" w:rsidRPr="009119CB" w:rsidRDefault="00A306EC" w:rsidP="00977E1F">
      <w:pPr>
        <w:pStyle w:val="Heading2"/>
      </w:pPr>
      <w:bookmarkStart w:id="187" w:name="_Toc484097005"/>
      <w:r w:rsidRPr="009119CB">
        <w:t>Dans Project Professional 2016 :</w:t>
      </w:r>
      <w:bookmarkEnd w:id="187"/>
    </w:p>
    <w:tbl>
      <w:tblPr>
        <w:tblW w:w="0" w:type="auto"/>
        <w:tblLook w:val="04A0" w:firstRow="1" w:lastRow="0" w:firstColumn="1" w:lastColumn="0" w:noHBand="0" w:noVBand="1"/>
      </w:tblPr>
      <w:tblGrid>
        <w:gridCol w:w="3730"/>
        <w:gridCol w:w="4775"/>
      </w:tblGrid>
      <w:tr w:rsidR="0043476C" w:rsidTr="00A06CC5">
        <w:tc>
          <w:tcPr>
            <w:tcW w:w="3730" w:type="dxa"/>
          </w:tcPr>
          <w:p w:rsidR="0043476C" w:rsidRDefault="007331E6" w:rsidP="001F07C8">
            <w:pPr>
              <w:rPr>
                <w:lang w:eastAsia="x-none"/>
              </w:rPr>
            </w:pPr>
            <w:r w:rsidRPr="007331E6">
              <w:rPr>
                <w:noProof/>
                <w:lang w:eastAsia="fr-FR"/>
              </w:rPr>
              <w:drawing>
                <wp:inline distT="0" distB="0" distL="0" distR="0" wp14:anchorId="2FC2095B" wp14:editId="41EDC173">
                  <wp:extent cx="2042160" cy="1280160"/>
                  <wp:effectExtent l="0" t="0" r="0" b="0"/>
                  <wp:docPr id="842" name="Picture 8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427">
                            <a:extLst>
                              <a:ext uri="{28A0092B-C50C-407E-A947-70E740481C1C}">
                                <a14:useLocalDpi xmlns:a14="http://schemas.microsoft.com/office/drawing/2010/main" val="0"/>
                              </a:ext>
                            </a:extLst>
                          </a:blip>
                          <a:srcRect/>
                          <a:stretch>
                            <a:fillRect/>
                          </a:stretch>
                        </pic:blipFill>
                        <pic:spPr bwMode="auto">
                          <a:xfrm>
                            <a:off x="0" y="0"/>
                            <a:ext cx="2042160" cy="1280160"/>
                          </a:xfrm>
                          <a:prstGeom prst="rect">
                            <a:avLst/>
                          </a:prstGeom>
                          <a:noFill/>
                          <a:ln>
                            <a:noFill/>
                          </a:ln>
                        </pic:spPr>
                      </pic:pic>
                    </a:graphicData>
                  </a:graphic>
                </wp:inline>
              </w:drawing>
            </w:r>
          </w:p>
        </w:tc>
        <w:tc>
          <w:tcPr>
            <w:tcW w:w="4775" w:type="dxa"/>
          </w:tcPr>
          <w:p w:rsidR="0043476C" w:rsidRPr="00255184" w:rsidRDefault="0043476C" w:rsidP="00552999">
            <w:pPr>
              <w:pStyle w:val="Puce1"/>
              <w:numPr>
                <w:ilvl w:val="0"/>
                <w:numId w:val="18"/>
              </w:numPr>
            </w:pPr>
            <w:r w:rsidRPr="00255184">
              <w:t xml:space="preserve">Onglet </w:t>
            </w:r>
            <w:r w:rsidRPr="00255184">
              <w:rPr>
                <w:b/>
              </w:rPr>
              <w:t>Projet</w:t>
            </w:r>
            <w:r w:rsidRPr="00255184">
              <w:t xml:space="preserve"> – </w:t>
            </w:r>
            <w:r w:rsidRPr="00B463DD">
              <w:rPr>
                <w:i/>
                <w:lang w:val="en-US"/>
              </w:rPr>
              <w:t>Project</w:t>
            </w:r>
          </w:p>
          <w:p w:rsidR="0043476C" w:rsidRPr="00255184" w:rsidRDefault="0043476C" w:rsidP="00552999">
            <w:pPr>
              <w:pStyle w:val="Puce1"/>
              <w:numPr>
                <w:ilvl w:val="0"/>
                <w:numId w:val="18"/>
              </w:numPr>
            </w:pPr>
            <w:r w:rsidRPr="00255184">
              <w:t xml:space="preserve">Groupe </w:t>
            </w:r>
            <w:r w:rsidRPr="00255184">
              <w:rPr>
                <w:b/>
              </w:rPr>
              <w:t>Planifier</w:t>
            </w:r>
            <w:r w:rsidRPr="00255184">
              <w:t xml:space="preserve"> –</w:t>
            </w:r>
            <w:r w:rsidRPr="00B463DD">
              <w:rPr>
                <w:i/>
                <w:lang w:val="en-US"/>
              </w:rPr>
              <w:t>Schedule</w:t>
            </w:r>
          </w:p>
          <w:p w:rsidR="0043476C" w:rsidRPr="00255184" w:rsidRDefault="0043476C" w:rsidP="00552999">
            <w:pPr>
              <w:pStyle w:val="Puce1"/>
              <w:numPr>
                <w:ilvl w:val="0"/>
                <w:numId w:val="18"/>
              </w:numPr>
            </w:pPr>
            <w:r w:rsidRPr="00255184">
              <w:t xml:space="preserve">Liste : </w:t>
            </w:r>
            <w:r w:rsidR="007331E6">
              <w:t>Définir le</w:t>
            </w:r>
            <w:r w:rsidRPr="00B25F11">
              <w:t xml:space="preserve"> </w:t>
            </w:r>
            <w:r w:rsidR="007331E6">
              <w:t>planning de référenc</w:t>
            </w:r>
            <w:r w:rsidRPr="00B25F11">
              <w:t>e</w:t>
            </w:r>
            <w:r w:rsidRPr="00255184">
              <w:t xml:space="preserve"> – </w:t>
            </w:r>
            <w:r w:rsidRPr="00EB5708">
              <w:rPr>
                <w:i/>
              </w:rPr>
              <w:t>Set Baseline</w:t>
            </w:r>
          </w:p>
          <w:p w:rsidR="0043476C" w:rsidRPr="00255184" w:rsidRDefault="007331E6" w:rsidP="00552999">
            <w:pPr>
              <w:pStyle w:val="Puce1"/>
              <w:numPr>
                <w:ilvl w:val="0"/>
                <w:numId w:val="18"/>
              </w:numPr>
            </w:pPr>
            <w:r>
              <w:t>Définir le</w:t>
            </w:r>
            <w:r w:rsidRPr="00B25F11">
              <w:t xml:space="preserve"> </w:t>
            </w:r>
            <w:r>
              <w:t>planning de référenc</w:t>
            </w:r>
            <w:r w:rsidRPr="00B25F11">
              <w:t>e</w:t>
            </w:r>
            <w:r w:rsidRPr="00255184">
              <w:t xml:space="preserve"> </w:t>
            </w:r>
            <w:r w:rsidR="0043476C" w:rsidRPr="00255184">
              <w:t xml:space="preserve">– </w:t>
            </w:r>
            <w:r w:rsidR="0043476C" w:rsidRPr="00255184">
              <w:rPr>
                <w:i/>
              </w:rPr>
              <w:t>Set Baseline</w:t>
            </w:r>
          </w:p>
        </w:tc>
      </w:tr>
    </w:tbl>
    <w:p w:rsidR="0043476C" w:rsidRPr="003A7DB1" w:rsidRDefault="0043476C" w:rsidP="001F07C8"/>
    <w:p w:rsidR="0043476C" w:rsidRDefault="00C377FC" w:rsidP="001F07C8">
      <w:pPr>
        <w:pStyle w:val="Normalimage"/>
      </w:pPr>
      <w:r>
        <w:rPr>
          <w:noProof/>
          <w:lang w:eastAsia="fr-FR"/>
        </w:rPr>
        <w:drawing>
          <wp:inline distT="0" distB="0" distL="0" distR="0" wp14:anchorId="59232700" wp14:editId="349C1D1E">
            <wp:extent cx="5010912" cy="3913632"/>
            <wp:effectExtent l="0" t="0" r="0" b="0"/>
            <wp:docPr id="843" name="Picture 8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8"/>
                    <a:stretch>
                      <a:fillRect/>
                    </a:stretch>
                  </pic:blipFill>
                  <pic:spPr>
                    <a:xfrm>
                      <a:off x="0" y="0"/>
                      <a:ext cx="5010912" cy="3913632"/>
                    </a:xfrm>
                    <a:prstGeom prst="rect">
                      <a:avLst/>
                    </a:prstGeom>
                  </pic:spPr>
                </pic:pic>
              </a:graphicData>
            </a:graphic>
          </wp:inline>
        </w:drawing>
      </w:r>
    </w:p>
    <w:p w:rsidR="0043476C" w:rsidRDefault="0043476C" w:rsidP="001F07C8">
      <w:pPr>
        <w:pStyle w:val="Caption"/>
      </w:pPr>
      <w:r>
        <w:t xml:space="preserve">Figure </w:t>
      </w:r>
      <w:fldSimple w:instr=" SEQ Figure \* ARABIC ">
        <w:r w:rsidR="00913F88">
          <w:rPr>
            <w:noProof/>
          </w:rPr>
          <w:t>58</w:t>
        </w:r>
      </w:fldSimple>
      <w:r>
        <w:t xml:space="preserve"> : Boîte de dialogue Définir </w:t>
      </w:r>
      <w:r w:rsidR="00C377FC">
        <w:t>le planning de référence</w:t>
      </w:r>
      <w:r>
        <w:t xml:space="preserve"> – Set Baseline</w:t>
      </w:r>
    </w:p>
    <w:p w:rsidR="0043476C" w:rsidRDefault="00C377FC" w:rsidP="001F07C8">
      <w:r>
        <w:lastRenderedPageBreak/>
        <w:t>Project Professional 2016</w:t>
      </w:r>
      <w:r w:rsidR="0043476C">
        <w:t xml:space="preserve"> peut mémoriser jusqu'à 10 </w:t>
      </w:r>
      <w:r w:rsidR="0043476C" w:rsidRPr="003D0CCB">
        <w:rPr>
          <w:b/>
        </w:rPr>
        <w:t>Planifications temporaires</w:t>
      </w:r>
      <w:r w:rsidR="0043476C">
        <w:t xml:space="preserve"> – </w:t>
      </w:r>
      <w:r w:rsidR="0043476C" w:rsidRPr="00920BA4">
        <w:rPr>
          <w:i/>
        </w:rPr>
        <w:t>Interim Plans</w:t>
      </w:r>
      <w:r w:rsidR="0043476C">
        <w:t xml:space="preserve"> – en plus de la planification initiale</w:t>
      </w:r>
    </w:p>
    <w:p w:rsidR="0043476C" w:rsidRDefault="0043476C" w:rsidP="001F07C8">
      <w:r>
        <w:t xml:space="preserve">Noter que le bouton "liste déroulante" </w:t>
      </w:r>
      <w:r w:rsidRPr="003A7DB1">
        <w:rPr>
          <w:b/>
        </w:rPr>
        <w:t>Définir la planification initiale</w:t>
      </w:r>
      <w:r w:rsidRPr="003D0CCB">
        <w:t xml:space="preserve"> propose aussi l'option</w:t>
      </w:r>
      <w:r>
        <w:t xml:space="preserve"> </w:t>
      </w:r>
      <w:r w:rsidRPr="003D0CCB">
        <w:rPr>
          <w:b/>
        </w:rPr>
        <w:t>Effacer la planification</w:t>
      </w:r>
      <w:r>
        <w:t xml:space="preserve"> – </w:t>
      </w:r>
      <w:r w:rsidRPr="00920BA4">
        <w:rPr>
          <w:i/>
        </w:rPr>
        <w:t>Clear Baseline</w:t>
      </w:r>
      <w:r>
        <w:t xml:space="preserve">. Cette option peut ne s'exercer que sur les tâches sélectionnées – </w:t>
      </w:r>
      <w:r w:rsidRPr="00920BA4">
        <w:rPr>
          <w:i/>
        </w:rPr>
        <w:t>Selected tasks</w:t>
      </w:r>
      <w:r w:rsidRPr="00920BA4">
        <w:t>.</w:t>
      </w:r>
    </w:p>
    <w:p w:rsidR="00A306EC" w:rsidRPr="00A306EC" w:rsidRDefault="00A306EC" w:rsidP="00977E1F">
      <w:pPr>
        <w:pStyle w:val="Heading2"/>
        <w:rPr>
          <w:i w:val="0"/>
        </w:rPr>
      </w:pPr>
      <w:bookmarkStart w:id="188" w:name="_Toc484097006"/>
      <w:r>
        <w:t>Définir le planning de référence dans PWA</w:t>
      </w:r>
      <w:bookmarkEnd w:id="188"/>
    </w:p>
    <w:tbl>
      <w:tblPr>
        <w:tblStyle w:val="TableGrid"/>
        <w:tblW w:w="0" w:type="auto"/>
        <w:tblInd w:w="35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007"/>
        <w:gridCol w:w="6141"/>
      </w:tblGrid>
      <w:tr w:rsidR="00A306EC" w:rsidTr="004B314E">
        <w:tc>
          <w:tcPr>
            <w:tcW w:w="2048" w:type="dxa"/>
          </w:tcPr>
          <w:p w:rsidR="00A306EC" w:rsidRDefault="00A306EC" w:rsidP="001F07C8">
            <w:r w:rsidRPr="006B121F">
              <w:rPr>
                <w:noProof/>
                <w:lang w:eastAsia="fr-FR"/>
              </w:rPr>
              <w:drawing>
                <wp:inline distT="0" distB="0" distL="0" distR="0" wp14:anchorId="6415D3E0" wp14:editId="346E1942">
                  <wp:extent cx="1028880" cy="610560"/>
                  <wp:effectExtent l="0" t="0" r="0" b="0"/>
                  <wp:docPr id="897" name="Picture 8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29">
                            <a:extLst>
                              <a:ext uri="{28A0092B-C50C-407E-A947-70E740481C1C}">
                                <a14:useLocalDpi xmlns:a14="http://schemas.microsoft.com/office/drawing/2010/main" val="0"/>
                              </a:ext>
                            </a:extLst>
                          </a:blip>
                          <a:srcRect/>
                          <a:stretch>
                            <a:fillRect/>
                          </a:stretch>
                        </pic:blipFill>
                        <pic:spPr bwMode="auto">
                          <a:xfrm>
                            <a:off x="0" y="0"/>
                            <a:ext cx="1028880" cy="610560"/>
                          </a:xfrm>
                          <a:prstGeom prst="rect">
                            <a:avLst/>
                          </a:prstGeom>
                          <a:noFill/>
                          <a:ln>
                            <a:noFill/>
                          </a:ln>
                        </pic:spPr>
                      </pic:pic>
                    </a:graphicData>
                  </a:graphic>
                </wp:inline>
              </w:drawing>
            </w:r>
          </w:p>
        </w:tc>
        <w:tc>
          <w:tcPr>
            <w:tcW w:w="7224" w:type="dxa"/>
          </w:tcPr>
          <w:p w:rsidR="00A306EC" w:rsidRDefault="009A701F" w:rsidP="001F07C8">
            <w:r>
              <w:t xml:space="preserve">Il </w:t>
            </w:r>
            <w:r w:rsidR="00A306EC">
              <w:t xml:space="preserve">est possible de </w:t>
            </w:r>
            <w:r w:rsidR="00A306EC" w:rsidRPr="006B121F">
              <w:rPr>
                <w:b/>
              </w:rPr>
              <w:t>Définir le planning de référence</w:t>
            </w:r>
            <w:r w:rsidR="00A306EC">
              <w:t xml:space="preserve"> – </w:t>
            </w:r>
            <w:r w:rsidR="00A306EC" w:rsidRPr="006B121F">
              <w:rPr>
                <w:i/>
              </w:rPr>
              <w:t>Set Baseline</w:t>
            </w:r>
            <w:r w:rsidR="00A306EC">
              <w:t xml:space="preserve"> – dans l'interface Web.</w:t>
            </w:r>
          </w:p>
          <w:p w:rsidR="00A306EC" w:rsidRDefault="00A306EC" w:rsidP="001F07C8">
            <w:r>
              <w:t xml:space="preserve">Ex. dans la PDP </w:t>
            </w:r>
            <w:r w:rsidRPr="0063176E">
              <w:rPr>
                <w:b/>
              </w:rPr>
              <w:t>Echéancier</w:t>
            </w:r>
            <w:r>
              <w:t xml:space="preserve">, ruban </w:t>
            </w:r>
            <w:r w:rsidRPr="0063176E">
              <w:rPr>
                <w:b/>
              </w:rPr>
              <w:t>TASK</w:t>
            </w:r>
            <w:r>
              <w:t xml:space="preserve"> en mode </w:t>
            </w:r>
            <w:r w:rsidRPr="0063176E">
              <w:rPr>
                <w:b/>
              </w:rPr>
              <w:t>Modification</w:t>
            </w:r>
            <w:r w:rsidR="009A701F">
              <w:rPr>
                <w:b/>
              </w:rPr>
              <w:t> </w:t>
            </w:r>
            <w:r w:rsidR="009A701F" w:rsidRPr="009A701F">
              <w:t>:</w:t>
            </w:r>
          </w:p>
        </w:tc>
      </w:tr>
    </w:tbl>
    <w:p w:rsidR="00A306EC" w:rsidRDefault="009A701F" w:rsidP="001F07C8">
      <w:r>
        <w:rPr>
          <w:noProof/>
          <w:lang w:eastAsia="fr-FR"/>
        </w:rPr>
        <w:drawing>
          <wp:inline distT="0" distB="0" distL="0" distR="0" wp14:anchorId="7ECBCD7E" wp14:editId="6B9756C7">
            <wp:extent cx="5394960" cy="1440180"/>
            <wp:effectExtent l="0" t="0" r="0" b="7620"/>
            <wp:docPr id="871" name="Picture 8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30">
                      <a:extLst>
                        <a:ext uri="{28A0092B-C50C-407E-A947-70E740481C1C}">
                          <a14:useLocalDpi xmlns:a14="http://schemas.microsoft.com/office/drawing/2010/main" val="0"/>
                        </a:ext>
                      </a:extLst>
                    </a:blip>
                    <a:srcRect/>
                    <a:stretch>
                      <a:fillRect/>
                    </a:stretch>
                  </pic:blipFill>
                  <pic:spPr bwMode="auto">
                    <a:xfrm>
                      <a:off x="0" y="0"/>
                      <a:ext cx="5394960" cy="1440180"/>
                    </a:xfrm>
                    <a:prstGeom prst="rect">
                      <a:avLst/>
                    </a:prstGeom>
                    <a:noFill/>
                    <a:ln>
                      <a:noFill/>
                    </a:ln>
                  </pic:spPr>
                </pic:pic>
              </a:graphicData>
            </a:graphic>
          </wp:inline>
        </w:drawing>
      </w:r>
    </w:p>
    <w:p w:rsidR="00A306EC" w:rsidRDefault="00A306EC" w:rsidP="001F07C8">
      <w:r>
        <w:rPr>
          <w:noProof/>
          <w:lang w:eastAsia="fr-FR"/>
        </w:rPr>
        <w:drawing>
          <wp:inline distT="0" distB="0" distL="0" distR="0" wp14:anchorId="27E901D0" wp14:editId="30F7433C">
            <wp:extent cx="5500440" cy="1493280"/>
            <wp:effectExtent l="0" t="0" r="5080" b="0"/>
            <wp:docPr id="900" name="Picture 9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31">
                      <a:extLst>
                        <a:ext uri="{28A0092B-C50C-407E-A947-70E740481C1C}">
                          <a14:useLocalDpi xmlns:a14="http://schemas.microsoft.com/office/drawing/2010/main" val="0"/>
                        </a:ext>
                      </a:extLst>
                    </a:blip>
                    <a:srcRect/>
                    <a:stretch>
                      <a:fillRect/>
                    </a:stretch>
                  </pic:blipFill>
                  <pic:spPr bwMode="auto">
                    <a:xfrm>
                      <a:off x="0" y="0"/>
                      <a:ext cx="5500440" cy="1493280"/>
                    </a:xfrm>
                    <a:prstGeom prst="rect">
                      <a:avLst/>
                    </a:prstGeom>
                    <a:noFill/>
                    <a:ln>
                      <a:noFill/>
                    </a:ln>
                  </pic:spPr>
                </pic:pic>
              </a:graphicData>
            </a:graphic>
          </wp:inline>
        </w:drawing>
      </w:r>
    </w:p>
    <w:p w:rsidR="00A306EC" w:rsidRDefault="00A306EC" w:rsidP="001F07C8">
      <w:pPr>
        <w:pStyle w:val="Caption"/>
      </w:pPr>
      <w:r>
        <w:t xml:space="preserve">Figure </w:t>
      </w:r>
      <w:r>
        <w:rPr>
          <w:noProof/>
        </w:rPr>
        <w:t>19</w:t>
      </w:r>
      <w:r>
        <w:t xml:space="preserve"> : Set Baseline – </w:t>
      </w:r>
      <w:r w:rsidRPr="00E264FF">
        <w:t>Définir le planning de référence</w:t>
      </w:r>
    </w:p>
    <w:p w:rsidR="00A306EC" w:rsidRPr="00B91DF5" w:rsidRDefault="00A306EC" w:rsidP="001F07C8">
      <w:r>
        <w:t>La vue "</w:t>
      </w:r>
      <w:r w:rsidRPr="00B91DF5">
        <w:rPr>
          <w:b/>
        </w:rPr>
        <w:t>Suivi</w:t>
      </w:r>
      <w:r>
        <w:t xml:space="preserve"> </w:t>
      </w:r>
      <w:r w:rsidRPr="00B91DF5">
        <w:rPr>
          <w:b/>
        </w:rPr>
        <w:t>des tâches</w:t>
      </w:r>
      <w:r w:rsidRPr="009A701F">
        <w:t xml:space="preserve"> –</w:t>
      </w:r>
      <w:r>
        <w:rPr>
          <w:b/>
        </w:rPr>
        <w:t xml:space="preserve"> </w:t>
      </w:r>
      <w:r w:rsidRPr="00920BA4">
        <w:rPr>
          <w:i/>
        </w:rPr>
        <w:t>Tasks Tracking</w:t>
      </w:r>
      <w:r>
        <w:t xml:space="preserve">" dans le ruban </w:t>
      </w:r>
      <w:r w:rsidRPr="00B91DF5">
        <w:rPr>
          <w:b/>
        </w:rPr>
        <w:t>T</w:t>
      </w:r>
      <w:r>
        <w:rPr>
          <w:b/>
        </w:rPr>
        <w:t>â</w:t>
      </w:r>
      <w:r w:rsidRPr="00B91DF5">
        <w:rPr>
          <w:b/>
        </w:rPr>
        <w:t>che</w:t>
      </w:r>
      <w:r>
        <w:t xml:space="preserve"> de la PDP </w:t>
      </w:r>
      <w:r w:rsidRPr="00B91DF5">
        <w:rPr>
          <w:b/>
        </w:rPr>
        <w:t>Echéancier</w:t>
      </w:r>
      <w:r>
        <w:t xml:space="preserve"> – </w:t>
      </w:r>
      <w:r w:rsidRPr="00B91DF5">
        <w:rPr>
          <w:i/>
        </w:rPr>
        <w:t>Schedule</w:t>
      </w:r>
      <w:r>
        <w:t xml:space="preserve"> – affiche le </w:t>
      </w:r>
      <w:r w:rsidRPr="00B91DF5">
        <w:rPr>
          <w:b/>
        </w:rPr>
        <w:t>Planning de référence</w:t>
      </w:r>
      <w:r>
        <w:t xml:space="preserve"> </w:t>
      </w:r>
      <w:r w:rsidR="009A701F">
        <w:t xml:space="preserve">sous forme de barres grises </w:t>
      </w:r>
      <w:r>
        <w:t>:</w:t>
      </w:r>
    </w:p>
    <w:p w:rsidR="00A306EC" w:rsidRDefault="00A306EC" w:rsidP="001F07C8">
      <w:r>
        <w:rPr>
          <w:noProof/>
          <w:lang w:eastAsia="fr-FR"/>
        </w:rPr>
        <w:lastRenderedPageBreak/>
        <w:drawing>
          <wp:inline distT="0" distB="0" distL="0" distR="0" wp14:anchorId="18DB10E4" wp14:editId="2723C83B">
            <wp:extent cx="6115050" cy="2257425"/>
            <wp:effectExtent l="0" t="0" r="0" b="9525"/>
            <wp:docPr id="901" name="Picture 9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432">
                      <a:extLst>
                        <a:ext uri="{28A0092B-C50C-407E-A947-70E740481C1C}">
                          <a14:useLocalDpi xmlns:a14="http://schemas.microsoft.com/office/drawing/2010/main" val="0"/>
                        </a:ext>
                      </a:extLst>
                    </a:blip>
                    <a:srcRect/>
                    <a:stretch>
                      <a:fillRect/>
                    </a:stretch>
                  </pic:blipFill>
                  <pic:spPr bwMode="auto">
                    <a:xfrm>
                      <a:off x="0" y="0"/>
                      <a:ext cx="6115050" cy="2257425"/>
                    </a:xfrm>
                    <a:prstGeom prst="rect">
                      <a:avLst/>
                    </a:prstGeom>
                    <a:noFill/>
                    <a:ln>
                      <a:noFill/>
                    </a:ln>
                  </pic:spPr>
                </pic:pic>
              </a:graphicData>
            </a:graphic>
          </wp:inline>
        </w:drawing>
      </w:r>
    </w:p>
    <w:p w:rsidR="00A306EC" w:rsidRPr="004819BD" w:rsidRDefault="00A306EC" w:rsidP="001F07C8">
      <w:pPr>
        <w:pStyle w:val="Caption"/>
      </w:pPr>
      <w:r w:rsidRPr="004819BD">
        <w:t xml:space="preserve">Figure </w:t>
      </w:r>
      <w:fldSimple w:instr=" SEQ Figure \* ARABIC ">
        <w:r w:rsidR="00913F88">
          <w:rPr>
            <w:noProof/>
          </w:rPr>
          <w:t>59</w:t>
        </w:r>
      </w:fldSimple>
      <w:r w:rsidRPr="004819BD">
        <w:t xml:space="preserve"> : Vue "Suivi des tâches" – </w:t>
      </w:r>
      <w:r w:rsidRPr="007E780A">
        <w:rPr>
          <w:lang w:val="en-US"/>
        </w:rPr>
        <w:t>Tasks Tracking</w:t>
      </w:r>
    </w:p>
    <w:p w:rsidR="00A306EC" w:rsidRDefault="00A306EC" w:rsidP="001F07C8"/>
    <w:p w:rsidR="0043476C" w:rsidRPr="007E780A" w:rsidRDefault="0043476C" w:rsidP="005853DF">
      <w:pPr>
        <w:pStyle w:val="Heading1"/>
        <w:rPr>
          <w:lang w:val="fr-FR"/>
        </w:rPr>
      </w:pPr>
      <w:bookmarkStart w:id="189" w:name="_Toc326936903"/>
      <w:bookmarkStart w:id="190" w:name="_Toc484097007"/>
      <w:r w:rsidRPr="007E780A">
        <w:rPr>
          <w:lang w:val="fr-FR"/>
        </w:rPr>
        <w:t>Publication du projet</w:t>
      </w:r>
      <w:bookmarkEnd w:id="189"/>
      <w:bookmarkEnd w:id="190"/>
    </w:p>
    <w:p w:rsidR="0043476C" w:rsidRDefault="0043476C" w:rsidP="001F07C8">
      <w:r>
        <w:t xml:space="preserve">A partir du moment où vous avez défini la </w:t>
      </w:r>
      <w:r w:rsidRPr="003D0CCB">
        <w:rPr>
          <w:b/>
        </w:rPr>
        <w:t>Planification de référence</w:t>
      </w:r>
      <w:r>
        <w:t>, il est temps de publier le projet.</w:t>
      </w:r>
    </w:p>
    <w:p w:rsidR="0043476C" w:rsidRDefault="00C377FC" w:rsidP="00552999">
      <w:pPr>
        <w:pStyle w:val="Puce1"/>
        <w:numPr>
          <w:ilvl w:val="0"/>
          <w:numId w:val="18"/>
        </w:numPr>
        <w:rPr>
          <w:b/>
        </w:rPr>
      </w:pPr>
      <w:r>
        <w:t>Dans Project Server « </w:t>
      </w:r>
      <w:r w:rsidRPr="004B314E">
        <w:t>On Premisse</w:t>
      </w:r>
      <w:r>
        <w:t> », l</w:t>
      </w:r>
      <w:r w:rsidR="0043476C">
        <w:t xml:space="preserve">ors de la </w:t>
      </w:r>
      <w:r w:rsidR="0043476C" w:rsidRPr="003D0CCB">
        <w:rPr>
          <w:b/>
        </w:rPr>
        <w:t>Publication</w:t>
      </w:r>
      <w:r w:rsidR="0043476C">
        <w:t xml:space="preserve"> du projet, les données du projet sont recopiées de la </w:t>
      </w:r>
      <w:r>
        <w:t>table</w:t>
      </w:r>
      <w:r w:rsidR="0043476C">
        <w:t xml:space="preserve"> </w:t>
      </w:r>
      <w:r w:rsidR="0043476C" w:rsidRPr="00CF1AC1">
        <w:rPr>
          <w:b/>
        </w:rPr>
        <w:t>Draft</w:t>
      </w:r>
      <w:r w:rsidR="0043476C">
        <w:t xml:space="preserve"> vers la </w:t>
      </w:r>
      <w:r>
        <w:t>table</w:t>
      </w:r>
      <w:r w:rsidR="0043476C">
        <w:t xml:space="preserve"> </w:t>
      </w:r>
      <w:r w:rsidR="0043476C" w:rsidRPr="00CF1AC1">
        <w:rPr>
          <w:b/>
        </w:rPr>
        <w:t>Publish</w:t>
      </w:r>
      <w:r w:rsidR="0043476C">
        <w:t xml:space="preserve"> puis de la </w:t>
      </w:r>
      <w:r>
        <w:t>table</w:t>
      </w:r>
      <w:r w:rsidR="0043476C">
        <w:t xml:space="preserve"> </w:t>
      </w:r>
      <w:r w:rsidR="0043476C" w:rsidRPr="00CF1AC1">
        <w:rPr>
          <w:b/>
        </w:rPr>
        <w:t>Publish</w:t>
      </w:r>
      <w:r w:rsidR="0043476C">
        <w:t xml:space="preserve"> vers la </w:t>
      </w:r>
      <w:r>
        <w:t>table</w:t>
      </w:r>
      <w:r w:rsidR="0043476C">
        <w:t xml:space="preserve"> </w:t>
      </w:r>
      <w:r w:rsidR="0043476C" w:rsidRPr="00CF1AC1">
        <w:rPr>
          <w:b/>
        </w:rPr>
        <w:t>Reporting</w:t>
      </w:r>
      <w:r w:rsidR="0043476C">
        <w:rPr>
          <w:b/>
        </w:rPr>
        <w:t>.</w:t>
      </w:r>
      <w:r>
        <w:t xml:space="preserve"> Dans </w:t>
      </w:r>
      <w:r w:rsidRPr="00C377FC">
        <w:rPr>
          <w:b/>
        </w:rPr>
        <w:t>Project Online</w:t>
      </w:r>
      <w:r>
        <w:t xml:space="preserve"> nous n’avons pas accès à la base de données SQL Server, mais ces opérations se font bien chez les datacenters de Microsoft.</w:t>
      </w:r>
    </w:p>
    <w:p w:rsidR="0043476C" w:rsidRDefault="0043476C" w:rsidP="00552999">
      <w:pPr>
        <w:pStyle w:val="Puce1"/>
        <w:numPr>
          <w:ilvl w:val="0"/>
          <w:numId w:val="18"/>
        </w:numPr>
      </w:pPr>
      <w:r>
        <w:t>Par défaut, le système envoie un email à toutes les ressources affectées, les informant de leurs affectations.</w:t>
      </w:r>
    </w:p>
    <w:p w:rsidR="0043476C" w:rsidRPr="00DC6743" w:rsidRDefault="0043476C" w:rsidP="00552999">
      <w:pPr>
        <w:pStyle w:val="Puce1"/>
        <w:numPr>
          <w:ilvl w:val="0"/>
          <w:numId w:val="18"/>
        </w:numPr>
      </w:pPr>
      <w:r>
        <w:t xml:space="preserve">Le système vous propose de créer un </w:t>
      </w:r>
      <w:r w:rsidRPr="00DC6743">
        <w:rPr>
          <w:b/>
        </w:rPr>
        <w:t>Site de Projet</w:t>
      </w:r>
      <w:r w:rsidRPr="00DC6743">
        <w:t xml:space="preserve"> dans SharePoint</w:t>
      </w:r>
      <w:r w:rsidR="00AF7899">
        <w:t>.</w:t>
      </w:r>
    </w:p>
    <w:p w:rsidR="0043476C" w:rsidRDefault="0043476C" w:rsidP="00552999">
      <w:pPr>
        <w:pStyle w:val="Puce1"/>
        <w:numPr>
          <w:ilvl w:val="0"/>
          <w:numId w:val="18"/>
        </w:numPr>
      </w:pPr>
      <w:r>
        <w:t xml:space="preserve">Après publication, le projet est visible dans le </w:t>
      </w:r>
      <w:r w:rsidRPr="00A034CA">
        <w:rPr>
          <w:b/>
        </w:rPr>
        <w:t>Centre de projets</w:t>
      </w:r>
      <w:r>
        <w:t xml:space="preserve"> – </w:t>
      </w:r>
      <w:r w:rsidRPr="00EB5708">
        <w:rPr>
          <w:i/>
        </w:rPr>
        <w:t>Project Center</w:t>
      </w:r>
      <w:r>
        <w:t>.</w:t>
      </w:r>
    </w:p>
    <w:p w:rsidR="0043476C" w:rsidRDefault="0043476C" w:rsidP="00552999">
      <w:pPr>
        <w:pStyle w:val="Puce1"/>
        <w:numPr>
          <w:ilvl w:val="0"/>
          <w:numId w:val="18"/>
        </w:numPr>
      </w:pPr>
      <w:r>
        <w:t xml:space="preserve">La disponibilité des ressources est recalculée et réaffichée dans la page </w:t>
      </w:r>
      <w:r w:rsidRPr="00A034CA">
        <w:rPr>
          <w:b/>
        </w:rPr>
        <w:t>Disponibilité des ressources</w:t>
      </w:r>
      <w:r>
        <w:t xml:space="preserve"> – </w:t>
      </w:r>
      <w:r w:rsidRPr="00CF1AC1">
        <w:rPr>
          <w:i/>
        </w:rPr>
        <w:t>Resource Availability</w:t>
      </w:r>
      <w:r>
        <w:t xml:space="preserve"> – dans PWA.</w:t>
      </w:r>
    </w:p>
    <w:p w:rsidR="0043476C" w:rsidRDefault="0043476C" w:rsidP="00552999">
      <w:pPr>
        <w:pStyle w:val="Puce1"/>
        <w:numPr>
          <w:ilvl w:val="0"/>
          <w:numId w:val="18"/>
        </w:numPr>
      </w:pPr>
      <w:r>
        <w:t xml:space="preserve">Les ressources voient leurs nouvelles affectations dans leurs pages </w:t>
      </w:r>
      <w:r w:rsidRPr="00A034CA">
        <w:rPr>
          <w:b/>
        </w:rPr>
        <w:t>Tâches</w:t>
      </w:r>
      <w:r>
        <w:t xml:space="preserve"> et </w:t>
      </w:r>
      <w:r w:rsidRPr="00A034CA">
        <w:rPr>
          <w:b/>
        </w:rPr>
        <w:t>Feuille de temps</w:t>
      </w:r>
    </w:p>
    <w:p w:rsidR="0043476C" w:rsidRPr="00A034CA" w:rsidRDefault="0043476C" w:rsidP="00552999">
      <w:pPr>
        <w:pStyle w:val="Puce1"/>
        <w:numPr>
          <w:ilvl w:val="0"/>
          <w:numId w:val="18"/>
        </w:numPr>
      </w:pPr>
      <w:r>
        <w:lastRenderedPageBreak/>
        <w:t xml:space="preserve">L'utilisateur qui publie le projet pour la première fois en devient le </w:t>
      </w:r>
      <w:r w:rsidRPr="00A034CA">
        <w:rPr>
          <w:b/>
        </w:rPr>
        <w:t>Gestionnaire d'état</w:t>
      </w:r>
      <w:r>
        <w:t xml:space="preserve"> – </w:t>
      </w:r>
      <w:r w:rsidRPr="00CF1AC1">
        <w:rPr>
          <w:i/>
        </w:rPr>
        <w:t>Status Manager</w:t>
      </w:r>
      <w:r>
        <w:t xml:space="preserve">. C'est lui qui recevra toutes les mises à jour de tâches émises par les </w:t>
      </w:r>
      <w:r w:rsidRPr="00A034CA">
        <w:rPr>
          <w:b/>
        </w:rPr>
        <w:t>Membres de l'équipe</w:t>
      </w:r>
      <w:r>
        <w:t xml:space="preserve"> – </w:t>
      </w:r>
      <w:r w:rsidRPr="00CF1AC1">
        <w:rPr>
          <w:i/>
        </w:rPr>
        <w:t>Team Members</w:t>
      </w:r>
      <w:r>
        <w:t>.</w:t>
      </w:r>
    </w:p>
    <w:p w:rsidR="0043476C" w:rsidRDefault="0043476C" w:rsidP="007E780A">
      <w:pPr>
        <w:pStyle w:val="Heading2"/>
        <w:ind w:left="851" w:hanging="851"/>
      </w:pPr>
      <w:bookmarkStart w:id="191" w:name="_Toc326936904"/>
      <w:bookmarkStart w:id="192" w:name="_Toc484097008"/>
      <w:r>
        <w:t>Effectuer la Publication du projet d'entreprise</w:t>
      </w:r>
      <w:bookmarkEnd w:id="191"/>
      <w:bookmarkEnd w:id="192"/>
    </w:p>
    <w:p w:rsidR="0043476C" w:rsidRPr="00A06CC5" w:rsidRDefault="0043476C" w:rsidP="001F07C8">
      <w:pPr>
        <w:pStyle w:val="Normalimage"/>
        <w:rPr>
          <w:b/>
        </w:rPr>
      </w:pPr>
      <w:r w:rsidRPr="00A06CC5">
        <w:rPr>
          <w:b/>
        </w:rPr>
        <w:t>Fichier /</w:t>
      </w:r>
      <w:r w:rsidR="00DC0A2D" w:rsidRPr="00A06CC5">
        <w:rPr>
          <w:b/>
        </w:rPr>
        <w:t xml:space="preserve"> Informations /</w:t>
      </w:r>
      <w:r w:rsidRPr="00A06CC5">
        <w:rPr>
          <w:b/>
        </w:rPr>
        <w:t xml:space="preserve"> Publier </w:t>
      </w:r>
      <w:r w:rsidRPr="00A06CC5">
        <w:rPr>
          <w:b/>
        </w:rPr>
        <w:tab/>
        <w:t xml:space="preserve">   </w:t>
      </w:r>
    </w:p>
    <w:p w:rsidR="0043476C" w:rsidRPr="00CF1AC1" w:rsidRDefault="0043476C" w:rsidP="001F07C8">
      <w:pPr>
        <w:pStyle w:val="Normalimage"/>
      </w:pPr>
      <w:r w:rsidRPr="00920BA4">
        <w:rPr>
          <w:i/>
        </w:rPr>
        <w:t>File</w:t>
      </w:r>
      <w:r w:rsidRPr="00CF1AC1">
        <w:t xml:space="preserve"> </w:t>
      </w:r>
      <w:r w:rsidRPr="00DC0A2D">
        <w:t>/</w:t>
      </w:r>
      <w:r w:rsidRPr="00CF1AC1">
        <w:t xml:space="preserve"> </w:t>
      </w:r>
      <w:r w:rsidR="00DC0A2D" w:rsidRPr="00920BA4">
        <w:rPr>
          <w:i/>
        </w:rPr>
        <w:t>Information</w:t>
      </w:r>
      <w:r w:rsidR="00DC0A2D">
        <w:t xml:space="preserve"> </w:t>
      </w:r>
      <w:r w:rsidR="00DC0A2D" w:rsidRPr="00DC0A2D">
        <w:t>/</w:t>
      </w:r>
      <w:r w:rsidR="00DC0A2D">
        <w:t xml:space="preserve"> </w:t>
      </w:r>
      <w:r w:rsidRPr="007E780A">
        <w:rPr>
          <w:i/>
          <w:lang w:val="en-US"/>
        </w:rPr>
        <w:t>Publish</w:t>
      </w:r>
    </w:p>
    <w:p w:rsidR="0043476C" w:rsidRDefault="0043476C" w:rsidP="001F07C8">
      <w:r>
        <w:t xml:space="preserve">Il y a un bouton </w:t>
      </w:r>
      <w:r w:rsidRPr="004A5A18">
        <w:rPr>
          <w:b/>
        </w:rPr>
        <w:t>Publier</w:t>
      </w:r>
      <w:r>
        <w:t xml:space="preserve"> dans la page du </w:t>
      </w:r>
      <w:r w:rsidRPr="007E780A">
        <w:rPr>
          <w:b/>
          <w:lang w:val="en-US"/>
        </w:rPr>
        <w:t>Backstage</w:t>
      </w:r>
      <w:r>
        <w:t xml:space="preserve"> : </w:t>
      </w:r>
      <w:r w:rsidRPr="004A5A18">
        <w:rPr>
          <w:b/>
        </w:rPr>
        <w:t>Fichier / Informations</w:t>
      </w:r>
      <w:r>
        <w:t xml:space="preserve"> :</w:t>
      </w:r>
    </w:p>
    <w:p w:rsidR="0043476C" w:rsidRDefault="00DC0A2D" w:rsidP="001F07C8">
      <w:r>
        <w:rPr>
          <w:noProof/>
          <w:lang w:eastAsia="fr-FR"/>
        </w:rPr>
        <w:drawing>
          <wp:inline distT="0" distB="0" distL="0" distR="0" wp14:anchorId="4B692880" wp14:editId="1C439B22">
            <wp:extent cx="5394960" cy="2072640"/>
            <wp:effectExtent l="0" t="0" r="0" b="3810"/>
            <wp:docPr id="913" name="Picture 9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33">
                      <a:extLst>
                        <a:ext uri="{28A0092B-C50C-407E-A947-70E740481C1C}">
                          <a14:useLocalDpi xmlns:a14="http://schemas.microsoft.com/office/drawing/2010/main" val="0"/>
                        </a:ext>
                      </a:extLst>
                    </a:blip>
                    <a:srcRect/>
                    <a:stretch>
                      <a:fillRect/>
                    </a:stretch>
                  </pic:blipFill>
                  <pic:spPr bwMode="auto">
                    <a:xfrm>
                      <a:off x="0" y="0"/>
                      <a:ext cx="5394960" cy="2072640"/>
                    </a:xfrm>
                    <a:prstGeom prst="rect">
                      <a:avLst/>
                    </a:prstGeom>
                    <a:noFill/>
                    <a:ln>
                      <a:noFill/>
                    </a:ln>
                  </pic:spPr>
                </pic:pic>
              </a:graphicData>
            </a:graphic>
          </wp:inline>
        </w:drawing>
      </w:r>
    </w:p>
    <w:p w:rsidR="0043476C" w:rsidRDefault="0043476C" w:rsidP="00A06CC5">
      <w:pPr>
        <w:spacing w:before="240" w:after="240"/>
      </w:pPr>
      <w:r>
        <w:t>L'administrateur a pu imposer la création d'un site de projet, ou bien laissé le choix au responsable de projet. Lors de la publication, celui-ci reçoit cette boîte de dialogue :</w:t>
      </w:r>
    </w:p>
    <w:p w:rsidR="0043476C" w:rsidRDefault="00DC0A2D" w:rsidP="001F07C8">
      <w:pPr>
        <w:pStyle w:val="Normalimage"/>
      </w:pPr>
      <w:r>
        <w:rPr>
          <w:noProof/>
          <w:lang w:eastAsia="fr-FR"/>
        </w:rPr>
        <w:drawing>
          <wp:inline distT="0" distB="0" distL="0" distR="0" wp14:anchorId="68A318A7" wp14:editId="53F5AC70">
            <wp:extent cx="5394960" cy="1889760"/>
            <wp:effectExtent l="0" t="0" r="0" b="0"/>
            <wp:docPr id="919" name="Picture 9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34">
                      <a:extLst>
                        <a:ext uri="{28A0092B-C50C-407E-A947-70E740481C1C}">
                          <a14:useLocalDpi xmlns:a14="http://schemas.microsoft.com/office/drawing/2010/main" val="0"/>
                        </a:ext>
                      </a:extLst>
                    </a:blip>
                    <a:srcRect/>
                    <a:stretch>
                      <a:fillRect/>
                    </a:stretch>
                  </pic:blipFill>
                  <pic:spPr bwMode="auto">
                    <a:xfrm>
                      <a:off x="0" y="0"/>
                      <a:ext cx="5394960" cy="1889760"/>
                    </a:xfrm>
                    <a:prstGeom prst="rect">
                      <a:avLst/>
                    </a:prstGeom>
                    <a:noFill/>
                    <a:ln>
                      <a:noFill/>
                    </a:ln>
                  </pic:spPr>
                </pic:pic>
              </a:graphicData>
            </a:graphic>
          </wp:inline>
        </w:drawing>
      </w:r>
    </w:p>
    <w:p w:rsidR="0043476C" w:rsidRDefault="0043476C" w:rsidP="001F07C8">
      <w:pPr>
        <w:pStyle w:val="Caption"/>
      </w:pPr>
      <w:r>
        <w:t xml:space="preserve">Figure </w:t>
      </w:r>
      <w:fldSimple w:instr=" SEQ Figure \* ARABIC ">
        <w:r w:rsidR="00913F88">
          <w:rPr>
            <w:noProof/>
          </w:rPr>
          <w:t>60</w:t>
        </w:r>
      </w:fldSimple>
      <w:r>
        <w:t xml:space="preserve"> : Créer un site pour le projet –</w:t>
      </w:r>
      <w:r w:rsidRPr="00EB5708">
        <w:t xml:space="preserve"> </w:t>
      </w:r>
      <w:r w:rsidRPr="007E780A">
        <w:rPr>
          <w:lang w:val="en-US"/>
        </w:rPr>
        <w:t>Create a site for this project</w:t>
      </w:r>
      <w:r w:rsidRPr="00EB5708">
        <w:t>.</w:t>
      </w:r>
    </w:p>
    <w:p w:rsidR="0043476C" w:rsidRDefault="0043476C" w:rsidP="001F07C8">
      <w:r>
        <w:lastRenderedPageBreak/>
        <w:t xml:space="preserve">Si le projet en question fait partie d'un programme de niveau supérieur, il est possible de créer ce nouveau site en tant que site subalterne du site du programme : </w:t>
      </w:r>
    </w:p>
    <w:p w:rsidR="0043476C" w:rsidRDefault="0043476C" w:rsidP="00552999">
      <w:pPr>
        <w:pStyle w:val="Puce1"/>
        <w:numPr>
          <w:ilvl w:val="0"/>
          <w:numId w:val="18"/>
        </w:numPr>
        <w:rPr>
          <w:i/>
          <w:lang w:val="en-US"/>
        </w:rPr>
      </w:pPr>
      <w:r w:rsidRPr="0077639A">
        <w:rPr>
          <w:b/>
        </w:rPr>
        <w:t>Configurer le site comme sous-site d'un autre projet</w:t>
      </w:r>
      <w:r>
        <w:t>.</w:t>
      </w:r>
      <w:r>
        <w:br/>
      </w:r>
      <w:r w:rsidRPr="0077639A">
        <w:rPr>
          <w:i/>
          <w:lang w:val="en-US"/>
        </w:rPr>
        <w:t>Provision the site as a sub-site of another project.</w:t>
      </w:r>
    </w:p>
    <w:p w:rsidR="00E10133" w:rsidRPr="00E10133" w:rsidRDefault="00E10133" w:rsidP="001F07C8">
      <w:r w:rsidRPr="007E780A">
        <w:rPr>
          <w:u w:val="single"/>
        </w:rPr>
        <w:t>NB</w:t>
      </w:r>
      <w:r>
        <w:t xml:space="preserve"> </w:t>
      </w:r>
      <w:r w:rsidRPr="00E10133">
        <w:t xml:space="preserve">: Ne pas oublier de créer d’abord le </w:t>
      </w:r>
      <w:r>
        <w:t>site de niveau supérieur (même s’il est quasi vide) avant de créer les sites de niveau inférieur.</w:t>
      </w:r>
    </w:p>
    <w:p w:rsidR="003D7AFC" w:rsidRPr="00802876" w:rsidRDefault="003D7AFC" w:rsidP="007E780A">
      <w:pPr>
        <w:pStyle w:val="Heading2"/>
        <w:ind w:left="709" w:hanging="709"/>
      </w:pPr>
      <w:bookmarkStart w:id="193" w:name="_Toc477018510"/>
      <w:bookmarkStart w:id="194" w:name="_Toc477019453"/>
      <w:bookmarkStart w:id="195" w:name="_Toc477018560"/>
      <w:bookmarkStart w:id="196" w:name="_Toc477019503"/>
      <w:bookmarkStart w:id="197" w:name="_Toc484097009"/>
      <w:bookmarkEnd w:id="193"/>
      <w:bookmarkEnd w:id="194"/>
      <w:bookmarkEnd w:id="195"/>
      <w:bookmarkEnd w:id="196"/>
      <w:r w:rsidRPr="00802876">
        <w:t>Spécifier création de site projet à 1ere publication</w:t>
      </w:r>
      <w:bookmarkEnd w:id="197"/>
    </w:p>
    <w:p w:rsidR="003D7AFC" w:rsidRDefault="0040222F" w:rsidP="003D7AFC">
      <w:pPr>
        <w:rPr>
          <w:lang w:val="en-US"/>
        </w:rPr>
      </w:pPr>
      <w:r>
        <w:rPr>
          <w:noProof/>
          <w:lang w:eastAsia="fr-FR"/>
        </w:rPr>
        <w:drawing>
          <wp:inline distT="0" distB="0" distL="0" distR="0" wp14:anchorId="12E52280" wp14:editId="7B694BDB">
            <wp:extent cx="5400040" cy="2622550"/>
            <wp:effectExtent l="0" t="0" r="0" b="6350"/>
            <wp:docPr id="579" name="Picture 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35">
                      <a:extLst>
                        <a:ext uri="{28A0092B-C50C-407E-A947-70E740481C1C}">
                          <a14:useLocalDpi xmlns:a14="http://schemas.microsoft.com/office/drawing/2010/main" val="0"/>
                        </a:ext>
                      </a:extLst>
                    </a:blip>
                    <a:srcRect/>
                    <a:stretch>
                      <a:fillRect/>
                    </a:stretch>
                  </pic:blipFill>
                  <pic:spPr bwMode="auto">
                    <a:xfrm>
                      <a:off x="0" y="0"/>
                      <a:ext cx="5400040" cy="2622550"/>
                    </a:xfrm>
                    <a:prstGeom prst="rect">
                      <a:avLst/>
                    </a:prstGeom>
                    <a:noFill/>
                    <a:ln>
                      <a:noFill/>
                    </a:ln>
                  </pic:spPr>
                </pic:pic>
              </a:graphicData>
            </a:graphic>
          </wp:inline>
        </w:drawing>
      </w:r>
    </w:p>
    <w:p w:rsidR="003D7AFC" w:rsidRPr="006113D1" w:rsidRDefault="003D7AFC" w:rsidP="003D7AFC">
      <w:pPr>
        <w:rPr>
          <w:b/>
          <w:szCs w:val="24"/>
          <w:lang w:val="en-US"/>
        </w:rPr>
      </w:pPr>
      <w:r w:rsidRPr="006113D1">
        <w:rPr>
          <w:b/>
          <w:szCs w:val="24"/>
          <w:lang w:val="en-US"/>
        </w:rPr>
        <w:t xml:space="preserve">Server Settings / Connected SharePoint Sites / Settings </w:t>
      </w:r>
      <w:r w:rsidR="0040222F">
        <w:rPr>
          <w:b/>
          <w:szCs w:val="24"/>
          <w:lang w:val="en-US"/>
        </w:rPr>
        <w:br/>
      </w:r>
      <w:r w:rsidR="0040222F" w:rsidRPr="0040222F">
        <w:rPr>
          <w:i/>
          <w:szCs w:val="24"/>
        </w:rPr>
        <w:t>Paramètres du ser</w:t>
      </w:r>
      <w:r w:rsidR="0040222F">
        <w:rPr>
          <w:i/>
          <w:szCs w:val="24"/>
        </w:rPr>
        <w:t xml:space="preserve">veur </w:t>
      </w:r>
      <w:r w:rsidR="0040222F" w:rsidRPr="0040222F">
        <w:rPr>
          <w:szCs w:val="24"/>
        </w:rPr>
        <w:t>/</w:t>
      </w:r>
      <w:r w:rsidR="0040222F">
        <w:rPr>
          <w:i/>
          <w:szCs w:val="24"/>
        </w:rPr>
        <w:t>Sites SharePoint connectés / Paramètres</w:t>
      </w:r>
      <w:r w:rsidR="0040222F" w:rsidRPr="0040222F">
        <w:rPr>
          <w:i/>
          <w:szCs w:val="24"/>
        </w:rPr>
        <w:t xml:space="preserve"> </w:t>
      </w:r>
    </w:p>
    <w:p w:rsidR="003D7AFC" w:rsidRPr="00920BA4" w:rsidRDefault="003D7AFC" w:rsidP="00552999">
      <w:pPr>
        <w:pStyle w:val="ListParagraph"/>
        <w:numPr>
          <w:ilvl w:val="0"/>
          <w:numId w:val="92"/>
        </w:numPr>
        <w:tabs>
          <w:tab w:val="clear" w:pos="1395"/>
        </w:tabs>
        <w:spacing w:before="100" w:beforeAutospacing="1" w:after="100" w:afterAutospacing="1"/>
        <w:contextualSpacing w:val="0"/>
        <w:rPr>
          <w:b/>
        </w:rPr>
      </w:pPr>
      <w:r w:rsidRPr="007E780A">
        <w:rPr>
          <w:b/>
          <w:lang w:val="en-US"/>
        </w:rPr>
        <w:t>Automatically create a site on first publish</w:t>
      </w:r>
      <w:r w:rsidR="0040222F" w:rsidRPr="00920BA4">
        <w:rPr>
          <w:b/>
        </w:rPr>
        <w:br/>
      </w:r>
      <w:r w:rsidR="0040222F" w:rsidRPr="0040222F">
        <w:rPr>
          <w:i/>
        </w:rPr>
        <w:t>Créer automatiquement un site lors de la première publication</w:t>
      </w:r>
      <w:r w:rsidR="0040222F">
        <w:rPr>
          <w:i/>
        </w:rPr>
        <w:t>.</w:t>
      </w:r>
    </w:p>
    <w:p w:rsidR="0040222F" w:rsidRPr="00920BA4" w:rsidRDefault="003D7AFC" w:rsidP="00552999">
      <w:pPr>
        <w:pStyle w:val="ListParagraph"/>
        <w:numPr>
          <w:ilvl w:val="0"/>
          <w:numId w:val="92"/>
        </w:numPr>
        <w:tabs>
          <w:tab w:val="clear" w:pos="1395"/>
        </w:tabs>
        <w:spacing w:before="100" w:beforeAutospacing="1" w:after="100" w:afterAutospacing="1"/>
        <w:contextualSpacing w:val="0"/>
        <w:rPr>
          <w:b/>
        </w:rPr>
      </w:pPr>
      <w:r w:rsidRPr="007E780A">
        <w:rPr>
          <w:b/>
          <w:lang w:val="en-US"/>
        </w:rPr>
        <w:t>Allow users to choose</w:t>
      </w:r>
      <w:r w:rsidR="0040222F" w:rsidRPr="00920BA4">
        <w:rPr>
          <w:b/>
        </w:rPr>
        <w:br/>
      </w:r>
      <w:r w:rsidR="0040222F" w:rsidRPr="0040222F">
        <w:rPr>
          <w:i/>
        </w:rPr>
        <w:t>Laisser le choix aux utilisateurs</w:t>
      </w:r>
    </w:p>
    <w:p w:rsidR="003D7AFC" w:rsidRPr="006113D1" w:rsidRDefault="003D7AFC" w:rsidP="00552999">
      <w:pPr>
        <w:pStyle w:val="ListParagraph"/>
        <w:numPr>
          <w:ilvl w:val="0"/>
          <w:numId w:val="92"/>
        </w:numPr>
        <w:tabs>
          <w:tab w:val="clear" w:pos="1395"/>
        </w:tabs>
        <w:spacing w:before="100" w:beforeAutospacing="1" w:after="100" w:afterAutospacing="1"/>
        <w:contextualSpacing w:val="0"/>
        <w:rPr>
          <w:b/>
          <w:lang w:val="en-US"/>
        </w:rPr>
      </w:pPr>
      <w:r w:rsidRPr="006113D1">
        <w:rPr>
          <w:b/>
          <w:lang w:val="en-US"/>
        </w:rPr>
        <w:t>Do not create a site</w:t>
      </w:r>
      <w:r w:rsidR="0040222F">
        <w:rPr>
          <w:b/>
          <w:lang w:val="en-US"/>
        </w:rPr>
        <w:br/>
      </w:r>
      <w:r w:rsidR="0040222F" w:rsidRPr="0040222F">
        <w:rPr>
          <w:i/>
        </w:rPr>
        <w:t>Ne pas créer de site</w:t>
      </w:r>
    </w:p>
    <w:p w:rsidR="003D7AFC" w:rsidRDefault="0040222F" w:rsidP="003D7AFC">
      <w:r>
        <w:rPr>
          <w:noProof/>
          <w:lang w:eastAsia="fr-FR"/>
        </w:rPr>
        <w:lastRenderedPageBreak/>
        <w:drawing>
          <wp:inline distT="0" distB="0" distL="0" distR="0" wp14:anchorId="11901C14" wp14:editId="6091E722">
            <wp:extent cx="3876675" cy="866775"/>
            <wp:effectExtent l="0" t="0" r="0" b="0"/>
            <wp:docPr id="578" name="Imag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436">
                      <a:extLst>
                        <a:ext uri="{28A0092B-C50C-407E-A947-70E740481C1C}">
                          <a14:useLocalDpi xmlns:a14="http://schemas.microsoft.com/office/drawing/2010/main" val="0"/>
                        </a:ext>
                      </a:extLst>
                    </a:blip>
                    <a:srcRect/>
                    <a:stretch>
                      <a:fillRect/>
                    </a:stretch>
                  </pic:blipFill>
                  <pic:spPr bwMode="auto">
                    <a:xfrm>
                      <a:off x="0" y="0"/>
                      <a:ext cx="3876675" cy="866775"/>
                    </a:xfrm>
                    <a:prstGeom prst="rect">
                      <a:avLst/>
                    </a:prstGeom>
                    <a:noFill/>
                    <a:ln>
                      <a:noFill/>
                    </a:ln>
                  </pic:spPr>
                </pic:pic>
              </a:graphicData>
            </a:graphic>
          </wp:inline>
        </w:drawing>
      </w:r>
    </w:p>
    <w:p w:rsidR="000468B1" w:rsidRPr="000468B1" w:rsidRDefault="000468B1" w:rsidP="000468B1">
      <w:pPr>
        <w:tabs>
          <w:tab w:val="clear" w:pos="1395"/>
        </w:tabs>
      </w:pPr>
      <w:bookmarkStart w:id="198" w:name="_Toc374548784"/>
    </w:p>
    <w:p w:rsidR="00810DD1" w:rsidRPr="007E780A" w:rsidRDefault="00810DD1" w:rsidP="00977E1F">
      <w:pPr>
        <w:pStyle w:val="Heading1"/>
        <w:rPr>
          <w:lang w:val="fr-FR"/>
        </w:rPr>
      </w:pPr>
      <w:bookmarkStart w:id="199" w:name="_Toc484097010"/>
      <w:r w:rsidRPr="007E780A">
        <w:rPr>
          <w:lang w:val="fr-FR"/>
        </w:rPr>
        <w:t>Gestion des Sites de Projets</w:t>
      </w:r>
      <w:bookmarkEnd w:id="198"/>
      <w:bookmarkEnd w:id="199"/>
    </w:p>
    <w:p w:rsidR="00810DD1" w:rsidRPr="002776D4" w:rsidRDefault="00810DD1" w:rsidP="00552999">
      <w:pPr>
        <w:pStyle w:val="Puce1"/>
        <w:numPr>
          <w:ilvl w:val="0"/>
          <w:numId w:val="18"/>
        </w:numPr>
        <w:tabs>
          <w:tab w:val="clear" w:pos="1395"/>
        </w:tabs>
        <w:ind w:left="1134"/>
        <w:rPr>
          <w:lang w:val="en-US"/>
        </w:rPr>
      </w:pPr>
      <w:r w:rsidRPr="00F235BB">
        <w:rPr>
          <w:b/>
          <w:lang w:val="en-US"/>
        </w:rPr>
        <w:t>Server Settings</w:t>
      </w:r>
      <w:r w:rsidRPr="002776D4">
        <w:rPr>
          <w:lang w:val="en-US"/>
        </w:rPr>
        <w:t xml:space="preserve"> : PWA settings</w:t>
      </w:r>
      <w:r>
        <w:rPr>
          <w:lang w:val="en-US"/>
        </w:rPr>
        <w:t xml:space="preserve"> – </w:t>
      </w:r>
      <w:r w:rsidRPr="00F235BB">
        <w:rPr>
          <w:i/>
          <w:lang w:val="en-US"/>
        </w:rPr>
        <w:t>Paramètres du serveur</w:t>
      </w:r>
    </w:p>
    <w:p w:rsidR="00810DD1" w:rsidRPr="00F235BB" w:rsidRDefault="00810DD1" w:rsidP="00552999">
      <w:pPr>
        <w:pStyle w:val="Puce1"/>
        <w:numPr>
          <w:ilvl w:val="0"/>
          <w:numId w:val="18"/>
        </w:numPr>
        <w:tabs>
          <w:tab w:val="clear" w:pos="1395"/>
        </w:tabs>
        <w:ind w:left="1134"/>
        <w:rPr>
          <w:lang w:val="en-US"/>
        </w:rPr>
      </w:pPr>
      <w:r w:rsidRPr="00F235BB">
        <w:rPr>
          <w:b/>
          <w:lang w:val="en-US"/>
        </w:rPr>
        <w:t>Operational Policies</w:t>
      </w:r>
      <w:r w:rsidRPr="00F235BB">
        <w:rPr>
          <w:lang w:val="en-US"/>
        </w:rPr>
        <w:t xml:space="preserve"> – </w:t>
      </w:r>
      <w:r w:rsidRPr="00F235BB">
        <w:rPr>
          <w:i/>
          <w:lang w:val="en-US"/>
        </w:rPr>
        <w:t>Stratégies opérationnelles</w:t>
      </w:r>
    </w:p>
    <w:p w:rsidR="00810DD1" w:rsidRPr="002776D4" w:rsidRDefault="00810DD1" w:rsidP="00552999">
      <w:pPr>
        <w:pStyle w:val="Puce1"/>
        <w:numPr>
          <w:ilvl w:val="0"/>
          <w:numId w:val="18"/>
        </w:numPr>
        <w:tabs>
          <w:tab w:val="clear" w:pos="1395"/>
        </w:tabs>
        <w:ind w:left="1134"/>
        <w:rPr>
          <w:lang w:val="en-US"/>
        </w:rPr>
      </w:pPr>
      <w:r w:rsidRPr="00F235BB">
        <w:rPr>
          <w:b/>
          <w:lang w:val="en-US"/>
        </w:rPr>
        <w:t>Connected SharePoint Sites</w:t>
      </w:r>
      <w:r>
        <w:rPr>
          <w:lang w:val="en-US"/>
        </w:rPr>
        <w:t xml:space="preserve"> – </w:t>
      </w:r>
      <w:r w:rsidRPr="00F235BB">
        <w:rPr>
          <w:i/>
          <w:lang w:val="en-US"/>
        </w:rPr>
        <w:t>Sites SharePoint connectés</w:t>
      </w:r>
    </w:p>
    <w:p w:rsidR="00810DD1" w:rsidRPr="00A707EC" w:rsidRDefault="00810DD1" w:rsidP="00810DD1">
      <w:pPr>
        <w:tabs>
          <w:tab w:val="clear" w:pos="1395"/>
        </w:tabs>
        <w:spacing w:before="200"/>
        <w:ind w:left="-426"/>
        <w:rPr>
          <w:lang w:val="en-US"/>
        </w:rPr>
      </w:pPr>
      <w:r>
        <w:rPr>
          <w:noProof/>
          <w:lang w:eastAsia="fr-FR"/>
        </w:rPr>
        <w:drawing>
          <wp:inline distT="0" distB="0" distL="0" distR="0" wp14:anchorId="273F1CBA" wp14:editId="3B3DE1BD">
            <wp:extent cx="6114415" cy="1876425"/>
            <wp:effectExtent l="0" t="0" r="635" b="9525"/>
            <wp:docPr id="580" name="Picture 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4"/>
                    <pic:cNvPicPr>
                      <a:picLocks noChangeAspect="1" noChangeArrowheads="1"/>
                    </pic:cNvPicPr>
                  </pic:nvPicPr>
                  <pic:blipFill>
                    <a:blip r:embed="rId437" cstate="print">
                      <a:extLst>
                        <a:ext uri="{28A0092B-C50C-407E-A947-70E740481C1C}">
                          <a14:useLocalDpi xmlns:a14="http://schemas.microsoft.com/office/drawing/2010/main" val="0"/>
                        </a:ext>
                      </a:extLst>
                    </a:blip>
                    <a:srcRect/>
                    <a:stretch>
                      <a:fillRect/>
                    </a:stretch>
                  </pic:blipFill>
                  <pic:spPr bwMode="auto">
                    <a:xfrm>
                      <a:off x="0" y="0"/>
                      <a:ext cx="6114415" cy="1876425"/>
                    </a:xfrm>
                    <a:prstGeom prst="rect">
                      <a:avLst/>
                    </a:prstGeom>
                    <a:noFill/>
                    <a:ln>
                      <a:noFill/>
                    </a:ln>
                  </pic:spPr>
                </pic:pic>
              </a:graphicData>
            </a:graphic>
          </wp:inline>
        </w:drawing>
      </w:r>
    </w:p>
    <w:p w:rsidR="00810DD1" w:rsidRDefault="005C4C80" w:rsidP="005C4C80">
      <w:pPr>
        <w:pStyle w:val="Puce1"/>
        <w:ind w:left="-426" w:firstLine="0"/>
        <w:rPr>
          <w:lang w:eastAsia="fr-FR"/>
        </w:rPr>
      </w:pPr>
      <w:r>
        <w:rPr>
          <w:lang w:eastAsia="fr-FR"/>
        </w:rPr>
        <w:drawing>
          <wp:inline distT="0" distB="0" distL="0" distR="0">
            <wp:extent cx="6076800" cy="223200"/>
            <wp:effectExtent l="0" t="0" r="635" b="5715"/>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38">
                      <a:extLst>
                        <a:ext uri="{28A0092B-C50C-407E-A947-70E740481C1C}">
                          <a14:useLocalDpi xmlns:a14="http://schemas.microsoft.com/office/drawing/2010/main" val="0"/>
                        </a:ext>
                      </a:extLst>
                    </a:blip>
                    <a:srcRect/>
                    <a:stretch>
                      <a:fillRect/>
                    </a:stretch>
                  </pic:blipFill>
                  <pic:spPr bwMode="auto">
                    <a:xfrm>
                      <a:off x="0" y="0"/>
                      <a:ext cx="6076800" cy="223200"/>
                    </a:xfrm>
                    <a:prstGeom prst="rect">
                      <a:avLst/>
                    </a:prstGeom>
                    <a:noFill/>
                    <a:ln>
                      <a:noFill/>
                    </a:ln>
                  </pic:spPr>
                </pic:pic>
              </a:graphicData>
            </a:graphic>
          </wp:inline>
        </w:drawing>
      </w:r>
    </w:p>
    <w:p w:rsidR="00810DD1" w:rsidRDefault="00810DD1" w:rsidP="00810DD1">
      <w:pPr>
        <w:pStyle w:val="Puce1"/>
        <w:ind w:left="-426" w:firstLine="0"/>
        <w:rPr>
          <w:lang w:val="en-US"/>
        </w:rPr>
      </w:pPr>
      <w:r>
        <w:rPr>
          <w:lang w:eastAsia="fr-FR"/>
        </w:rPr>
        <w:drawing>
          <wp:inline distT="0" distB="0" distL="0" distR="0" wp14:anchorId="5009E527" wp14:editId="26A8ECAD">
            <wp:extent cx="6050915" cy="349885"/>
            <wp:effectExtent l="0" t="0" r="6985" b="0"/>
            <wp:docPr id="581" name="Picture 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5"/>
                    <pic:cNvPicPr>
                      <a:picLocks noChangeAspect="1" noChangeArrowheads="1"/>
                    </pic:cNvPicPr>
                  </pic:nvPicPr>
                  <pic:blipFill>
                    <a:blip r:embed="rId439" cstate="print">
                      <a:extLst>
                        <a:ext uri="{28A0092B-C50C-407E-A947-70E740481C1C}">
                          <a14:useLocalDpi xmlns:a14="http://schemas.microsoft.com/office/drawing/2010/main" val="0"/>
                        </a:ext>
                      </a:extLst>
                    </a:blip>
                    <a:srcRect/>
                    <a:stretch>
                      <a:fillRect/>
                    </a:stretch>
                  </pic:blipFill>
                  <pic:spPr bwMode="auto">
                    <a:xfrm>
                      <a:off x="0" y="0"/>
                      <a:ext cx="6050915" cy="349885"/>
                    </a:xfrm>
                    <a:prstGeom prst="rect">
                      <a:avLst/>
                    </a:prstGeom>
                    <a:noFill/>
                    <a:ln>
                      <a:noFill/>
                    </a:ln>
                  </pic:spPr>
                </pic:pic>
              </a:graphicData>
            </a:graphic>
          </wp:inline>
        </w:drawing>
      </w:r>
    </w:p>
    <w:p w:rsidR="00810DD1" w:rsidRPr="008D2452" w:rsidRDefault="005C4C80" w:rsidP="00810DD1">
      <w:pPr>
        <w:pStyle w:val="Puce1"/>
        <w:ind w:left="0" w:firstLine="0"/>
        <w:rPr>
          <w:sz w:val="24"/>
          <w:szCs w:val="24"/>
        </w:rPr>
      </w:pPr>
      <w:r w:rsidRPr="008D2452">
        <w:rPr>
          <w:b/>
          <w:sz w:val="24"/>
          <w:szCs w:val="24"/>
        </w:rPr>
        <w:t xml:space="preserve">Créer un site </w:t>
      </w:r>
      <w:r w:rsidRPr="008D2452">
        <w:rPr>
          <w:i/>
          <w:sz w:val="24"/>
          <w:szCs w:val="24"/>
        </w:rPr>
        <w:t xml:space="preserve">– </w:t>
      </w:r>
      <w:r w:rsidR="00810DD1" w:rsidRPr="008D2452">
        <w:rPr>
          <w:i/>
          <w:sz w:val="24"/>
          <w:szCs w:val="24"/>
        </w:rPr>
        <w:t>Create Site</w:t>
      </w:r>
      <w:r w:rsidR="00810DD1" w:rsidRPr="008D2452">
        <w:rPr>
          <w:sz w:val="24"/>
          <w:szCs w:val="24"/>
        </w:rPr>
        <w:t xml:space="preserve"> : permet de créer un site pour les projets qui n'ont pas encore d'URL dans cette page.</w:t>
      </w:r>
    </w:p>
    <w:p w:rsidR="00810DD1" w:rsidRPr="008D2452" w:rsidRDefault="005C4C80" w:rsidP="00810DD1">
      <w:pPr>
        <w:pStyle w:val="Puce1"/>
        <w:ind w:left="0" w:firstLine="0"/>
        <w:rPr>
          <w:sz w:val="24"/>
          <w:szCs w:val="24"/>
        </w:rPr>
      </w:pPr>
      <w:r w:rsidRPr="008D2452">
        <w:rPr>
          <w:b/>
          <w:sz w:val="24"/>
          <w:szCs w:val="24"/>
        </w:rPr>
        <w:t xml:space="preserve">Modifier l’adresse du site </w:t>
      </w:r>
      <w:r w:rsidRPr="008D2452">
        <w:rPr>
          <w:i/>
          <w:sz w:val="24"/>
          <w:szCs w:val="24"/>
        </w:rPr>
        <w:t xml:space="preserve">– </w:t>
      </w:r>
      <w:r w:rsidR="00810DD1" w:rsidRPr="008D2452">
        <w:rPr>
          <w:i/>
          <w:sz w:val="24"/>
          <w:szCs w:val="24"/>
        </w:rPr>
        <w:t>Edit Site Address</w:t>
      </w:r>
      <w:r w:rsidR="00810DD1" w:rsidRPr="008D2452">
        <w:rPr>
          <w:sz w:val="24"/>
          <w:szCs w:val="24"/>
        </w:rPr>
        <w:t xml:space="preserve"> : permet de changer l'URL d'un site, par ex lorsque ce site a été endommagé.</w:t>
      </w:r>
    </w:p>
    <w:p w:rsidR="00810DD1" w:rsidRPr="008D2452" w:rsidRDefault="005C4C80" w:rsidP="00810DD1">
      <w:pPr>
        <w:rPr>
          <w:szCs w:val="24"/>
        </w:rPr>
      </w:pPr>
      <w:r w:rsidRPr="008D2452">
        <w:rPr>
          <w:b/>
          <w:szCs w:val="24"/>
        </w:rPr>
        <w:t>Synchroniser</w:t>
      </w:r>
      <w:r w:rsidRPr="008D2452">
        <w:rPr>
          <w:szCs w:val="24"/>
          <w:lang w:val="en-US"/>
        </w:rPr>
        <w:t xml:space="preserve"> </w:t>
      </w:r>
      <w:r w:rsidRPr="008D2452">
        <w:rPr>
          <w:i/>
          <w:szCs w:val="24"/>
          <w:lang w:val="en-US"/>
        </w:rPr>
        <w:t xml:space="preserve">– </w:t>
      </w:r>
      <w:r w:rsidR="00810DD1" w:rsidRPr="008D2452">
        <w:rPr>
          <w:i/>
          <w:szCs w:val="24"/>
          <w:lang w:val="en-US"/>
        </w:rPr>
        <w:t>Synchronize</w:t>
      </w:r>
      <w:r w:rsidR="00810DD1" w:rsidRPr="008D2452">
        <w:rPr>
          <w:szCs w:val="24"/>
        </w:rPr>
        <w:t xml:space="preserve"> : Cette option force la synchronisation des permissions sur le site sélectionné. Le travail de synchronisation s'effectue en file d'attente</w:t>
      </w:r>
      <w:r w:rsidR="008D2452">
        <w:rPr>
          <w:szCs w:val="24"/>
        </w:rPr>
        <w:t>.</w:t>
      </w:r>
    </w:p>
    <w:p w:rsidR="00810DD1" w:rsidRPr="008D2452" w:rsidRDefault="008D2452" w:rsidP="00810DD1">
      <w:pPr>
        <w:rPr>
          <w:szCs w:val="24"/>
        </w:rPr>
      </w:pPr>
      <w:r w:rsidRPr="008D2452">
        <w:rPr>
          <w:b/>
          <w:szCs w:val="24"/>
        </w:rPr>
        <w:lastRenderedPageBreak/>
        <w:t>Supprimer le site</w:t>
      </w:r>
      <w:r w:rsidRPr="008D2452">
        <w:rPr>
          <w:i/>
          <w:szCs w:val="24"/>
          <w:lang w:val="en-US"/>
        </w:rPr>
        <w:t xml:space="preserve"> – </w:t>
      </w:r>
      <w:r w:rsidR="00810DD1" w:rsidRPr="008D2452">
        <w:rPr>
          <w:i/>
          <w:szCs w:val="24"/>
          <w:lang w:val="en-US"/>
        </w:rPr>
        <w:t>Delete</w:t>
      </w:r>
      <w:r w:rsidR="00810DD1" w:rsidRPr="008D2452">
        <w:rPr>
          <w:i/>
          <w:szCs w:val="24"/>
        </w:rPr>
        <w:t xml:space="preserve"> Site </w:t>
      </w:r>
      <w:r w:rsidR="00810DD1" w:rsidRPr="008D2452">
        <w:rPr>
          <w:szCs w:val="24"/>
        </w:rPr>
        <w:t>: Permet de supprimer tout le contenu du site</w:t>
      </w:r>
      <w:r>
        <w:rPr>
          <w:szCs w:val="24"/>
        </w:rPr>
        <w:t xml:space="preserve"> de projet</w:t>
      </w:r>
      <w:r w:rsidR="00810DD1" w:rsidRPr="008D2452">
        <w:rPr>
          <w:szCs w:val="24"/>
        </w:rPr>
        <w:t>, par exemple avant d'archiver le projet. Attention : cette action n'est pas réversible.</w:t>
      </w:r>
    </w:p>
    <w:p w:rsidR="00810DD1" w:rsidRPr="008D2452" w:rsidRDefault="008D2452" w:rsidP="00810DD1">
      <w:pPr>
        <w:pStyle w:val="Puce1"/>
        <w:ind w:left="0" w:firstLine="0"/>
        <w:rPr>
          <w:sz w:val="24"/>
          <w:szCs w:val="24"/>
        </w:rPr>
      </w:pPr>
      <w:r w:rsidRPr="008D2452">
        <w:rPr>
          <w:b/>
          <w:sz w:val="24"/>
          <w:szCs w:val="24"/>
        </w:rPr>
        <w:t xml:space="preserve">Accéder aux paramètres du site de projet </w:t>
      </w:r>
      <w:r w:rsidRPr="008D2452">
        <w:rPr>
          <w:i/>
          <w:sz w:val="24"/>
          <w:szCs w:val="24"/>
        </w:rPr>
        <w:t xml:space="preserve">– </w:t>
      </w:r>
      <w:r w:rsidR="00810DD1" w:rsidRPr="008D2452">
        <w:rPr>
          <w:i/>
          <w:sz w:val="24"/>
          <w:szCs w:val="24"/>
        </w:rPr>
        <w:t>Go To Project Site Settings</w:t>
      </w:r>
      <w:r w:rsidR="00810DD1" w:rsidRPr="008D2452">
        <w:rPr>
          <w:sz w:val="24"/>
          <w:szCs w:val="24"/>
        </w:rPr>
        <w:t xml:space="preserve"> – </w:t>
      </w:r>
      <w:r w:rsidR="00810DD1" w:rsidRPr="008D2452">
        <w:rPr>
          <w:i/>
          <w:sz w:val="24"/>
          <w:szCs w:val="24"/>
        </w:rPr>
        <w:t>Accéder aux</w:t>
      </w:r>
      <w:r w:rsidR="00810DD1" w:rsidRPr="00F235BB">
        <w:rPr>
          <w:i/>
        </w:rPr>
        <w:t xml:space="preserve"> </w:t>
      </w:r>
      <w:r w:rsidR="00810DD1" w:rsidRPr="008D2452">
        <w:rPr>
          <w:i/>
          <w:sz w:val="24"/>
          <w:szCs w:val="24"/>
        </w:rPr>
        <w:t>paramètres du site de projet</w:t>
      </w:r>
      <w:r w:rsidR="00810DD1" w:rsidRPr="008D2452">
        <w:rPr>
          <w:sz w:val="24"/>
          <w:szCs w:val="24"/>
        </w:rPr>
        <w:t xml:space="preserve"> : Ouvre la page </w:t>
      </w:r>
      <w:r w:rsidR="00810DD1" w:rsidRPr="008D2452">
        <w:rPr>
          <w:b/>
          <w:sz w:val="24"/>
          <w:szCs w:val="24"/>
        </w:rPr>
        <w:t>Site Settings</w:t>
      </w:r>
      <w:r w:rsidR="00810DD1" w:rsidRPr="008D2452">
        <w:rPr>
          <w:sz w:val="24"/>
          <w:szCs w:val="24"/>
        </w:rPr>
        <w:t xml:space="preserve"> pour le Site de Projet sélectionné :</w:t>
      </w:r>
    </w:p>
    <w:p w:rsidR="00810DD1" w:rsidRDefault="00810DD1" w:rsidP="00810DD1">
      <w:pPr>
        <w:pStyle w:val="Puce1"/>
        <w:rPr>
          <w:lang w:val="en-US"/>
        </w:rPr>
      </w:pPr>
      <w:r>
        <w:rPr>
          <w:lang w:eastAsia="fr-FR"/>
        </w:rPr>
        <w:drawing>
          <wp:inline distT="0" distB="0" distL="0" distR="0" wp14:anchorId="398C64B7" wp14:editId="5A009F57">
            <wp:extent cx="4343400" cy="1956816"/>
            <wp:effectExtent l="0" t="0" r="0" b="5715"/>
            <wp:docPr id="583" name="Picture 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7"/>
                    <pic:cNvPicPr>
                      <a:picLocks noChangeAspect="1" noChangeArrowheads="1"/>
                    </pic:cNvPicPr>
                  </pic:nvPicPr>
                  <pic:blipFill>
                    <a:blip r:embed="rId440" cstate="print">
                      <a:extLst>
                        <a:ext uri="{28A0092B-C50C-407E-A947-70E740481C1C}">
                          <a14:useLocalDpi xmlns:a14="http://schemas.microsoft.com/office/drawing/2010/main" val="0"/>
                        </a:ext>
                      </a:extLst>
                    </a:blip>
                    <a:srcRect/>
                    <a:stretch>
                      <a:fillRect/>
                    </a:stretch>
                  </pic:blipFill>
                  <pic:spPr bwMode="auto">
                    <a:xfrm>
                      <a:off x="0" y="0"/>
                      <a:ext cx="4343400" cy="1956816"/>
                    </a:xfrm>
                    <a:prstGeom prst="rect">
                      <a:avLst/>
                    </a:prstGeom>
                    <a:noFill/>
                    <a:ln>
                      <a:noFill/>
                    </a:ln>
                  </pic:spPr>
                </pic:pic>
              </a:graphicData>
            </a:graphic>
          </wp:inline>
        </w:drawing>
      </w:r>
    </w:p>
    <w:p w:rsidR="0043476C" w:rsidRPr="00A034CA" w:rsidRDefault="0043476C" w:rsidP="00C559F2">
      <w:pPr>
        <w:pStyle w:val="Heading2"/>
        <w:ind w:left="851" w:hanging="851"/>
      </w:pPr>
      <w:bookmarkStart w:id="200" w:name="_Toc326936906"/>
      <w:bookmarkStart w:id="201" w:name="_Toc484097011"/>
      <w:r>
        <w:t xml:space="preserve">Autoriser la </w:t>
      </w:r>
      <w:r w:rsidR="00E10133">
        <w:t>réaffect</w:t>
      </w:r>
      <w:r>
        <w:t>ation de tâches</w:t>
      </w:r>
      <w:bookmarkEnd w:id="200"/>
      <w:r w:rsidR="003D7AFC">
        <w:t xml:space="preserve"> dans Project Professional</w:t>
      </w:r>
      <w:bookmarkEnd w:id="201"/>
    </w:p>
    <w:p w:rsidR="0043476C" w:rsidRDefault="0043476C" w:rsidP="001F07C8">
      <w:r w:rsidRPr="003D7AFC">
        <w:rPr>
          <w:b/>
        </w:rPr>
        <w:t>Fichier / Options / Options avancées / Project Web App</w:t>
      </w:r>
      <w:r>
        <w:t xml:space="preserve"> : </w:t>
      </w:r>
    </w:p>
    <w:p w:rsidR="0043476C" w:rsidRPr="00B25F11" w:rsidRDefault="0043476C" w:rsidP="00552999">
      <w:pPr>
        <w:pStyle w:val="Puce1"/>
        <w:numPr>
          <w:ilvl w:val="0"/>
          <w:numId w:val="18"/>
        </w:numPr>
      </w:pPr>
      <w:r w:rsidRPr="00B25F11">
        <w:t>Autoriser les membres de l'équipe à réaffecter les tâches</w:t>
      </w:r>
    </w:p>
    <w:p w:rsidR="0043476C" w:rsidRDefault="00E50E78" w:rsidP="001F07C8">
      <w:r>
        <w:rPr>
          <w:noProof/>
          <w:lang w:eastAsia="fr-FR"/>
        </w:rPr>
        <w:drawing>
          <wp:inline distT="0" distB="0" distL="0" distR="0" wp14:anchorId="64EDA4CB" wp14:editId="0BD7F7EF">
            <wp:extent cx="4991100" cy="914400"/>
            <wp:effectExtent l="0" t="0" r="0" b="0"/>
            <wp:docPr id="921" name="Picture 9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41">
                      <a:extLst>
                        <a:ext uri="{28A0092B-C50C-407E-A947-70E740481C1C}">
                          <a14:useLocalDpi xmlns:a14="http://schemas.microsoft.com/office/drawing/2010/main" val="0"/>
                        </a:ext>
                      </a:extLst>
                    </a:blip>
                    <a:srcRect/>
                    <a:stretch>
                      <a:fillRect/>
                    </a:stretch>
                  </pic:blipFill>
                  <pic:spPr bwMode="auto">
                    <a:xfrm>
                      <a:off x="0" y="0"/>
                      <a:ext cx="4991100" cy="914400"/>
                    </a:xfrm>
                    <a:prstGeom prst="rect">
                      <a:avLst/>
                    </a:prstGeom>
                    <a:noFill/>
                    <a:ln>
                      <a:noFill/>
                    </a:ln>
                  </pic:spPr>
                </pic:pic>
              </a:graphicData>
            </a:graphic>
          </wp:inline>
        </w:drawing>
      </w:r>
    </w:p>
    <w:p w:rsidR="0043476C" w:rsidRPr="003D7AFC" w:rsidRDefault="0043476C" w:rsidP="001F07C8">
      <w:pPr>
        <w:rPr>
          <w:i/>
          <w:lang w:val="en-US"/>
        </w:rPr>
      </w:pPr>
      <w:r w:rsidRPr="003D7AFC">
        <w:rPr>
          <w:i/>
          <w:lang w:val="en-US"/>
        </w:rPr>
        <w:t xml:space="preserve">File </w:t>
      </w:r>
      <w:r w:rsidRPr="00C559F2">
        <w:rPr>
          <w:lang w:val="en-US"/>
        </w:rPr>
        <w:t xml:space="preserve">/ </w:t>
      </w:r>
      <w:r w:rsidRPr="003D7AFC">
        <w:rPr>
          <w:i/>
          <w:lang w:val="en-US"/>
        </w:rPr>
        <w:t xml:space="preserve">Options </w:t>
      </w:r>
      <w:r w:rsidRPr="00C559F2">
        <w:rPr>
          <w:lang w:val="en-US"/>
        </w:rPr>
        <w:t>/</w:t>
      </w:r>
      <w:r w:rsidRPr="003D7AFC">
        <w:rPr>
          <w:i/>
          <w:lang w:val="en-US"/>
        </w:rPr>
        <w:t xml:space="preserve"> Advanced</w:t>
      </w:r>
      <w:r w:rsidRPr="00C559F2">
        <w:rPr>
          <w:lang w:val="en-US"/>
        </w:rPr>
        <w:t xml:space="preserve"> /</w:t>
      </w:r>
      <w:r w:rsidRPr="003D7AFC">
        <w:rPr>
          <w:i/>
          <w:lang w:val="en-US"/>
        </w:rPr>
        <w:t xml:space="preserve"> Project web App: Allow team members to reassign tasks</w:t>
      </w:r>
    </w:p>
    <w:p w:rsidR="0043476C" w:rsidRDefault="0043476C" w:rsidP="001F07C8">
      <w:r>
        <w:t xml:space="preserve">Cette option permet la </w:t>
      </w:r>
      <w:r w:rsidR="00E10133">
        <w:rPr>
          <w:b/>
        </w:rPr>
        <w:t>Réaffect</w:t>
      </w:r>
      <w:r w:rsidRPr="00A034CA">
        <w:rPr>
          <w:b/>
        </w:rPr>
        <w:t>ation</w:t>
      </w:r>
      <w:r>
        <w:t xml:space="preserve"> de tâches directement entre deux ressources.</w:t>
      </w:r>
    </w:p>
    <w:p w:rsidR="00C559F2" w:rsidRDefault="00C559F2" w:rsidP="001F07C8"/>
    <w:p w:rsidR="0043476C" w:rsidRDefault="0043476C" w:rsidP="003D7AFC">
      <w:pPr>
        <w:pStyle w:val="Heading2"/>
      </w:pPr>
      <w:bookmarkStart w:id="202" w:name="_Toc326936907"/>
      <w:bookmarkStart w:id="203" w:name="_Toc484097012"/>
      <w:r>
        <w:lastRenderedPageBreak/>
        <w:t>Changer la méthode de suivi</w:t>
      </w:r>
      <w:bookmarkEnd w:id="202"/>
      <w:r w:rsidR="003D7AFC">
        <w:t xml:space="preserve"> d’un projet dans Project Professional</w:t>
      </w:r>
      <w:bookmarkEnd w:id="203"/>
    </w:p>
    <w:p w:rsidR="0043476C" w:rsidRDefault="003D7AFC" w:rsidP="001F07C8">
      <w:r>
        <w:t>Possible s</w:t>
      </w:r>
      <w:r w:rsidR="0043476C">
        <w:t>eulement si l'administrateur a laissé, dans sa page "</w:t>
      </w:r>
      <w:r w:rsidR="0043476C" w:rsidRPr="00AA3F29">
        <w:rPr>
          <w:b/>
        </w:rPr>
        <w:t>Paramètres et affichage de tâches</w:t>
      </w:r>
      <w:r w:rsidR="00C559F2" w:rsidRPr="00C559F2">
        <w:t xml:space="preserve"> – </w:t>
      </w:r>
      <w:r w:rsidR="00C559F2" w:rsidRPr="00C559F2">
        <w:rPr>
          <w:i/>
          <w:lang w:val="en-US"/>
        </w:rPr>
        <w:t>Task Settings and Display</w:t>
      </w:r>
      <w:r w:rsidR="00C559F2" w:rsidRPr="00C559F2">
        <w:t xml:space="preserve"> </w:t>
      </w:r>
      <w:r w:rsidR="0043476C">
        <w:t>", aux Responsables de projets le libre choix de leur méthode de suivi :</w:t>
      </w:r>
    </w:p>
    <w:p w:rsidR="00E50E78" w:rsidRDefault="00E50E78" w:rsidP="001F07C8">
      <w:pPr>
        <w:rPr>
          <w:lang w:eastAsia="x-none"/>
        </w:rPr>
      </w:pPr>
      <w:r>
        <w:rPr>
          <w:noProof/>
          <w:lang w:eastAsia="fr-FR"/>
        </w:rPr>
        <w:drawing>
          <wp:inline distT="0" distB="0" distL="0" distR="0" wp14:anchorId="774F4CC9" wp14:editId="3841A75E">
            <wp:extent cx="5097780" cy="220980"/>
            <wp:effectExtent l="0" t="0" r="7620" b="7620"/>
            <wp:docPr id="922" name="Picture 9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42">
                      <a:extLst>
                        <a:ext uri="{28A0092B-C50C-407E-A947-70E740481C1C}">
                          <a14:useLocalDpi xmlns:a14="http://schemas.microsoft.com/office/drawing/2010/main" val="0"/>
                        </a:ext>
                      </a:extLst>
                    </a:blip>
                    <a:srcRect/>
                    <a:stretch>
                      <a:fillRect/>
                    </a:stretch>
                  </pic:blipFill>
                  <pic:spPr bwMode="auto">
                    <a:xfrm>
                      <a:off x="0" y="0"/>
                      <a:ext cx="5097780" cy="220980"/>
                    </a:xfrm>
                    <a:prstGeom prst="rect">
                      <a:avLst/>
                    </a:prstGeom>
                    <a:noFill/>
                    <a:ln>
                      <a:noFill/>
                    </a:ln>
                  </pic:spPr>
                </pic:pic>
              </a:graphicData>
            </a:graphic>
          </wp:inline>
        </w:drawing>
      </w:r>
    </w:p>
    <w:p w:rsidR="00C559F2" w:rsidRPr="00C559F2" w:rsidRDefault="00C559F2" w:rsidP="00C559F2">
      <w:pPr>
        <w:spacing w:after="240"/>
        <w:ind w:left="-284" w:right="-284"/>
        <w:rPr>
          <w:i/>
          <w:sz w:val="22"/>
          <w:lang w:val="en-US" w:eastAsia="x-none"/>
        </w:rPr>
      </w:pPr>
      <w:r w:rsidRPr="00C559F2">
        <w:rPr>
          <w:i/>
          <w:lang w:val="en-US"/>
        </w:rPr>
        <w:object w:dxaOrig="225" w:dyaOrig="225">
          <v:shape id="_x0000_i1036" type="#_x0000_t75" style="width:20.25pt;height:18pt" o:ole="">
            <v:imagedata r:id="rId443" o:title=""/>
          </v:shape>
          <w:control r:id="rId444" w:name="DefaultOcxName1" w:shapeid="_x0000_i1036"/>
        </w:object>
      </w:r>
      <w:r w:rsidRPr="00C559F2">
        <w:rPr>
          <w:i/>
          <w:position w:val="6"/>
          <w:sz w:val="22"/>
          <w:lang w:val="en-US"/>
        </w:rPr>
        <w:t>Force project managers to use the progress reporting method specified above for all projects</w:t>
      </w:r>
    </w:p>
    <w:p w:rsidR="00E50E78" w:rsidRDefault="00E50E78" w:rsidP="001F07C8">
      <w:r w:rsidRPr="003D7AFC">
        <w:rPr>
          <w:u w:val="single"/>
        </w:rPr>
        <w:t>NB</w:t>
      </w:r>
      <w:r>
        <w:t xml:space="preserve"> : Si vous travaillez en </w:t>
      </w:r>
      <w:r w:rsidRPr="003D7AFC">
        <w:rPr>
          <w:b/>
        </w:rPr>
        <w:t>Mode d’entrée unique</w:t>
      </w:r>
      <w:r>
        <w:t>, SEM, cette option est forcément cochée, non modifiable.</w:t>
      </w:r>
    </w:p>
    <w:p w:rsidR="003D7AFC" w:rsidRPr="00A034CA" w:rsidRDefault="003D7AFC" w:rsidP="001F07C8">
      <w:r>
        <w:t>Dans Project Pro </w:t>
      </w:r>
      <w:r w:rsidR="00782C48">
        <w:t xml:space="preserve">2016 </w:t>
      </w:r>
      <w:r>
        <w:t>:</w:t>
      </w:r>
    </w:p>
    <w:p w:rsidR="0043476C" w:rsidRPr="003D7AFC" w:rsidRDefault="0043476C" w:rsidP="001F07C8">
      <w:pPr>
        <w:rPr>
          <w:b/>
        </w:rPr>
      </w:pPr>
      <w:r w:rsidRPr="003D7AFC">
        <w:rPr>
          <w:b/>
        </w:rPr>
        <w:t>Fichier / Informations / Méthode de suivi</w:t>
      </w:r>
    </w:p>
    <w:p w:rsidR="0043476C" w:rsidRPr="003D7AFC" w:rsidRDefault="0043476C" w:rsidP="001F07C8">
      <w:pPr>
        <w:rPr>
          <w:i/>
        </w:rPr>
      </w:pPr>
      <w:r w:rsidRPr="003D7AFC">
        <w:rPr>
          <w:i/>
        </w:rPr>
        <w:t xml:space="preserve">File </w:t>
      </w:r>
      <w:r w:rsidRPr="00782C48">
        <w:t>/</w:t>
      </w:r>
      <w:r w:rsidRPr="003D7AFC">
        <w:rPr>
          <w:i/>
        </w:rPr>
        <w:t xml:space="preserve"> Info </w:t>
      </w:r>
      <w:r w:rsidRPr="00782C48">
        <w:t>/</w:t>
      </w:r>
      <w:r w:rsidRPr="003D7AFC">
        <w:rPr>
          <w:i/>
        </w:rPr>
        <w:t xml:space="preserve"> </w:t>
      </w:r>
      <w:r w:rsidRPr="003D7AFC">
        <w:rPr>
          <w:i/>
          <w:lang w:val="en-US"/>
        </w:rPr>
        <w:t>Tracking</w:t>
      </w:r>
      <w:r w:rsidRPr="003D7AFC">
        <w:rPr>
          <w:i/>
        </w:rPr>
        <w:t xml:space="preserve"> Method</w:t>
      </w:r>
    </w:p>
    <w:p w:rsidR="00E50E78" w:rsidRPr="00E50E78" w:rsidRDefault="00E50E78" w:rsidP="001F07C8"/>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004"/>
        <w:gridCol w:w="4491"/>
      </w:tblGrid>
      <w:tr w:rsidR="0043476C" w:rsidTr="00CF1AC1">
        <w:tc>
          <w:tcPr>
            <w:tcW w:w="4503" w:type="dxa"/>
          </w:tcPr>
          <w:p w:rsidR="0043476C" w:rsidRDefault="00E50E78" w:rsidP="001F07C8">
            <w:r w:rsidRPr="00E50E78">
              <w:rPr>
                <w:noProof/>
                <w:lang w:eastAsia="fr-FR"/>
              </w:rPr>
              <w:drawing>
                <wp:inline distT="0" distB="0" distL="0" distR="0" wp14:anchorId="49BE8DCD" wp14:editId="2E52C458">
                  <wp:extent cx="2522220" cy="2179320"/>
                  <wp:effectExtent l="0" t="0" r="0" b="0"/>
                  <wp:docPr id="924" name="Picture 9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445">
                            <a:extLst>
                              <a:ext uri="{28A0092B-C50C-407E-A947-70E740481C1C}">
                                <a14:useLocalDpi xmlns:a14="http://schemas.microsoft.com/office/drawing/2010/main" val="0"/>
                              </a:ext>
                            </a:extLst>
                          </a:blip>
                          <a:srcRect/>
                          <a:stretch>
                            <a:fillRect/>
                          </a:stretch>
                        </pic:blipFill>
                        <pic:spPr bwMode="auto">
                          <a:xfrm>
                            <a:off x="0" y="0"/>
                            <a:ext cx="2522220" cy="2179320"/>
                          </a:xfrm>
                          <a:prstGeom prst="rect">
                            <a:avLst/>
                          </a:prstGeom>
                          <a:noFill/>
                          <a:ln>
                            <a:noFill/>
                          </a:ln>
                        </pic:spPr>
                      </pic:pic>
                    </a:graphicData>
                  </a:graphic>
                </wp:inline>
              </w:drawing>
            </w:r>
          </w:p>
        </w:tc>
        <w:tc>
          <w:tcPr>
            <w:tcW w:w="4707" w:type="dxa"/>
          </w:tcPr>
          <w:p w:rsidR="0043476C" w:rsidRPr="00255184" w:rsidRDefault="0043476C" w:rsidP="00552999">
            <w:pPr>
              <w:pStyle w:val="Puce1"/>
              <w:numPr>
                <w:ilvl w:val="0"/>
                <w:numId w:val="18"/>
              </w:numPr>
            </w:pPr>
            <w:r w:rsidRPr="00C559F2">
              <w:rPr>
                <w:b/>
              </w:rPr>
              <w:t>Spécifier les heures</w:t>
            </w:r>
            <w:r w:rsidRPr="00255184">
              <w:t xml:space="preserve"> – </w:t>
            </w:r>
            <w:r w:rsidRPr="00CF1AC1">
              <w:rPr>
                <w:i/>
              </w:rPr>
              <w:t>Specify hours</w:t>
            </w:r>
            <w:r w:rsidRPr="00EB5708">
              <w:rPr>
                <w:i/>
              </w:rPr>
              <w:t>.</w:t>
            </w:r>
          </w:p>
          <w:p w:rsidR="0043476C" w:rsidRPr="00255184" w:rsidRDefault="0043476C" w:rsidP="00552999">
            <w:pPr>
              <w:pStyle w:val="Puce1"/>
              <w:numPr>
                <w:ilvl w:val="0"/>
                <w:numId w:val="18"/>
              </w:numPr>
            </w:pPr>
            <w:r w:rsidRPr="00255184">
              <w:rPr>
                <w:b/>
              </w:rPr>
              <w:t>% achevé</w:t>
            </w:r>
            <w:r w:rsidRPr="00255184">
              <w:t xml:space="preserve"> – </w:t>
            </w:r>
            <w:r w:rsidRPr="00C559F2">
              <w:rPr>
                <w:i/>
                <w:lang w:val="en-US"/>
              </w:rPr>
              <w:t>Percent Complete</w:t>
            </w:r>
          </w:p>
          <w:p w:rsidR="0043476C" w:rsidRPr="00255184" w:rsidRDefault="0043476C" w:rsidP="00552999">
            <w:pPr>
              <w:pStyle w:val="Puce1"/>
              <w:numPr>
                <w:ilvl w:val="0"/>
                <w:numId w:val="18"/>
              </w:numPr>
            </w:pPr>
            <w:r w:rsidRPr="00255184">
              <w:rPr>
                <w:b/>
              </w:rPr>
              <w:t>Réel/Restant</w:t>
            </w:r>
            <w:r w:rsidRPr="00255184">
              <w:t xml:space="preserve"> – </w:t>
            </w:r>
            <w:r w:rsidRPr="00C559F2">
              <w:rPr>
                <w:i/>
                <w:lang w:val="en-US"/>
              </w:rPr>
              <w:t xml:space="preserve">Actual </w:t>
            </w:r>
            <w:r w:rsidRPr="00C559F2">
              <w:rPr>
                <w:lang w:val="en-US"/>
              </w:rPr>
              <w:t>/</w:t>
            </w:r>
            <w:r w:rsidRPr="00C559F2">
              <w:rPr>
                <w:i/>
                <w:lang w:val="en-US"/>
              </w:rPr>
              <w:t xml:space="preserve"> Remaining</w:t>
            </w:r>
          </w:p>
          <w:p w:rsidR="0043476C" w:rsidRDefault="0043476C" w:rsidP="001F07C8"/>
          <w:p w:rsidR="0043476C" w:rsidRDefault="0043476C" w:rsidP="001F07C8">
            <w:r w:rsidRPr="009637CA">
              <w:rPr>
                <w:noProof/>
                <w:lang w:eastAsia="fr-FR"/>
              </w:rPr>
              <w:drawing>
                <wp:inline distT="0" distB="0" distL="0" distR="0" wp14:anchorId="384339C3" wp14:editId="060BC6DC">
                  <wp:extent cx="2846705" cy="931545"/>
                  <wp:effectExtent l="0" t="0" r="0" b="1905"/>
                  <wp:docPr id="868" name="Picture 8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446">
                            <a:extLst>
                              <a:ext uri="{28A0092B-C50C-407E-A947-70E740481C1C}">
                                <a14:useLocalDpi xmlns:a14="http://schemas.microsoft.com/office/drawing/2010/main" val="0"/>
                              </a:ext>
                            </a:extLst>
                          </a:blip>
                          <a:srcRect/>
                          <a:stretch>
                            <a:fillRect/>
                          </a:stretch>
                        </pic:blipFill>
                        <pic:spPr bwMode="auto">
                          <a:xfrm>
                            <a:off x="0" y="0"/>
                            <a:ext cx="2846705" cy="931545"/>
                          </a:xfrm>
                          <a:prstGeom prst="rect">
                            <a:avLst/>
                          </a:prstGeom>
                          <a:noFill/>
                          <a:ln>
                            <a:noFill/>
                          </a:ln>
                        </pic:spPr>
                      </pic:pic>
                    </a:graphicData>
                  </a:graphic>
                </wp:inline>
              </w:drawing>
            </w:r>
          </w:p>
          <w:p w:rsidR="0043476C" w:rsidRPr="009637CA" w:rsidRDefault="0043476C" w:rsidP="001F07C8">
            <w:pPr>
              <w:pStyle w:val="Caption"/>
            </w:pPr>
            <w:r>
              <w:t>Choix de la méthode de suivi</w:t>
            </w:r>
          </w:p>
        </w:tc>
      </w:tr>
    </w:tbl>
    <w:p w:rsidR="0043476C" w:rsidRDefault="0043476C" w:rsidP="001F07C8">
      <w:r w:rsidRPr="00D969B9">
        <w:rPr>
          <w:b/>
          <w:u w:val="single"/>
        </w:rPr>
        <w:t>Rappel</w:t>
      </w:r>
      <w:r>
        <w:t xml:space="preserve"> : ces options ne sont disponibles au chef de Projet que si l'Administrateur n'a </w:t>
      </w:r>
      <w:r w:rsidRPr="00A906F2">
        <w:t>pas</w:t>
      </w:r>
      <w:r>
        <w:t xml:space="preserve"> coché la case : "</w:t>
      </w:r>
      <w:bookmarkStart w:id="204" w:name="OLE_LINK22"/>
      <w:bookmarkStart w:id="205" w:name="OLE_LINK23"/>
      <w:r w:rsidRPr="00D969B9">
        <w:rPr>
          <w:b/>
        </w:rPr>
        <w:t>Forcer les responsables de projet à utiliser la méthode de rapports d'avancement spécifiée ci-dessous pour tous les projet</w:t>
      </w:r>
      <w:r w:rsidRPr="00AA3F29">
        <w:t>s</w:t>
      </w:r>
      <w:bookmarkEnd w:id="204"/>
      <w:bookmarkEnd w:id="205"/>
      <w:r>
        <w:t xml:space="preserve">". (En fait, </w:t>
      </w:r>
      <w:bookmarkStart w:id="206" w:name="Traduction13"/>
      <w:r>
        <w:t>c'est "ci-dessus</w:t>
      </w:r>
      <w:bookmarkEnd w:id="206"/>
      <w:r>
        <w:t>").</w:t>
      </w:r>
    </w:p>
    <w:p w:rsidR="00CA6E63" w:rsidRDefault="00CA6E63" w:rsidP="00CA6E63">
      <w:pPr>
        <w:pStyle w:val="Heading2"/>
      </w:pPr>
      <w:bookmarkStart w:id="207" w:name="_Toc484097013"/>
      <w:r>
        <w:lastRenderedPageBreak/>
        <w:t>Choix éventuel du Mode d’Entrée Unique – Single Entry Mode (SEM)</w:t>
      </w:r>
      <w:bookmarkEnd w:id="207"/>
    </w:p>
    <w:p w:rsidR="00CA6E63" w:rsidRPr="00D969B9" w:rsidRDefault="00CA6E63" w:rsidP="001F07C8">
      <w:pPr>
        <w:rPr>
          <w:b/>
        </w:rPr>
      </w:pPr>
      <w:r w:rsidRPr="00D969B9">
        <w:rPr>
          <w:b/>
        </w:rPr>
        <w:t>Paramètres du serveur / Paramètres et valeurs par défaut de la feuille de temps</w:t>
      </w:r>
    </w:p>
    <w:p w:rsidR="00CA6E63" w:rsidRPr="00CA6E63" w:rsidRDefault="00CA6E63" w:rsidP="001F07C8">
      <w:pPr>
        <w:rPr>
          <w:lang w:val="en-US"/>
        </w:rPr>
      </w:pPr>
      <w:r w:rsidRPr="00D969B9">
        <w:rPr>
          <w:i/>
          <w:lang w:val="en-US"/>
        </w:rPr>
        <w:t>Server Settings / Timesheet Settings and Defaults</w:t>
      </w:r>
      <w:r w:rsidRPr="00CA6E63">
        <w:rPr>
          <w:lang w:val="en-US"/>
        </w:rPr>
        <w:t>.</w:t>
      </w:r>
    </w:p>
    <w:p w:rsidR="00CA6E63" w:rsidRDefault="00CA6E63" w:rsidP="001F07C8">
      <w:r>
        <w:t xml:space="preserve">En bas de la page : case à cocher </w:t>
      </w:r>
      <w:r w:rsidRPr="00CA6E63">
        <w:rPr>
          <w:b/>
        </w:rPr>
        <w:t>Mode d’entrée unique</w:t>
      </w:r>
      <w:r>
        <w:t xml:space="preserve"> – </w:t>
      </w:r>
      <w:r w:rsidRPr="00CA6E63">
        <w:rPr>
          <w:i/>
        </w:rPr>
        <w:t>Single Entry Mode</w:t>
      </w:r>
      <w:r>
        <w:rPr>
          <w:i/>
        </w:rPr>
        <w:t xml:space="preserve"> (SEM)</w:t>
      </w:r>
      <w:r>
        <w:t>.</w:t>
      </w:r>
    </w:p>
    <w:p w:rsidR="006A2997" w:rsidRDefault="006A2997" w:rsidP="001F07C8">
      <w:r>
        <w:rPr>
          <w:noProof/>
          <w:lang w:eastAsia="fr-FR"/>
        </w:rPr>
        <w:drawing>
          <wp:inline distT="0" distB="0" distL="0" distR="0" wp14:anchorId="0CD8914F" wp14:editId="6B4B3DB1">
            <wp:extent cx="1554480" cy="251460"/>
            <wp:effectExtent l="0" t="0" r="7620" b="0"/>
            <wp:docPr id="973" name="Picture 9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47">
                      <a:extLst>
                        <a:ext uri="{28A0092B-C50C-407E-A947-70E740481C1C}">
                          <a14:useLocalDpi xmlns:a14="http://schemas.microsoft.com/office/drawing/2010/main" val="0"/>
                        </a:ext>
                      </a:extLst>
                    </a:blip>
                    <a:srcRect/>
                    <a:stretch>
                      <a:fillRect/>
                    </a:stretch>
                  </pic:blipFill>
                  <pic:spPr bwMode="auto">
                    <a:xfrm>
                      <a:off x="0" y="0"/>
                      <a:ext cx="1554480" cy="251460"/>
                    </a:xfrm>
                    <a:prstGeom prst="rect">
                      <a:avLst/>
                    </a:prstGeom>
                    <a:noFill/>
                    <a:ln>
                      <a:noFill/>
                    </a:ln>
                  </pic:spPr>
                </pic:pic>
              </a:graphicData>
            </a:graphic>
          </wp:inline>
        </w:drawing>
      </w:r>
    </w:p>
    <w:p w:rsidR="00CA6E63" w:rsidRDefault="00CA6E63" w:rsidP="001F07C8">
      <w:r>
        <w:t xml:space="preserve">Cette option </w:t>
      </w:r>
      <w:r w:rsidR="000F539D">
        <w:t xml:space="preserve">SEM </w:t>
      </w:r>
      <w:r>
        <w:t xml:space="preserve">est surtout intéressante pour les organisations utilisant les </w:t>
      </w:r>
      <w:r w:rsidRPr="00CA6E63">
        <w:rPr>
          <w:b/>
        </w:rPr>
        <w:t>Feuilles de temps</w:t>
      </w:r>
      <w:r>
        <w:t xml:space="preserve">. Si cette option </w:t>
      </w:r>
      <w:r w:rsidR="00782C48">
        <w:t xml:space="preserve">SEM </w:t>
      </w:r>
      <w:r>
        <w:t xml:space="preserve">n’est pas cochée, les temps saisis dans les Feuilles de temps n’iront pas alimenter l’avancement des tâches dans Project Professional. Ce qui implique une double saisie des temps : dans l’affichage </w:t>
      </w:r>
      <w:r w:rsidRPr="00CA6E63">
        <w:rPr>
          <w:b/>
        </w:rPr>
        <w:t>Feuille de temps</w:t>
      </w:r>
      <w:r>
        <w:t xml:space="preserve"> – </w:t>
      </w:r>
      <w:r w:rsidRPr="00920BA4">
        <w:rPr>
          <w:i/>
        </w:rPr>
        <w:t>Timesheet</w:t>
      </w:r>
      <w:r>
        <w:t xml:space="preserve"> – et dans l’affichage </w:t>
      </w:r>
      <w:r w:rsidRPr="00CA6E63">
        <w:rPr>
          <w:b/>
        </w:rPr>
        <w:t>Tâche</w:t>
      </w:r>
      <w:r>
        <w:t xml:space="preserve"> – </w:t>
      </w:r>
      <w:r w:rsidRPr="00782C48">
        <w:rPr>
          <w:i/>
          <w:lang w:val="en-US"/>
        </w:rPr>
        <w:t>Tasks</w:t>
      </w:r>
      <w:r>
        <w:t>.</w:t>
      </w:r>
    </w:p>
    <w:p w:rsidR="00CA6E63" w:rsidRDefault="00CA6E63" w:rsidP="001F07C8">
      <w:r>
        <w:t xml:space="preserve">Si vous cochez la case </w:t>
      </w:r>
      <w:r w:rsidRPr="00CA6E63">
        <w:rPr>
          <w:b/>
        </w:rPr>
        <w:t>Mode d’entrée unique</w:t>
      </w:r>
      <w:r>
        <w:rPr>
          <w:b/>
        </w:rPr>
        <w:t xml:space="preserve"> </w:t>
      </w:r>
      <w:r w:rsidRPr="00CA6E63">
        <w:t>l’avancement</w:t>
      </w:r>
      <w:r>
        <w:t xml:space="preserve"> des tâches sera mis à jour dès que la Feuille de temps sera approuvée. Par contre, avec ce paramètre, toutes les options du haut de la page </w:t>
      </w:r>
      <w:r w:rsidRPr="00CA6E63">
        <w:rPr>
          <w:b/>
        </w:rPr>
        <w:t>Paramètres et affichage de tâches</w:t>
      </w:r>
      <w:r>
        <w:t xml:space="preserve"> – </w:t>
      </w:r>
      <w:r w:rsidRPr="00782C48">
        <w:rPr>
          <w:i/>
          <w:lang w:val="en-US"/>
        </w:rPr>
        <w:t>Task</w:t>
      </w:r>
      <w:r w:rsidRPr="00920BA4">
        <w:rPr>
          <w:i/>
        </w:rPr>
        <w:t xml:space="preserve"> Settings and Display</w:t>
      </w:r>
      <w:r>
        <w:t xml:space="preserve"> – sont verrouillés, non modifiables. Ces options concernent les </w:t>
      </w:r>
      <w:r w:rsidRPr="00CA6E63">
        <w:rPr>
          <w:b/>
        </w:rPr>
        <w:t>Méthodes de suivi</w:t>
      </w:r>
      <w:r>
        <w:t> :</w:t>
      </w:r>
    </w:p>
    <w:p w:rsidR="00CA6E63" w:rsidRDefault="00CA6E63" w:rsidP="001F07C8">
      <w:r>
        <w:rPr>
          <w:noProof/>
          <w:lang w:eastAsia="fr-FR"/>
        </w:rPr>
        <w:drawing>
          <wp:inline distT="0" distB="0" distL="0" distR="0" wp14:anchorId="408A9FC5" wp14:editId="212014C5">
            <wp:extent cx="5394960" cy="1143000"/>
            <wp:effectExtent l="0" t="0" r="0" b="0"/>
            <wp:docPr id="969" name="Picture 9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48">
                      <a:extLst>
                        <a:ext uri="{28A0092B-C50C-407E-A947-70E740481C1C}">
                          <a14:useLocalDpi xmlns:a14="http://schemas.microsoft.com/office/drawing/2010/main" val="0"/>
                        </a:ext>
                      </a:extLst>
                    </a:blip>
                    <a:srcRect/>
                    <a:stretch>
                      <a:fillRect/>
                    </a:stretch>
                  </pic:blipFill>
                  <pic:spPr bwMode="auto">
                    <a:xfrm>
                      <a:off x="0" y="0"/>
                      <a:ext cx="5394960" cy="1143000"/>
                    </a:xfrm>
                    <a:prstGeom prst="rect">
                      <a:avLst/>
                    </a:prstGeom>
                    <a:noFill/>
                    <a:ln>
                      <a:noFill/>
                    </a:ln>
                  </pic:spPr>
                </pic:pic>
              </a:graphicData>
            </a:graphic>
          </wp:inline>
        </w:drawing>
      </w:r>
    </w:p>
    <w:p w:rsidR="00CA6E63" w:rsidRDefault="00CA6E63" w:rsidP="001F07C8">
      <w:pPr>
        <w:pStyle w:val="Caption"/>
      </w:pPr>
      <w:r>
        <w:t xml:space="preserve">Figure </w:t>
      </w:r>
      <w:fldSimple w:instr=" SEQ Figure \* ARABIC ">
        <w:r w:rsidR="00913F88">
          <w:rPr>
            <w:noProof/>
          </w:rPr>
          <w:t>61</w:t>
        </w:r>
      </w:fldSimple>
      <w:r>
        <w:t xml:space="preserve"> : Options de </w:t>
      </w:r>
      <w:r w:rsidRPr="002A0C93">
        <w:t xml:space="preserve">Méthodes de suivi </w:t>
      </w:r>
      <w:r>
        <w:t>verrouillées par SEM</w:t>
      </w:r>
    </w:p>
    <w:p w:rsidR="00BB0BC1" w:rsidRPr="00920BA4" w:rsidRDefault="00BB0BC1" w:rsidP="00D969B9">
      <w:pPr>
        <w:pStyle w:val="Puce1"/>
        <w:ind w:left="0" w:firstLine="0"/>
        <w:rPr>
          <w:i/>
        </w:rPr>
      </w:pPr>
      <w:r>
        <w:t xml:space="preserve">La méthode de suivi imposée est alors : </w:t>
      </w:r>
      <w:r w:rsidRPr="00796058">
        <w:rPr>
          <w:b/>
        </w:rPr>
        <w:t>Heures de travail effectuées par période</w:t>
      </w:r>
      <w:r w:rsidRPr="00796058">
        <w:t xml:space="preserve"> </w:t>
      </w:r>
      <w:r>
        <w:br/>
      </w:r>
      <w:r w:rsidRPr="00920BA4">
        <w:rPr>
          <w:i/>
        </w:rPr>
        <w:t>Hours of Work Done Per Period.</w:t>
      </w:r>
    </w:p>
    <w:p w:rsidR="00BB0BC1" w:rsidRDefault="00BB0BC1" w:rsidP="00D969B9">
      <w:pPr>
        <w:pStyle w:val="Puce1"/>
        <w:ind w:left="0" w:firstLine="0"/>
      </w:pPr>
      <w:r>
        <w:t xml:space="preserve">Lorsque le </w:t>
      </w:r>
      <w:r w:rsidRPr="00CF1C62">
        <w:rPr>
          <w:b/>
        </w:rPr>
        <w:t>Mode d'entrée unique</w:t>
      </w:r>
      <w:r w:rsidRPr="00CF1C62">
        <w:t xml:space="preserve"> – </w:t>
      </w:r>
      <w:r w:rsidRPr="00CF1C62">
        <w:rPr>
          <w:i/>
        </w:rPr>
        <w:t>Single Entry Mode</w:t>
      </w:r>
      <w:r>
        <w:t xml:space="preserve"> – est activé, il devient possible de rajouter une nouvelle tâche dans un projet existant à partir de la </w:t>
      </w:r>
      <w:r w:rsidRPr="00CF1C62">
        <w:rPr>
          <w:b/>
        </w:rPr>
        <w:t>Feuille de temps</w:t>
      </w:r>
      <w:r>
        <w:t xml:space="preserve"> : le bouton </w:t>
      </w:r>
      <w:r w:rsidR="00D969B9">
        <w:t xml:space="preserve">La commande </w:t>
      </w:r>
      <w:r w:rsidRPr="00CF1C62">
        <w:rPr>
          <w:b/>
        </w:rPr>
        <w:t>Insérer une ligne</w:t>
      </w:r>
      <w:r>
        <w:t xml:space="preserve"> – </w:t>
      </w:r>
      <w:r w:rsidRPr="00920BA4">
        <w:rPr>
          <w:i/>
        </w:rPr>
        <w:t>Insert Row</w:t>
      </w:r>
      <w:r w:rsidRPr="00CF1C62">
        <w:t xml:space="preserve"> </w:t>
      </w:r>
      <w:r>
        <w:t xml:space="preserve">– comporte alors un nouvel </w:t>
      </w:r>
      <w:r w:rsidR="00D969B9">
        <w:t>élément</w:t>
      </w:r>
      <w:r>
        <w:t xml:space="preserve"> :</w:t>
      </w:r>
      <w:r w:rsidR="00DB1C33">
        <w:rPr>
          <w:b/>
        </w:rPr>
        <w:t xml:space="preserve"> Ajout</w:t>
      </w:r>
      <w:r w:rsidRPr="00CF1C62">
        <w:rPr>
          <w:b/>
        </w:rPr>
        <w:t>er une nouvelle tâche</w:t>
      </w:r>
      <w:r>
        <w:t xml:space="preserve"> –</w:t>
      </w:r>
      <w:r w:rsidRPr="00CF1C62">
        <w:t xml:space="preserve"> </w:t>
      </w:r>
      <w:r w:rsidRPr="00920BA4">
        <w:rPr>
          <w:i/>
        </w:rPr>
        <w:t>Create a new task</w:t>
      </w:r>
      <w:r>
        <w:t>.</w:t>
      </w:r>
    </w:p>
    <w:p w:rsidR="00BB0BC1" w:rsidRDefault="00BC76C8" w:rsidP="001F07C8">
      <w:r>
        <w:rPr>
          <w:noProof/>
          <w:lang w:eastAsia="fr-FR"/>
        </w:rPr>
        <w:lastRenderedPageBreak/>
        <w:drawing>
          <wp:inline distT="0" distB="0" distL="0" distR="0" wp14:anchorId="66C998FD" wp14:editId="5EFF106E">
            <wp:extent cx="3172968" cy="2130552"/>
            <wp:effectExtent l="0" t="0" r="8890" b="3175"/>
            <wp:docPr id="976" name="Picture 9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49">
                      <a:extLst>
                        <a:ext uri="{28A0092B-C50C-407E-A947-70E740481C1C}">
                          <a14:useLocalDpi xmlns:a14="http://schemas.microsoft.com/office/drawing/2010/main" val="0"/>
                        </a:ext>
                      </a:extLst>
                    </a:blip>
                    <a:srcRect/>
                    <a:stretch>
                      <a:fillRect/>
                    </a:stretch>
                  </pic:blipFill>
                  <pic:spPr bwMode="auto">
                    <a:xfrm>
                      <a:off x="0" y="0"/>
                      <a:ext cx="3172968" cy="2130552"/>
                    </a:xfrm>
                    <a:prstGeom prst="rect">
                      <a:avLst/>
                    </a:prstGeom>
                    <a:noFill/>
                    <a:ln>
                      <a:noFill/>
                    </a:ln>
                  </pic:spPr>
                </pic:pic>
              </a:graphicData>
            </a:graphic>
          </wp:inline>
        </w:drawing>
      </w:r>
    </w:p>
    <w:p w:rsidR="00C95306" w:rsidRDefault="00C95306" w:rsidP="001F07C8">
      <w:pPr>
        <w:pStyle w:val="Caption"/>
      </w:pPr>
      <w:r>
        <w:t xml:space="preserve">Fig. </w:t>
      </w:r>
      <w:fldSimple w:instr=" SEQ Figure \* ARABIC ">
        <w:r w:rsidR="00913F88">
          <w:rPr>
            <w:noProof/>
          </w:rPr>
          <w:t>62</w:t>
        </w:r>
      </w:fldSimple>
      <w:r>
        <w:t xml:space="preserve"> : </w:t>
      </w:r>
      <w:r w:rsidR="00DB1C33">
        <w:t>Ajouter</w:t>
      </w:r>
      <w:r w:rsidRPr="001844EF">
        <w:t xml:space="preserve"> une nouvelle tâche – </w:t>
      </w:r>
      <w:r w:rsidRPr="00782C48">
        <w:rPr>
          <w:lang w:val="en-US"/>
        </w:rPr>
        <w:t>Create a new task</w:t>
      </w:r>
      <w:r>
        <w:t xml:space="preserve"> – </w:t>
      </w:r>
      <w:r w:rsidRPr="00CF1C62">
        <w:t>avec</w:t>
      </w:r>
      <w:r>
        <w:t xml:space="preserve"> Mode d'entrée unique.</w:t>
      </w:r>
    </w:p>
    <w:p w:rsidR="00E23D9F" w:rsidRPr="00B46128" w:rsidRDefault="00E23D9F" w:rsidP="00782C48">
      <w:pPr>
        <w:pStyle w:val="Heading3"/>
        <w:ind w:left="993" w:hanging="993"/>
        <w:rPr>
          <w:sz w:val="28"/>
          <w:szCs w:val="28"/>
          <w:lang w:val="en-US"/>
        </w:rPr>
      </w:pPr>
      <w:bookmarkStart w:id="208" w:name="_Toc259174498"/>
      <w:r w:rsidRPr="00B46128">
        <w:rPr>
          <w:sz w:val="28"/>
          <w:szCs w:val="28"/>
          <w:lang w:val="en-US"/>
        </w:rPr>
        <w:t>Status Manager, versus Assignment Owner</w:t>
      </w:r>
      <w:bookmarkEnd w:id="208"/>
    </w:p>
    <w:p w:rsidR="00E23D9F" w:rsidRPr="00D969B9" w:rsidRDefault="00E23D9F" w:rsidP="00552999">
      <w:pPr>
        <w:pStyle w:val="ListParagraph"/>
        <w:numPr>
          <w:ilvl w:val="0"/>
          <w:numId w:val="85"/>
        </w:numPr>
      </w:pPr>
      <w:r w:rsidRPr="00782C48">
        <w:rPr>
          <w:b/>
          <w:lang w:val="en-US"/>
        </w:rPr>
        <w:t>Assignment Owner</w:t>
      </w:r>
      <w:r w:rsidRPr="00920BA4">
        <w:t xml:space="preserve"> – </w:t>
      </w:r>
      <w:r w:rsidRPr="005D650E">
        <w:rPr>
          <w:i/>
        </w:rPr>
        <w:t>Propriétaire de l'affectation</w:t>
      </w:r>
      <w:r w:rsidR="00D969B9">
        <w:t xml:space="preserve"> </w:t>
      </w:r>
      <w:r w:rsidRPr="008507AA">
        <w:t xml:space="preserve">: </w:t>
      </w:r>
      <w:r>
        <w:t xml:space="preserve">c'est la personne qui voit les tâches affectées dans sa page </w:t>
      </w:r>
      <w:r w:rsidRPr="00782C48">
        <w:rPr>
          <w:b/>
          <w:lang w:val="en-US"/>
        </w:rPr>
        <w:t>Tasks</w:t>
      </w:r>
      <w:r w:rsidRPr="00920BA4">
        <w:t xml:space="preserve"> –</w:t>
      </w:r>
      <w:r w:rsidRPr="005D650E">
        <w:rPr>
          <w:i/>
        </w:rPr>
        <w:t>Tâches</w:t>
      </w:r>
      <w:r w:rsidRPr="00920BA4">
        <w:t xml:space="preserve"> – </w:t>
      </w:r>
      <w:r w:rsidRPr="00D969B9">
        <w:t>dans PWA.</w:t>
      </w:r>
      <w:r w:rsidR="00782C48">
        <w:t xml:space="preserve"> Et qui en assure l’avancement.</w:t>
      </w:r>
    </w:p>
    <w:p w:rsidR="00E23D9F" w:rsidRPr="005D650E" w:rsidRDefault="00E23D9F" w:rsidP="00552999">
      <w:pPr>
        <w:pStyle w:val="ListParagraph"/>
        <w:numPr>
          <w:ilvl w:val="0"/>
          <w:numId w:val="85"/>
        </w:numPr>
      </w:pPr>
      <w:r w:rsidRPr="00782C48">
        <w:rPr>
          <w:b/>
          <w:lang w:val="en-US"/>
        </w:rPr>
        <w:t>Status</w:t>
      </w:r>
      <w:r w:rsidRPr="00920BA4">
        <w:rPr>
          <w:b/>
        </w:rPr>
        <w:t xml:space="preserve"> Manager</w:t>
      </w:r>
      <w:r w:rsidRPr="00920BA4">
        <w:t xml:space="preserve"> – </w:t>
      </w:r>
      <w:r w:rsidRPr="005D650E">
        <w:rPr>
          <w:i/>
        </w:rPr>
        <w:t xml:space="preserve">Gestionnaire d'état </w:t>
      </w:r>
      <w:r w:rsidRPr="005D650E">
        <w:t>:</w:t>
      </w:r>
      <w:r w:rsidRPr="00920BA4">
        <w:t xml:space="preserve"> </w:t>
      </w:r>
      <w:r w:rsidRPr="005D650E">
        <w:t>c'est la personne à qui le sy</w:t>
      </w:r>
      <w:r>
        <w:t>s</w:t>
      </w:r>
      <w:r w:rsidRPr="005D650E">
        <w:t xml:space="preserve">tème envoie les </w:t>
      </w:r>
      <w:r w:rsidRPr="005D650E">
        <w:rPr>
          <w:b/>
        </w:rPr>
        <w:t>Mises à jour de tâche</w:t>
      </w:r>
      <w:r w:rsidRPr="00920BA4">
        <w:t xml:space="preserve"> –</w:t>
      </w:r>
      <w:r w:rsidRPr="00920BA4">
        <w:rPr>
          <w:i/>
        </w:rPr>
        <w:t xml:space="preserve"> </w:t>
      </w:r>
      <w:r w:rsidRPr="00782C48">
        <w:rPr>
          <w:i/>
          <w:lang w:val="en-US"/>
        </w:rPr>
        <w:t>Task</w:t>
      </w:r>
      <w:r w:rsidRPr="00920BA4">
        <w:rPr>
          <w:i/>
        </w:rPr>
        <w:t xml:space="preserve"> Updates</w:t>
      </w:r>
      <w:r w:rsidRPr="00920BA4">
        <w:t xml:space="preserve"> – </w:t>
      </w:r>
      <w:r w:rsidRPr="005D650E">
        <w:t>expédiées par les Membres de l'équipe</w:t>
      </w:r>
      <w:r w:rsidRPr="00920BA4">
        <w:t xml:space="preserve"> –</w:t>
      </w:r>
      <w:r w:rsidRPr="00920BA4">
        <w:rPr>
          <w:i/>
        </w:rPr>
        <w:t xml:space="preserve">Team </w:t>
      </w:r>
      <w:r w:rsidRPr="00782C48">
        <w:rPr>
          <w:i/>
          <w:lang w:val="en-US"/>
        </w:rPr>
        <w:t>Members</w:t>
      </w:r>
      <w:r w:rsidRPr="00920BA4">
        <w:t>.</w:t>
      </w:r>
      <w:r w:rsidRPr="00920BA4">
        <w:br/>
        <w:t>L</w:t>
      </w:r>
      <w:r w:rsidR="0076070D" w:rsidRPr="00920BA4">
        <w:t>e</w:t>
      </w:r>
      <w:r w:rsidRPr="00920BA4">
        <w:t xml:space="preserve"> </w:t>
      </w:r>
      <w:r w:rsidRPr="00782C48">
        <w:rPr>
          <w:b/>
          <w:lang w:val="en-US"/>
        </w:rPr>
        <w:t>Status</w:t>
      </w:r>
      <w:r w:rsidRPr="00920BA4">
        <w:rPr>
          <w:b/>
        </w:rPr>
        <w:t xml:space="preserve"> Manager</w:t>
      </w:r>
      <w:r w:rsidRPr="00920BA4">
        <w:t xml:space="preserve"> </w:t>
      </w:r>
      <w:r>
        <w:t>e</w:t>
      </w:r>
      <w:r w:rsidRPr="005D650E">
        <w:t>s</w:t>
      </w:r>
      <w:r>
        <w:t>t</w:t>
      </w:r>
      <w:r w:rsidRPr="005D650E">
        <w:t xml:space="preserve"> la personne qui la première a publié le projet.</w:t>
      </w:r>
      <w:r>
        <w:t xml:space="preserve"> Toutes les </w:t>
      </w:r>
      <w:r w:rsidRPr="005D650E">
        <w:rPr>
          <w:b/>
        </w:rPr>
        <w:t>Mises à jour</w:t>
      </w:r>
      <w:r>
        <w:t xml:space="preserve"> de tâches effectuées à partir de la page </w:t>
      </w:r>
      <w:r w:rsidRPr="00782C48">
        <w:rPr>
          <w:b/>
          <w:lang w:val="en-US"/>
        </w:rPr>
        <w:t>Tasks</w:t>
      </w:r>
      <w:r>
        <w:t xml:space="preserve">, sont expédiées au </w:t>
      </w:r>
      <w:r w:rsidRPr="00782C48">
        <w:rPr>
          <w:b/>
          <w:lang w:val="en-US"/>
        </w:rPr>
        <w:t>Status</w:t>
      </w:r>
      <w:r w:rsidRPr="00920BA4">
        <w:rPr>
          <w:b/>
        </w:rPr>
        <w:t xml:space="preserve"> Manager</w:t>
      </w:r>
      <w:r w:rsidR="0076070D" w:rsidRPr="00920BA4">
        <w:t xml:space="preserve"> – </w:t>
      </w:r>
      <w:r w:rsidR="0076070D" w:rsidRPr="005D650E">
        <w:rPr>
          <w:i/>
        </w:rPr>
        <w:t>Gestionnaire d'état</w:t>
      </w:r>
      <w:r w:rsidR="0076070D">
        <w:rPr>
          <w:i/>
        </w:rPr>
        <w:t>.</w:t>
      </w:r>
    </w:p>
    <w:p w:rsidR="00B46128" w:rsidRPr="00B46128" w:rsidRDefault="00B46128" w:rsidP="00782C48">
      <w:pPr>
        <w:pStyle w:val="Heading3"/>
        <w:ind w:left="851" w:hanging="851"/>
        <w:rPr>
          <w:sz w:val="28"/>
          <w:szCs w:val="28"/>
        </w:rPr>
      </w:pPr>
      <w:bookmarkStart w:id="209" w:name="_Toc330192461"/>
      <w:bookmarkStart w:id="210" w:name="_Toc360026099"/>
      <w:r w:rsidRPr="00B46128">
        <w:rPr>
          <w:sz w:val="28"/>
          <w:szCs w:val="28"/>
        </w:rPr>
        <w:t xml:space="preserve">Propriétaire d'affectation par défaut – </w:t>
      </w:r>
      <w:r w:rsidRPr="00782C48">
        <w:rPr>
          <w:i/>
          <w:sz w:val="28"/>
          <w:szCs w:val="28"/>
          <w:lang w:val="en-US"/>
        </w:rPr>
        <w:t>Default Assignment Owner</w:t>
      </w:r>
      <w:bookmarkEnd w:id="209"/>
      <w:bookmarkEnd w:id="210"/>
    </w:p>
    <w:p w:rsidR="00B46128" w:rsidRDefault="00B46128" w:rsidP="001F07C8">
      <w:pPr>
        <w:pStyle w:val="Textecourant"/>
        <w:rPr>
          <w:lang w:eastAsia="zh-CN"/>
        </w:rPr>
      </w:pPr>
      <w:r>
        <w:rPr>
          <w:lang w:eastAsia="zh-CN"/>
        </w:rPr>
        <w:t xml:space="preserve">Le </w:t>
      </w:r>
      <w:r w:rsidRPr="00FF7698">
        <w:rPr>
          <w:b/>
          <w:lang w:eastAsia="zh-CN"/>
        </w:rPr>
        <w:t>Propriétaire de l'affectation</w:t>
      </w:r>
      <w:r>
        <w:rPr>
          <w:lang w:eastAsia="zh-CN"/>
        </w:rPr>
        <w:t xml:space="preserve"> – </w:t>
      </w:r>
      <w:r w:rsidRPr="00782C48">
        <w:rPr>
          <w:i/>
          <w:lang w:val="en-US" w:eastAsia="zh-CN"/>
        </w:rPr>
        <w:t>Assignment Owner</w:t>
      </w:r>
      <w:r>
        <w:rPr>
          <w:lang w:eastAsia="zh-CN"/>
        </w:rPr>
        <w:t xml:space="preserve"> – est l'utilisateur qui recevra dans sa page </w:t>
      </w:r>
      <w:r w:rsidRPr="00FF7698">
        <w:rPr>
          <w:b/>
          <w:lang w:eastAsia="zh-CN"/>
        </w:rPr>
        <w:t>Tâches</w:t>
      </w:r>
      <w:r>
        <w:rPr>
          <w:lang w:eastAsia="zh-CN"/>
        </w:rPr>
        <w:t xml:space="preserve"> – </w:t>
      </w:r>
      <w:r w:rsidRPr="00782C48">
        <w:rPr>
          <w:i/>
          <w:lang w:val="en-US" w:eastAsia="zh-CN"/>
        </w:rPr>
        <w:t>Tasks</w:t>
      </w:r>
      <w:r>
        <w:rPr>
          <w:lang w:eastAsia="zh-CN"/>
        </w:rPr>
        <w:t xml:space="preserve"> – les affectations de ressource lorsque le Project Manager </w:t>
      </w:r>
      <w:r w:rsidRPr="00FF7698">
        <w:rPr>
          <w:lang w:eastAsia="zh-CN"/>
        </w:rPr>
        <w:t>publiera</w:t>
      </w:r>
      <w:r>
        <w:rPr>
          <w:lang w:eastAsia="zh-CN"/>
        </w:rPr>
        <w:t xml:space="preserve"> son projet.  Ceci afin d'en assurer le suivi de l'avancement qui sera envoyé au </w:t>
      </w:r>
      <w:r w:rsidRPr="00BA2CF0">
        <w:rPr>
          <w:b/>
          <w:lang w:eastAsia="zh-CN"/>
        </w:rPr>
        <w:t>Gestionnaire d'état</w:t>
      </w:r>
      <w:r>
        <w:rPr>
          <w:lang w:eastAsia="zh-CN"/>
        </w:rPr>
        <w:t xml:space="preserve"> – </w:t>
      </w:r>
      <w:r w:rsidRPr="00782C48">
        <w:rPr>
          <w:i/>
          <w:lang w:val="en-US" w:eastAsia="zh-CN"/>
        </w:rPr>
        <w:t>Status</w:t>
      </w:r>
      <w:r w:rsidRPr="005B1095">
        <w:rPr>
          <w:i/>
          <w:lang w:eastAsia="zh-CN"/>
        </w:rPr>
        <w:t xml:space="preserve"> Manager</w:t>
      </w:r>
      <w:r>
        <w:rPr>
          <w:lang w:eastAsia="zh-CN"/>
        </w:rPr>
        <w:t>.</w:t>
      </w:r>
    </w:p>
    <w:p w:rsidR="00B46128" w:rsidRDefault="00B46128" w:rsidP="001F07C8">
      <w:pPr>
        <w:pStyle w:val="Textecourant"/>
        <w:rPr>
          <w:lang w:eastAsia="zh-CN"/>
        </w:rPr>
      </w:pPr>
      <w:r>
        <w:rPr>
          <w:lang w:eastAsia="zh-CN"/>
        </w:rPr>
        <w:t xml:space="preserve">Par défaut le </w:t>
      </w:r>
      <w:r w:rsidRPr="00BA2CF0">
        <w:rPr>
          <w:b/>
          <w:lang w:eastAsia="zh-CN"/>
        </w:rPr>
        <w:t>Propriétaire de l'affectation</w:t>
      </w:r>
      <w:r>
        <w:rPr>
          <w:lang w:eastAsia="zh-CN"/>
        </w:rPr>
        <w:t xml:space="preserve"> est la ressource elle-même.</w:t>
      </w:r>
    </w:p>
    <w:p w:rsidR="00B46128" w:rsidRPr="00103B6C" w:rsidRDefault="00B46128" w:rsidP="001F07C8">
      <w:pPr>
        <w:pStyle w:val="Textecourant"/>
        <w:rPr>
          <w:lang w:eastAsia="zh-CN"/>
        </w:rPr>
      </w:pPr>
      <w:r w:rsidRPr="00103B6C">
        <w:rPr>
          <w:lang w:eastAsia="zh-CN"/>
        </w:rPr>
        <w:t xml:space="preserve">Pour les ressources qui n'ont pas de </w:t>
      </w:r>
      <w:r w:rsidRPr="00782C48">
        <w:rPr>
          <w:b/>
          <w:lang w:eastAsia="zh-CN"/>
        </w:rPr>
        <w:t>Propriétaire d'affectation par défaut</w:t>
      </w:r>
      <w:r w:rsidRPr="00103B6C">
        <w:rPr>
          <w:lang w:eastAsia="zh-CN"/>
        </w:rPr>
        <w:t xml:space="preserve"> </w:t>
      </w:r>
      <w:r w:rsidRPr="00782C48">
        <w:rPr>
          <w:lang w:eastAsia="zh-CN"/>
        </w:rPr>
        <w:t xml:space="preserve">– </w:t>
      </w:r>
      <w:r w:rsidRPr="00782C48">
        <w:rPr>
          <w:i/>
          <w:lang w:val="en-US" w:eastAsia="zh-CN"/>
        </w:rPr>
        <w:t>Default assignment owner</w:t>
      </w:r>
      <w:r w:rsidRPr="00103B6C">
        <w:rPr>
          <w:b/>
          <w:lang w:eastAsia="zh-CN"/>
        </w:rPr>
        <w:t xml:space="preserve"> –</w:t>
      </w:r>
      <w:r w:rsidRPr="00103B6C">
        <w:rPr>
          <w:lang w:eastAsia="zh-CN"/>
        </w:rPr>
        <w:t xml:space="preserve"> la personne qui publie l'affectation devient le </w:t>
      </w:r>
      <w:r w:rsidRPr="00782C48">
        <w:rPr>
          <w:b/>
          <w:lang w:eastAsia="zh-CN"/>
        </w:rPr>
        <w:t>Propriétaire de l'affectation</w:t>
      </w:r>
      <w:r w:rsidRPr="00782C48">
        <w:rPr>
          <w:lang w:eastAsia="zh-CN"/>
        </w:rPr>
        <w:t xml:space="preserve"> – </w:t>
      </w:r>
      <w:r w:rsidRPr="00782C48">
        <w:rPr>
          <w:i/>
          <w:lang w:val="en-US" w:eastAsia="zh-CN"/>
        </w:rPr>
        <w:t>Assignment owner</w:t>
      </w:r>
      <w:r w:rsidRPr="00103B6C">
        <w:rPr>
          <w:b/>
          <w:lang w:eastAsia="zh-CN"/>
        </w:rPr>
        <w:t>.</w:t>
      </w:r>
    </w:p>
    <w:p w:rsidR="00B46128" w:rsidRPr="00103B6C" w:rsidRDefault="00B46128" w:rsidP="001F07C8">
      <w:pPr>
        <w:pStyle w:val="Textecourant"/>
        <w:rPr>
          <w:lang w:eastAsia="zh-CN"/>
        </w:rPr>
      </w:pPr>
      <w:r w:rsidRPr="00103B6C">
        <w:rPr>
          <w:lang w:eastAsia="zh-CN"/>
        </w:rPr>
        <w:lastRenderedPageBreak/>
        <w:t xml:space="preserve">En principe, le </w:t>
      </w:r>
      <w:r w:rsidRPr="00103B6C">
        <w:rPr>
          <w:i/>
          <w:lang w:eastAsia="zh-CN"/>
        </w:rPr>
        <w:t>Propriétaire de l'affectation</w:t>
      </w:r>
      <w:r w:rsidRPr="00103B6C">
        <w:rPr>
          <w:lang w:eastAsia="zh-CN"/>
        </w:rPr>
        <w:t xml:space="preserve"> est la ressource elle-même. Mais dans certaines organisations, un </w:t>
      </w:r>
      <w:r w:rsidRPr="00103B6C">
        <w:rPr>
          <w:i/>
          <w:lang w:eastAsia="zh-CN"/>
        </w:rPr>
        <w:t>Responsable d'équipe</w:t>
      </w:r>
      <w:r w:rsidRPr="00103B6C">
        <w:rPr>
          <w:lang w:eastAsia="zh-CN"/>
        </w:rPr>
        <w:t xml:space="preserve"> </w:t>
      </w:r>
      <w:r w:rsidRPr="00103B6C">
        <w:rPr>
          <w:b/>
          <w:lang w:eastAsia="zh-CN"/>
        </w:rPr>
        <w:t>– Team Leader –</w:t>
      </w:r>
      <w:r w:rsidRPr="00103B6C">
        <w:rPr>
          <w:lang w:eastAsia="zh-CN"/>
        </w:rPr>
        <w:t xml:space="preserve"> est chargé de mettre à jour et de soumettre pour approbation le travail consommé et restant sur les tâches affectées aux ressources qu'il gère. Dans ce dernier cas, entrez le nom de ce </w:t>
      </w:r>
      <w:r w:rsidRPr="00103B6C">
        <w:rPr>
          <w:b/>
          <w:lang w:eastAsia="zh-CN"/>
        </w:rPr>
        <w:t xml:space="preserve">Team Leader </w:t>
      </w:r>
      <w:r w:rsidRPr="00103B6C">
        <w:rPr>
          <w:lang w:eastAsia="zh-CN"/>
        </w:rPr>
        <w:t xml:space="preserve">dans la rubrique </w:t>
      </w:r>
      <w:r w:rsidRPr="00103B6C">
        <w:rPr>
          <w:i/>
          <w:lang w:eastAsia="zh-CN"/>
        </w:rPr>
        <w:t>Propriétaire de l'affectation.</w:t>
      </w:r>
    </w:p>
    <w:p w:rsidR="00B46128" w:rsidRDefault="00B46128" w:rsidP="001F07C8">
      <w:pPr>
        <w:pStyle w:val="Textecourant"/>
      </w:pPr>
      <w:r w:rsidRPr="00486C7E">
        <w:t xml:space="preserve">Le champ </w:t>
      </w:r>
      <w:r w:rsidRPr="00381C72">
        <w:rPr>
          <w:b/>
        </w:rPr>
        <w:t>Propriétaire d'affectation par défaut</w:t>
      </w:r>
      <w:r w:rsidRPr="00381C72">
        <w:t xml:space="preserve"> </w:t>
      </w:r>
      <w:r>
        <w:t xml:space="preserve">– </w:t>
      </w:r>
      <w:r w:rsidRPr="00782C48">
        <w:rPr>
          <w:i/>
          <w:lang w:val="en-US"/>
        </w:rPr>
        <w:t>Default Assignment Owner</w:t>
      </w:r>
      <w:r>
        <w:t xml:space="preserve"> – </w:t>
      </w:r>
      <w:r w:rsidRPr="00486C7E">
        <w:t xml:space="preserve">est bien affiché dans le </w:t>
      </w:r>
      <w:r w:rsidRPr="00486C7E">
        <w:rPr>
          <w:b/>
        </w:rPr>
        <w:t xml:space="preserve">Tableau des ressources </w:t>
      </w:r>
      <w:r>
        <w:t>de Project Professional 2016</w:t>
      </w:r>
      <w:r w:rsidRPr="00486C7E">
        <w:t xml:space="preserve"> </w:t>
      </w:r>
      <w:r w:rsidRPr="006B5096">
        <w:t>mais il n'</w:t>
      </w:r>
      <w:r>
        <w:t xml:space="preserve">y </w:t>
      </w:r>
      <w:r w:rsidRPr="006B5096">
        <w:t>est pas modifiable,</w:t>
      </w:r>
      <w:r w:rsidRPr="00486C7E">
        <w:t xml:space="preserve"> même par l'administrateur dans </w:t>
      </w:r>
      <w:r w:rsidRPr="00486C7E">
        <w:rPr>
          <w:b/>
        </w:rPr>
        <w:t>Ressources d'entreprise extraites</w:t>
      </w:r>
      <w:r>
        <w:t xml:space="preserve"> – </w:t>
      </w:r>
      <w:r w:rsidRPr="00782C48">
        <w:rPr>
          <w:i/>
          <w:lang w:val="en-US"/>
        </w:rPr>
        <w:t>Checked</w:t>
      </w:r>
      <w:r w:rsidRPr="00920BA4">
        <w:rPr>
          <w:i/>
        </w:rPr>
        <w:t xml:space="preserve">-out </w:t>
      </w:r>
      <w:r w:rsidRPr="00782C48">
        <w:rPr>
          <w:i/>
          <w:lang w:val="en-US"/>
        </w:rPr>
        <w:t>Enterprise Resources</w:t>
      </w:r>
      <w:r w:rsidRPr="00486C7E">
        <w:rPr>
          <w:i/>
        </w:rPr>
        <w:t>.</w:t>
      </w:r>
      <w:r w:rsidRPr="00486C7E">
        <w:t xml:space="preserve"> </w:t>
      </w:r>
    </w:p>
    <w:p w:rsidR="00B46128" w:rsidRDefault="00B46128" w:rsidP="001F07C8">
      <w:pPr>
        <w:pStyle w:val="Textecourant"/>
      </w:pPr>
      <w:r w:rsidRPr="00486C7E">
        <w:t xml:space="preserve">Il n'est modifiable que dans la page </w:t>
      </w:r>
      <w:r w:rsidRPr="00920BA4">
        <w:rPr>
          <w:b/>
        </w:rPr>
        <w:t>Edit Resource</w:t>
      </w:r>
      <w:r w:rsidRPr="00486C7E">
        <w:t xml:space="preserve"> </w:t>
      </w:r>
      <w:r w:rsidRPr="00486C7E">
        <w:rPr>
          <w:i/>
        </w:rPr>
        <w:t>– Modifier la ressource –</w:t>
      </w:r>
      <w:r w:rsidRPr="00486C7E">
        <w:t xml:space="preserve"> de PWA.</w:t>
      </w:r>
    </w:p>
    <w:p w:rsidR="00B46128" w:rsidRPr="00486C7E" w:rsidRDefault="00B46128" w:rsidP="001F07C8">
      <w:pPr>
        <w:pStyle w:val="Textecourant"/>
      </w:pPr>
      <w:r w:rsidRPr="00BA2CF0">
        <w:rPr>
          <w:b/>
        </w:rPr>
        <w:t>Attention</w:t>
      </w:r>
      <w:r>
        <w:t xml:space="preserve"> : si vous laisser le champ </w:t>
      </w:r>
      <w:r w:rsidRPr="00782C48">
        <w:rPr>
          <w:b/>
          <w:lang w:val="en-US"/>
        </w:rPr>
        <w:t>Default Assignment Owner</w:t>
      </w:r>
      <w:r>
        <w:t xml:space="preserve"> vide, lors de la publication du projet, toutes les affectations de ressource sur les tâches vont arriver par défaut dans la page </w:t>
      </w:r>
      <w:r w:rsidRPr="00BA2CF0">
        <w:rPr>
          <w:b/>
        </w:rPr>
        <w:t>Tâches</w:t>
      </w:r>
      <w:r>
        <w:t xml:space="preserve"> du </w:t>
      </w:r>
      <w:r w:rsidRPr="00BA2CF0">
        <w:rPr>
          <w:b/>
        </w:rPr>
        <w:t>Project Manager</w:t>
      </w:r>
      <w:r>
        <w:t xml:space="preserve"> et non dans celle de la ressource affectée !</w:t>
      </w:r>
    </w:p>
    <w:p w:rsidR="00C95306" w:rsidRDefault="00C95306" w:rsidP="001F07C8"/>
    <w:p w:rsidR="00FC44B1" w:rsidRDefault="00FC44B1" w:rsidP="001F07C8">
      <w:r w:rsidRPr="00782C48">
        <w:rPr>
          <w:u w:val="single"/>
        </w:rPr>
        <w:t>NB</w:t>
      </w:r>
      <w:r>
        <w:t xml:space="preserve"> : Les Ressources de </w:t>
      </w:r>
      <w:r w:rsidRPr="00F46CB4">
        <w:t>Type Équipe</w:t>
      </w:r>
      <w:r>
        <w:t xml:space="preserve"> n'ont </w:t>
      </w:r>
      <w:r w:rsidRPr="00782C48">
        <w:rPr>
          <w:u w:val="single"/>
        </w:rPr>
        <w:t>pas</w:t>
      </w:r>
      <w:r>
        <w:t xml:space="preserve"> de </w:t>
      </w:r>
      <w:r w:rsidRPr="00F46CB4">
        <w:t>Responsable de la feuille de temps</w:t>
      </w:r>
      <w:r>
        <w:t xml:space="preserve">, ni de </w:t>
      </w:r>
      <w:r w:rsidRPr="00F46CB4">
        <w:t>Propriétaire de l'affectation par défaut</w:t>
      </w:r>
      <w:r>
        <w:t xml:space="preserve">. Les ressources </w:t>
      </w:r>
      <w:r w:rsidRPr="00782C48">
        <w:rPr>
          <w:b/>
        </w:rPr>
        <w:t>Génériques</w:t>
      </w:r>
      <w:r>
        <w:t xml:space="preserve"> non plus !</w:t>
      </w:r>
    </w:p>
    <w:p w:rsidR="00FC44B1" w:rsidRPr="00BB0BC1" w:rsidRDefault="00FC44B1" w:rsidP="001F07C8"/>
    <w:p w:rsidR="00E606E5" w:rsidRPr="00782C48" w:rsidRDefault="00E606E5" w:rsidP="005853DF">
      <w:pPr>
        <w:pStyle w:val="Heading1"/>
        <w:rPr>
          <w:lang w:val="fr-FR"/>
        </w:rPr>
      </w:pPr>
      <w:bookmarkStart w:id="211" w:name="_Toc330192426"/>
      <w:bookmarkStart w:id="212" w:name="_Toc360026063"/>
      <w:bookmarkStart w:id="213" w:name="_Toc484097014"/>
      <w:r w:rsidRPr="00782C48">
        <w:rPr>
          <w:lang w:val="fr-FR"/>
        </w:rPr>
        <w:t>Paramétrage des Feuilles de temps</w:t>
      </w:r>
      <w:bookmarkEnd w:id="211"/>
      <w:bookmarkEnd w:id="212"/>
      <w:bookmarkEnd w:id="213"/>
    </w:p>
    <w:p w:rsidR="00E606E5" w:rsidRPr="00D969B9" w:rsidRDefault="00E606E5" w:rsidP="001F07C8">
      <w:pPr>
        <w:rPr>
          <w:b/>
        </w:rPr>
      </w:pPr>
      <w:r w:rsidRPr="00D969B9">
        <w:rPr>
          <w:b/>
        </w:rPr>
        <w:t>Paramètres du serveur / Gestion du temps et des tâches / Paramètres et valeurs par défaut de la feuille de temps</w:t>
      </w:r>
    </w:p>
    <w:p w:rsidR="00E606E5" w:rsidRPr="000A74F1" w:rsidRDefault="00E606E5" w:rsidP="001F07C8">
      <w:pPr>
        <w:rPr>
          <w:lang w:val="en-US"/>
        </w:rPr>
      </w:pPr>
      <w:r w:rsidRPr="00027B0F">
        <w:rPr>
          <w:lang w:val="en-US"/>
        </w:rPr>
        <w:t>Serv</w:t>
      </w:r>
      <w:r w:rsidRPr="00D969B9">
        <w:rPr>
          <w:i/>
          <w:lang w:val="en-US"/>
        </w:rPr>
        <w:t>er Settings / Time and Task Management / Timesheet Settings and Defaults.</w:t>
      </w:r>
    </w:p>
    <w:p w:rsidR="00E606E5" w:rsidRDefault="00E606E5" w:rsidP="001F07C8">
      <w:r>
        <w:t xml:space="preserve">Ceci nous ouvre la page : </w:t>
      </w:r>
      <w:r w:rsidRPr="00D969B9">
        <w:rPr>
          <w:b/>
        </w:rPr>
        <w:t>Paramètres et valeurs par défaut de la feuille de temps</w:t>
      </w:r>
      <w:r>
        <w:t>.</w:t>
      </w:r>
    </w:p>
    <w:p w:rsidR="00E606E5" w:rsidRPr="00C75292" w:rsidRDefault="00E606E5" w:rsidP="00552999">
      <w:pPr>
        <w:pStyle w:val="Puce1"/>
        <w:numPr>
          <w:ilvl w:val="0"/>
          <w:numId w:val="18"/>
        </w:numPr>
      </w:pPr>
      <w:r w:rsidRPr="00E606E5">
        <w:rPr>
          <w:b/>
        </w:rPr>
        <w:t>La feuille de temps utilisera le suivi des heures supplémentaires et des heures non facturables standard</w:t>
      </w:r>
      <w:r w:rsidRPr="00395F3E">
        <w:t>.</w:t>
      </w:r>
      <w:r>
        <w:br/>
      </w:r>
      <w:r w:rsidRPr="00395F3E">
        <w:rPr>
          <w:i/>
          <w:lang w:val="en-US"/>
        </w:rPr>
        <w:t>The timesheet will use standard Overtime and Non-Billable time tracking</w:t>
      </w:r>
      <w:r>
        <w:rPr>
          <w:i/>
          <w:lang w:val="en-US"/>
        </w:rPr>
        <w:t>.</w:t>
      </w:r>
      <w:r>
        <w:rPr>
          <w:i/>
          <w:lang w:val="en-US"/>
        </w:rPr>
        <w:br/>
      </w:r>
      <w:r w:rsidRPr="00C75292">
        <w:t>Autorise ou in</w:t>
      </w:r>
      <w:r>
        <w:t>terdit la saisie des Heure sup et des heures non facturables.</w:t>
      </w:r>
    </w:p>
    <w:p w:rsidR="00E606E5" w:rsidRDefault="00E606E5" w:rsidP="00552999">
      <w:pPr>
        <w:pStyle w:val="Puce1"/>
        <w:numPr>
          <w:ilvl w:val="0"/>
          <w:numId w:val="18"/>
        </w:numPr>
      </w:pPr>
      <w:r w:rsidRPr="00395F3E">
        <w:rPr>
          <w:b/>
        </w:rPr>
        <w:t>Mode de création de feuille de temps par défaut.</w:t>
      </w:r>
      <w:r>
        <w:br/>
      </w:r>
      <w:r w:rsidRPr="00920BA4">
        <w:rPr>
          <w:i/>
        </w:rPr>
        <w:t>Default Timesheet Creation Mode</w:t>
      </w:r>
      <w:r w:rsidRPr="000A74F1">
        <w:rPr>
          <w:i/>
        </w:rPr>
        <w:br/>
      </w:r>
      <w:r w:rsidRPr="00395F3E">
        <w:t>Spécifie le mode de "pré</w:t>
      </w:r>
      <w:r>
        <w:t>-</w:t>
      </w:r>
      <w:r w:rsidRPr="00395F3E">
        <w:t>remp</w:t>
      </w:r>
      <w:r>
        <w:t>l</w:t>
      </w:r>
      <w:r w:rsidRPr="00395F3E">
        <w:t>issage" des feuilles de temps</w:t>
      </w:r>
      <w:r>
        <w:t>.</w:t>
      </w:r>
    </w:p>
    <w:p w:rsidR="00E606E5" w:rsidRDefault="00E606E5" w:rsidP="00552999">
      <w:pPr>
        <w:pStyle w:val="Puce1"/>
        <w:numPr>
          <w:ilvl w:val="1"/>
          <w:numId w:val="18"/>
        </w:numPr>
        <w:tabs>
          <w:tab w:val="clear" w:pos="1395"/>
        </w:tabs>
        <w:ind w:left="993"/>
      </w:pPr>
      <w:r w:rsidRPr="00920BA4">
        <w:rPr>
          <w:b/>
        </w:rPr>
        <w:lastRenderedPageBreak/>
        <w:t xml:space="preserve">Affectations de tâches actuelles – </w:t>
      </w:r>
      <w:r w:rsidRPr="00920BA4">
        <w:rPr>
          <w:i/>
        </w:rPr>
        <w:t>Current task assignments</w:t>
      </w:r>
      <w:r>
        <w:t>: la feuille de temps présentera les lignes d'affectation courantes et aussi les tâches administratives.</w:t>
      </w:r>
    </w:p>
    <w:p w:rsidR="00E606E5" w:rsidRDefault="00E606E5" w:rsidP="00552999">
      <w:pPr>
        <w:pStyle w:val="Puce1"/>
        <w:numPr>
          <w:ilvl w:val="1"/>
          <w:numId w:val="18"/>
        </w:numPr>
        <w:tabs>
          <w:tab w:val="clear" w:pos="1395"/>
        </w:tabs>
        <w:ind w:left="993"/>
      </w:pPr>
      <w:r w:rsidRPr="00920BA4">
        <w:rPr>
          <w:b/>
        </w:rPr>
        <w:t xml:space="preserve">Projets actuels – </w:t>
      </w:r>
      <w:r w:rsidRPr="00920BA4">
        <w:rPr>
          <w:i/>
        </w:rPr>
        <w:t>Current projects</w:t>
      </w:r>
      <w:r>
        <w:t xml:space="preserve"> : le système présentera les tâches administratives et seulement une tâche récapitulative de niveau supérieur pour chaque projet contenant une tâche courante. Cette option est utile pour les organisations qui ne suivent pas les temps passés au niveau de la tâche élémentaire et qui n'utilisent pas les temps passés pour chiffrer l'avancement des tâches.</w:t>
      </w:r>
    </w:p>
    <w:p w:rsidR="00E606E5" w:rsidRPr="00395F3E" w:rsidRDefault="00E606E5" w:rsidP="00552999">
      <w:pPr>
        <w:pStyle w:val="Puce1"/>
        <w:numPr>
          <w:ilvl w:val="1"/>
          <w:numId w:val="18"/>
        </w:numPr>
        <w:tabs>
          <w:tab w:val="clear" w:pos="1395"/>
        </w:tabs>
        <w:ind w:left="993"/>
      </w:pPr>
      <w:r w:rsidRPr="00920BA4">
        <w:rPr>
          <w:b/>
        </w:rPr>
        <w:t xml:space="preserve">Aucun élément </w:t>
      </w:r>
      <w:r w:rsidRPr="00920BA4">
        <w:t xml:space="preserve">– </w:t>
      </w:r>
      <w:r w:rsidRPr="00920BA4">
        <w:rPr>
          <w:i/>
        </w:rPr>
        <w:t>No prepopulation</w:t>
      </w:r>
      <w:r>
        <w:t xml:space="preserve"> : le système crée des Feuilles de temps quasi-vides, ne présentant que les tâches administratives. L'utilisateur devra insérer ses tâches.</w:t>
      </w:r>
    </w:p>
    <w:p w:rsidR="00E606E5" w:rsidRPr="00920BA4" w:rsidRDefault="00E606E5" w:rsidP="00552999">
      <w:pPr>
        <w:pStyle w:val="Puce1"/>
        <w:numPr>
          <w:ilvl w:val="0"/>
          <w:numId w:val="18"/>
        </w:numPr>
        <w:rPr>
          <w:lang w:val="en-US"/>
        </w:rPr>
      </w:pPr>
      <w:r w:rsidRPr="00D969B9">
        <w:rPr>
          <w:b/>
        </w:rPr>
        <w:t>Unités de suivi par défaut de la feuille de temps</w:t>
      </w:r>
      <w:r>
        <w:t>.</w:t>
      </w:r>
      <w:r>
        <w:br/>
      </w:r>
      <w:r w:rsidRPr="00395F3E">
        <w:rPr>
          <w:i/>
          <w:lang w:val="en-US"/>
        </w:rPr>
        <w:t>The default timesheet tracking units are</w:t>
      </w:r>
      <w:r w:rsidRPr="000A74F1">
        <w:rPr>
          <w:lang w:val="en-US"/>
        </w:rPr>
        <w:t>:</w:t>
      </w:r>
    </w:p>
    <w:p w:rsidR="00E606E5" w:rsidRPr="00876AAC" w:rsidRDefault="00E606E5" w:rsidP="00552999">
      <w:pPr>
        <w:pStyle w:val="Puce2"/>
        <w:numPr>
          <w:ilvl w:val="0"/>
          <w:numId w:val="75"/>
        </w:numPr>
        <w:ind w:left="1701"/>
      </w:pPr>
      <w:r w:rsidRPr="00D969B9">
        <w:rPr>
          <w:b/>
        </w:rPr>
        <w:t>Jours</w:t>
      </w:r>
      <w:r w:rsidRPr="00876AAC">
        <w:t xml:space="preserve"> : 7 jours sur la feuille de temps</w:t>
      </w:r>
    </w:p>
    <w:p w:rsidR="00E606E5" w:rsidRPr="00395F3E" w:rsidRDefault="00E606E5" w:rsidP="00552999">
      <w:pPr>
        <w:pStyle w:val="Puce2"/>
        <w:numPr>
          <w:ilvl w:val="0"/>
          <w:numId w:val="75"/>
        </w:numPr>
        <w:ind w:left="1701"/>
      </w:pPr>
      <w:r w:rsidRPr="00D969B9">
        <w:rPr>
          <w:b/>
        </w:rPr>
        <w:t>Semaine</w:t>
      </w:r>
      <w:r w:rsidRPr="00395F3E">
        <w:t xml:space="preserve"> : </w:t>
      </w:r>
      <w:r w:rsidR="00782C48">
        <w:t>Chaque</w:t>
      </w:r>
      <w:r w:rsidRPr="00395F3E">
        <w:t xml:space="preserve"> colonne </w:t>
      </w:r>
      <w:r w:rsidR="00782C48">
        <w:t>fait</w:t>
      </w:r>
      <w:r w:rsidRPr="00395F3E">
        <w:t xml:space="preserve"> 1semaine sur la feuille de temps</w:t>
      </w:r>
    </w:p>
    <w:p w:rsidR="00E606E5" w:rsidRPr="002A1072" w:rsidRDefault="00E606E5" w:rsidP="00552999">
      <w:pPr>
        <w:pStyle w:val="Puce1"/>
        <w:numPr>
          <w:ilvl w:val="0"/>
          <w:numId w:val="18"/>
        </w:numPr>
      </w:pPr>
      <w:r w:rsidRPr="0012151A">
        <w:rPr>
          <w:b/>
        </w:rPr>
        <w:t>Le nombre d'heures d'une journée de feuille de temps standard est : 8h</w:t>
      </w:r>
      <w:r>
        <w:t>.</w:t>
      </w:r>
      <w:r>
        <w:br/>
      </w:r>
      <w:r w:rsidRPr="00494388">
        <w:rPr>
          <w:i/>
          <w:lang w:val="en-US"/>
        </w:rPr>
        <w:t>The number of hours in a standard timesheet day is: 8h</w:t>
      </w:r>
      <w:r>
        <w:rPr>
          <w:lang w:val="en-US"/>
        </w:rPr>
        <w:t>.</w:t>
      </w:r>
      <w:r>
        <w:rPr>
          <w:lang w:val="en-US"/>
        </w:rPr>
        <w:br/>
      </w:r>
      <w:r w:rsidRPr="00D969B9">
        <w:rPr>
          <w:color w:val="FF0000"/>
          <w:u w:val="single"/>
        </w:rPr>
        <w:t>Attention</w:t>
      </w:r>
      <w:r w:rsidRPr="00D969B9">
        <w:rPr>
          <w:color w:val="FF0000"/>
        </w:rPr>
        <w:t xml:space="preserve"> </w:t>
      </w:r>
      <w:r w:rsidRPr="0012151A">
        <w:t>à la discordance avec le calendrier français !</w:t>
      </w:r>
      <w:r>
        <w:br/>
        <w:t>Si un utilisateur saisit 1j, Project Web App comprendra 8h.</w:t>
      </w:r>
    </w:p>
    <w:p w:rsidR="00E606E5" w:rsidRPr="00801C13" w:rsidRDefault="00E606E5" w:rsidP="00552999">
      <w:pPr>
        <w:pStyle w:val="Puce1"/>
        <w:numPr>
          <w:ilvl w:val="0"/>
          <w:numId w:val="18"/>
        </w:numPr>
      </w:pPr>
      <w:r w:rsidRPr="00583C66">
        <w:t>Suivi temporel - Limites des entrées de données</w:t>
      </w:r>
      <w:r w:rsidRPr="002A1072">
        <w:t xml:space="preserve"> </w:t>
      </w:r>
      <w:r>
        <w:br/>
      </w:r>
      <w:r w:rsidRPr="00920BA4">
        <w:rPr>
          <w:i/>
        </w:rPr>
        <w:t>Time tracking data entry limits</w:t>
      </w:r>
    </w:p>
    <w:p w:rsidR="00E606E5" w:rsidRPr="00801C13" w:rsidRDefault="00E606E5" w:rsidP="00552999">
      <w:pPr>
        <w:pStyle w:val="Puce1"/>
        <w:numPr>
          <w:ilvl w:val="1"/>
          <w:numId w:val="18"/>
        </w:numPr>
      </w:pPr>
      <w:r>
        <w:rPr>
          <w:lang w:val="en-US"/>
        </w:rPr>
        <w:t>Maximum hours per timesheet</w:t>
      </w:r>
    </w:p>
    <w:p w:rsidR="00E606E5" w:rsidRPr="00801C13" w:rsidRDefault="00E606E5" w:rsidP="00552999">
      <w:pPr>
        <w:pStyle w:val="Puce1"/>
        <w:numPr>
          <w:ilvl w:val="1"/>
          <w:numId w:val="18"/>
        </w:numPr>
      </w:pPr>
      <w:r>
        <w:rPr>
          <w:lang w:val="en-US"/>
        </w:rPr>
        <w:t>Minimum hours per timesheet</w:t>
      </w:r>
    </w:p>
    <w:p w:rsidR="00E606E5" w:rsidRPr="00DE12C4" w:rsidRDefault="00E606E5" w:rsidP="00552999">
      <w:pPr>
        <w:pStyle w:val="Puce1"/>
        <w:numPr>
          <w:ilvl w:val="1"/>
          <w:numId w:val="18"/>
        </w:numPr>
      </w:pPr>
      <w:r w:rsidRPr="00920BA4">
        <w:rPr>
          <w:i/>
        </w:rPr>
        <w:t xml:space="preserve">Maximum hours per day : </w:t>
      </w:r>
      <w:r w:rsidRPr="00920BA4">
        <w:t xml:space="preserve">Il n’est pas posible de limiter dans PWA le nombre </w:t>
      </w:r>
      <w:r w:rsidR="006D43A5">
        <w:t xml:space="preserve">total </w:t>
      </w:r>
      <w:r w:rsidRPr="00920BA4">
        <w:t xml:space="preserve">d’heures saisies par jour. </w:t>
      </w:r>
      <w:r>
        <w:rPr>
          <w:lang w:val="en-US"/>
        </w:rPr>
        <w:t xml:space="preserve">Cette limite s’entend par </w:t>
      </w:r>
      <w:r w:rsidRPr="00E606E5">
        <w:rPr>
          <w:lang w:val="en-US"/>
        </w:rPr>
        <w:t>Tâche</w:t>
      </w:r>
      <w:r>
        <w:rPr>
          <w:lang w:val="en-US"/>
        </w:rPr>
        <w:t>.</w:t>
      </w:r>
    </w:p>
    <w:p w:rsidR="00E606E5" w:rsidRPr="00DE12C4" w:rsidRDefault="00E606E5" w:rsidP="00552999">
      <w:pPr>
        <w:pStyle w:val="Puce1"/>
        <w:numPr>
          <w:ilvl w:val="0"/>
          <w:numId w:val="18"/>
        </w:numPr>
      </w:pPr>
      <w:r w:rsidRPr="00DE12C4">
        <w:rPr>
          <w:b/>
        </w:rPr>
        <w:t>Autoriser les rapports de temps futurs</w:t>
      </w:r>
      <w:r>
        <w:t>.</w:t>
      </w:r>
      <w:r>
        <w:br/>
      </w:r>
      <w:r w:rsidRPr="00920BA4">
        <w:rPr>
          <w:i/>
        </w:rPr>
        <w:t>Allow future time reporting</w:t>
      </w:r>
      <w:r>
        <w:br/>
        <w:t>Utile pour la saisie des Vacances, congés maladie en prévisionnel, RTT…</w:t>
      </w:r>
    </w:p>
    <w:p w:rsidR="00F70AA1" w:rsidRPr="00DE12C4" w:rsidRDefault="00F70AA1" w:rsidP="00552999">
      <w:pPr>
        <w:pStyle w:val="Puce1"/>
        <w:numPr>
          <w:ilvl w:val="0"/>
          <w:numId w:val="18"/>
        </w:numPr>
      </w:pPr>
      <w:r w:rsidRPr="00DE12C4">
        <w:rPr>
          <w:b/>
        </w:rPr>
        <w:t>Autoriser les nouvelles tâches personnelles</w:t>
      </w:r>
      <w:r>
        <w:t>.</w:t>
      </w:r>
      <w:r>
        <w:br/>
      </w:r>
      <w:r w:rsidRPr="00920BA4">
        <w:rPr>
          <w:i/>
        </w:rPr>
        <w:t>Allow new personal tasks – Unverified timesheet lines</w:t>
      </w:r>
      <w:r>
        <w:br/>
        <w:t>Les tâches personnelles sont des tâches que l'opérateur peut se rajouter dans sa feuille de temps, alors qu'elles ne sont rattachées à aucun projet. Déconseillé !</w:t>
      </w:r>
    </w:p>
    <w:p w:rsidR="00F70AA1" w:rsidRPr="00C75FE0" w:rsidRDefault="00F70AA1" w:rsidP="00552999">
      <w:pPr>
        <w:pStyle w:val="Puce1"/>
        <w:numPr>
          <w:ilvl w:val="0"/>
          <w:numId w:val="18"/>
        </w:numPr>
      </w:pPr>
      <w:bookmarkStart w:id="214" w:name="OLE_LINK13"/>
      <w:r w:rsidRPr="00DE12C4">
        <w:rPr>
          <w:b/>
        </w:rPr>
        <w:lastRenderedPageBreak/>
        <w:t xml:space="preserve">Autoriser les </w:t>
      </w:r>
      <w:bookmarkStart w:id="215" w:name="Traduction12"/>
      <w:r w:rsidRPr="00DE12C4">
        <w:rPr>
          <w:b/>
        </w:rPr>
        <w:t>rapports de temps de niveau supérieur</w:t>
      </w:r>
      <w:bookmarkEnd w:id="214"/>
      <w:bookmarkEnd w:id="215"/>
      <w:r>
        <w:t>.</w:t>
      </w:r>
      <w:r>
        <w:br/>
      </w:r>
      <w:bookmarkStart w:id="216" w:name="OLE_LINK14"/>
      <w:r w:rsidRPr="00924B1F">
        <w:rPr>
          <w:i/>
          <w:lang w:val="en-US"/>
        </w:rPr>
        <w:t>Allow top-level time reporting</w:t>
      </w:r>
      <w:bookmarkEnd w:id="216"/>
      <w:r w:rsidRPr="00920BA4">
        <w:rPr>
          <w:lang w:val="en-US"/>
        </w:rPr>
        <w:t>.</w:t>
      </w:r>
      <w:r w:rsidRPr="00920BA4">
        <w:rPr>
          <w:lang w:val="en-US"/>
        </w:rPr>
        <w:br/>
      </w:r>
      <w:r>
        <w:t xml:space="preserve">Permet aux ressources de saisir des temps au niveau supérieur du projet: </w:t>
      </w:r>
      <w:r w:rsidRPr="00D969B9">
        <w:rPr>
          <w:color w:val="FF0000"/>
        </w:rPr>
        <w:t>fortement déconseillé !</w:t>
      </w:r>
    </w:p>
    <w:p w:rsidR="00F70AA1" w:rsidRPr="009E67DF" w:rsidRDefault="00F70AA1" w:rsidP="00552999">
      <w:pPr>
        <w:pStyle w:val="Puce1"/>
        <w:numPr>
          <w:ilvl w:val="0"/>
          <w:numId w:val="18"/>
        </w:numPr>
      </w:pPr>
      <w:r w:rsidRPr="009E67DF">
        <w:rPr>
          <w:b/>
        </w:rPr>
        <w:t>Approbation du gestionnaire d’état de tâche</w:t>
      </w:r>
      <w:r>
        <w:t xml:space="preserve">. </w:t>
      </w:r>
      <w:r>
        <w:br/>
      </w:r>
      <w:r w:rsidRPr="00920BA4">
        <w:rPr>
          <w:i/>
        </w:rPr>
        <w:t>Task Status Manager Approval</w:t>
      </w:r>
      <w:r>
        <w:t xml:space="preserve"> </w:t>
      </w:r>
      <w:r>
        <w:br/>
        <w:t xml:space="preserve">Cette option inclus les </w:t>
      </w:r>
      <w:r w:rsidRPr="00583C66">
        <w:rPr>
          <w:b/>
        </w:rPr>
        <w:t>Project Managers</w:t>
      </w:r>
      <w:r>
        <w:t xml:space="preserve"> dans l'approbation des lignes d'affectations de la Feuille de temps.</w:t>
      </w:r>
    </w:p>
    <w:p w:rsidR="00F70AA1" w:rsidRDefault="00F70AA1" w:rsidP="00552999">
      <w:pPr>
        <w:pStyle w:val="Puce1"/>
        <w:numPr>
          <w:ilvl w:val="0"/>
          <w:numId w:val="18"/>
        </w:numPr>
      </w:pPr>
      <w:r w:rsidRPr="000F782F">
        <w:rPr>
          <w:b/>
        </w:rPr>
        <w:t>E</w:t>
      </w:r>
      <w:r w:rsidRPr="009E67DF">
        <w:rPr>
          <w:b/>
        </w:rPr>
        <w:t>xiger l’approbation des lignes avant l’approbation de la feuille de temps</w:t>
      </w:r>
      <w:r>
        <w:br/>
      </w:r>
      <w:r w:rsidRPr="00920BA4">
        <w:rPr>
          <w:i/>
        </w:rPr>
        <w:t>Require line approval before timesheet approval</w:t>
      </w:r>
      <w:r>
        <w:br/>
        <w:t>Exige l'approbation des lignes d'affectations avant de pouvoir approuver la feuille de temps entière.</w:t>
      </w:r>
    </w:p>
    <w:p w:rsidR="00F70AA1" w:rsidRPr="009E67DF" w:rsidRDefault="00F70AA1" w:rsidP="00552999">
      <w:pPr>
        <w:pStyle w:val="Puce1"/>
        <w:numPr>
          <w:ilvl w:val="0"/>
          <w:numId w:val="18"/>
        </w:numPr>
      </w:pPr>
      <w:r w:rsidRPr="009E67DF">
        <w:rPr>
          <w:b/>
        </w:rPr>
        <w:t>Activer l'audit de feuilles de temps</w:t>
      </w:r>
      <w:r>
        <w:t>.</w:t>
      </w:r>
      <w:r>
        <w:br/>
      </w:r>
      <w:r w:rsidRPr="00920BA4">
        <w:rPr>
          <w:i/>
        </w:rPr>
        <w:t>Enable Timesheet Auditing</w:t>
      </w:r>
      <w:r>
        <w:t xml:space="preserve"> </w:t>
      </w:r>
      <w:r>
        <w:br/>
        <w:t>Le système peut générer un fichier d'audit des modifications subies par une feuille de temps. Mais ce fichier n'est pas accessible directement : il nécessite une requête.</w:t>
      </w:r>
    </w:p>
    <w:p w:rsidR="00F70AA1" w:rsidRPr="009E67DF" w:rsidRDefault="00F70AA1" w:rsidP="00552999">
      <w:pPr>
        <w:pStyle w:val="Puce1"/>
        <w:numPr>
          <w:ilvl w:val="0"/>
          <w:numId w:val="18"/>
        </w:numPr>
      </w:pPr>
      <w:r w:rsidRPr="009E67DF">
        <w:rPr>
          <w:b/>
        </w:rPr>
        <w:t>Itinéraire d'approbation fixe</w:t>
      </w:r>
      <w:r>
        <w:t>.</w:t>
      </w:r>
      <w:r>
        <w:br/>
      </w:r>
      <w:r w:rsidRPr="00920BA4">
        <w:rPr>
          <w:i/>
        </w:rPr>
        <w:t>Fixed Approval Routing</w:t>
      </w:r>
      <w:r>
        <w:br/>
        <w:t>Interdit aux utilisateurs de modifier le nom de l'approbateur suivant dans la séquence d'approbation de la feuille de temps</w:t>
      </w:r>
    </w:p>
    <w:p w:rsidR="00F70AA1" w:rsidRDefault="00F70AA1" w:rsidP="00552999">
      <w:pPr>
        <w:pStyle w:val="Puce1"/>
        <w:numPr>
          <w:ilvl w:val="0"/>
          <w:numId w:val="18"/>
        </w:numPr>
      </w:pPr>
      <w:r w:rsidRPr="009E67DF">
        <w:rPr>
          <w:b/>
        </w:rPr>
        <w:t>Mode d'entrée unique</w:t>
      </w:r>
      <w:r>
        <w:t xml:space="preserve">. </w:t>
      </w:r>
      <w:r>
        <w:br/>
      </w:r>
      <w:r w:rsidRPr="009E67DF">
        <w:rPr>
          <w:i/>
        </w:rPr>
        <w:t>Single Entry Mode</w:t>
      </w:r>
      <w:r>
        <w:br/>
        <w:t>Automatise le suivi de l'avancement direct sur les tâches.</w:t>
      </w:r>
    </w:p>
    <w:p w:rsidR="00E606E5" w:rsidRDefault="00E606E5" w:rsidP="001F07C8"/>
    <w:p w:rsidR="006A2997" w:rsidRDefault="006A2997" w:rsidP="001F07C8">
      <w:r>
        <w:t>Si vous voulez maîtrise</w:t>
      </w:r>
      <w:r w:rsidR="000D754C">
        <w:t>r</w:t>
      </w:r>
      <w:r>
        <w:t xml:space="preserve"> les séquences d’approbation des FdT</w:t>
      </w:r>
      <w:r w:rsidR="000D754C">
        <w:t xml:space="preserve"> lors d’approbations multiples successives </w:t>
      </w:r>
      <w:r>
        <w:t>:</w:t>
      </w:r>
    </w:p>
    <w:p w:rsidR="006A2997" w:rsidRPr="00920BA4" w:rsidRDefault="006A2997" w:rsidP="001F07C8">
      <w:pPr>
        <w:rPr>
          <w:i/>
        </w:rPr>
      </w:pPr>
      <w:r w:rsidRPr="006A2997">
        <w:t>Paramètres et valeurs par défaut de la feuille de temps</w:t>
      </w:r>
      <w:r>
        <w:t xml:space="preserve"> – </w:t>
      </w:r>
      <w:r w:rsidRPr="00920BA4">
        <w:rPr>
          <w:i/>
        </w:rPr>
        <w:t xml:space="preserve">Timesheet Settings and Defaults : </w:t>
      </w:r>
      <w:r w:rsidRPr="006A2997">
        <w:rPr>
          <w:b/>
        </w:rPr>
        <w:t>Itinéraire d’approbation fixe</w:t>
      </w:r>
      <w:r w:rsidRPr="006A2997">
        <w:t xml:space="preserve"> –</w:t>
      </w:r>
      <w:r w:rsidRPr="00920BA4">
        <w:rPr>
          <w:i/>
        </w:rPr>
        <w:t xml:space="preserve"> </w:t>
      </w:r>
      <w:r w:rsidRPr="00C75FE0">
        <w:rPr>
          <w:i/>
          <w:lang w:val="en-US"/>
        </w:rPr>
        <w:t xml:space="preserve">Fixed Approval </w:t>
      </w:r>
      <w:r w:rsidR="003579BD" w:rsidRPr="00C75FE0">
        <w:rPr>
          <w:i/>
          <w:lang w:val="en-US"/>
        </w:rPr>
        <w:t>Routing</w:t>
      </w:r>
      <w:r w:rsidRPr="00920BA4">
        <w:rPr>
          <w:i/>
        </w:rPr>
        <w:t>.</w:t>
      </w:r>
    </w:p>
    <w:p w:rsidR="00CA6E63" w:rsidRPr="00CA6E63" w:rsidRDefault="006A2997" w:rsidP="001F07C8">
      <w:r>
        <w:rPr>
          <w:noProof/>
          <w:lang w:eastAsia="fr-FR"/>
        </w:rPr>
        <w:drawing>
          <wp:inline distT="0" distB="0" distL="0" distR="0" wp14:anchorId="03B296B5" wp14:editId="754C5114">
            <wp:extent cx="5402580" cy="579120"/>
            <wp:effectExtent l="0" t="0" r="7620" b="0"/>
            <wp:docPr id="974" name="Picture 9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50">
                      <a:extLst>
                        <a:ext uri="{28A0092B-C50C-407E-A947-70E740481C1C}">
                          <a14:useLocalDpi xmlns:a14="http://schemas.microsoft.com/office/drawing/2010/main" val="0"/>
                        </a:ext>
                      </a:extLst>
                    </a:blip>
                    <a:srcRect/>
                    <a:stretch>
                      <a:fillRect/>
                    </a:stretch>
                  </pic:blipFill>
                  <pic:spPr bwMode="auto">
                    <a:xfrm>
                      <a:off x="0" y="0"/>
                      <a:ext cx="5402580" cy="579120"/>
                    </a:xfrm>
                    <a:prstGeom prst="rect">
                      <a:avLst/>
                    </a:prstGeom>
                    <a:noFill/>
                    <a:ln>
                      <a:noFill/>
                    </a:ln>
                  </pic:spPr>
                </pic:pic>
              </a:graphicData>
            </a:graphic>
          </wp:inline>
        </w:drawing>
      </w:r>
    </w:p>
    <w:p w:rsidR="0043476C" w:rsidRPr="00802876" w:rsidRDefault="0043476C" w:rsidP="00802876">
      <w:pPr>
        <w:pStyle w:val="Heading2"/>
      </w:pPr>
      <w:bookmarkStart w:id="217" w:name="_Toc326936908"/>
      <w:bookmarkStart w:id="218" w:name="_Toc484097015"/>
      <w:r w:rsidRPr="00802876">
        <w:lastRenderedPageBreak/>
        <w:t xml:space="preserve">Changer le </w:t>
      </w:r>
      <w:r w:rsidRPr="00782C48">
        <w:rPr>
          <w:lang w:val="en-US"/>
        </w:rPr>
        <w:t>Status</w:t>
      </w:r>
      <w:r w:rsidRPr="00802876">
        <w:t xml:space="preserve"> Manager pour certaines tâches</w:t>
      </w:r>
      <w:bookmarkEnd w:id="217"/>
      <w:bookmarkEnd w:id="218"/>
    </w:p>
    <w:p w:rsidR="0043476C" w:rsidRDefault="0043476C" w:rsidP="001F07C8">
      <w:r>
        <w:rPr>
          <w:lang w:eastAsia="x-none"/>
        </w:rPr>
        <w:t xml:space="preserve">Nous avons vu que par défaut l'utilisateur qui </w:t>
      </w:r>
      <w:r w:rsidRPr="00D969B9">
        <w:rPr>
          <w:b/>
          <w:lang w:eastAsia="x-none"/>
        </w:rPr>
        <w:t>Publie</w:t>
      </w:r>
      <w:r w:rsidR="00782C48">
        <w:rPr>
          <w:lang w:eastAsia="x-none"/>
        </w:rPr>
        <w:t xml:space="preserve"> l</w:t>
      </w:r>
      <w:r>
        <w:rPr>
          <w:lang w:eastAsia="x-none"/>
        </w:rPr>
        <w:t xml:space="preserve">e projet la première fois en devient le </w:t>
      </w:r>
      <w:r w:rsidRPr="00782C48">
        <w:rPr>
          <w:b/>
          <w:lang w:val="en-US" w:eastAsia="x-none"/>
        </w:rPr>
        <w:t>Status</w:t>
      </w:r>
      <w:r w:rsidRPr="00CF1AC1">
        <w:rPr>
          <w:b/>
          <w:lang w:eastAsia="x-none"/>
        </w:rPr>
        <w:t xml:space="preserve"> Manager</w:t>
      </w:r>
      <w:r w:rsidRPr="00EB5708">
        <w:rPr>
          <w:b/>
          <w:lang w:eastAsia="x-none"/>
        </w:rPr>
        <w:t xml:space="preserve"> </w:t>
      </w:r>
      <w:r>
        <w:rPr>
          <w:lang w:eastAsia="x-none"/>
        </w:rPr>
        <w:t xml:space="preserve">– </w:t>
      </w:r>
      <w:r w:rsidRPr="000D2599">
        <w:rPr>
          <w:i/>
        </w:rPr>
        <w:t>Gestionnaire d'état</w:t>
      </w:r>
      <w:r>
        <w:t xml:space="preserve"> – en ce sens qu'il recevra toutes les mises à jour de l'avancement de la part des ressources.</w:t>
      </w:r>
    </w:p>
    <w:p w:rsidR="0043476C" w:rsidRDefault="0043476C" w:rsidP="001F07C8">
      <w:r>
        <w:t xml:space="preserve">En cas d'absence temporaire ou définitive, il est possible de remplacer ce </w:t>
      </w:r>
      <w:r w:rsidRPr="00185CF8">
        <w:rPr>
          <w:b/>
        </w:rPr>
        <w:t>Gestionnaire d'état</w:t>
      </w:r>
      <w:r>
        <w:t xml:space="preserve"> sur toutes les tâches ou seulement sur certaines phases.</w:t>
      </w:r>
    </w:p>
    <w:p w:rsidR="0043476C" w:rsidRDefault="005D0C8C" w:rsidP="001F07C8">
      <w:r>
        <w:t>Dans Project Professional 2016</w:t>
      </w:r>
      <w:r w:rsidR="0043476C">
        <w:t xml:space="preserve"> :</w:t>
      </w:r>
    </w:p>
    <w:p w:rsidR="0043476C" w:rsidRDefault="00782C48" w:rsidP="00552999">
      <w:pPr>
        <w:pStyle w:val="Puce1"/>
        <w:numPr>
          <w:ilvl w:val="0"/>
          <w:numId w:val="18"/>
        </w:numPr>
      </w:pPr>
      <w:r>
        <w:t>Le futur nouveau gestionnaire d’état o</w:t>
      </w:r>
      <w:r w:rsidR="0043476C">
        <w:t>uvr</w:t>
      </w:r>
      <w:r>
        <w:t>e</w:t>
      </w:r>
      <w:r w:rsidR="0043476C">
        <w:t xml:space="preserve"> le projet</w:t>
      </w:r>
    </w:p>
    <w:p w:rsidR="0043476C" w:rsidRDefault="0043476C" w:rsidP="00552999">
      <w:pPr>
        <w:pStyle w:val="Puce1"/>
        <w:numPr>
          <w:ilvl w:val="0"/>
          <w:numId w:val="18"/>
        </w:numPr>
      </w:pPr>
      <w:r>
        <w:t>Se positionner dans un affichage de Tâches.</w:t>
      </w:r>
    </w:p>
    <w:p w:rsidR="0043476C" w:rsidRDefault="0043476C" w:rsidP="00552999">
      <w:pPr>
        <w:pStyle w:val="Puce1"/>
        <w:numPr>
          <w:ilvl w:val="0"/>
          <w:numId w:val="18"/>
        </w:numPr>
      </w:pPr>
      <w:r>
        <w:t xml:space="preserve">Insérer la colonne </w:t>
      </w:r>
      <w:r w:rsidRPr="00185CF8">
        <w:rPr>
          <w:b/>
        </w:rPr>
        <w:t>Gestionnaire d'état</w:t>
      </w:r>
      <w:r>
        <w:t xml:space="preserve"> – </w:t>
      </w:r>
      <w:r w:rsidRPr="00CF1AC1">
        <w:rPr>
          <w:i/>
        </w:rPr>
        <w:t>Status Manager</w:t>
      </w:r>
      <w:r w:rsidRPr="00EB5708">
        <w:rPr>
          <w:i/>
        </w:rPr>
        <w:t>.</w:t>
      </w:r>
      <w:r w:rsidRPr="00185CF8">
        <w:rPr>
          <w:i/>
        </w:rPr>
        <w:t xml:space="preserve"> </w:t>
      </w:r>
    </w:p>
    <w:p w:rsidR="0043476C" w:rsidRPr="004E55FB" w:rsidRDefault="0043476C" w:rsidP="00552999">
      <w:pPr>
        <w:pStyle w:val="Puce1"/>
        <w:numPr>
          <w:ilvl w:val="0"/>
          <w:numId w:val="18"/>
        </w:numPr>
      </w:pPr>
      <w:r>
        <w:t>Dans la liste déroulante, sélectionne votre nom :</w:t>
      </w:r>
    </w:p>
    <w:tbl>
      <w:tblPr>
        <w:tblW w:w="0" w:type="auto"/>
        <w:tblLook w:val="04A0" w:firstRow="1" w:lastRow="0" w:firstColumn="1" w:lastColumn="0" w:noHBand="0" w:noVBand="1"/>
      </w:tblPr>
      <w:tblGrid>
        <w:gridCol w:w="6022"/>
        <w:gridCol w:w="2483"/>
      </w:tblGrid>
      <w:tr w:rsidR="0043476C" w:rsidTr="00CF1AC1">
        <w:tc>
          <w:tcPr>
            <w:tcW w:w="6062" w:type="dxa"/>
          </w:tcPr>
          <w:p w:rsidR="0043476C" w:rsidRDefault="0043476C" w:rsidP="001F07C8">
            <w:r w:rsidRPr="0078390E">
              <w:rPr>
                <w:noProof/>
                <w:lang w:eastAsia="fr-FR"/>
              </w:rPr>
              <w:drawing>
                <wp:inline distT="0" distB="0" distL="0" distR="0" wp14:anchorId="0BCF565E" wp14:editId="2C310F6B">
                  <wp:extent cx="3657600" cy="2018665"/>
                  <wp:effectExtent l="0" t="0" r="0" b="635"/>
                  <wp:docPr id="867" name="Picture 8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451">
                            <a:extLst>
                              <a:ext uri="{28A0092B-C50C-407E-A947-70E740481C1C}">
                                <a14:useLocalDpi xmlns:a14="http://schemas.microsoft.com/office/drawing/2010/main" val="0"/>
                              </a:ext>
                            </a:extLst>
                          </a:blip>
                          <a:srcRect/>
                          <a:stretch>
                            <a:fillRect/>
                          </a:stretch>
                        </pic:blipFill>
                        <pic:spPr bwMode="auto">
                          <a:xfrm>
                            <a:off x="0" y="0"/>
                            <a:ext cx="3657600" cy="2018665"/>
                          </a:xfrm>
                          <a:prstGeom prst="rect">
                            <a:avLst/>
                          </a:prstGeom>
                          <a:noFill/>
                          <a:ln>
                            <a:noFill/>
                          </a:ln>
                        </pic:spPr>
                      </pic:pic>
                    </a:graphicData>
                  </a:graphic>
                </wp:inline>
              </w:drawing>
            </w:r>
          </w:p>
        </w:tc>
        <w:tc>
          <w:tcPr>
            <w:tcW w:w="3148" w:type="dxa"/>
          </w:tcPr>
          <w:p w:rsidR="0043476C" w:rsidRDefault="0043476C" w:rsidP="001F07C8">
            <w:r>
              <w:t>Dans cette version 201</w:t>
            </w:r>
            <w:r w:rsidR="00D969B9">
              <w:t>6</w:t>
            </w:r>
            <w:r>
              <w:t>, la "poignée de recopie" –</w:t>
            </w:r>
            <w:r w:rsidR="00D969B9">
              <w:t xml:space="preserve"> </w:t>
            </w:r>
            <w:r w:rsidRPr="00782C48">
              <w:rPr>
                <w:i/>
                <w:lang w:val="en-US"/>
              </w:rPr>
              <w:t>Fill Handle</w:t>
            </w:r>
            <w:r w:rsidRPr="00CF1AC1">
              <w:t xml:space="preserve"> </w:t>
            </w:r>
            <w:r>
              <w:t>– est opérationnelle.</w:t>
            </w:r>
          </w:p>
          <w:p w:rsidR="0043476C" w:rsidRDefault="0043476C" w:rsidP="001F07C8"/>
        </w:tc>
      </w:tr>
    </w:tbl>
    <w:p w:rsidR="0043476C" w:rsidRPr="00925950" w:rsidRDefault="0043476C" w:rsidP="00552999">
      <w:pPr>
        <w:pStyle w:val="Puce1"/>
        <w:numPr>
          <w:ilvl w:val="0"/>
          <w:numId w:val="18"/>
        </w:numPr>
        <w:spacing w:before="200"/>
        <w:ind w:left="714" w:hanging="357"/>
      </w:pPr>
      <w:r>
        <w:t xml:space="preserve">Ne pas oublier de </w:t>
      </w:r>
      <w:r w:rsidRPr="00925950">
        <w:rPr>
          <w:b/>
        </w:rPr>
        <w:t>Republier</w:t>
      </w:r>
      <w:r>
        <w:t xml:space="preserve"> le projet.</w:t>
      </w:r>
    </w:p>
    <w:p w:rsidR="0043476C" w:rsidRPr="00925950" w:rsidRDefault="0043476C" w:rsidP="001F07C8"/>
    <w:p w:rsidR="00D969B9" w:rsidRDefault="00D969B9">
      <w:pPr>
        <w:tabs>
          <w:tab w:val="clear" w:pos="1395"/>
        </w:tabs>
        <w:spacing w:before="0" w:after="200" w:line="276" w:lineRule="auto"/>
        <w:rPr>
          <w:rFonts w:ascii="Calibri" w:eastAsiaTheme="majorEastAsia" w:hAnsi="Calibri" w:cstheme="majorBidi"/>
          <w:b/>
          <w:bCs/>
          <w:smallCaps/>
          <w:sz w:val="36"/>
          <w:szCs w:val="28"/>
        </w:rPr>
      </w:pPr>
      <w:bookmarkStart w:id="219" w:name="_Toc326936909"/>
      <w:r>
        <w:br w:type="page"/>
      </w:r>
    </w:p>
    <w:p w:rsidR="0043476C" w:rsidRPr="004C124D" w:rsidRDefault="0043476C" w:rsidP="00977E1F">
      <w:pPr>
        <w:pStyle w:val="Heading1"/>
        <w:rPr>
          <w:lang w:val="fr-FR"/>
        </w:rPr>
      </w:pPr>
      <w:bookmarkStart w:id="220" w:name="_Toc484097016"/>
      <w:r w:rsidRPr="004C124D">
        <w:rPr>
          <w:lang w:val="fr-FR"/>
        </w:rPr>
        <w:lastRenderedPageBreak/>
        <w:t>Délégation du suivi de projet à un collègue</w:t>
      </w:r>
      <w:bookmarkEnd w:id="219"/>
      <w:bookmarkEnd w:id="220"/>
    </w:p>
    <w:p w:rsidR="00D61AFA" w:rsidRDefault="00D61AFA" w:rsidP="00D61AFA">
      <w:pPr>
        <w:pStyle w:val="Heading2"/>
      </w:pPr>
      <w:bookmarkStart w:id="221" w:name="_Toc484097017"/>
      <w:r>
        <w:t>Autorisations concernant la Délégation</w:t>
      </w:r>
      <w:bookmarkEnd w:id="221"/>
    </w:p>
    <w:p w:rsidR="0043476C" w:rsidRDefault="0043476C" w:rsidP="001F07C8">
      <w:r>
        <w:t xml:space="preserve">Cette fonctionnalité </w:t>
      </w:r>
      <w:r w:rsidR="00D61AFA">
        <w:t xml:space="preserve">de </w:t>
      </w:r>
      <w:r w:rsidR="00D61AFA" w:rsidRPr="00D61AFA">
        <w:rPr>
          <w:b/>
        </w:rPr>
        <w:t>Délégation</w:t>
      </w:r>
      <w:r w:rsidR="00D61AFA">
        <w:t xml:space="preserve"> </w:t>
      </w:r>
      <w:r>
        <w:t>n'est opérationnelle que si l'administrateur l'a autorisée</w:t>
      </w:r>
      <w:r w:rsidR="00D61AFA">
        <w:t xml:space="preserve">. La liste générales des autorisations </w:t>
      </w:r>
      <w:r>
        <w:t xml:space="preserve">dans </w:t>
      </w:r>
      <w:r w:rsidR="00D61AFA">
        <w:t>Project Server :</w:t>
      </w:r>
      <w:r>
        <w:t xml:space="preserve"> </w:t>
      </w:r>
      <w:r w:rsidRPr="00470F27">
        <w:rPr>
          <w:b/>
        </w:rPr>
        <w:t>Autorisations de Project Web App</w:t>
      </w:r>
      <w:r>
        <w:t xml:space="preserve"> :</w:t>
      </w:r>
      <w:r w:rsidR="00D61AFA">
        <w:t xml:space="preserve"> n’existe plus dans Project Online. Il faut maintenant spécifier ces autorisations au niveau des </w:t>
      </w:r>
      <w:r w:rsidR="00D61AFA" w:rsidRPr="00D61AFA">
        <w:rPr>
          <w:b/>
        </w:rPr>
        <w:t>Groupes</w:t>
      </w:r>
      <w:r w:rsidR="00D61AFA">
        <w:t xml:space="preserve"> d’utilisateurs.</w:t>
      </w:r>
    </w:p>
    <w:p w:rsidR="0043476C" w:rsidRDefault="0043476C" w:rsidP="001F07C8">
      <w:r>
        <w:t xml:space="preserve">Dans la section </w:t>
      </w:r>
      <w:r w:rsidRPr="00470F27">
        <w:rPr>
          <w:b/>
        </w:rPr>
        <w:t>Ressources</w:t>
      </w:r>
      <w:r w:rsidR="00D61AFA">
        <w:t xml:space="preserve"> des Autorisations catégorielles « Mes projets » par ex.</w:t>
      </w:r>
      <w:r>
        <w:t>:</w:t>
      </w:r>
    </w:p>
    <w:p w:rsidR="00D34C05" w:rsidRDefault="00D34C05" w:rsidP="00D34C05">
      <w:pPr>
        <w:keepNext/>
      </w:pPr>
      <w:r>
        <w:rPr>
          <w:noProof/>
          <w:lang w:eastAsia="fr-FR"/>
        </w:rPr>
        <w:drawing>
          <wp:inline distT="0" distB="0" distL="0" distR="0" wp14:anchorId="5CE3CEAA" wp14:editId="2A7C45C6">
            <wp:extent cx="5400040" cy="1992630"/>
            <wp:effectExtent l="0" t="0" r="0" b="762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52">
                      <a:extLst>
                        <a:ext uri="{28A0092B-C50C-407E-A947-70E740481C1C}">
                          <a14:useLocalDpi xmlns:a14="http://schemas.microsoft.com/office/drawing/2010/main" val="0"/>
                        </a:ext>
                      </a:extLst>
                    </a:blip>
                    <a:srcRect/>
                    <a:stretch>
                      <a:fillRect/>
                    </a:stretch>
                  </pic:blipFill>
                  <pic:spPr bwMode="auto">
                    <a:xfrm>
                      <a:off x="0" y="0"/>
                      <a:ext cx="5400040" cy="1992630"/>
                    </a:xfrm>
                    <a:prstGeom prst="rect">
                      <a:avLst/>
                    </a:prstGeom>
                    <a:noFill/>
                    <a:ln>
                      <a:noFill/>
                    </a:ln>
                  </pic:spPr>
                </pic:pic>
              </a:graphicData>
            </a:graphic>
          </wp:inline>
        </w:drawing>
      </w:r>
    </w:p>
    <w:p w:rsidR="00D34C05" w:rsidRDefault="00D34C05" w:rsidP="00D34C05">
      <w:pPr>
        <w:pStyle w:val="Caption"/>
      </w:pPr>
      <w:r>
        <w:t xml:space="preserve">Figure </w:t>
      </w:r>
      <w:fldSimple w:instr=" SEQ Figure \* ARABIC ">
        <w:r w:rsidR="00913F88">
          <w:rPr>
            <w:noProof/>
          </w:rPr>
          <w:t>63</w:t>
        </w:r>
      </w:fldSimple>
      <w:r>
        <w:t xml:space="preserve"> : Autorisations pour la Catégorie Mes projets</w:t>
      </w:r>
    </w:p>
    <w:p w:rsidR="00D34C05" w:rsidRDefault="00D34C05" w:rsidP="00D34C05">
      <w:pPr>
        <w:keepNext/>
      </w:pPr>
      <w:r>
        <w:rPr>
          <w:noProof/>
          <w:lang w:eastAsia="fr-FR"/>
        </w:rPr>
        <w:lastRenderedPageBreak/>
        <w:drawing>
          <wp:inline distT="0" distB="0" distL="0" distR="0" wp14:anchorId="533E7AA3" wp14:editId="1EF38ECB">
            <wp:extent cx="5132705" cy="2545080"/>
            <wp:effectExtent l="0" t="0" r="0" b="762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53">
                      <a:extLst>
                        <a:ext uri="{28A0092B-C50C-407E-A947-70E740481C1C}">
                          <a14:useLocalDpi xmlns:a14="http://schemas.microsoft.com/office/drawing/2010/main" val="0"/>
                        </a:ext>
                      </a:extLst>
                    </a:blip>
                    <a:srcRect/>
                    <a:stretch>
                      <a:fillRect/>
                    </a:stretch>
                  </pic:blipFill>
                  <pic:spPr bwMode="auto">
                    <a:xfrm>
                      <a:off x="0" y="0"/>
                      <a:ext cx="5132705" cy="2545080"/>
                    </a:xfrm>
                    <a:prstGeom prst="rect">
                      <a:avLst/>
                    </a:prstGeom>
                    <a:noFill/>
                    <a:ln>
                      <a:noFill/>
                    </a:ln>
                  </pic:spPr>
                </pic:pic>
              </a:graphicData>
            </a:graphic>
          </wp:inline>
        </w:drawing>
      </w:r>
    </w:p>
    <w:p w:rsidR="00D34C05" w:rsidRDefault="00D34C05" w:rsidP="00D34C05">
      <w:pPr>
        <w:pStyle w:val="Caption"/>
      </w:pPr>
      <w:r>
        <w:t xml:space="preserve">Figure </w:t>
      </w:r>
      <w:fldSimple w:instr=" SEQ Figure \* ARABIC ">
        <w:r w:rsidR="00913F88">
          <w:rPr>
            <w:noProof/>
          </w:rPr>
          <w:t>64</w:t>
        </w:r>
      </w:fldSimple>
      <w:r>
        <w:t>: Autorisations Globales de l'utilisateur</w:t>
      </w:r>
    </w:p>
    <w:p w:rsidR="0047180F" w:rsidRDefault="00D61AFA" w:rsidP="0047180F">
      <w:pPr>
        <w:keepNext/>
      </w:pPr>
      <w:r>
        <w:rPr>
          <w:noProof/>
          <w:lang w:eastAsia="fr-FR"/>
        </w:rPr>
        <w:drawing>
          <wp:inline distT="0" distB="0" distL="0" distR="0" wp14:anchorId="3CE3F711" wp14:editId="108A2909">
            <wp:extent cx="5391785" cy="2277110"/>
            <wp:effectExtent l="0" t="0" r="0" b="8890"/>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54">
                      <a:extLst>
                        <a:ext uri="{28A0092B-C50C-407E-A947-70E740481C1C}">
                          <a14:useLocalDpi xmlns:a14="http://schemas.microsoft.com/office/drawing/2010/main" val="0"/>
                        </a:ext>
                      </a:extLst>
                    </a:blip>
                    <a:srcRect/>
                    <a:stretch>
                      <a:fillRect/>
                    </a:stretch>
                  </pic:blipFill>
                  <pic:spPr bwMode="auto">
                    <a:xfrm>
                      <a:off x="0" y="0"/>
                      <a:ext cx="5391785" cy="2277110"/>
                    </a:xfrm>
                    <a:prstGeom prst="rect">
                      <a:avLst/>
                    </a:prstGeom>
                    <a:noFill/>
                    <a:ln>
                      <a:noFill/>
                    </a:ln>
                  </pic:spPr>
                </pic:pic>
              </a:graphicData>
            </a:graphic>
          </wp:inline>
        </w:drawing>
      </w:r>
    </w:p>
    <w:p w:rsidR="00D61AFA" w:rsidRPr="00D61AFA" w:rsidRDefault="0047180F" w:rsidP="0047180F">
      <w:pPr>
        <w:pStyle w:val="Caption"/>
      </w:pPr>
      <w:r>
        <w:t xml:space="preserve">Figure </w:t>
      </w:r>
      <w:fldSimple w:instr=" SEQ Figure \* ARABIC ">
        <w:r w:rsidR="00913F88">
          <w:rPr>
            <w:noProof/>
          </w:rPr>
          <w:t>65</w:t>
        </w:r>
      </w:fldSimple>
      <w:r>
        <w:t xml:space="preserve"> : </w:t>
      </w:r>
      <w:r w:rsidRPr="0047180F">
        <w:rPr>
          <w:u w:val="single"/>
        </w:rPr>
        <w:t>NB</w:t>
      </w:r>
      <w:r>
        <w:t xml:space="preserve"> : Les deux liens "Gérer les délégués" conduisent à la même page</w:t>
      </w:r>
    </w:p>
    <w:p w:rsidR="0043476C" w:rsidRPr="00CD2917" w:rsidRDefault="0043476C" w:rsidP="0047180F">
      <w:pPr>
        <w:pStyle w:val="Heading2"/>
      </w:pPr>
      <w:bookmarkStart w:id="222" w:name="_Toc484097018"/>
      <w:r w:rsidRPr="00CD2917">
        <w:t>Rappel</w:t>
      </w:r>
      <w:r>
        <w:t xml:space="preserve"> pour les administrateurs :</w:t>
      </w:r>
      <w:bookmarkEnd w:id="222"/>
    </w:p>
    <w:p w:rsidR="0043476C" w:rsidRPr="00FF7DCB" w:rsidRDefault="0043476C" w:rsidP="00977E1F">
      <w:pPr>
        <w:pStyle w:val="Heading3"/>
      </w:pPr>
      <w:bookmarkStart w:id="223" w:name="_Toc284778253"/>
      <w:bookmarkStart w:id="224" w:name="_Toc326936910"/>
      <w:r w:rsidRPr="00FF7DCB">
        <w:t xml:space="preserve">Gérer mes délégués – </w:t>
      </w:r>
      <w:r w:rsidRPr="00D969B9">
        <w:rPr>
          <w:i/>
          <w:lang w:val="en-US"/>
        </w:rPr>
        <w:t>Manage My Delegates</w:t>
      </w:r>
      <w:bookmarkEnd w:id="223"/>
      <w:bookmarkEnd w:id="224"/>
    </w:p>
    <w:p w:rsidR="0043476C" w:rsidRDefault="0043476C" w:rsidP="001F07C8">
      <w:r>
        <w:t xml:space="preserve">Cette autorisation affiche le lien </w:t>
      </w:r>
      <w:r w:rsidRPr="00FF7DCB">
        <w:rPr>
          <w:b/>
        </w:rPr>
        <w:t>Gérer les délégués</w:t>
      </w:r>
      <w:r w:rsidRPr="00FF7DCB">
        <w:t xml:space="preserve"> </w:t>
      </w:r>
      <w:r>
        <w:t xml:space="preserve">– </w:t>
      </w:r>
      <w:r w:rsidRPr="00D34C05">
        <w:rPr>
          <w:i/>
          <w:lang w:val="en-US"/>
        </w:rPr>
        <w:t>Manage Delegat</w:t>
      </w:r>
      <w:r w:rsidR="00D61AFA">
        <w:rPr>
          <w:i/>
          <w:lang w:val="en-US"/>
        </w:rPr>
        <w:t>es</w:t>
      </w:r>
      <w:r>
        <w:t xml:space="preserve"> – dans la page </w:t>
      </w:r>
      <w:r w:rsidRPr="00FF7DCB">
        <w:rPr>
          <w:b/>
        </w:rPr>
        <w:t>Paramètres personnels</w:t>
      </w:r>
      <w:r w:rsidRPr="00FF7DCB">
        <w:t xml:space="preserve"> </w:t>
      </w:r>
      <w:r>
        <w:t xml:space="preserve">– </w:t>
      </w:r>
      <w:r w:rsidRPr="00D34C05">
        <w:rPr>
          <w:i/>
          <w:lang w:val="en-US"/>
        </w:rPr>
        <w:t>Personal Settings</w:t>
      </w:r>
      <w:r w:rsidRPr="00920BA4">
        <w:t>.</w:t>
      </w:r>
    </w:p>
    <w:p w:rsidR="0043476C" w:rsidRDefault="0043476C" w:rsidP="001F07C8">
      <w:r>
        <w:lastRenderedPageBreak/>
        <w:t>Autorise un utilisateur à créer une délégation pour lui-même, mais attends que l'autre utilisateur le sélectionne et agisse pour lui en tant que délégué.</w:t>
      </w:r>
    </w:p>
    <w:p w:rsidR="0043476C" w:rsidRPr="00977E1F" w:rsidRDefault="0043476C" w:rsidP="00977E1F">
      <w:pPr>
        <w:pStyle w:val="Heading3"/>
      </w:pPr>
      <w:bookmarkStart w:id="225" w:name="_Toc284778254"/>
      <w:bookmarkStart w:id="226" w:name="_Toc326936911"/>
      <w:r w:rsidRPr="00977E1F">
        <w:t xml:space="preserve">Peut être délégué – </w:t>
      </w:r>
      <w:r w:rsidRPr="00D34C05">
        <w:rPr>
          <w:lang w:val="en-US"/>
        </w:rPr>
        <w:t>Can be Delegate</w:t>
      </w:r>
      <w:bookmarkEnd w:id="225"/>
      <w:bookmarkEnd w:id="226"/>
    </w:p>
    <w:p w:rsidR="0043476C" w:rsidRDefault="0043476C" w:rsidP="001F07C8">
      <w:r>
        <w:t xml:space="preserve">Autorise un utilisateur à agir en tant que </w:t>
      </w:r>
      <w:r w:rsidRPr="0002237F">
        <w:rPr>
          <w:b/>
        </w:rPr>
        <w:t>Délégué</w:t>
      </w:r>
      <w:r>
        <w:t xml:space="preserve"> pour un autre utilisateur.</w:t>
      </w:r>
    </w:p>
    <w:p w:rsidR="0043476C" w:rsidRDefault="0043476C" w:rsidP="001F07C8">
      <w:r>
        <w:t>Cette autorisation ajoute l'utilisateur dans la liste "</w:t>
      </w:r>
      <w:r w:rsidRPr="00EF7211">
        <w:rPr>
          <w:b/>
        </w:rPr>
        <w:t>Nom du délégué</w:t>
      </w:r>
      <w:r>
        <w:t xml:space="preserve"> – </w:t>
      </w:r>
      <w:r w:rsidRPr="00D34C05">
        <w:rPr>
          <w:i/>
          <w:lang w:val="en-US"/>
        </w:rPr>
        <w:t>Delegate Name</w:t>
      </w:r>
      <w:r>
        <w:t xml:space="preserve">" de la page </w:t>
      </w:r>
      <w:r w:rsidRPr="00EF7211">
        <w:rPr>
          <w:b/>
        </w:rPr>
        <w:t>Délégations</w:t>
      </w:r>
      <w:r>
        <w:t xml:space="preserve"> –</w:t>
      </w:r>
      <w:r w:rsidRPr="00EF7211">
        <w:t xml:space="preserve"> </w:t>
      </w:r>
      <w:r w:rsidRPr="00D34C05">
        <w:rPr>
          <w:i/>
          <w:lang w:val="en-US"/>
        </w:rPr>
        <w:t>Delegations</w:t>
      </w:r>
      <w:r>
        <w:t>.</w:t>
      </w:r>
    </w:p>
    <w:p w:rsidR="0043476C" w:rsidRPr="00977E1F" w:rsidRDefault="00D61AFA" w:rsidP="00977E1F">
      <w:pPr>
        <w:pStyle w:val="Heading3"/>
      </w:pPr>
      <w:bookmarkStart w:id="227" w:name="_Toc284778255"/>
      <w:bookmarkStart w:id="228" w:name="_Toc326936912"/>
      <w:r>
        <w:t>Gérer mes délégations</w:t>
      </w:r>
      <w:r w:rsidR="0043476C" w:rsidRPr="00977E1F">
        <w:t xml:space="preserve"> de ressources – </w:t>
      </w:r>
      <w:r w:rsidR="0043476C" w:rsidRPr="00D34C05">
        <w:rPr>
          <w:lang w:val="en-US"/>
        </w:rPr>
        <w:t>Manage My Resource Delegates</w:t>
      </w:r>
      <w:bookmarkEnd w:id="227"/>
      <w:bookmarkEnd w:id="228"/>
    </w:p>
    <w:p w:rsidR="0043476C" w:rsidRDefault="0043476C" w:rsidP="001F07C8">
      <w:r>
        <w:t xml:space="preserve">Permet à un utilisateur d'agir en tant que ressource déléguée au nom d'un autre utilisateur qui a créé la </w:t>
      </w:r>
      <w:r w:rsidRPr="006A2B00">
        <w:rPr>
          <w:b/>
        </w:rPr>
        <w:t>Délégation</w:t>
      </w:r>
      <w:r>
        <w:t xml:space="preserve">. Affiche le nom de l'utilisateur dans la page </w:t>
      </w:r>
      <w:r w:rsidRPr="00CD2917">
        <w:rPr>
          <w:b/>
        </w:rPr>
        <w:t>Délégation</w:t>
      </w:r>
      <w:r>
        <w:t>.</w:t>
      </w:r>
    </w:p>
    <w:p w:rsidR="0043476C" w:rsidRPr="00977E1F" w:rsidRDefault="0043476C" w:rsidP="00977E1F">
      <w:pPr>
        <w:pStyle w:val="Heading2"/>
      </w:pPr>
      <w:bookmarkStart w:id="229" w:name="_Toc326936913"/>
      <w:bookmarkStart w:id="230" w:name="_Toc484097019"/>
      <w:r w:rsidRPr="00977E1F">
        <w:t>Préparer une délégation</w:t>
      </w:r>
      <w:bookmarkEnd w:id="229"/>
      <w:bookmarkEnd w:id="230"/>
    </w:p>
    <w:p w:rsidR="0043476C" w:rsidRDefault="0043476C" w:rsidP="001F07C8">
      <w:r>
        <w:t xml:space="preserve">Gérard accepte d'être le délégué de </w:t>
      </w:r>
      <w:r w:rsidR="005E43AD">
        <w:t>Muriel</w:t>
      </w:r>
      <w:r>
        <w:t xml:space="preserve"> pendant l'absence de celle-ci, pour son travail de suivi dans PWA : il va se préparer une délégation.</w:t>
      </w:r>
    </w:p>
    <w:p w:rsidR="0043476C" w:rsidRDefault="0043476C" w:rsidP="001F07C8">
      <w:r>
        <w:t xml:space="preserve">Dans PWA, Gérard va dans ses </w:t>
      </w:r>
      <w:r w:rsidRPr="00CD2917">
        <w:t>Paramètres personnels</w:t>
      </w:r>
      <w:r>
        <w:t xml:space="preserve"> :</w:t>
      </w:r>
      <w:r w:rsidRPr="00CD2917">
        <w:t xml:space="preserve"> </w:t>
      </w:r>
      <w:r w:rsidRPr="00D61AFA">
        <w:rPr>
          <w:b/>
        </w:rPr>
        <w:t>Gérer les délégués</w:t>
      </w:r>
      <w:r w:rsidRPr="00CD2917">
        <w:t xml:space="preserve"> :</w:t>
      </w:r>
    </w:p>
    <w:p w:rsidR="0043476C" w:rsidRDefault="00D61AFA" w:rsidP="001F07C8">
      <w:pPr>
        <w:pStyle w:val="Normalimage"/>
      </w:pPr>
      <w:r>
        <w:rPr>
          <w:noProof/>
          <w:lang w:eastAsia="fr-FR"/>
        </w:rPr>
        <w:drawing>
          <wp:inline distT="0" distB="0" distL="0" distR="0">
            <wp:extent cx="1587500" cy="819785"/>
            <wp:effectExtent l="0" t="0" r="0" b="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55">
                      <a:extLst>
                        <a:ext uri="{28A0092B-C50C-407E-A947-70E740481C1C}">
                          <a14:useLocalDpi xmlns:a14="http://schemas.microsoft.com/office/drawing/2010/main" val="0"/>
                        </a:ext>
                      </a:extLst>
                    </a:blip>
                    <a:srcRect/>
                    <a:stretch>
                      <a:fillRect/>
                    </a:stretch>
                  </pic:blipFill>
                  <pic:spPr bwMode="auto">
                    <a:xfrm>
                      <a:off x="0" y="0"/>
                      <a:ext cx="1587500" cy="819785"/>
                    </a:xfrm>
                    <a:prstGeom prst="rect">
                      <a:avLst/>
                    </a:prstGeom>
                    <a:noFill/>
                    <a:ln>
                      <a:noFill/>
                    </a:ln>
                  </pic:spPr>
                </pic:pic>
              </a:graphicData>
            </a:graphic>
          </wp:inline>
        </w:drawing>
      </w:r>
    </w:p>
    <w:p w:rsidR="0043476C" w:rsidRDefault="0043476C" w:rsidP="001F07C8">
      <w:pPr>
        <w:pStyle w:val="Caption"/>
        <w:rPr>
          <w:lang w:eastAsia="x-none"/>
        </w:rPr>
      </w:pPr>
      <w:r>
        <w:t xml:space="preserve">Figure </w:t>
      </w:r>
      <w:fldSimple w:instr=" SEQ Figure \* ARABIC ">
        <w:r w:rsidR="00913F88">
          <w:rPr>
            <w:noProof/>
          </w:rPr>
          <w:t>66</w:t>
        </w:r>
      </w:fldSimple>
      <w:r>
        <w:t xml:space="preserve"> : Clic sur le lien Gérer les délégués</w:t>
      </w:r>
    </w:p>
    <w:p w:rsidR="0043476C" w:rsidRDefault="0043476C" w:rsidP="00D61AFA">
      <w:pPr>
        <w:spacing w:after="240"/>
      </w:pPr>
      <w:r>
        <w:t xml:space="preserve">Il arrive dans la page </w:t>
      </w:r>
      <w:r w:rsidRPr="00CD2917">
        <w:rPr>
          <w:b/>
        </w:rPr>
        <w:t>Délégations</w:t>
      </w:r>
      <w:r>
        <w:t xml:space="preserve"> – </w:t>
      </w:r>
      <w:r w:rsidRPr="005E43AD">
        <w:rPr>
          <w:i/>
          <w:lang w:val="en-US"/>
        </w:rPr>
        <w:t>Delegations</w:t>
      </w:r>
      <w:r>
        <w:t xml:space="preserve"> :</w:t>
      </w:r>
    </w:p>
    <w:tbl>
      <w:tblPr>
        <w:tblW w:w="0" w:type="auto"/>
        <w:tblLook w:val="04A0" w:firstRow="1" w:lastRow="0" w:firstColumn="1" w:lastColumn="0" w:noHBand="0" w:noVBand="1"/>
      </w:tblPr>
      <w:tblGrid>
        <w:gridCol w:w="4536"/>
        <w:gridCol w:w="3969"/>
      </w:tblGrid>
      <w:tr w:rsidR="0043476C" w:rsidTr="0047180F">
        <w:trPr>
          <w:trHeight w:val="2564"/>
        </w:trPr>
        <w:tc>
          <w:tcPr>
            <w:tcW w:w="4536" w:type="dxa"/>
          </w:tcPr>
          <w:p w:rsidR="0043476C" w:rsidRDefault="00D61AFA" w:rsidP="00D61AFA">
            <w:pPr>
              <w:pStyle w:val="NoSpacing"/>
            </w:pPr>
            <w:r w:rsidRPr="00D61AFA">
              <w:rPr>
                <w:noProof/>
              </w:rPr>
              <w:drawing>
                <wp:inline distT="0" distB="0" distL="0" distR="0">
                  <wp:extent cx="2708910" cy="1638935"/>
                  <wp:effectExtent l="0" t="0" r="0" b="0"/>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56">
                            <a:extLst>
                              <a:ext uri="{28A0092B-C50C-407E-A947-70E740481C1C}">
                                <a14:useLocalDpi xmlns:a14="http://schemas.microsoft.com/office/drawing/2010/main" val="0"/>
                              </a:ext>
                            </a:extLst>
                          </a:blip>
                          <a:srcRect/>
                          <a:stretch>
                            <a:fillRect/>
                          </a:stretch>
                        </pic:blipFill>
                        <pic:spPr bwMode="auto">
                          <a:xfrm>
                            <a:off x="0" y="0"/>
                            <a:ext cx="2708910" cy="1638935"/>
                          </a:xfrm>
                          <a:prstGeom prst="rect">
                            <a:avLst/>
                          </a:prstGeom>
                          <a:noFill/>
                          <a:ln>
                            <a:noFill/>
                          </a:ln>
                        </pic:spPr>
                      </pic:pic>
                    </a:graphicData>
                  </a:graphic>
                </wp:inline>
              </w:drawing>
            </w:r>
          </w:p>
        </w:tc>
        <w:tc>
          <w:tcPr>
            <w:tcW w:w="3969" w:type="dxa"/>
          </w:tcPr>
          <w:p w:rsidR="0043476C" w:rsidRDefault="002802A1" w:rsidP="001F07C8">
            <w:r>
              <w:t>Ruban</w:t>
            </w:r>
            <w:r w:rsidR="0043476C">
              <w:t xml:space="preserve"> </w:t>
            </w:r>
            <w:r w:rsidR="0043476C" w:rsidRPr="00D61AFA">
              <w:rPr>
                <w:b/>
              </w:rPr>
              <w:t>Délégations</w:t>
            </w:r>
          </w:p>
          <w:p w:rsidR="0043476C" w:rsidRDefault="0043476C" w:rsidP="001F07C8">
            <w:r>
              <w:t xml:space="preserve">Clic sur le bouton </w:t>
            </w:r>
            <w:r w:rsidRPr="00B463DD">
              <w:rPr>
                <w:b/>
              </w:rPr>
              <w:t>Nouveau</w:t>
            </w:r>
            <w:r>
              <w:t xml:space="preserve"> – </w:t>
            </w:r>
            <w:r w:rsidRPr="00B463DD">
              <w:rPr>
                <w:i/>
              </w:rPr>
              <w:t>New</w:t>
            </w:r>
            <w:r>
              <w:t>.</w:t>
            </w:r>
          </w:p>
        </w:tc>
      </w:tr>
    </w:tbl>
    <w:p w:rsidR="0043476C" w:rsidRDefault="0043476C" w:rsidP="001F07C8">
      <w:r>
        <w:lastRenderedPageBreak/>
        <w:t xml:space="preserve">Gérard arrive dans la page </w:t>
      </w:r>
      <w:r w:rsidRPr="00706498">
        <w:rPr>
          <w:b/>
        </w:rPr>
        <w:t>Ajouter une délégation</w:t>
      </w:r>
      <w:r>
        <w:t xml:space="preserve"> :</w:t>
      </w:r>
    </w:p>
    <w:p w:rsidR="0043476C" w:rsidRDefault="002802A1" w:rsidP="001F07C8">
      <w:pPr>
        <w:pStyle w:val="Normalimage"/>
      </w:pPr>
      <w:r>
        <w:rPr>
          <w:noProof/>
          <w:lang w:eastAsia="fr-FR"/>
        </w:rPr>
        <w:drawing>
          <wp:inline distT="0" distB="0" distL="0" distR="0" wp14:anchorId="4353F2AC" wp14:editId="06917ECA">
            <wp:extent cx="5394960" cy="3970020"/>
            <wp:effectExtent l="19050" t="19050" r="15240" b="11430"/>
            <wp:docPr id="872" name="Picture 8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57">
                      <a:extLst>
                        <a:ext uri="{28A0092B-C50C-407E-A947-70E740481C1C}">
                          <a14:useLocalDpi xmlns:a14="http://schemas.microsoft.com/office/drawing/2010/main" val="0"/>
                        </a:ext>
                      </a:extLst>
                    </a:blip>
                    <a:srcRect/>
                    <a:stretch>
                      <a:fillRect/>
                    </a:stretch>
                  </pic:blipFill>
                  <pic:spPr bwMode="auto">
                    <a:xfrm>
                      <a:off x="0" y="0"/>
                      <a:ext cx="5394960" cy="3970020"/>
                    </a:xfrm>
                    <a:prstGeom prst="rect">
                      <a:avLst/>
                    </a:prstGeom>
                    <a:noFill/>
                    <a:ln w="3175">
                      <a:solidFill>
                        <a:schemeClr val="tx1">
                          <a:lumMod val="65000"/>
                          <a:lumOff val="35000"/>
                        </a:schemeClr>
                      </a:solidFill>
                    </a:ln>
                  </pic:spPr>
                </pic:pic>
              </a:graphicData>
            </a:graphic>
          </wp:inline>
        </w:drawing>
      </w:r>
    </w:p>
    <w:p w:rsidR="0043476C" w:rsidRDefault="0043476C" w:rsidP="001F07C8">
      <w:pPr>
        <w:pStyle w:val="Caption"/>
      </w:pPr>
      <w:r>
        <w:t xml:space="preserve">Figure </w:t>
      </w:r>
      <w:fldSimple w:instr=" SEQ Figure \* ARABIC ">
        <w:r w:rsidR="006D1C51">
          <w:rPr>
            <w:noProof/>
          </w:rPr>
          <w:t>67</w:t>
        </w:r>
      </w:fldSimple>
      <w:r>
        <w:t xml:space="preserve"> : </w:t>
      </w:r>
      <w:r w:rsidRPr="007308E6">
        <w:t>Page Ajouter une délégation</w:t>
      </w:r>
    </w:p>
    <w:p w:rsidR="0043476C" w:rsidRDefault="0043476C" w:rsidP="001F07C8">
      <w:r>
        <w:t>Gérard définit une plage de date</w:t>
      </w:r>
      <w:r w:rsidR="00D61AFA">
        <w:t>s</w:t>
      </w:r>
      <w:r>
        <w:t xml:space="preserve"> : </w:t>
      </w:r>
      <w:r w:rsidRPr="001B4BAC">
        <w:rPr>
          <w:b/>
        </w:rPr>
        <w:t>Du … Au</w:t>
      </w:r>
      <w:r>
        <w:t xml:space="preserve"> …</w:t>
      </w:r>
    </w:p>
    <w:p w:rsidR="005E43AD" w:rsidRDefault="0043476C" w:rsidP="00F643D9">
      <w:pPr>
        <w:pStyle w:val="Heading3"/>
      </w:pPr>
      <w:bookmarkStart w:id="231" w:name="_Toc326936914"/>
      <w:r w:rsidRPr="00977E1F">
        <w:t>Définir un délégué :</w:t>
      </w:r>
      <w:bookmarkEnd w:id="231"/>
      <w:r w:rsidRPr="00977E1F">
        <w:t xml:space="preserve"> </w:t>
      </w:r>
    </w:p>
    <w:p w:rsidR="0043476C" w:rsidRDefault="005E43AD" w:rsidP="005E43AD">
      <w:r>
        <w:t>Project Online affiche la l</w:t>
      </w:r>
      <w:r w:rsidR="0043476C">
        <w:t xml:space="preserve">iste des délégués potentiels : </w:t>
      </w:r>
    </w:p>
    <w:p w:rsidR="005E43AD" w:rsidRPr="005E43AD" w:rsidRDefault="005E43AD" w:rsidP="005E43AD"/>
    <w:p w:rsidR="0043476C" w:rsidRDefault="005E43AD" w:rsidP="001F07C8">
      <w:pPr>
        <w:pStyle w:val="Normalimage"/>
      </w:pPr>
      <w:r>
        <w:rPr>
          <w:noProof/>
          <w:lang w:eastAsia="fr-FR"/>
        </w:rPr>
        <w:lastRenderedPageBreak/>
        <w:drawing>
          <wp:inline distT="0" distB="0" distL="0" distR="0">
            <wp:extent cx="4870800" cy="2646000"/>
            <wp:effectExtent l="0" t="0" r="6350" b="254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58">
                      <a:extLst>
                        <a:ext uri="{28A0092B-C50C-407E-A947-70E740481C1C}">
                          <a14:useLocalDpi xmlns:a14="http://schemas.microsoft.com/office/drawing/2010/main" val="0"/>
                        </a:ext>
                      </a:extLst>
                    </a:blip>
                    <a:srcRect/>
                    <a:stretch>
                      <a:fillRect/>
                    </a:stretch>
                  </pic:blipFill>
                  <pic:spPr bwMode="auto">
                    <a:xfrm>
                      <a:off x="0" y="0"/>
                      <a:ext cx="4870800" cy="2646000"/>
                    </a:xfrm>
                    <a:prstGeom prst="rect">
                      <a:avLst/>
                    </a:prstGeom>
                    <a:noFill/>
                    <a:ln>
                      <a:noFill/>
                    </a:ln>
                  </pic:spPr>
                </pic:pic>
              </a:graphicData>
            </a:graphic>
          </wp:inline>
        </w:drawing>
      </w:r>
    </w:p>
    <w:p w:rsidR="0043476C" w:rsidRDefault="0043476C" w:rsidP="006D1C51">
      <w:pPr>
        <w:pStyle w:val="Caption"/>
        <w:spacing w:after="80"/>
      </w:pPr>
      <w:bookmarkStart w:id="232" w:name="_Ref285992518"/>
      <w:bookmarkStart w:id="233" w:name="_Ref285992533"/>
      <w:r>
        <w:t xml:space="preserve">Figure </w:t>
      </w:r>
      <w:fldSimple w:instr=" SEQ Figure \* ARABIC ">
        <w:r w:rsidR="006D1C51">
          <w:rPr>
            <w:noProof/>
          </w:rPr>
          <w:t>68</w:t>
        </w:r>
      </w:fldSimple>
      <w:bookmarkEnd w:id="232"/>
      <w:r>
        <w:t xml:space="preserve"> : Sélectionner un délégué potentiel</w:t>
      </w:r>
      <w:bookmarkEnd w:id="233"/>
    </w:p>
    <w:p w:rsidR="0043476C" w:rsidRPr="005E43AD" w:rsidRDefault="0043476C" w:rsidP="006D1C51">
      <w:pPr>
        <w:pStyle w:val="Heading3"/>
        <w:spacing w:before="160"/>
        <w:rPr>
          <w:b w:val="0"/>
        </w:rPr>
      </w:pPr>
      <w:bookmarkStart w:id="234" w:name="_Toc326936915"/>
      <w:r>
        <w:t xml:space="preserve">Travaillant au nom de </w:t>
      </w:r>
      <w:r w:rsidRPr="005E43AD">
        <w:rPr>
          <w:b w:val="0"/>
        </w:rPr>
        <w:t xml:space="preserve">: </w:t>
      </w:r>
      <w:bookmarkStart w:id="235" w:name="SélectionnerUnUtilisateur"/>
      <w:r w:rsidRPr="005E43AD">
        <w:rPr>
          <w:b w:val="0"/>
        </w:rPr>
        <w:t xml:space="preserve">liste des personnes </w:t>
      </w:r>
      <w:bookmarkEnd w:id="235"/>
      <w:r w:rsidRPr="005E43AD">
        <w:rPr>
          <w:b w:val="0"/>
        </w:rPr>
        <w:t xml:space="preserve">pouvant avoir besoin d'un remplacement </w:t>
      </w:r>
      <w:bookmarkEnd w:id="234"/>
    </w:p>
    <w:p w:rsidR="0043476C" w:rsidRDefault="005E43AD" w:rsidP="005E43AD">
      <w:pPr>
        <w:pStyle w:val="Normalimage"/>
        <w:spacing w:line="240" w:lineRule="auto"/>
      </w:pPr>
      <w:r>
        <w:rPr>
          <w:noProof/>
          <w:lang w:eastAsia="fr-FR"/>
        </w:rPr>
        <w:drawing>
          <wp:inline distT="0" distB="0" distL="0" distR="0">
            <wp:extent cx="4993200" cy="3182400"/>
            <wp:effectExtent l="0" t="0" r="0" b="0"/>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59">
                      <a:extLst>
                        <a:ext uri="{28A0092B-C50C-407E-A947-70E740481C1C}">
                          <a14:useLocalDpi xmlns:a14="http://schemas.microsoft.com/office/drawing/2010/main" val="0"/>
                        </a:ext>
                      </a:extLst>
                    </a:blip>
                    <a:srcRect/>
                    <a:stretch>
                      <a:fillRect/>
                    </a:stretch>
                  </pic:blipFill>
                  <pic:spPr bwMode="auto">
                    <a:xfrm>
                      <a:off x="0" y="0"/>
                      <a:ext cx="4993200" cy="3182400"/>
                    </a:xfrm>
                    <a:prstGeom prst="rect">
                      <a:avLst/>
                    </a:prstGeom>
                    <a:noFill/>
                    <a:ln>
                      <a:noFill/>
                    </a:ln>
                  </pic:spPr>
                </pic:pic>
              </a:graphicData>
            </a:graphic>
          </wp:inline>
        </w:drawing>
      </w:r>
    </w:p>
    <w:p w:rsidR="0043476C" w:rsidRDefault="0043476C" w:rsidP="001F07C8">
      <w:pPr>
        <w:pStyle w:val="Caption"/>
      </w:pPr>
      <w:r>
        <w:t xml:space="preserve">Figure </w:t>
      </w:r>
      <w:fldSimple w:instr=" SEQ Figure \* ARABIC ">
        <w:r w:rsidR="006D1C51">
          <w:rPr>
            <w:noProof/>
          </w:rPr>
          <w:t>69</w:t>
        </w:r>
      </w:fldSimple>
      <w:r>
        <w:t xml:space="preserve"> : Travaillant au nom de ... Gérard travaillera au nom de </w:t>
      </w:r>
      <w:r w:rsidR="005E43AD">
        <w:t>Muriel Fournier</w:t>
      </w:r>
    </w:p>
    <w:p w:rsidR="0043476C" w:rsidRDefault="00A64894" w:rsidP="001F07C8">
      <w:r>
        <w:rPr>
          <w:noProof/>
          <w:lang w:eastAsia="fr-FR"/>
        </w:rPr>
        <w:lastRenderedPageBreak/>
        <w:drawing>
          <wp:inline distT="0" distB="0" distL="0" distR="0">
            <wp:extent cx="5029200" cy="4105910"/>
            <wp:effectExtent l="0" t="0" r="0" b="8890"/>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60">
                      <a:extLst>
                        <a:ext uri="{28A0092B-C50C-407E-A947-70E740481C1C}">
                          <a14:useLocalDpi xmlns:a14="http://schemas.microsoft.com/office/drawing/2010/main" val="0"/>
                        </a:ext>
                      </a:extLst>
                    </a:blip>
                    <a:srcRect/>
                    <a:stretch>
                      <a:fillRect/>
                    </a:stretch>
                  </pic:blipFill>
                  <pic:spPr bwMode="auto">
                    <a:xfrm>
                      <a:off x="0" y="0"/>
                      <a:ext cx="5029200" cy="4105910"/>
                    </a:xfrm>
                    <a:prstGeom prst="rect">
                      <a:avLst/>
                    </a:prstGeom>
                    <a:noFill/>
                    <a:ln>
                      <a:noFill/>
                    </a:ln>
                  </pic:spPr>
                </pic:pic>
              </a:graphicData>
            </a:graphic>
          </wp:inline>
        </w:drawing>
      </w:r>
    </w:p>
    <w:p w:rsidR="00A64894" w:rsidRDefault="00A64894" w:rsidP="001F07C8">
      <w:r>
        <w:t>Filtrer la liste des délégations :</w:t>
      </w:r>
    </w:p>
    <w:p w:rsidR="00A64894" w:rsidRDefault="00A64894" w:rsidP="001F07C8">
      <w:r>
        <w:rPr>
          <w:noProof/>
          <w:lang w:eastAsia="fr-FR"/>
        </w:rPr>
        <w:drawing>
          <wp:inline distT="0" distB="0" distL="0" distR="0">
            <wp:extent cx="2018665" cy="1164590"/>
            <wp:effectExtent l="0" t="0" r="635" b="0"/>
            <wp:docPr id="324" name="Picture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61">
                      <a:extLst>
                        <a:ext uri="{28A0092B-C50C-407E-A947-70E740481C1C}">
                          <a14:useLocalDpi xmlns:a14="http://schemas.microsoft.com/office/drawing/2010/main" val="0"/>
                        </a:ext>
                      </a:extLst>
                    </a:blip>
                    <a:srcRect/>
                    <a:stretch>
                      <a:fillRect/>
                    </a:stretch>
                  </pic:blipFill>
                  <pic:spPr bwMode="auto">
                    <a:xfrm>
                      <a:off x="0" y="0"/>
                      <a:ext cx="2018665" cy="1164590"/>
                    </a:xfrm>
                    <a:prstGeom prst="rect">
                      <a:avLst/>
                    </a:prstGeom>
                    <a:noFill/>
                    <a:ln>
                      <a:noFill/>
                    </a:ln>
                  </pic:spPr>
                </pic:pic>
              </a:graphicData>
            </a:graphic>
          </wp:inline>
        </w:drawing>
      </w:r>
    </w:p>
    <w:p w:rsidR="00A64894" w:rsidRDefault="000E3BBE" w:rsidP="001F07C8">
      <w:bookmarkStart w:id="236" w:name="_GoBack"/>
      <w:r>
        <w:t xml:space="preserve">Le bouton </w:t>
      </w:r>
      <w:r w:rsidRPr="000E3BBE">
        <w:rPr>
          <w:b/>
        </w:rPr>
        <w:t>Filtres</w:t>
      </w:r>
      <w:r>
        <w:t xml:space="preserve"> ouvre la page des filtres possibles :</w:t>
      </w:r>
    </w:p>
    <w:bookmarkEnd w:id="236"/>
    <w:p w:rsidR="00A64894" w:rsidRDefault="00A64894" w:rsidP="001F07C8">
      <w:r>
        <w:rPr>
          <w:noProof/>
          <w:lang w:eastAsia="fr-FR"/>
        </w:rPr>
        <w:lastRenderedPageBreak/>
        <w:drawing>
          <wp:inline distT="0" distB="0" distL="0" distR="0">
            <wp:extent cx="5400040" cy="3002280"/>
            <wp:effectExtent l="0" t="0" r="0" b="7620"/>
            <wp:docPr id="540" name="Picture 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62">
                      <a:extLst>
                        <a:ext uri="{28A0092B-C50C-407E-A947-70E740481C1C}">
                          <a14:useLocalDpi xmlns:a14="http://schemas.microsoft.com/office/drawing/2010/main" val="0"/>
                        </a:ext>
                      </a:extLst>
                    </a:blip>
                    <a:srcRect/>
                    <a:stretch>
                      <a:fillRect/>
                    </a:stretch>
                  </pic:blipFill>
                  <pic:spPr bwMode="auto">
                    <a:xfrm>
                      <a:off x="0" y="0"/>
                      <a:ext cx="5400040" cy="3002280"/>
                    </a:xfrm>
                    <a:prstGeom prst="rect">
                      <a:avLst/>
                    </a:prstGeom>
                    <a:noFill/>
                    <a:ln>
                      <a:noFill/>
                    </a:ln>
                  </pic:spPr>
                </pic:pic>
              </a:graphicData>
            </a:graphic>
          </wp:inline>
        </w:drawing>
      </w:r>
    </w:p>
    <w:p w:rsidR="0043476C" w:rsidRDefault="0043476C" w:rsidP="001F07C8">
      <w:pPr>
        <w:pStyle w:val="Caption"/>
      </w:pPr>
      <w:r>
        <w:t xml:space="preserve">Figure </w:t>
      </w:r>
      <w:fldSimple w:instr=" SEQ Figure \* ARABIC ">
        <w:r w:rsidR="00913F88">
          <w:rPr>
            <w:noProof/>
          </w:rPr>
          <w:t>70</w:t>
        </w:r>
      </w:fldSimple>
      <w:r>
        <w:t xml:space="preserve"> : La nouvelle délégation de </w:t>
      </w:r>
      <w:r w:rsidR="00A64894">
        <w:t>Muriel</w:t>
      </w:r>
      <w:r>
        <w:t xml:space="preserve"> remplacée par Gérard est prête</w:t>
      </w:r>
    </w:p>
    <w:p w:rsidR="0043476C" w:rsidRPr="00977E1F" w:rsidRDefault="006D1C51" w:rsidP="00977E1F">
      <w:pPr>
        <w:pStyle w:val="Heading2"/>
      </w:pPr>
      <w:bookmarkStart w:id="237" w:name="_Toc326936916"/>
      <w:bookmarkStart w:id="238" w:name="_Toc484097020"/>
      <w:r>
        <w:t xml:space="preserve"> </w:t>
      </w:r>
      <w:r w:rsidR="0043476C" w:rsidRPr="00977E1F">
        <w:t>Mise en œuvre d'une délégation</w:t>
      </w:r>
      <w:bookmarkEnd w:id="237"/>
      <w:bookmarkEnd w:id="238"/>
    </w:p>
    <w:p w:rsidR="0043476C" w:rsidRDefault="00A64894" w:rsidP="001F07C8">
      <w:r>
        <w:t>Dans la page Paramètres de Project Web App, d</w:t>
      </w:r>
      <w:r w:rsidR="0043476C">
        <w:t xml:space="preserve">ans </w:t>
      </w:r>
      <w:r>
        <w:t xml:space="preserve">la </w:t>
      </w:r>
      <w:r w:rsidR="0043476C">
        <w:t>se</w:t>
      </w:r>
      <w:r>
        <w:t>ction</w:t>
      </w:r>
      <w:r w:rsidR="0043476C">
        <w:t xml:space="preserve"> </w:t>
      </w:r>
      <w:r w:rsidR="0043476C" w:rsidRPr="00FC3CA2">
        <w:rPr>
          <w:b/>
        </w:rPr>
        <w:t>Paramètres personnels</w:t>
      </w:r>
      <w:r w:rsidR="0043476C">
        <w:t xml:space="preserve"> – </w:t>
      </w:r>
      <w:r w:rsidR="0043476C" w:rsidRPr="00A64894">
        <w:rPr>
          <w:i/>
          <w:lang w:val="en-US"/>
        </w:rPr>
        <w:t>Personal</w:t>
      </w:r>
      <w:r w:rsidR="0043476C" w:rsidRPr="00920BA4">
        <w:rPr>
          <w:i/>
        </w:rPr>
        <w:t xml:space="preserve"> Settings</w:t>
      </w:r>
      <w:r w:rsidR="0043476C">
        <w:t xml:space="preserve"> – Gérard clique sur le lien </w:t>
      </w:r>
      <w:r w:rsidR="0043476C" w:rsidRPr="00FC3CA2">
        <w:rPr>
          <w:b/>
        </w:rPr>
        <w:t>Agir en</w:t>
      </w:r>
      <w:r w:rsidR="00D969B9">
        <w:rPr>
          <w:b/>
        </w:rPr>
        <w:t xml:space="preserve"> </w:t>
      </w:r>
      <w:r w:rsidR="0043476C" w:rsidRPr="00FC3CA2">
        <w:rPr>
          <w:b/>
        </w:rPr>
        <w:t>tant que délégué</w:t>
      </w:r>
      <w:r w:rsidR="0043476C">
        <w:t xml:space="preserve"> – </w:t>
      </w:r>
      <w:r w:rsidR="0043476C" w:rsidRPr="00A64894">
        <w:rPr>
          <w:i/>
          <w:lang w:val="en-US"/>
        </w:rPr>
        <w:t>Act as a Delegate</w:t>
      </w:r>
      <w:r w:rsidR="0043476C">
        <w:t>.:</w:t>
      </w:r>
    </w:p>
    <w:p w:rsidR="0043476C" w:rsidRDefault="00A64894" w:rsidP="001F07C8">
      <w:pPr>
        <w:pStyle w:val="Normalimage"/>
      </w:pPr>
      <w:r>
        <w:rPr>
          <w:noProof/>
          <w:lang w:eastAsia="fr-FR"/>
        </w:rPr>
        <w:drawing>
          <wp:inline distT="0" distB="0" distL="0" distR="0">
            <wp:extent cx="4477385" cy="1440815"/>
            <wp:effectExtent l="0" t="0" r="0" b="6985"/>
            <wp:docPr id="577" name="Picture 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63">
                      <a:extLst>
                        <a:ext uri="{28A0092B-C50C-407E-A947-70E740481C1C}">
                          <a14:useLocalDpi xmlns:a14="http://schemas.microsoft.com/office/drawing/2010/main" val="0"/>
                        </a:ext>
                      </a:extLst>
                    </a:blip>
                    <a:srcRect/>
                    <a:stretch>
                      <a:fillRect/>
                    </a:stretch>
                  </pic:blipFill>
                  <pic:spPr bwMode="auto">
                    <a:xfrm>
                      <a:off x="0" y="0"/>
                      <a:ext cx="4477385" cy="1440815"/>
                    </a:xfrm>
                    <a:prstGeom prst="rect">
                      <a:avLst/>
                    </a:prstGeom>
                    <a:noFill/>
                    <a:ln>
                      <a:noFill/>
                    </a:ln>
                  </pic:spPr>
                </pic:pic>
              </a:graphicData>
            </a:graphic>
          </wp:inline>
        </w:drawing>
      </w:r>
    </w:p>
    <w:p w:rsidR="0043476C" w:rsidRPr="00EB5708" w:rsidRDefault="0043476C" w:rsidP="001F07C8">
      <w:pPr>
        <w:pStyle w:val="Caption"/>
        <w:rPr>
          <w:b/>
        </w:rPr>
      </w:pPr>
      <w:r>
        <w:t xml:space="preserve">Figure </w:t>
      </w:r>
      <w:fldSimple w:instr=" SEQ Figure \* ARABIC ">
        <w:r w:rsidR="00913F88">
          <w:rPr>
            <w:noProof/>
          </w:rPr>
          <w:t>71</w:t>
        </w:r>
      </w:fldSimple>
      <w:r>
        <w:t xml:space="preserve"> : Agir en tant que délégué – </w:t>
      </w:r>
      <w:r w:rsidRPr="00A64894">
        <w:rPr>
          <w:b/>
          <w:lang w:val="en-US"/>
        </w:rPr>
        <w:t>Act as a Delegate</w:t>
      </w:r>
    </w:p>
    <w:p w:rsidR="0043476C" w:rsidRDefault="0043476C" w:rsidP="001F07C8">
      <w:r w:rsidRPr="006F0EF2">
        <w:t>Gérard arrive dans la page où il lui est confirmé qu'il n'est encore le délégué de personne</w:t>
      </w:r>
      <w:r>
        <w:t xml:space="preserve"> :</w:t>
      </w:r>
    </w:p>
    <w:p w:rsidR="0043476C" w:rsidRDefault="0030091D" w:rsidP="001F07C8">
      <w:pPr>
        <w:pStyle w:val="Normalimage"/>
      </w:pPr>
      <w:r>
        <w:rPr>
          <w:noProof/>
          <w:lang w:eastAsia="fr-FR"/>
        </w:rPr>
        <w:lastRenderedPageBreak/>
        <w:drawing>
          <wp:inline distT="0" distB="0" distL="0" distR="0">
            <wp:extent cx="5391785" cy="1975485"/>
            <wp:effectExtent l="0" t="0" r="0" b="5715"/>
            <wp:docPr id="1073" name="Picture 1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64">
                      <a:extLst>
                        <a:ext uri="{28A0092B-C50C-407E-A947-70E740481C1C}">
                          <a14:useLocalDpi xmlns:a14="http://schemas.microsoft.com/office/drawing/2010/main" val="0"/>
                        </a:ext>
                      </a:extLst>
                    </a:blip>
                    <a:srcRect/>
                    <a:stretch>
                      <a:fillRect/>
                    </a:stretch>
                  </pic:blipFill>
                  <pic:spPr bwMode="auto">
                    <a:xfrm>
                      <a:off x="0" y="0"/>
                      <a:ext cx="5391785" cy="1975485"/>
                    </a:xfrm>
                    <a:prstGeom prst="rect">
                      <a:avLst/>
                    </a:prstGeom>
                    <a:noFill/>
                    <a:ln>
                      <a:noFill/>
                    </a:ln>
                  </pic:spPr>
                </pic:pic>
              </a:graphicData>
            </a:graphic>
          </wp:inline>
        </w:drawing>
      </w:r>
    </w:p>
    <w:p w:rsidR="0043476C" w:rsidRDefault="0043476C" w:rsidP="001F07C8">
      <w:pPr>
        <w:pStyle w:val="Caption"/>
      </w:pPr>
      <w:r>
        <w:t xml:space="preserve">Figure </w:t>
      </w:r>
      <w:fldSimple w:instr=" SEQ Figure \* ARABIC ">
        <w:r w:rsidR="00913F88">
          <w:rPr>
            <w:noProof/>
          </w:rPr>
          <w:t>72</w:t>
        </w:r>
      </w:fldSimple>
      <w:r>
        <w:t xml:space="preserve"> : Page "Agir en tant que délégué".</w:t>
      </w:r>
    </w:p>
    <w:p w:rsidR="0043476C" w:rsidRDefault="0043476C" w:rsidP="001F07C8">
      <w:r>
        <w:t xml:space="preserve">Gérard sélectionne la ligne où figure </w:t>
      </w:r>
      <w:r w:rsidR="0047180F">
        <w:t>Muriel</w:t>
      </w:r>
      <w:r>
        <w:t xml:space="preserve"> dans la colonne </w:t>
      </w:r>
      <w:r w:rsidRPr="006F0EF2">
        <w:rPr>
          <w:b/>
        </w:rPr>
        <w:t>Agissant pour</w:t>
      </w:r>
      <w:r>
        <w:t xml:space="preserve"> – </w:t>
      </w:r>
      <w:r w:rsidRPr="00EB5708">
        <w:rPr>
          <w:i/>
        </w:rPr>
        <w:t>Acting for</w:t>
      </w:r>
      <w:r>
        <w:t xml:space="preserve">… puis clique sur le bouton </w:t>
      </w:r>
      <w:r w:rsidRPr="006F0EF2">
        <w:rPr>
          <w:b/>
        </w:rPr>
        <w:t>Démarrer la session de délégué</w:t>
      </w:r>
      <w:r>
        <w:t xml:space="preserve"> : </w:t>
      </w:r>
    </w:p>
    <w:p w:rsidR="0043476C" w:rsidRDefault="0043476C" w:rsidP="001F07C8">
      <w:r w:rsidRPr="006F0EF2">
        <w:rPr>
          <w:noProof/>
          <w:lang w:eastAsia="fr-FR"/>
        </w:rPr>
        <w:drawing>
          <wp:inline distT="0" distB="0" distL="0" distR="0" wp14:anchorId="1623F1FE" wp14:editId="7C07595D">
            <wp:extent cx="1173480" cy="673100"/>
            <wp:effectExtent l="0" t="0" r="7620" b="0"/>
            <wp:docPr id="856" name="Picture 8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465">
                      <a:extLst>
                        <a:ext uri="{28A0092B-C50C-407E-A947-70E740481C1C}">
                          <a14:useLocalDpi xmlns:a14="http://schemas.microsoft.com/office/drawing/2010/main" val="0"/>
                        </a:ext>
                      </a:extLst>
                    </a:blip>
                    <a:srcRect/>
                    <a:stretch>
                      <a:fillRect/>
                    </a:stretch>
                  </pic:blipFill>
                  <pic:spPr bwMode="auto">
                    <a:xfrm>
                      <a:off x="0" y="0"/>
                      <a:ext cx="1173480" cy="673100"/>
                    </a:xfrm>
                    <a:prstGeom prst="rect">
                      <a:avLst/>
                    </a:prstGeom>
                    <a:noFill/>
                    <a:ln>
                      <a:noFill/>
                    </a:ln>
                  </pic:spPr>
                </pic:pic>
              </a:graphicData>
            </a:graphic>
          </wp:inline>
        </w:drawing>
      </w:r>
    </w:p>
    <w:p w:rsidR="0043476C" w:rsidRDefault="0043476C" w:rsidP="001F07C8">
      <w:r>
        <w:t>Un bandeau jaune dans la page "</w:t>
      </w:r>
      <w:r w:rsidRPr="00C01AB8">
        <w:rPr>
          <w:b/>
        </w:rPr>
        <w:t>Agir en tant que délégué"</w:t>
      </w:r>
      <w:r>
        <w:t xml:space="preserve"> confirme à Gérard que maintenant il travaille en tant que </w:t>
      </w:r>
      <w:r w:rsidR="0030091D">
        <w:t>Muriel FOURNIER</w:t>
      </w:r>
      <w:r>
        <w:t>, avec les droits de celle-ci :</w:t>
      </w:r>
    </w:p>
    <w:p w:rsidR="0043476C" w:rsidRDefault="0030091D" w:rsidP="001F07C8">
      <w:pPr>
        <w:pStyle w:val="Normalimage"/>
      </w:pPr>
      <w:r>
        <w:rPr>
          <w:noProof/>
          <w:lang w:eastAsia="fr-FR"/>
        </w:rPr>
        <w:drawing>
          <wp:inline distT="0" distB="0" distL="0" distR="0">
            <wp:extent cx="5400040" cy="2242820"/>
            <wp:effectExtent l="0" t="0" r="0" b="5080"/>
            <wp:docPr id="1082" name="Picture 10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466">
                      <a:extLst>
                        <a:ext uri="{28A0092B-C50C-407E-A947-70E740481C1C}">
                          <a14:useLocalDpi xmlns:a14="http://schemas.microsoft.com/office/drawing/2010/main" val="0"/>
                        </a:ext>
                      </a:extLst>
                    </a:blip>
                    <a:srcRect/>
                    <a:stretch>
                      <a:fillRect/>
                    </a:stretch>
                  </pic:blipFill>
                  <pic:spPr bwMode="auto">
                    <a:xfrm>
                      <a:off x="0" y="0"/>
                      <a:ext cx="5400040" cy="2242820"/>
                    </a:xfrm>
                    <a:prstGeom prst="rect">
                      <a:avLst/>
                    </a:prstGeom>
                    <a:noFill/>
                    <a:ln>
                      <a:noFill/>
                    </a:ln>
                  </pic:spPr>
                </pic:pic>
              </a:graphicData>
            </a:graphic>
          </wp:inline>
        </w:drawing>
      </w:r>
    </w:p>
    <w:p w:rsidR="0043476C" w:rsidRDefault="0043476C" w:rsidP="001F07C8">
      <w:pPr>
        <w:pStyle w:val="Caption"/>
      </w:pPr>
      <w:r>
        <w:t xml:space="preserve">Figure </w:t>
      </w:r>
      <w:fldSimple w:instr=" SEQ Figure \* ARABIC ">
        <w:r w:rsidR="00913F88">
          <w:rPr>
            <w:noProof/>
          </w:rPr>
          <w:t>73</w:t>
        </w:r>
      </w:fldSimple>
      <w:r>
        <w:t xml:space="preserve"> : Vous agissez actuellement en tant que délégué pour l'utilisateur </w:t>
      </w:r>
      <w:r w:rsidR="0030091D">
        <w:t>Muriel FOURNIER</w:t>
      </w:r>
      <w:r>
        <w:t>.</w:t>
      </w:r>
    </w:p>
    <w:p w:rsidR="0043476C" w:rsidRDefault="0043476C" w:rsidP="001F07C8">
      <w:r>
        <w:lastRenderedPageBreak/>
        <w:t xml:space="preserve">Maintenant, tous les affichages de PWA présentent un bandeau jaune rappelant à Gérard qu'il travaille au nom de </w:t>
      </w:r>
      <w:r w:rsidR="00621AD5">
        <w:t>Muriel</w:t>
      </w:r>
      <w:r>
        <w:t>, avec les droits de celle-ci.</w:t>
      </w:r>
    </w:p>
    <w:p w:rsidR="0043476C" w:rsidRDefault="0043476C" w:rsidP="001F07C8">
      <w:r>
        <w:t xml:space="preserve">Le </w:t>
      </w:r>
      <w:r w:rsidRPr="00B420B5">
        <w:rPr>
          <w:b/>
        </w:rPr>
        <w:t>Centre de projets</w:t>
      </w:r>
      <w:r>
        <w:t xml:space="preserve"> ne présente que les projets sur lesquels </w:t>
      </w:r>
      <w:r w:rsidR="00621AD5">
        <w:t>Muriel</w:t>
      </w:r>
      <w:r>
        <w:t xml:space="preserve"> est affectée en tant que ressource :</w:t>
      </w:r>
    </w:p>
    <w:p w:rsidR="0043476C" w:rsidRDefault="00621AD5" w:rsidP="001F07C8">
      <w:r>
        <w:rPr>
          <w:noProof/>
          <w:lang w:eastAsia="fr-FR"/>
        </w:rPr>
        <w:drawing>
          <wp:inline distT="0" distB="0" distL="0" distR="0">
            <wp:extent cx="5400040" cy="3416300"/>
            <wp:effectExtent l="0" t="0" r="0" b="0"/>
            <wp:docPr id="1083" name="Picture 10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67">
                      <a:extLst>
                        <a:ext uri="{28A0092B-C50C-407E-A947-70E740481C1C}">
                          <a14:useLocalDpi xmlns:a14="http://schemas.microsoft.com/office/drawing/2010/main" val="0"/>
                        </a:ext>
                      </a:extLst>
                    </a:blip>
                    <a:srcRect/>
                    <a:stretch>
                      <a:fillRect/>
                    </a:stretch>
                  </pic:blipFill>
                  <pic:spPr bwMode="auto">
                    <a:xfrm>
                      <a:off x="0" y="0"/>
                      <a:ext cx="5400040" cy="3416300"/>
                    </a:xfrm>
                    <a:prstGeom prst="rect">
                      <a:avLst/>
                    </a:prstGeom>
                    <a:noFill/>
                    <a:ln>
                      <a:noFill/>
                    </a:ln>
                  </pic:spPr>
                </pic:pic>
              </a:graphicData>
            </a:graphic>
          </wp:inline>
        </w:drawing>
      </w:r>
    </w:p>
    <w:p w:rsidR="00621AD5" w:rsidRPr="00977E1F" w:rsidRDefault="00621AD5" w:rsidP="00621AD5">
      <w:pPr>
        <w:pStyle w:val="Heading3"/>
      </w:pPr>
      <w:bookmarkStart w:id="239" w:name="Reprise"/>
      <w:bookmarkStart w:id="240" w:name="_Toc326936917"/>
      <w:r w:rsidRPr="00977E1F">
        <w:t>Conclusion</w:t>
      </w:r>
      <w:bookmarkEnd w:id="239"/>
      <w:r w:rsidRPr="00977E1F">
        <w:t xml:space="preserve"> sur les Délégations</w:t>
      </w:r>
      <w:bookmarkEnd w:id="240"/>
    </w:p>
    <w:p w:rsidR="00621AD5" w:rsidRDefault="00621AD5" w:rsidP="00621AD5">
      <w:r>
        <w:t xml:space="preserve">La </w:t>
      </w:r>
      <w:r w:rsidRPr="00C422CF">
        <w:rPr>
          <w:b/>
        </w:rPr>
        <w:t>Délégation</w:t>
      </w:r>
      <w:r>
        <w:t xml:space="preserve"> est gérée par </w:t>
      </w:r>
      <w:r w:rsidRPr="00C422CF">
        <w:rPr>
          <w:b/>
        </w:rPr>
        <w:t xml:space="preserve">Project </w:t>
      </w:r>
      <w:r>
        <w:rPr>
          <w:b/>
        </w:rPr>
        <w:t>Online</w:t>
      </w:r>
      <w:r>
        <w:t xml:space="preserve"> et ne s'applique pas à toutes les fonctionnalités. En particulier elle ne s'applique pas aux fonctionnalités spécifiques à </w:t>
      </w:r>
      <w:r w:rsidRPr="00C422CF">
        <w:rPr>
          <w:b/>
        </w:rPr>
        <w:t xml:space="preserve">SharePoint </w:t>
      </w:r>
      <w:r>
        <w:t xml:space="preserve">telles que les </w:t>
      </w:r>
      <w:r w:rsidRPr="00C422CF">
        <w:rPr>
          <w:b/>
        </w:rPr>
        <w:t>Sites de Projets</w:t>
      </w:r>
      <w:r>
        <w:t xml:space="preserve"> et le </w:t>
      </w:r>
      <w:r w:rsidRPr="00C422CF">
        <w:rPr>
          <w:b/>
        </w:rPr>
        <w:t>Business Intelligence Center</w:t>
      </w:r>
      <w:r>
        <w:t>.</w:t>
      </w:r>
    </w:p>
    <w:p w:rsidR="00621AD5" w:rsidRDefault="00621AD5" w:rsidP="00621AD5">
      <w:r>
        <w:t>Théoriquement elle ne concerne pas non plus Project Professional 2016</w:t>
      </w:r>
      <w:r w:rsidRPr="00137E68">
        <w:t xml:space="preserve"> </w:t>
      </w:r>
      <w:r>
        <w:t>mais peut générer des conflits si par exemple l’administrateur travaillant en délégation pour un CdP veut ouvrir Project Professional sur la même machine.</w:t>
      </w:r>
    </w:p>
    <w:p w:rsidR="00621AD5" w:rsidRDefault="00621AD5" w:rsidP="001F07C8"/>
    <w:p w:rsidR="00621AD5" w:rsidRDefault="00621AD5">
      <w:pPr>
        <w:tabs>
          <w:tab w:val="clear" w:pos="1395"/>
        </w:tabs>
        <w:spacing w:before="0" w:after="200" w:line="276" w:lineRule="auto"/>
        <w:rPr>
          <w:rFonts w:ascii="Calibri" w:eastAsiaTheme="majorEastAsia" w:hAnsi="Calibri" w:cstheme="majorBidi"/>
          <w:b/>
          <w:bCs/>
        </w:rPr>
      </w:pPr>
      <w:r>
        <w:br w:type="page"/>
      </w:r>
    </w:p>
    <w:p w:rsidR="0043476C" w:rsidRPr="00943409" w:rsidRDefault="00943409" w:rsidP="00621AD5">
      <w:pPr>
        <w:pStyle w:val="Heading3"/>
      </w:pPr>
      <w:r w:rsidRPr="00943409">
        <w:lastRenderedPageBreak/>
        <w:t>Rappels pour Administrateurs au sujet de Délégation:</w:t>
      </w:r>
    </w:p>
    <w:p w:rsidR="0043476C" w:rsidRDefault="0043476C" w:rsidP="001F07C8">
      <w:r>
        <w:t>Autorisation</w:t>
      </w:r>
      <w:r w:rsidR="00621AD5">
        <w:t xml:space="preserve">s au niveau de la </w:t>
      </w:r>
      <w:r>
        <w:t xml:space="preserve"> Catégorie </w:t>
      </w:r>
      <w:r w:rsidRPr="00C360CC">
        <w:rPr>
          <w:b/>
        </w:rPr>
        <w:t>Mes projets</w:t>
      </w:r>
      <w:r>
        <w:t xml:space="preserve"> :</w:t>
      </w:r>
    </w:p>
    <w:p w:rsidR="0043476C" w:rsidRPr="00C360CC" w:rsidRDefault="0043476C" w:rsidP="001F07C8">
      <w:r w:rsidRPr="00C360CC">
        <w:rPr>
          <w:noProof/>
          <w:lang w:eastAsia="fr-FR"/>
        </w:rPr>
        <w:drawing>
          <wp:inline distT="0" distB="0" distL="0" distR="0" wp14:anchorId="3B2B1533" wp14:editId="7ED92B20">
            <wp:extent cx="4942840" cy="2682875"/>
            <wp:effectExtent l="0" t="0" r="0" b="3175"/>
            <wp:docPr id="853" name="Picture 8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468">
                      <a:extLst>
                        <a:ext uri="{28A0092B-C50C-407E-A947-70E740481C1C}">
                          <a14:useLocalDpi xmlns:a14="http://schemas.microsoft.com/office/drawing/2010/main" val="0"/>
                        </a:ext>
                      </a:extLst>
                    </a:blip>
                    <a:srcRect/>
                    <a:stretch>
                      <a:fillRect/>
                    </a:stretch>
                  </pic:blipFill>
                  <pic:spPr bwMode="auto">
                    <a:xfrm>
                      <a:off x="0" y="0"/>
                      <a:ext cx="4942840" cy="2682875"/>
                    </a:xfrm>
                    <a:prstGeom prst="rect">
                      <a:avLst/>
                    </a:prstGeom>
                    <a:noFill/>
                    <a:ln>
                      <a:noFill/>
                    </a:ln>
                  </pic:spPr>
                </pic:pic>
              </a:graphicData>
            </a:graphic>
          </wp:inline>
        </w:drawing>
      </w:r>
    </w:p>
    <w:p w:rsidR="0043476C" w:rsidRPr="00C360CC" w:rsidRDefault="0043476C" w:rsidP="001F07C8">
      <w:r w:rsidRPr="00C360CC">
        <w:t xml:space="preserve">Autorisations globales de la Catégorie </w:t>
      </w:r>
      <w:r w:rsidRPr="00C360CC">
        <w:rPr>
          <w:b/>
        </w:rPr>
        <w:t>Mes projets</w:t>
      </w:r>
      <w:r w:rsidRPr="00C360CC">
        <w:t xml:space="preserve"> :</w:t>
      </w:r>
    </w:p>
    <w:p w:rsidR="0043476C" w:rsidRDefault="0043476C" w:rsidP="001F07C8">
      <w:r w:rsidRPr="00C360CC">
        <w:rPr>
          <w:noProof/>
          <w:lang w:eastAsia="fr-FR"/>
        </w:rPr>
        <w:drawing>
          <wp:inline distT="0" distB="0" distL="0" distR="0" wp14:anchorId="6C587684" wp14:editId="18C78497">
            <wp:extent cx="4624070" cy="1802765"/>
            <wp:effectExtent l="0" t="0" r="5080" b="6985"/>
            <wp:docPr id="852" name="Picture 8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469">
                      <a:extLst>
                        <a:ext uri="{28A0092B-C50C-407E-A947-70E740481C1C}">
                          <a14:useLocalDpi xmlns:a14="http://schemas.microsoft.com/office/drawing/2010/main" val="0"/>
                        </a:ext>
                      </a:extLst>
                    </a:blip>
                    <a:srcRect/>
                    <a:stretch>
                      <a:fillRect/>
                    </a:stretch>
                  </pic:blipFill>
                  <pic:spPr bwMode="auto">
                    <a:xfrm>
                      <a:off x="0" y="0"/>
                      <a:ext cx="4624070" cy="1802765"/>
                    </a:xfrm>
                    <a:prstGeom prst="rect">
                      <a:avLst/>
                    </a:prstGeom>
                    <a:noFill/>
                    <a:ln>
                      <a:noFill/>
                    </a:ln>
                  </pic:spPr>
                </pic:pic>
              </a:graphicData>
            </a:graphic>
          </wp:inline>
        </w:drawing>
      </w:r>
    </w:p>
    <w:p w:rsidR="0043476C" w:rsidRDefault="0043476C" w:rsidP="001F07C8">
      <w:pPr>
        <w:pStyle w:val="Caption"/>
      </w:pPr>
      <w:r>
        <w:t xml:space="preserve">Figure </w:t>
      </w:r>
      <w:fldSimple w:instr=" SEQ Figure \* ARABIC ">
        <w:r w:rsidR="00913F88">
          <w:rPr>
            <w:noProof/>
          </w:rPr>
          <w:t>74</w:t>
        </w:r>
      </w:fldSimple>
      <w:r>
        <w:t xml:space="preserve"> : Nous ajoutons le droit "Peut être délégué" à la Catégorie "Mes projets".</w:t>
      </w:r>
    </w:p>
    <w:p w:rsidR="00621AD5" w:rsidRDefault="0043476C" w:rsidP="00621AD5">
      <w:r>
        <w:t xml:space="preserve">Avec cet ajout de droits pour les </w:t>
      </w:r>
      <w:r w:rsidRPr="000D2599">
        <w:rPr>
          <w:b/>
        </w:rPr>
        <w:t>Responsables de projets</w:t>
      </w:r>
      <w:r>
        <w:t>, lorsque l'on cherche quelqu'un qui peut jouer le rôle de délégué, il y a davantage de monde :</w:t>
      </w:r>
      <w:r w:rsidR="00621AD5">
        <w:t xml:space="preserve"> Cette boîte </w:t>
      </w:r>
      <w:r w:rsidR="00621AD5" w:rsidRPr="000D2599">
        <w:rPr>
          <w:b/>
        </w:rPr>
        <w:t>Sélectionner un utilisateur</w:t>
      </w:r>
      <w:r w:rsidR="00621AD5">
        <w:t xml:space="preserve"> est maintenant mieux garnie que celle de la </w:t>
      </w:r>
      <w:r w:rsidR="00621AD5">
        <w:fldChar w:fldCharType="begin"/>
      </w:r>
      <w:r w:rsidR="00621AD5">
        <w:instrText xml:space="preserve"> REF _Ref285992518 \h </w:instrText>
      </w:r>
      <w:r w:rsidR="00621AD5">
        <w:fldChar w:fldCharType="separate"/>
      </w:r>
      <w:r w:rsidR="006356F6">
        <w:t xml:space="preserve">Figure </w:t>
      </w:r>
      <w:r w:rsidR="006356F6">
        <w:rPr>
          <w:noProof/>
        </w:rPr>
        <w:t>6</w:t>
      </w:r>
      <w:r w:rsidR="006356F6">
        <w:rPr>
          <w:noProof/>
        </w:rPr>
        <w:t>8</w:t>
      </w:r>
      <w:r w:rsidR="00621AD5">
        <w:fldChar w:fldCharType="end"/>
      </w:r>
      <w:r w:rsidR="00621AD5">
        <w:t xml:space="preserve">page </w:t>
      </w:r>
      <w:r w:rsidR="00621AD5">
        <w:fldChar w:fldCharType="begin"/>
      </w:r>
      <w:r w:rsidR="00621AD5">
        <w:instrText xml:space="preserve"> PAGEREF SélectionnerUnUtilisateur \h </w:instrText>
      </w:r>
      <w:r w:rsidR="00621AD5">
        <w:fldChar w:fldCharType="separate"/>
      </w:r>
      <w:r w:rsidR="006356F6">
        <w:rPr>
          <w:noProof/>
        </w:rPr>
        <w:t>2</w:t>
      </w:r>
      <w:r w:rsidR="006356F6">
        <w:rPr>
          <w:noProof/>
        </w:rPr>
        <w:t>3</w:t>
      </w:r>
      <w:r w:rsidR="006356F6">
        <w:rPr>
          <w:noProof/>
        </w:rPr>
        <w:t>4</w:t>
      </w:r>
      <w:r w:rsidR="00621AD5">
        <w:fldChar w:fldCharType="end"/>
      </w:r>
      <w:r w:rsidR="00621AD5">
        <w:t>.</w:t>
      </w:r>
    </w:p>
    <w:p w:rsidR="00621AD5" w:rsidRDefault="00621AD5" w:rsidP="00621AD5">
      <w:r>
        <w:lastRenderedPageBreak/>
        <w:t xml:space="preserve">Elle nous liste tous les </w:t>
      </w:r>
      <w:r w:rsidRPr="00B463DD">
        <w:rPr>
          <w:b/>
        </w:rPr>
        <w:t xml:space="preserve">Chefs de Projet </w:t>
      </w:r>
      <w:r>
        <w:t xml:space="preserve">– </w:t>
      </w:r>
      <w:r w:rsidRPr="00B463DD">
        <w:rPr>
          <w:i/>
        </w:rPr>
        <w:t>Project Managers</w:t>
      </w:r>
      <w:r>
        <w:t xml:space="preserve"> – plus les deux administrateurs.</w:t>
      </w:r>
    </w:p>
    <w:p w:rsidR="006D1C51" w:rsidRDefault="006D1C51" w:rsidP="00621AD5">
      <w:r>
        <w:rPr>
          <w:noProof/>
          <w:lang w:eastAsia="fr-FR"/>
        </w:rPr>
        <w:drawing>
          <wp:inline distT="0" distB="0" distL="0" distR="0">
            <wp:extent cx="5227200" cy="3733200"/>
            <wp:effectExtent l="0" t="0" r="0" b="635"/>
            <wp:docPr id="1166" name="Picture 1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70">
                      <a:extLst>
                        <a:ext uri="{28A0092B-C50C-407E-A947-70E740481C1C}">
                          <a14:useLocalDpi xmlns:a14="http://schemas.microsoft.com/office/drawing/2010/main" val="0"/>
                        </a:ext>
                      </a:extLst>
                    </a:blip>
                    <a:srcRect/>
                    <a:stretch>
                      <a:fillRect/>
                    </a:stretch>
                  </pic:blipFill>
                  <pic:spPr bwMode="auto">
                    <a:xfrm>
                      <a:off x="0" y="0"/>
                      <a:ext cx="5227200" cy="3733200"/>
                    </a:xfrm>
                    <a:prstGeom prst="rect">
                      <a:avLst/>
                    </a:prstGeom>
                    <a:noFill/>
                    <a:ln>
                      <a:noFill/>
                    </a:ln>
                  </pic:spPr>
                </pic:pic>
              </a:graphicData>
            </a:graphic>
          </wp:inline>
        </w:drawing>
      </w:r>
    </w:p>
    <w:p w:rsidR="0043476C" w:rsidRPr="00621AD5" w:rsidRDefault="00142A7B" w:rsidP="00621AD5">
      <w:pPr>
        <w:pStyle w:val="Heading1"/>
        <w:rPr>
          <w:lang w:val="fr-FR"/>
        </w:rPr>
      </w:pPr>
      <w:bookmarkStart w:id="241" w:name="_Toc326936918"/>
      <w:r>
        <w:br w:type="page"/>
      </w:r>
      <w:bookmarkStart w:id="242" w:name="_Toc484097021"/>
      <w:r w:rsidR="0043476C" w:rsidRPr="00621AD5">
        <w:rPr>
          <w:lang w:val="fr-FR"/>
        </w:rPr>
        <w:lastRenderedPageBreak/>
        <w:t>Octroyer des accès spécifiques sur un projet</w:t>
      </w:r>
      <w:bookmarkEnd w:id="241"/>
      <w:bookmarkEnd w:id="242"/>
    </w:p>
    <w:p w:rsidR="0043476C" w:rsidRDefault="0043476C" w:rsidP="001F07C8">
      <w:r>
        <w:t>Il est possible d'octroyer des droits spécifiques sur un projet à partir de Project Professional 201</w:t>
      </w:r>
      <w:r w:rsidR="00621AD5">
        <w:t>6</w:t>
      </w:r>
      <w:r>
        <w:t>.</w:t>
      </w:r>
    </w:p>
    <w:p w:rsidR="0043476C" w:rsidRPr="00977E1F" w:rsidRDefault="0043476C" w:rsidP="00621AD5">
      <w:pPr>
        <w:pStyle w:val="Heading2"/>
        <w:ind w:left="993" w:hanging="993"/>
      </w:pPr>
      <w:bookmarkStart w:id="243" w:name="_Toc326936919"/>
      <w:bookmarkStart w:id="244" w:name="_Toc484097022"/>
      <w:r w:rsidRPr="00977E1F">
        <w:t>A partir de Project Professional 201</w:t>
      </w:r>
      <w:bookmarkEnd w:id="243"/>
      <w:r w:rsidR="00DD4158" w:rsidRPr="00977E1F">
        <w:t>6</w:t>
      </w:r>
      <w:bookmarkEnd w:id="244"/>
    </w:p>
    <w:p w:rsidR="0043476C" w:rsidRDefault="0043476C" w:rsidP="001F07C8">
      <w:r w:rsidRPr="00142A7B">
        <w:rPr>
          <w:b/>
        </w:rPr>
        <w:t>Fichier / Informations / Gérer les autorisations</w:t>
      </w:r>
      <w:r>
        <w:t xml:space="preserve"> – </w:t>
      </w:r>
      <w:r w:rsidRPr="00B5494A">
        <w:rPr>
          <w:i/>
        </w:rPr>
        <w:t>Manage</w:t>
      </w:r>
      <w:r>
        <w:t xml:space="preserve"> </w:t>
      </w:r>
      <w:r w:rsidRPr="00C422CF">
        <w:rPr>
          <w:i/>
        </w:rPr>
        <w:t>Permissions</w:t>
      </w:r>
      <w:r>
        <w:t>.</w:t>
      </w:r>
    </w:p>
    <w:p w:rsidR="0043476C" w:rsidRDefault="00DD4158" w:rsidP="001F07C8">
      <w:pPr>
        <w:pStyle w:val="Normalimage"/>
      </w:pPr>
      <w:r>
        <w:rPr>
          <w:noProof/>
          <w:lang w:eastAsia="fr-FR"/>
        </w:rPr>
        <w:drawing>
          <wp:inline distT="0" distB="0" distL="0" distR="0" wp14:anchorId="0FF51A76" wp14:editId="4904E49A">
            <wp:extent cx="5391150" cy="3629025"/>
            <wp:effectExtent l="0" t="0" r="0" b="9525"/>
            <wp:docPr id="968" name="Picture 9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471">
                      <a:extLst>
                        <a:ext uri="{28A0092B-C50C-407E-A947-70E740481C1C}">
                          <a14:useLocalDpi xmlns:a14="http://schemas.microsoft.com/office/drawing/2010/main" val="0"/>
                        </a:ext>
                      </a:extLst>
                    </a:blip>
                    <a:srcRect/>
                    <a:stretch>
                      <a:fillRect/>
                    </a:stretch>
                  </pic:blipFill>
                  <pic:spPr bwMode="auto">
                    <a:xfrm>
                      <a:off x="0" y="0"/>
                      <a:ext cx="5391150" cy="3629025"/>
                    </a:xfrm>
                    <a:prstGeom prst="rect">
                      <a:avLst/>
                    </a:prstGeom>
                    <a:noFill/>
                    <a:ln>
                      <a:noFill/>
                    </a:ln>
                  </pic:spPr>
                </pic:pic>
              </a:graphicData>
            </a:graphic>
          </wp:inline>
        </w:drawing>
      </w:r>
    </w:p>
    <w:p w:rsidR="0043476C" w:rsidRDefault="0043476C" w:rsidP="001F07C8">
      <w:pPr>
        <w:pStyle w:val="Caption"/>
      </w:pPr>
      <w:r>
        <w:t xml:space="preserve">Figure </w:t>
      </w:r>
      <w:fldSimple w:instr=" SEQ Figure \* ARABIC ">
        <w:r w:rsidR="00913F88">
          <w:rPr>
            <w:noProof/>
          </w:rPr>
          <w:t>75</w:t>
        </w:r>
      </w:fldSimple>
      <w:r w:rsidR="00DD4158">
        <w:t xml:space="preserve"> : Dans Project 2016</w:t>
      </w:r>
      <w:r>
        <w:t xml:space="preserve"> : </w:t>
      </w:r>
      <w:r w:rsidRPr="00BB2DDE">
        <w:t xml:space="preserve">Gérer les autorisations – </w:t>
      </w:r>
      <w:r w:rsidR="00DD4158">
        <w:t xml:space="preserve"> Manage </w:t>
      </w:r>
      <w:r w:rsidRPr="00AA522C">
        <w:t>Permissions</w:t>
      </w:r>
      <w:r>
        <w:t>.</w:t>
      </w:r>
    </w:p>
    <w:p w:rsidR="008F00B8" w:rsidRDefault="008F00B8" w:rsidP="008F00B8">
      <w:r>
        <w:t xml:space="preserve">Ceci nous transfert dans l’interface Web de PWA, à la page </w:t>
      </w:r>
      <w:r w:rsidRPr="008F00B8">
        <w:rPr>
          <w:b/>
          <w:smallCaps/>
        </w:rPr>
        <w:t>autorisations</w:t>
      </w:r>
      <w:r>
        <w:t> :</w:t>
      </w:r>
    </w:p>
    <w:p w:rsidR="008F00B8" w:rsidRPr="008F00B8" w:rsidRDefault="008F00B8" w:rsidP="008F00B8"/>
    <w:p w:rsidR="008F00B8" w:rsidRDefault="008F00B8" w:rsidP="001F07C8">
      <w:r>
        <w:rPr>
          <w:noProof/>
          <w:lang w:eastAsia="fr-FR"/>
        </w:rPr>
        <w:lastRenderedPageBreak/>
        <w:drawing>
          <wp:inline distT="0" distB="0" distL="0" distR="0">
            <wp:extent cx="4222800" cy="2206800"/>
            <wp:effectExtent l="0" t="0" r="6350" b="3175"/>
            <wp:docPr id="1065" name="Picture 1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72">
                      <a:extLst>
                        <a:ext uri="{28A0092B-C50C-407E-A947-70E740481C1C}">
                          <a14:useLocalDpi xmlns:a14="http://schemas.microsoft.com/office/drawing/2010/main" val="0"/>
                        </a:ext>
                      </a:extLst>
                    </a:blip>
                    <a:srcRect/>
                    <a:stretch>
                      <a:fillRect/>
                    </a:stretch>
                  </pic:blipFill>
                  <pic:spPr bwMode="auto">
                    <a:xfrm>
                      <a:off x="0" y="0"/>
                      <a:ext cx="4222800" cy="2206800"/>
                    </a:xfrm>
                    <a:prstGeom prst="rect">
                      <a:avLst/>
                    </a:prstGeom>
                    <a:noFill/>
                    <a:ln>
                      <a:noFill/>
                    </a:ln>
                  </pic:spPr>
                </pic:pic>
              </a:graphicData>
            </a:graphic>
          </wp:inline>
        </w:drawing>
      </w:r>
      <w:r w:rsidR="00912D1E">
        <w:t xml:space="preserve"> </w:t>
      </w:r>
    </w:p>
    <w:p w:rsidR="00912D1E" w:rsidRPr="00142A7B" w:rsidRDefault="00912D1E" w:rsidP="001F07C8">
      <w:pPr>
        <w:rPr>
          <w:position w:val="10"/>
        </w:rPr>
      </w:pPr>
      <w:r w:rsidRPr="00142A7B">
        <w:rPr>
          <w:position w:val="10"/>
        </w:rPr>
        <w:t xml:space="preserve">Clic sur le bouton </w:t>
      </w:r>
      <w:r w:rsidR="008F00B8" w:rsidRPr="008F00B8">
        <w:rPr>
          <w:b/>
          <w:position w:val="10"/>
        </w:rPr>
        <w:t>Nouvelle</w:t>
      </w:r>
      <w:r w:rsidR="008F00B8">
        <w:rPr>
          <w:position w:val="10"/>
        </w:rPr>
        <w:t xml:space="preserve"> – </w:t>
      </w:r>
      <w:r w:rsidRPr="008F00B8">
        <w:rPr>
          <w:i/>
          <w:position w:val="10"/>
        </w:rPr>
        <w:t>New</w:t>
      </w:r>
    </w:p>
    <w:p w:rsidR="00912D1E" w:rsidRDefault="00254D5E" w:rsidP="001F07C8">
      <w:r>
        <w:t xml:space="preserve">Dans la page </w:t>
      </w:r>
      <w:r w:rsidRPr="00D30E2B">
        <w:rPr>
          <w:b/>
        </w:rPr>
        <w:t>Edit Project Permissions</w:t>
      </w:r>
      <w:r>
        <w:t>, sélectionner un ou des groupes de sécurité, sélectionner un ou plusieurs utilisateurs, et cochez les autorisations que vous leur accordez</w:t>
      </w:r>
      <w:r w:rsidR="00D30E2B">
        <w:t xml:space="preserve"> sur le projet en question</w:t>
      </w:r>
      <w:r>
        <w:t>.</w:t>
      </w:r>
    </w:p>
    <w:p w:rsidR="00254D5E" w:rsidRPr="00912D1E" w:rsidRDefault="00254D5E" w:rsidP="001F07C8">
      <w:r>
        <w:rPr>
          <w:noProof/>
          <w:lang w:eastAsia="fr-FR"/>
        </w:rPr>
        <w:drawing>
          <wp:inline distT="0" distB="0" distL="0" distR="0" wp14:anchorId="79621D51" wp14:editId="440BA19D">
            <wp:extent cx="5391150" cy="3419475"/>
            <wp:effectExtent l="0" t="0" r="0" b="9525"/>
            <wp:docPr id="971" name="Picture 9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473">
                      <a:extLst>
                        <a:ext uri="{28A0092B-C50C-407E-A947-70E740481C1C}">
                          <a14:useLocalDpi xmlns:a14="http://schemas.microsoft.com/office/drawing/2010/main" val="0"/>
                        </a:ext>
                      </a:extLst>
                    </a:blip>
                    <a:srcRect/>
                    <a:stretch>
                      <a:fillRect/>
                    </a:stretch>
                  </pic:blipFill>
                  <pic:spPr bwMode="auto">
                    <a:xfrm>
                      <a:off x="0" y="0"/>
                      <a:ext cx="5391150" cy="3419475"/>
                    </a:xfrm>
                    <a:prstGeom prst="rect">
                      <a:avLst/>
                    </a:prstGeom>
                    <a:noFill/>
                    <a:ln>
                      <a:noFill/>
                    </a:ln>
                  </pic:spPr>
                </pic:pic>
              </a:graphicData>
            </a:graphic>
          </wp:inline>
        </w:drawing>
      </w:r>
    </w:p>
    <w:p w:rsidR="0043476C" w:rsidRDefault="0043476C" w:rsidP="00D90EA8">
      <w:pPr>
        <w:pStyle w:val="Heading2"/>
        <w:ind w:left="851" w:hanging="851"/>
      </w:pPr>
      <w:bookmarkStart w:id="245" w:name="_Toc326936920"/>
      <w:bookmarkStart w:id="246" w:name="_Toc484097023"/>
      <w:r>
        <w:lastRenderedPageBreak/>
        <w:t xml:space="preserve">A partir de </w:t>
      </w:r>
      <w:r w:rsidRPr="00310964">
        <w:t>PWA</w:t>
      </w:r>
      <w:bookmarkEnd w:id="245"/>
      <w:bookmarkEnd w:id="246"/>
    </w:p>
    <w:p w:rsidR="0043476C" w:rsidRDefault="0043476C" w:rsidP="001F07C8">
      <w:r>
        <w:t xml:space="preserve">Autre moyen d'accès à cette page </w:t>
      </w:r>
      <w:r w:rsidRPr="00310964">
        <w:rPr>
          <w:b/>
        </w:rPr>
        <w:t>Autorisations de projet</w:t>
      </w:r>
      <w:r>
        <w:t xml:space="preserve"> : à partir de </w:t>
      </w:r>
      <w:r w:rsidRPr="00310964">
        <w:rPr>
          <w:b/>
        </w:rPr>
        <w:t>PWA</w:t>
      </w:r>
      <w:r>
        <w:t xml:space="preserve"> </w:t>
      </w:r>
    </w:p>
    <w:p w:rsidR="0043476C" w:rsidRDefault="0043476C" w:rsidP="001F07C8">
      <w:r>
        <w:t xml:space="preserve">Dans le </w:t>
      </w:r>
      <w:r w:rsidRPr="00B5494A">
        <w:rPr>
          <w:b/>
        </w:rPr>
        <w:t>Centre de Projets</w:t>
      </w:r>
      <w:r>
        <w:t xml:space="preserve"> : sélectionner l'en-tête de ligne du projet considéré. Dans le Ruban </w:t>
      </w:r>
      <w:r w:rsidRPr="00310964">
        <w:rPr>
          <w:b/>
        </w:rPr>
        <w:t>Projet</w:t>
      </w:r>
      <w:r>
        <w:t>:</w:t>
      </w:r>
    </w:p>
    <w:p w:rsidR="0043476C" w:rsidRDefault="0043476C" w:rsidP="00552999">
      <w:pPr>
        <w:pStyle w:val="Puce1"/>
        <w:numPr>
          <w:ilvl w:val="0"/>
          <w:numId w:val="18"/>
        </w:numPr>
      </w:pPr>
      <w:r>
        <w:t xml:space="preserve">Onglet </w:t>
      </w:r>
      <w:r w:rsidRPr="00D90EA8">
        <w:rPr>
          <w:b/>
          <w:smallCaps/>
        </w:rPr>
        <w:t>Projet</w:t>
      </w:r>
      <w:r>
        <w:t xml:space="preserve"> – </w:t>
      </w:r>
      <w:r w:rsidRPr="00310964">
        <w:rPr>
          <w:i/>
          <w:lang w:val="en-US"/>
        </w:rPr>
        <w:t>Project</w:t>
      </w:r>
    </w:p>
    <w:p w:rsidR="0043476C" w:rsidRDefault="0043476C" w:rsidP="00552999">
      <w:pPr>
        <w:pStyle w:val="Puce1"/>
        <w:numPr>
          <w:ilvl w:val="0"/>
          <w:numId w:val="18"/>
        </w:numPr>
      </w:pPr>
      <w:r>
        <w:t xml:space="preserve">Group </w:t>
      </w:r>
      <w:r w:rsidRPr="00310964">
        <w:rPr>
          <w:b/>
        </w:rPr>
        <w:t>Naviguer</w:t>
      </w:r>
      <w:r>
        <w:t xml:space="preserve"> – </w:t>
      </w:r>
      <w:r w:rsidRPr="00310964">
        <w:rPr>
          <w:i/>
          <w:lang w:val="en-US"/>
        </w:rPr>
        <w:t>Navigate</w:t>
      </w:r>
    </w:p>
    <w:p w:rsidR="0043476C" w:rsidRDefault="0043476C" w:rsidP="00552999">
      <w:pPr>
        <w:pStyle w:val="Puce1"/>
        <w:numPr>
          <w:ilvl w:val="0"/>
          <w:numId w:val="18"/>
        </w:numPr>
      </w:pPr>
      <w:r>
        <w:t xml:space="preserve">Bouton </w:t>
      </w:r>
      <w:r w:rsidRPr="00310964">
        <w:rPr>
          <w:b/>
        </w:rPr>
        <w:t>Autorisations de projet</w:t>
      </w:r>
      <w:r>
        <w:t xml:space="preserve"> – </w:t>
      </w:r>
      <w:r w:rsidRPr="00EB5708">
        <w:rPr>
          <w:i/>
        </w:rPr>
        <w:t>Project Permissions</w:t>
      </w:r>
      <w:r>
        <w:t xml:space="preserve"> </w:t>
      </w:r>
    </w:p>
    <w:p w:rsidR="00D30E2B" w:rsidRDefault="00783F48" w:rsidP="001F07C8">
      <w:r>
        <w:rPr>
          <w:noProof/>
          <w:lang w:eastAsia="fr-FR"/>
        </w:rPr>
        <w:drawing>
          <wp:inline distT="0" distB="0" distL="0" distR="0" wp14:anchorId="0D43E12D" wp14:editId="0022265C">
            <wp:extent cx="5277600" cy="1573200"/>
            <wp:effectExtent l="0" t="0" r="0" b="8255"/>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74">
                      <a:extLst>
                        <a:ext uri="{28A0092B-C50C-407E-A947-70E740481C1C}">
                          <a14:useLocalDpi xmlns:a14="http://schemas.microsoft.com/office/drawing/2010/main" val="0"/>
                        </a:ext>
                      </a:extLst>
                    </a:blip>
                    <a:srcRect/>
                    <a:stretch>
                      <a:fillRect/>
                    </a:stretch>
                  </pic:blipFill>
                  <pic:spPr bwMode="auto">
                    <a:xfrm>
                      <a:off x="0" y="0"/>
                      <a:ext cx="5277600" cy="1573200"/>
                    </a:xfrm>
                    <a:prstGeom prst="rect">
                      <a:avLst/>
                    </a:prstGeom>
                    <a:noFill/>
                    <a:ln>
                      <a:noFill/>
                    </a:ln>
                  </pic:spPr>
                </pic:pic>
              </a:graphicData>
            </a:graphic>
          </wp:inline>
        </w:drawing>
      </w:r>
    </w:p>
    <w:p w:rsidR="0043476C" w:rsidRDefault="0043476C" w:rsidP="001F07C8">
      <w:pPr>
        <w:pStyle w:val="Caption"/>
      </w:pPr>
      <w:r>
        <w:t xml:space="preserve">Figure </w:t>
      </w:r>
      <w:fldSimple w:instr=" SEQ Figure \* ARABIC ">
        <w:r w:rsidR="00913F88">
          <w:rPr>
            <w:noProof/>
          </w:rPr>
          <w:t>76</w:t>
        </w:r>
      </w:fldSimple>
      <w:r>
        <w:t xml:space="preserve"> : Autorisations de projet</w:t>
      </w:r>
      <w:r w:rsidRPr="00E51CF9">
        <w:t xml:space="preserve"> à partir de PWA</w:t>
      </w:r>
    </w:p>
    <w:p w:rsidR="0043476C" w:rsidRDefault="0043476C" w:rsidP="001F07C8">
      <w:r>
        <w:t xml:space="preserve">Ces deux méthodes nous ouvrent la page Web : </w:t>
      </w:r>
      <w:r w:rsidRPr="00AA522C">
        <w:rPr>
          <w:b/>
        </w:rPr>
        <w:t>Autorisations de projet</w:t>
      </w:r>
      <w:r>
        <w:t xml:space="preserve"> – </w:t>
      </w:r>
      <w:r w:rsidRPr="00AA522C">
        <w:rPr>
          <w:i/>
        </w:rPr>
        <w:t>Project Permissions</w:t>
      </w:r>
      <w:r>
        <w:t xml:space="preserve"> :</w:t>
      </w:r>
    </w:p>
    <w:p w:rsidR="0043476C" w:rsidRDefault="00E16245" w:rsidP="001F07C8">
      <w:pPr>
        <w:pStyle w:val="Normalimage"/>
      </w:pPr>
      <w:r>
        <w:rPr>
          <w:noProof/>
          <w:lang w:eastAsia="fr-FR"/>
        </w:rPr>
        <w:drawing>
          <wp:inline distT="0" distB="0" distL="0" distR="0" wp14:anchorId="392654F0" wp14:editId="0E9559E7">
            <wp:extent cx="5400675" cy="1581150"/>
            <wp:effectExtent l="0" t="0" r="9525"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75">
                      <a:extLst>
                        <a:ext uri="{28A0092B-C50C-407E-A947-70E740481C1C}">
                          <a14:useLocalDpi xmlns:a14="http://schemas.microsoft.com/office/drawing/2010/main" val="0"/>
                        </a:ext>
                      </a:extLst>
                    </a:blip>
                    <a:srcRect/>
                    <a:stretch>
                      <a:fillRect/>
                    </a:stretch>
                  </pic:blipFill>
                  <pic:spPr bwMode="auto">
                    <a:xfrm>
                      <a:off x="0" y="0"/>
                      <a:ext cx="5400675" cy="1581150"/>
                    </a:xfrm>
                    <a:prstGeom prst="rect">
                      <a:avLst/>
                    </a:prstGeom>
                    <a:noFill/>
                    <a:ln>
                      <a:noFill/>
                    </a:ln>
                  </pic:spPr>
                </pic:pic>
              </a:graphicData>
            </a:graphic>
          </wp:inline>
        </w:drawing>
      </w:r>
    </w:p>
    <w:p w:rsidR="0043476C" w:rsidRDefault="0043476C" w:rsidP="001F07C8">
      <w:pPr>
        <w:pStyle w:val="Caption"/>
      </w:pPr>
      <w:r>
        <w:t xml:space="preserve">Figure </w:t>
      </w:r>
      <w:fldSimple w:instr=" SEQ Figure \* ARABIC ">
        <w:r w:rsidR="00913F88">
          <w:rPr>
            <w:noProof/>
          </w:rPr>
          <w:t>77</w:t>
        </w:r>
      </w:fldSimple>
      <w:r>
        <w:t xml:space="preserve"> : </w:t>
      </w:r>
      <w:r w:rsidRPr="00BB2DDE">
        <w:t xml:space="preserve">Gérer les autorisations </w:t>
      </w:r>
      <w:r>
        <w:t xml:space="preserve">: </w:t>
      </w:r>
      <w:r w:rsidRPr="00BB7BDA">
        <w:t xml:space="preserve">Autorisations de projet – </w:t>
      </w:r>
      <w:r w:rsidRPr="00AA522C">
        <w:t>Project Permissions</w:t>
      </w:r>
    </w:p>
    <w:p w:rsidR="0043476C" w:rsidRDefault="0043476C" w:rsidP="001F07C8">
      <w:r>
        <w:t xml:space="preserve">Clic sur le bouton </w:t>
      </w:r>
      <w:r w:rsidRPr="00310964">
        <w:rPr>
          <w:b/>
        </w:rPr>
        <w:t>Nouvelle</w:t>
      </w:r>
      <w:r>
        <w:t xml:space="preserve"> – </w:t>
      </w:r>
      <w:r w:rsidRPr="002E5F78">
        <w:rPr>
          <w:i/>
        </w:rPr>
        <w:t>New</w:t>
      </w:r>
      <w:r>
        <w:t xml:space="preserve"> – à gauche du Ruban </w:t>
      </w:r>
      <w:r w:rsidRPr="00310964">
        <w:rPr>
          <w:b/>
        </w:rPr>
        <w:t>Autorisations</w:t>
      </w:r>
      <w:r>
        <w:t xml:space="preserve"> – </w:t>
      </w:r>
      <w:r w:rsidRPr="002E5F78">
        <w:rPr>
          <w:i/>
        </w:rPr>
        <w:t>Permissions</w:t>
      </w:r>
      <w:r>
        <w:t xml:space="preserve"> :</w:t>
      </w:r>
    </w:p>
    <w:p w:rsidR="0043476C" w:rsidRDefault="0043476C" w:rsidP="001F07C8">
      <w:r>
        <w:t xml:space="preserve">Page </w:t>
      </w:r>
      <w:r w:rsidRPr="00142A7B">
        <w:rPr>
          <w:b/>
        </w:rPr>
        <w:t>Modifier les autorisations de projet</w:t>
      </w:r>
      <w:r>
        <w:t xml:space="preserve"> – </w:t>
      </w:r>
      <w:r w:rsidRPr="00CF1AC1">
        <w:rPr>
          <w:i/>
        </w:rPr>
        <w:t>Edit Project</w:t>
      </w:r>
      <w:r w:rsidRPr="00B5494A">
        <w:rPr>
          <w:i/>
        </w:rPr>
        <w:t xml:space="preserve"> Permissions</w:t>
      </w:r>
      <w:r w:rsidR="0087358B">
        <w:rPr>
          <w:i/>
        </w:rPr>
        <w:t> </w:t>
      </w:r>
      <w:r w:rsidR="0087358B" w:rsidRPr="0087358B">
        <w:t>:</w:t>
      </w:r>
    </w:p>
    <w:p w:rsidR="00D863C3" w:rsidRDefault="00D863C3" w:rsidP="001F07C8">
      <w:r>
        <w:rPr>
          <w:noProof/>
          <w:lang w:eastAsia="fr-FR"/>
        </w:rPr>
        <w:lastRenderedPageBreak/>
        <w:drawing>
          <wp:inline distT="0" distB="0" distL="0" distR="0" wp14:anchorId="12B68799" wp14:editId="7F7CA65C">
            <wp:extent cx="5400675" cy="4427163"/>
            <wp:effectExtent l="0" t="0" r="0" b="0"/>
            <wp:docPr id="1084" name="Picture 10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76">
                      <a:extLst>
                        <a:ext uri="{28A0092B-C50C-407E-A947-70E740481C1C}">
                          <a14:useLocalDpi xmlns:a14="http://schemas.microsoft.com/office/drawing/2010/main" val="0"/>
                        </a:ext>
                      </a:extLst>
                    </a:blip>
                    <a:srcRect/>
                    <a:stretch>
                      <a:fillRect/>
                    </a:stretch>
                  </pic:blipFill>
                  <pic:spPr bwMode="auto">
                    <a:xfrm>
                      <a:off x="0" y="0"/>
                      <a:ext cx="5400675" cy="4427163"/>
                    </a:xfrm>
                    <a:prstGeom prst="rect">
                      <a:avLst/>
                    </a:prstGeom>
                    <a:noFill/>
                    <a:ln>
                      <a:noFill/>
                    </a:ln>
                  </pic:spPr>
                </pic:pic>
              </a:graphicData>
            </a:graphic>
          </wp:inline>
        </w:drawing>
      </w:r>
    </w:p>
    <w:p w:rsidR="0043476C" w:rsidRPr="00310964" w:rsidRDefault="0043476C" w:rsidP="001F07C8">
      <w:r>
        <w:t xml:space="preserve">Il vous est possible d'attribuer les </w:t>
      </w:r>
      <w:r w:rsidRPr="00310964">
        <w:t>autorisations</w:t>
      </w:r>
      <w:r>
        <w:t xml:space="preserve"> suivantes :</w:t>
      </w:r>
    </w:p>
    <w:p w:rsidR="0043476C" w:rsidRDefault="0043476C" w:rsidP="00552999">
      <w:pPr>
        <w:pStyle w:val="Puce1"/>
        <w:numPr>
          <w:ilvl w:val="0"/>
          <w:numId w:val="18"/>
        </w:numPr>
      </w:pPr>
      <w:r>
        <w:t xml:space="preserve">Ouvrir le projet dans Project Professionnel ou Project Web App  </w:t>
      </w:r>
    </w:p>
    <w:p w:rsidR="0043476C" w:rsidRDefault="0043476C" w:rsidP="00552999">
      <w:pPr>
        <w:pStyle w:val="Puce1"/>
        <w:numPr>
          <w:ilvl w:val="0"/>
          <w:numId w:val="18"/>
        </w:numPr>
      </w:pPr>
      <w:r>
        <w:t xml:space="preserve">Modifier et enregistrer le projet dans Project Professionnel ou Project Web App  </w:t>
      </w:r>
    </w:p>
    <w:p w:rsidR="0043476C" w:rsidRPr="000D2599" w:rsidRDefault="0043476C" w:rsidP="00D90EA8">
      <w:pPr>
        <w:pStyle w:val="Puce1"/>
        <w:numPr>
          <w:ilvl w:val="0"/>
          <w:numId w:val="18"/>
        </w:numPr>
        <w:ind w:right="-426"/>
      </w:pPr>
      <w:r>
        <w:t>Modifier les champs récapitulatifs de projet dans Project Professionnel ou Project Web App</w:t>
      </w:r>
      <w:r>
        <w:br/>
      </w:r>
      <w:r w:rsidRPr="00CF1AC1">
        <w:rPr>
          <w:i/>
        </w:rPr>
        <w:t>Edit Project Summary Fields within Project Professional or Project Web App</w:t>
      </w:r>
      <w:r w:rsidRPr="00CF1AC1">
        <w:t xml:space="preserve"> </w:t>
      </w:r>
      <w:r w:rsidRPr="000D2599">
        <w:t xml:space="preserve">: </w:t>
      </w:r>
      <w:r>
        <w:br/>
        <w:t>P</w:t>
      </w:r>
      <w:r w:rsidRPr="000D2599">
        <w:t xml:space="preserve">ermet d'éditer les champs de niveau </w:t>
      </w:r>
      <w:r w:rsidRPr="00B5494A">
        <w:rPr>
          <w:b/>
        </w:rPr>
        <w:t>Projet</w:t>
      </w:r>
      <w:r>
        <w:t>, et de les</w:t>
      </w:r>
      <w:r w:rsidRPr="000D2599">
        <w:t xml:space="preserve"> enregistrer</w:t>
      </w:r>
      <w:r>
        <w:t>.</w:t>
      </w:r>
      <w:r w:rsidRPr="000D2599">
        <w:rPr>
          <w:i/>
        </w:rPr>
        <w:t xml:space="preserve"> </w:t>
      </w:r>
    </w:p>
    <w:p w:rsidR="0043476C" w:rsidRDefault="0043476C" w:rsidP="00552999">
      <w:pPr>
        <w:pStyle w:val="Puce1"/>
        <w:numPr>
          <w:ilvl w:val="0"/>
          <w:numId w:val="18"/>
        </w:numPr>
      </w:pPr>
      <w:r>
        <w:t xml:space="preserve">Publier le projet dans Project Professionnel ou Project Web App  </w:t>
      </w:r>
    </w:p>
    <w:p w:rsidR="0043476C" w:rsidRDefault="0043476C" w:rsidP="00552999">
      <w:pPr>
        <w:pStyle w:val="Puce1"/>
        <w:numPr>
          <w:ilvl w:val="0"/>
          <w:numId w:val="18"/>
        </w:numPr>
      </w:pPr>
      <w:r>
        <w:t xml:space="preserve">Afficher le récapitulatif du projet dans le Centre de projets  </w:t>
      </w:r>
    </w:p>
    <w:p w:rsidR="0043476C" w:rsidRDefault="0043476C" w:rsidP="00552999">
      <w:pPr>
        <w:pStyle w:val="Puce1"/>
        <w:numPr>
          <w:ilvl w:val="0"/>
          <w:numId w:val="18"/>
        </w:numPr>
      </w:pPr>
      <w:r>
        <w:t xml:space="preserve">Afficher les détails de la planification du projet dans Project Web App  </w:t>
      </w:r>
    </w:p>
    <w:p w:rsidR="0043476C" w:rsidRPr="00310964" w:rsidRDefault="0043476C" w:rsidP="00552999">
      <w:pPr>
        <w:pStyle w:val="Puce1"/>
        <w:numPr>
          <w:ilvl w:val="0"/>
          <w:numId w:val="18"/>
        </w:numPr>
      </w:pPr>
      <w:r>
        <w:lastRenderedPageBreak/>
        <w:t xml:space="preserve">Afficher le site du projet  </w:t>
      </w:r>
    </w:p>
    <w:p w:rsidR="0043476C" w:rsidRDefault="0043476C" w:rsidP="001F07C8">
      <w:r>
        <w:t xml:space="preserve">Terminer par </w:t>
      </w:r>
      <w:r w:rsidRPr="00310964">
        <w:rPr>
          <w:b/>
        </w:rPr>
        <w:t>Enregistrer</w:t>
      </w:r>
      <w:r>
        <w:t xml:space="preserve"> – </w:t>
      </w:r>
      <w:r w:rsidRPr="00310964">
        <w:rPr>
          <w:i/>
        </w:rPr>
        <w:t>Save</w:t>
      </w:r>
      <w:r>
        <w:rPr>
          <w:i/>
        </w:rPr>
        <w:t>.</w:t>
      </w:r>
    </w:p>
    <w:p w:rsidR="0043476C" w:rsidRDefault="0043476C" w:rsidP="001F07C8">
      <w:r>
        <w:t xml:space="preserve">Le système vous ramène à la page </w:t>
      </w:r>
      <w:r w:rsidRPr="00310964">
        <w:rPr>
          <w:b/>
        </w:rPr>
        <w:t>Autorisations de projet</w:t>
      </w:r>
      <w:r>
        <w:t xml:space="preserve"> qui présente maintenant un récapitula</w:t>
      </w:r>
      <w:r w:rsidR="00D863C3">
        <w:t xml:space="preserve">tif des autorisations accordées au </w:t>
      </w:r>
      <w:r w:rsidR="00D863C3" w:rsidRPr="00D863C3">
        <w:rPr>
          <w:b/>
        </w:rPr>
        <w:t>Groupe</w:t>
      </w:r>
      <w:r w:rsidR="00D863C3">
        <w:t xml:space="preserve"> personnalisé « Sous-Traitants »</w:t>
      </w:r>
    </w:p>
    <w:p w:rsidR="0043476C" w:rsidRDefault="00D863C3" w:rsidP="001F07C8">
      <w:pPr>
        <w:pStyle w:val="Normalimage"/>
      </w:pPr>
      <w:r>
        <w:rPr>
          <w:noProof/>
          <w:lang w:eastAsia="fr-FR"/>
        </w:rPr>
        <w:drawing>
          <wp:inline distT="0" distB="0" distL="0" distR="0">
            <wp:extent cx="5400040" cy="1604645"/>
            <wp:effectExtent l="0" t="0" r="0" b="0"/>
            <wp:docPr id="1085" name="Picture 10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77">
                      <a:extLst>
                        <a:ext uri="{28A0092B-C50C-407E-A947-70E740481C1C}">
                          <a14:useLocalDpi xmlns:a14="http://schemas.microsoft.com/office/drawing/2010/main" val="0"/>
                        </a:ext>
                      </a:extLst>
                    </a:blip>
                    <a:srcRect/>
                    <a:stretch>
                      <a:fillRect/>
                    </a:stretch>
                  </pic:blipFill>
                  <pic:spPr bwMode="auto">
                    <a:xfrm>
                      <a:off x="0" y="0"/>
                      <a:ext cx="5400040" cy="1604645"/>
                    </a:xfrm>
                    <a:prstGeom prst="rect">
                      <a:avLst/>
                    </a:prstGeom>
                    <a:noFill/>
                    <a:ln>
                      <a:noFill/>
                    </a:ln>
                  </pic:spPr>
                </pic:pic>
              </a:graphicData>
            </a:graphic>
          </wp:inline>
        </w:drawing>
      </w:r>
    </w:p>
    <w:p w:rsidR="0043476C" w:rsidRDefault="0043476C" w:rsidP="001F07C8">
      <w:pPr>
        <w:pStyle w:val="Caption"/>
      </w:pPr>
      <w:r>
        <w:t xml:space="preserve">Figure </w:t>
      </w:r>
      <w:fldSimple w:instr=" SEQ Figure \* ARABIC ">
        <w:r w:rsidR="00913F88">
          <w:rPr>
            <w:noProof/>
          </w:rPr>
          <w:t>78</w:t>
        </w:r>
      </w:fldSimple>
      <w:r>
        <w:t xml:space="preserve"> : Détail des autorisations accordées </w:t>
      </w:r>
      <w:r w:rsidR="00D863C3">
        <w:t xml:space="preserve">au Groupe Sous-Traitants </w:t>
      </w:r>
      <w:r>
        <w:t>sur le projet "</w:t>
      </w:r>
      <w:r w:rsidR="00D863C3">
        <w:t>SICoR 2013 N°2"</w:t>
      </w:r>
      <w:r>
        <w:t>.</w:t>
      </w:r>
    </w:p>
    <w:p w:rsidR="0043476C" w:rsidRPr="00CF65C9" w:rsidRDefault="0043476C" w:rsidP="001F07C8">
      <w:r w:rsidRPr="00CF65C9">
        <w:t>Voir aussi :</w:t>
      </w:r>
    </w:p>
    <w:p w:rsidR="0043476C" w:rsidRPr="00EB5708" w:rsidRDefault="000E3BBE" w:rsidP="001F07C8">
      <w:pPr>
        <w:rPr>
          <w:lang w:eastAsia="x-none"/>
        </w:rPr>
      </w:pPr>
      <w:hyperlink r:id="rId478" w:history="1">
        <w:r w:rsidR="0043476C" w:rsidRPr="00EB5708">
          <w:rPr>
            <w:rStyle w:val="Hyperlink"/>
            <w:lang w:eastAsia="x-none"/>
          </w:rPr>
          <w:t>http://blogs.msdn.com/b/project/archive/2010/03/04/project-2010-project-permissions.aspx</w:t>
        </w:r>
      </w:hyperlink>
    </w:p>
    <w:p w:rsidR="002B1108" w:rsidRPr="002B1108" w:rsidRDefault="00A924D9" w:rsidP="001F07C8">
      <w:r w:rsidRPr="00A924D9">
        <w:rPr>
          <w:b/>
        </w:rPr>
        <w:t>Remarque</w:t>
      </w:r>
      <w:r>
        <w:t> : Une</w:t>
      </w:r>
      <w:r w:rsidR="00D863C3">
        <w:t xml:space="preserve"> telle</w:t>
      </w:r>
      <w:r>
        <w:t xml:space="preserve"> </w:t>
      </w:r>
      <w:r w:rsidRPr="00142A7B">
        <w:rPr>
          <w:b/>
        </w:rPr>
        <w:t>Autorisation niveau Projet</w:t>
      </w:r>
      <w:r>
        <w:t xml:space="preserve"> ne sera jamais prépondérante sur une interdiction explicitement exprimée par un </w:t>
      </w:r>
      <w:r w:rsidRPr="00D863C3">
        <w:rPr>
          <w:b/>
          <w:lang w:val="en-US"/>
        </w:rPr>
        <w:t>Deny</w:t>
      </w:r>
      <w:r>
        <w:t xml:space="preserve"> – </w:t>
      </w:r>
      <w:r w:rsidRPr="00A924D9">
        <w:rPr>
          <w:i/>
        </w:rPr>
        <w:t>Refuser</w:t>
      </w:r>
      <w:r>
        <w:t xml:space="preserve"> – par ailleurs.</w:t>
      </w:r>
    </w:p>
    <w:p w:rsidR="00A7099A" w:rsidRPr="004C124D" w:rsidRDefault="00A7099A" w:rsidP="005853DF">
      <w:pPr>
        <w:pStyle w:val="Heading1"/>
        <w:rPr>
          <w:lang w:val="fr-FR"/>
        </w:rPr>
      </w:pPr>
      <w:bookmarkStart w:id="247" w:name="_Toc484097024"/>
      <w:r w:rsidRPr="004C124D">
        <w:rPr>
          <w:lang w:val="fr-FR"/>
        </w:rPr>
        <w:t>Création et utilisation de ressources de type Equipe</w:t>
      </w:r>
      <w:bookmarkEnd w:id="247"/>
    </w:p>
    <w:p w:rsidR="00E96D36" w:rsidRDefault="00E96D36" w:rsidP="001F07C8">
      <w:r>
        <w:t>Le Chef de Projet peut affecter une tâche à une équipe sans préciser qui dans l’équipe effectuera la tâche.</w:t>
      </w:r>
    </w:p>
    <w:p w:rsidR="00E96D36" w:rsidRDefault="00E96D36" w:rsidP="001F07C8">
      <w:r>
        <w:t>Chacun des membres de l’équipe peut s’auto-affecter sur la tâche confiée à son équipe.</w:t>
      </w:r>
    </w:p>
    <w:p w:rsidR="005F66C5" w:rsidRDefault="005F66C5" w:rsidP="001F07C8">
      <w:r>
        <w:t xml:space="preserve">Pour que </w:t>
      </w:r>
      <w:r w:rsidRPr="00461FFA">
        <w:rPr>
          <w:u w:val="single"/>
        </w:rPr>
        <w:t>plusieurs</w:t>
      </w:r>
      <w:r>
        <w:t xml:space="preserve"> membres de la même </w:t>
      </w:r>
      <w:r w:rsidRPr="005F66C5">
        <w:rPr>
          <w:b/>
        </w:rPr>
        <w:t>Equipe</w:t>
      </w:r>
      <w:r>
        <w:t xml:space="preserve"> puissent s’auto-affecter sur une même tâche, il faut que l’Administrateur autorise cette fonctionnalité dans :</w:t>
      </w:r>
    </w:p>
    <w:p w:rsidR="009211F7" w:rsidRPr="00920BA4" w:rsidRDefault="005F66C5" w:rsidP="0012671C">
      <w:pPr>
        <w:rPr>
          <w:i/>
        </w:rPr>
      </w:pPr>
      <w:r w:rsidRPr="0012671C">
        <w:rPr>
          <w:b/>
        </w:rPr>
        <w:t xml:space="preserve">Paramètres du serveur / Paramètres et affichage de tâches : </w:t>
      </w:r>
      <w:r w:rsidRPr="0012671C">
        <w:rPr>
          <w:b/>
        </w:rPr>
        <w:br/>
      </w:r>
      <w:r w:rsidRPr="00920BA4">
        <w:rPr>
          <w:i/>
        </w:rPr>
        <w:t>Server Settings</w:t>
      </w:r>
      <w:r>
        <w:t xml:space="preserve"> / </w:t>
      </w:r>
      <w:r w:rsidRPr="003E1763">
        <w:rPr>
          <w:i/>
          <w:lang w:val="en-US"/>
        </w:rPr>
        <w:t>Task</w:t>
      </w:r>
      <w:r w:rsidRPr="00920BA4">
        <w:rPr>
          <w:i/>
        </w:rPr>
        <w:t xml:space="preserve"> Settings and Display</w:t>
      </w:r>
    </w:p>
    <w:p w:rsidR="005F66C5" w:rsidRDefault="005F66C5" w:rsidP="001F07C8">
      <w:r>
        <w:t xml:space="preserve">Autoriser l’affectation des tâches d’équipe à la liste d’affectations d’équipes et à </w:t>
      </w:r>
      <w:r w:rsidRPr="0012671C">
        <w:rPr>
          <w:u w:val="single"/>
        </w:rPr>
        <w:t>plusieurs</w:t>
      </w:r>
      <w:r>
        <w:t xml:space="preserve"> membres d’équipe</w:t>
      </w:r>
      <w:r w:rsidR="0012671C">
        <w:t>.</w:t>
      </w:r>
    </w:p>
    <w:p w:rsidR="003E1763" w:rsidRPr="003E1763" w:rsidRDefault="003E1763" w:rsidP="001F07C8">
      <w:pPr>
        <w:rPr>
          <w:i/>
          <w:sz w:val="22"/>
          <w:lang w:val="en-US"/>
        </w:rPr>
      </w:pPr>
      <w:r w:rsidRPr="003E1763">
        <w:rPr>
          <w:i/>
          <w:sz w:val="22"/>
          <w:lang w:val="en-US"/>
        </w:rPr>
        <w:lastRenderedPageBreak/>
        <w:t>Allow team tasks to be assigned to the team assignment pool and multiple team members</w:t>
      </w:r>
    </w:p>
    <w:p w:rsidR="005F66C5" w:rsidRPr="00E96D36" w:rsidRDefault="005F66C5" w:rsidP="001F07C8">
      <w:r>
        <w:rPr>
          <w:noProof/>
          <w:lang w:eastAsia="fr-FR"/>
        </w:rPr>
        <w:drawing>
          <wp:inline distT="0" distB="0" distL="0" distR="0" wp14:anchorId="2780FB71" wp14:editId="1A3AF5F2">
            <wp:extent cx="5577840" cy="246888"/>
            <wp:effectExtent l="0" t="0" r="0" b="1270"/>
            <wp:docPr id="977" name="Picture 9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79">
                      <a:extLst>
                        <a:ext uri="{28A0092B-C50C-407E-A947-70E740481C1C}">
                          <a14:useLocalDpi xmlns:a14="http://schemas.microsoft.com/office/drawing/2010/main" val="0"/>
                        </a:ext>
                      </a:extLst>
                    </a:blip>
                    <a:srcRect/>
                    <a:stretch>
                      <a:fillRect/>
                    </a:stretch>
                  </pic:blipFill>
                  <pic:spPr bwMode="auto">
                    <a:xfrm>
                      <a:off x="0" y="0"/>
                      <a:ext cx="5577840" cy="246888"/>
                    </a:xfrm>
                    <a:prstGeom prst="rect">
                      <a:avLst/>
                    </a:prstGeom>
                    <a:noFill/>
                    <a:ln>
                      <a:noFill/>
                    </a:ln>
                  </pic:spPr>
                </pic:pic>
              </a:graphicData>
            </a:graphic>
          </wp:inline>
        </w:drawing>
      </w:r>
    </w:p>
    <w:p w:rsidR="00A7099A" w:rsidRDefault="00A7099A" w:rsidP="00977E1F">
      <w:pPr>
        <w:pStyle w:val="Heading2"/>
      </w:pPr>
      <w:bookmarkStart w:id="248" w:name="_Toc330192377"/>
      <w:bookmarkStart w:id="249" w:name="_Toc360026009"/>
      <w:bookmarkStart w:id="250" w:name="_Toc484097025"/>
      <w:r>
        <w:t xml:space="preserve">Ressources de Type </w:t>
      </w:r>
      <w:bookmarkEnd w:id="248"/>
      <w:r>
        <w:t xml:space="preserve">Équipe – </w:t>
      </w:r>
      <w:r w:rsidRPr="003E1763">
        <w:rPr>
          <w:lang w:val="en-US"/>
        </w:rPr>
        <w:t>Team Resources</w:t>
      </w:r>
      <w:bookmarkEnd w:id="249"/>
      <w:bookmarkEnd w:id="250"/>
    </w:p>
    <w:p w:rsidR="00A7099A" w:rsidRDefault="00A7099A" w:rsidP="00552999">
      <w:pPr>
        <w:pStyle w:val="Puce1"/>
        <w:numPr>
          <w:ilvl w:val="0"/>
          <w:numId w:val="18"/>
        </w:numPr>
      </w:pPr>
      <w:r>
        <w:t xml:space="preserve">1) -Le champ personnalisé </w:t>
      </w:r>
      <w:r w:rsidRPr="00EE3A52">
        <w:rPr>
          <w:b/>
        </w:rPr>
        <w:t>Nom équipe</w:t>
      </w:r>
      <w:r>
        <w:t xml:space="preserve"> – </w:t>
      </w:r>
      <w:r w:rsidRPr="000A74F1">
        <w:rPr>
          <w:i/>
        </w:rPr>
        <w:t>Team Name</w:t>
      </w:r>
      <w:r>
        <w:t xml:space="preserve"> – existe déjà mais sa </w:t>
      </w:r>
      <w:r w:rsidRPr="00EE3A52">
        <w:rPr>
          <w:b/>
        </w:rPr>
        <w:t>Table de choix</w:t>
      </w:r>
      <w:r>
        <w:t xml:space="preserve"> – </w:t>
      </w:r>
      <w:r w:rsidRPr="00A7099A">
        <w:rPr>
          <w:i/>
        </w:rPr>
        <w:t>Lookup Table</w:t>
      </w:r>
      <w:r>
        <w:t xml:space="preserve"> – n'existe pas.</w:t>
      </w:r>
    </w:p>
    <w:p w:rsidR="00A7099A" w:rsidRPr="00EE3A52" w:rsidRDefault="00A7099A" w:rsidP="00552999">
      <w:pPr>
        <w:pStyle w:val="Puce1"/>
        <w:numPr>
          <w:ilvl w:val="0"/>
          <w:numId w:val="18"/>
        </w:numPr>
      </w:pPr>
      <w:r>
        <w:t xml:space="preserve">2) - Créer la </w:t>
      </w:r>
      <w:r w:rsidRPr="007D461B">
        <w:rPr>
          <w:b/>
        </w:rPr>
        <w:t>Table de choix</w:t>
      </w:r>
      <w:r>
        <w:t xml:space="preserve"> – </w:t>
      </w:r>
      <w:r w:rsidRPr="00677297">
        <w:rPr>
          <w:i/>
        </w:rPr>
        <w:t>Lookup</w:t>
      </w:r>
      <w:r w:rsidRPr="0049017E">
        <w:rPr>
          <w:i/>
        </w:rPr>
        <w:t xml:space="preserve"> Table</w:t>
      </w:r>
      <w:r>
        <w:t xml:space="preserve"> – "Noms des équipes" par exemple :</w:t>
      </w:r>
    </w:p>
    <w:p w:rsidR="00A7099A" w:rsidRPr="00EE3A52" w:rsidRDefault="00A7099A" w:rsidP="00552999">
      <w:pPr>
        <w:pStyle w:val="Puce2"/>
        <w:numPr>
          <w:ilvl w:val="0"/>
          <w:numId w:val="75"/>
        </w:numPr>
      </w:pPr>
      <w:r w:rsidRPr="00EE3A52">
        <w:t xml:space="preserve">Équipe </w:t>
      </w:r>
      <w:r>
        <w:t>Féminine FR</w:t>
      </w:r>
    </w:p>
    <w:p w:rsidR="00A7099A" w:rsidRPr="00EE3A52" w:rsidRDefault="00A7099A" w:rsidP="00552999">
      <w:pPr>
        <w:pStyle w:val="Puce2"/>
        <w:numPr>
          <w:ilvl w:val="0"/>
          <w:numId w:val="75"/>
        </w:numPr>
      </w:pPr>
      <w:r w:rsidRPr="00EE3A52">
        <w:t xml:space="preserve">Équipe </w:t>
      </w:r>
      <w:r>
        <w:t>Féminine US</w:t>
      </w:r>
    </w:p>
    <w:p w:rsidR="00A7099A" w:rsidRDefault="00A7099A" w:rsidP="00552999">
      <w:pPr>
        <w:pStyle w:val="Puce2"/>
        <w:numPr>
          <w:ilvl w:val="0"/>
          <w:numId w:val="75"/>
        </w:numPr>
      </w:pPr>
      <w:r w:rsidRPr="00EE3A52">
        <w:t xml:space="preserve">Équipe </w:t>
      </w:r>
      <w:r>
        <w:t>Masculine FR</w:t>
      </w:r>
    </w:p>
    <w:p w:rsidR="00A7099A" w:rsidRPr="00EE3A52" w:rsidRDefault="00A7099A" w:rsidP="00552999">
      <w:pPr>
        <w:pStyle w:val="Puce2"/>
        <w:numPr>
          <w:ilvl w:val="0"/>
          <w:numId w:val="75"/>
        </w:numPr>
      </w:pPr>
      <w:r>
        <w:t>Équipe Masculine US</w:t>
      </w:r>
    </w:p>
    <w:p w:rsidR="00A7099A" w:rsidRDefault="00A7099A" w:rsidP="001F07C8">
      <w:r>
        <w:rPr>
          <w:noProof/>
          <w:lang w:eastAsia="fr-FR"/>
        </w:rPr>
        <w:drawing>
          <wp:inline distT="0" distB="0" distL="0" distR="0" wp14:anchorId="62F9FADC" wp14:editId="2B19C1BC">
            <wp:extent cx="5139055" cy="1854200"/>
            <wp:effectExtent l="0" t="0" r="4445" b="0"/>
            <wp:docPr id="430"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80">
                      <a:extLst>
                        <a:ext uri="{28A0092B-C50C-407E-A947-70E740481C1C}">
                          <a14:useLocalDpi xmlns:a14="http://schemas.microsoft.com/office/drawing/2010/main" val="0"/>
                        </a:ext>
                      </a:extLst>
                    </a:blip>
                    <a:srcRect/>
                    <a:stretch>
                      <a:fillRect/>
                    </a:stretch>
                  </pic:blipFill>
                  <pic:spPr bwMode="auto">
                    <a:xfrm>
                      <a:off x="0" y="0"/>
                      <a:ext cx="5139055" cy="1854200"/>
                    </a:xfrm>
                    <a:prstGeom prst="rect">
                      <a:avLst/>
                    </a:prstGeom>
                    <a:noFill/>
                    <a:ln>
                      <a:noFill/>
                    </a:ln>
                  </pic:spPr>
                </pic:pic>
              </a:graphicData>
            </a:graphic>
          </wp:inline>
        </w:drawing>
      </w:r>
    </w:p>
    <w:p w:rsidR="00A7099A" w:rsidRPr="00EE3A52" w:rsidRDefault="00A7099A" w:rsidP="00552999">
      <w:pPr>
        <w:pStyle w:val="Puce1"/>
        <w:numPr>
          <w:ilvl w:val="0"/>
          <w:numId w:val="18"/>
        </w:numPr>
      </w:pPr>
      <w:r>
        <w:t xml:space="preserve">3) - Attacher la </w:t>
      </w:r>
      <w:r w:rsidRPr="002F4A6A">
        <w:rPr>
          <w:b/>
        </w:rPr>
        <w:t>Table de choix</w:t>
      </w:r>
      <w:r>
        <w:t xml:space="preserve"> – </w:t>
      </w:r>
      <w:r w:rsidRPr="002F4A6A">
        <w:rPr>
          <w:i/>
        </w:rPr>
        <w:t>Lookup Table</w:t>
      </w:r>
      <w:r>
        <w:t xml:space="preserve"> – au champ </w:t>
      </w:r>
      <w:r w:rsidRPr="00EE3A52">
        <w:rPr>
          <w:b/>
        </w:rPr>
        <w:t>Nom équipe</w:t>
      </w:r>
      <w:r>
        <w:t xml:space="preserve"> – </w:t>
      </w:r>
      <w:r w:rsidRPr="00EE3A52">
        <w:rPr>
          <w:i/>
        </w:rPr>
        <w:t>Team Name</w:t>
      </w:r>
      <w:r>
        <w:t>.</w:t>
      </w:r>
    </w:p>
    <w:p w:rsidR="00A7099A" w:rsidRPr="00EE3A52" w:rsidRDefault="00A7099A" w:rsidP="00552999">
      <w:pPr>
        <w:pStyle w:val="Puce1"/>
        <w:numPr>
          <w:ilvl w:val="0"/>
          <w:numId w:val="18"/>
        </w:numPr>
      </w:pPr>
      <w:r w:rsidRPr="00EE3A52">
        <w:t xml:space="preserve">4) </w:t>
      </w:r>
      <w:r>
        <w:t xml:space="preserve">- </w:t>
      </w:r>
      <w:r w:rsidRPr="00EE3A52">
        <w:t xml:space="preserve">Dans le </w:t>
      </w:r>
      <w:r w:rsidRPr="00EE3A52">
        <w:rPr>
          <w:b/>
        </w:rPr>
        <w:t>Tableau des ressources</w:t>
      </w:r>
      <w:r w:rsidRPr="00EE3A52">
        <w:t xml:space="preserve"> </w:t>
      </w:r>
      <w:r w:rsidRPr="000A74F1">
        <w:rPr>
          <w:i/>
        </w:rPr>
        <w:t xml:space="preserve">– </w:t>
      </w:r>
      <w:r w:rsidRPr="0049017E">
        <w:rPr>
          <w:i/>
        </w:rPr>
        <w:t>Resources Sheet</w:t>
      </w:r>
      <w:r w:rsidRPr="00EE3A52">
        <w:t xml:space="preserve"> – de</w:t>
      </w:r>
      <w:r>
        <w:t xml:space="preserve">s </w:t>
      </w:r>
      <w:r w:rsidRPr="003350C5">
        <w:rPr>
          <w:b/>
        </w:rPr>
        <w:t>Ressource</w:t>
      </w:r>
      <w:r>
        <w:rPr>
          <w:b/>
        </w:rPr>
        <w:t>s</w:t>
      </w:r>
      <w:r w:rsidRPr="003350C5">
        <w:rPr>
          <w:b/>
        </w:rPr>
        <w:t xml:space="preserve"> d'entreprise extraites</w:t>
      </w:r>
      <w:r>
        <w:t xml:space="preserve"> dans Project Professional 2016</w:t>
      </w:r>
      <w:r w:rsidRPr="00EE3A52">
        <w:t>, saisir les noms des différentes équipes à gérer</w:t>
      </w:r>
      <w:r>
        <w:t xml:space="preserve"> :</w:t>
      </w:r>
    </w:p>
    <w:p w:rsidR="00A7099A" w:rsidRPr="002C72FF" w:rsidRDefault="00A7099A" w:rsidP="00552999">
      <w:pPr>
        <w:pStyle w:val="Puce2"/>
        <w:numPr>
          <w:ilvl w:val="0"/>
          <w:numId w:val="75"/>
        </w:numPr>
      </w:pPr>
      <w:r w:rsidRPr="002C72FF">
        <w:t>Équipe Féminine FR</w:t>
      </w:r>
    </w:p>
    <w:p w:rsidR="00A7099A" w:rsidRPr="002C72FF" w:rsidRDefault="00A7099A" w:rsidP="00552999">
      <w:pPr>
        <w:pStyle w:val="Puce2"/>
        <w:numPr>
          <w:ilvl w:val="0"/>
          <w:numId w:val="75"/>
        </w:numPr>
      </w:pPr>
      <w:r w:rsidRPr="002C72FF">
        <w:t>Équipe Féminine US</w:t>
      </w:r>
    </w:p>
    <w:p w:rsidR="00A7099A" w:rsidRPr="002C72FF" w:rsidRDefault="00A7099A" w:rsidP="00552999">
      <w:pPr>
        <w:pStyle w:val="Puce2"/>
        <w:numPr>
          <w:ilvl w:val="0"/>
          <w:numId w:val="75"/>
        </w:numPr>
      </w:pPr>
      <w:r w:rsidRPr="002C72FF">
        <w:t>Équipe Masculine FR</w:t>
      </w:r>
    </w:p>
    <w:p w:rsidR="00A7099A" w:rsidRPr="002C72FF" w:rsidRDefault="00A7099A" w:rsidP="00552999">
      <w:pPr>
        <w:pStyle w:val="Puce2"/>
        <w:numPr>
          <w:ilvl w:val="0"/>
          <w:numId w:val="75"/>
        </w:numPr>
      </w:pPr>
      <w:r w:rsidRPr="002C72FF">
        <w:t>Équipe Masculine US</w:t>
      </w:r>
    </w:p>
    <w:p w:rsidR="00A7099A" w:rsidRPr="00D0155F" w:rsidRDefault="00A7099A" w:rsidP="00552999">
      <w:pPr>
        <w:pStyle w:val="Puce1"/>
        <w:numPr>
          <w:ilvl w:val="0"/>
          <w:numId w:val="18"/>
        </w:numPr>
      </w:pPr>
      <w:r>
        <w:t xml:space="preserve">5) - Déclarer toutes ces ressources "Équipe" comme </w:t>
      </w:r>
      <w:r w:rsidRPr="00EE3A52">
        <w:rPr>
          <w:b/>
        </w:rPr>
        <w:t>Génériques</w:t>
      </w:r>
      <w:r>
        <w:t>.</w:t>
      </w:r>
    </w:p>
    <w:p w:rsidR="00A7099A" w:rsidRPr="00D0155F" w:rsidRDefault="00A7099A" w:rsidP="00552999">
      <w:pPr>
        <w:pStyle w:val="Puce1"/>
        <w:numPr>
          <w:ilvl w:val="0"/>
          <w:numId w:val="18"/>
        </w:numPr>
      </w:pPr>
      <w:r>
        <w:lastRenderedPageBreak/>
        <w:t xml:space="preserve">6) – Toujours dans Project Pro, </w:t>
      </w:r>
      <w:r w:rsidRPr="00EE3A52">
        <w:t xml:space="preserve">dans le </w:t>
      </w:r>
      <w:r w:rsidRPr="00461FFA">
        <w:rPr>
          <w:b/>
        </w:rPr>
        <w:t>Tableau des ressources</w:t>
      </w:r>
      <w:r w:rsidRPr="00D0155F">
        <w:t>, insérer la colonne</w:t>
      </w:r>
      <w:r>
        <w:t xml:space="preserve"> </w:t>
      </w:r>
      <w:r w:rsidR="00461FFA">
        <w:br/>
      </w:r>
      <w:r w:rsidRPr="00E40042">
        <w:rPr>
          <w:b/>
        </w:rPr>
        <w:t>Liste d'affectations d'équipes</w:t>
      </w:r>
      <w:r>
        <w:t xml:space="preserve"> – </w:t>
      </w:r>
      <w:r w:rsidRPr="0049017E">
        <w:rPr>
          <w:i/>
        </w:rPr>
        <w:t>Team Assignment Pool</w:t>
      </w:r>
      <w:r w:rsidRPr="000A74F1">
        <w:rPr>
          <w:i/>
        </w:rPr>
        <w:t>.</w:t>
      </w:r>
      <w:r w:rsidRPr="00D0155F">
        <w:t xml:space="preserve"> </w:t>
      </w:r>
    </w:p>
    <w:p w:rsidR="00A7099A" w:rsidRDefault="00A7099A" w:rsidP="00552999">
      <w:pPr>
        <w:pStyle w:val="Puce1"/>
        <w:numPr>
          <w:ilvl w:val="0"/>
          <w:numId w:val="18"/>
        </w:numPr>
      </w:pPr>
      <w:r>
        <w:t xml:space="preserve">7) - </w:t>
      </w:r>
      <w:r w:rsidRPr="00D0155F">
        <w:t>Dans ce champ</w:t>
      </w:r>
      <w:r w:rsidRPr="000A74F1">
        <w:rPr>
          <w:i/>
        </w:rPr>
        <w:t xml:space="preserve"> </w:t>
      </w:r>
      <w:r w:rsidRPr="00D0155F">
        <w:rPr>
          <w:b/>
        </w:rPr>
        <w:t>Liste d'affectations d'équipes</w:t>
      </w:r>
      <w:r w:rsidRPr="00D0155F">
        <w:t xml:space="preserve"> </w:t>
      </w:r>
      <w:r>
        <w:t xml:space="preserve">– </w:t>
      </w:r>
      <w:r w:rsidRPr="0049017E">
        <w:rPr>
          <w:i/>
        </w:rPr>
        <w:t>Team Assignment Pool</w:t>
      </w:r>
      <w:r>
        <w:t xml:space="preserve"> – </w:t>
      </w:r>
      <w:r w:rsidRPr="00D0155F">
        <w:t>sélectionner</w:t>
      </w:r>
      <w:r>
        <w:rPr>
          <w:b/>
        </w:rPr>
        <w:t xml:space="preserve"> Oui </w:t>
      </w:r>
      <w:r w:rsidRPr="00D0155F">
        <w:t>en face de chaque nom d'équipe</w:t>
      </w:r>
      <w:r>
        <w:t>.</w:t>
      </w:r>
    </w:p>
    <w:p w:rsidR="00A7099A" w:rsidRPr="00325367" w:rsidRDefault="00A7099A" w:rsidP="001F07C8">
      <w:pPr>
        <w:pStyle w:val="Puce1"/>
      </w:pPr>
      <w:r>
        <w:rPr>
          <w:lang w:eastAsia="fr-FR"/>
        </w:rPr>
        <w:drawing>
          <wp:inline distT="0" distB="0" distL="0" distR="0" wp14:anchorId="162A0DC9" wp14:editId="665F8C3E">
            <wp:extent cx="5404104" cy="1362456"/>
            <wp:effectExtent l="0" t="0" r="6350" b="9525"/>
            <wp:docPr id="445"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81">
                      <a:extLst>
                        <a:ext uri="{28A0092B-C50C-407E-A947-70E740481C1C}">
                          <a14:useLocalDpi xmlns:a14="http://schemas.microsoft.com/office/drawing/2010/main" val="0"/>
                        </a:ext>
                      </a:extLst>
                    </a:blip>
                    <a:srcRect/>
                    <a:stretch>
                      <a:fillRect/>
                    </a:stretch>
                  </pic:blipFill>
                  <pic:spPr bwMode="auto">
                    <a:xfrm>
                      <a:off x="0" y="0"/>
                      <a:ext cx="5404104" cy="1362456"/>
                    </a:xfrm>
                    <a:prstGeom prst="rect">
                      <a:avLst/>
                    </a:prstGeom>
                    <a:noFill/>
                    <a:ln>
                      <a:noFill/>
                    </a:ln>
                  </pic:spPr>
                </pic:pic>
              </a:graphicData>
            </a:graphic>
          </wp:inline>
        </w:drawing>
      </w:r>
    </w:p>
    <w:p w:rsidR="00A7099A" w:rsidRDefault="00A7099A" w:rsidP="00552999">
      <w:pPr>
        <w:pStyle w:val="Puce1"/>
        <w:numPr>
          <w:ilvl w:val="0"/>
          <w:numId w:val="18"/>
        </w:numPr>
      </w:pPr>
      <w:r>
        <w:t xml:space="preserve">8) – Affecter les ressources nominatives à ces ressources </w:t>
      </w:r>
      <w:r w:rsidRPr="005B5D1E">
        <w:rPr>
          <w:b/>
        </w:rPr>
        <w:t>Équipe</w:t>
      </w:r>
      <w:r>
        <w:t xml:space="preserve"> en insérant le champ </w:t>
      </w:r>
      <w:r w:rsidRPr="00D45CCD">
        <w:rPr>
          <w:b/>
        </w:rPr>
        <w:t>Nom équipe</w:t>
      </w:r>
      <w:r>
        <w:t xml:space="preserve"> – </w:t>
      </w:r>
      <w:r w:rsidRPr="00D45CCD">
        <w:rPr>
          <w:i/>
        </w:rPr>
        <w:t>Team Name</w:t>
      </w:r>
      <w:r>
        <w:rPr>
          <w:i/>
        </w:rPr>
        <w:t>.</w:t>
      </w:r>
      <w:r>
        <w:rPr>
          <w:i/>
        </w:rPr>
        <w:br/>
      </w:r>
      <w:r w:rsidRPr="00D45CCD">
        <w:t>Ce champ</w:t>
      </w:r>
      <w:r>
        <w:t xml:space="preserve"> </w:t>
      </w:r>
      <w:r w:rsidRPr="0058787C">
        <w:rPr>
          <w:b/>
        </w:rPr>
        <w:t>Nom équipe</w:t>
      </w:r>
      <w:r>
        <w:t xml:space="preserve"> – </w:t>
      </w:r>
      <w:r w:rsidRPr="0058787C">
        <w:rPr>
          <w:i/>
        </w:rPr>
        <w:t>Team Name</w:t>
      </w:r>
      <w:r w:rsidRPr="00D45CCD">
        <w:t xml:space="preserve"> </w:t>
      </w:r>
      <w:r>
        <w:t xml:space="preserve">– </w:t>
      </w:r>
      <w:r w:rsidRPr="00D45CCD">
        <w:t>propose une liste déroulante avec toutes les équipes précé</w:t>
      </w:r>
      <w:r>
        <w:t>d</w:t>
      </w:r>
      <w:r w:rsidRPr="00D45CCD">
        <w:t>emment créées.</w:t>
      </w:r>
    </w:p>
    <w:p w:rsidR="00A7099A" w:rsidRDefault="00A7099A" w:rsidP="001F07C8">
      <w:pPr>
        <w:pStyle w:val="Puce1"/>
      </w:pPr>
      <w:r w:rsidRPr="00461FFA">
        <w:rPr>
          <w:u w:val="single"/>
        </w:rPr>
        <w:t>NB</w:t>
      </w:r>
      <w:r>
        <w:t> : L</w:t>
      </w:r>
      <w:r w:rsidRPr="00D45CCD">
        <w:t>e champ</w:t>
      </w:r>
      <w:r>
        <w:t xml:space="preserve"> </w:t>
      </w:r>
      <w:r w:rsidRPr="0058787C">
        <w:rPr>
          <w:b/>
        </w:rPr>
        <w:t>Nom équipe</w:t>
      </w:r>
      <w:r>
        <w:t xml:space="preserve"> – </w:t>
      </w:r>
      <w:r w:rsidRPr="0058787C">
        <w:rPr>
          <w:i/>
        </w:rPr>
        <w:t>Team Name</w:t>
      </w:r>
      <w:r w:rsidRPr="00D45CCD">
        <w:t xml:space="preserve"> </w:t>
      </w:r>
      <w:r>
        <w:t xml:space="preserve">– est </w:t>
      </w:r>
      <w:r w:rsidR="003E1763">
        <w:t xml:space="preserve">en fait </w:t>
      </w:r>
      <w:r>
        <w:t xml:space="preserve">un champ personnalisé entreprise. C’est pourquoi, dans la copie d’écran précédente, il s’affiche en anglais. </w:t>
      </w:r>
      <w:r>
        <w:br/>
      </w:r>
    </w:p>
    <w:p w:rsidR="00A7099A" w:rsidRDefault="00A7099A" w:rsidP="001F07C8">
      <w:pPr>
        <w:pStyle w:val="Puce1"/>
      </w:pPr>
      <w:r>
        <w:rPr>
          <w:lang w:eastAsia="fr-FR"/>
        </w:rPr>
        <w:drawing>
          <wp:inline distT="0" distB="0" distL="0" distR="0" wp14:anchorId="7A941783" wp14:editId="1E56F97F">
            <wp:extent cx="4526280" cy="2532888"/>
            <wp:effectExtent l="0" t="0" r="7620" b="1270"/>
            <wp:docPr id="446"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82">
                      <a:extLst>
                        <a:ext uri="{28A0092B-C50C-407E-A947-70E740481C1C}">
                          <a14:useLocalDpi xmlns:a14="http://schemas.microsoft.com/office/drawing/2010/main" val="0"/>
                        </a:ext>
                      </a:extLst>
                    </a:blip>
                    <a:srcRect/>
                    <a:stretch>
                      <a:fillRect/>
                    </a:stretch>
                  </pic:blipFill>
                  <pic:spPr bwMode="auto">
                    <a:xfrm>
                      <a:off x="0" y="0"/>
                      <a:ext cx="4526280" cy="2532888"/>
                    </a:xfrm>
                    <a:prstGeom prst="rect">
                      <a:avLst/>
                    </a:prstGeom>
                    <a:noFill/>
                    <a:ln>
                      <a:noFill/>
                    </a:ln>
                  </pic:spPr>
                </pic:pic>
              </a:graphicData>
            </a:graphic>
          </wp:inline>
        </w:drawing>
      </w:r>
    </w:p>
    <w:p w:rsidR="00A7099A" w:rsidRPr="002C15D9" w:rsidRDefault="00A7099A" w:rsidP="000468B1">
      <w:pPr>
        <w:pStyle w:val="Caption"/>
        <w:ind w:left="426"/>
        <w:rPr>
          <w:b/>
        </w:rPr>
      </w:pPr>
      <w:r w:rsidRPr="002C15D9">
        <w:t>Fig</w:t>
      </w:r>
      <w:r>
        <w:t>.</w:t>
      </w:r>
      <w:r w:rsidRPr="002C15D9">
        <w:t xml:space="preserve"> </w:t>
      </w:r>
      <w:fldSimple w:instr=" SEQ Figure \* ARABIC ">
        <w:r w:rsidR="00913F88">
          <w:rPr>
            <w:noProof/>
          </w:rPr>
          <w:t>79</w:t>
        </w:r>
      </w:fldSimple>
      <w:r w:rsidRPr="002C15D9">
        <w:t xml:space="preserve"> : Affecter les ressources nominatives à ces ressources Équipe : colonne "Nom équipe".</w:t>
      </w:r>
    </w:p>
    <w:p w:rsidR="00A7099A" w:rsidRPr="00C13207" w:rsidRDefault="00A7099A" w:rsidP="001F07C8">
      <w:pPr>
        <w:pStyle w:val="Puce1"/>
      </w:pPr>
      <w:r w:rsidRPr="00246CC0">
        <w:rPr>
          <w:position w:val="-2"/>
          <w:lang w:eastAsia="fr-FR"/>
        </w:rPr>
        <w:lastRenderedPageBreak/>
        <w:drawing>
          <wp:inline distT="0" distB="0" distL="0" distR="0" wp14:anchorId="09AE4F30" wp14:editId="7F2093F0">
            <wp:extent cx="152400" cy="152400"/>
            <wp:effectExtent l="0" t="0" r="0" b="0"/>
            <wp:docPr id="768" name="Picture 7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Attention.bmp"/>
                    <pic:cNvPicPr/>
                  </pic:nvPicPr>
                  <pic:blipFill>
                    <a:blip r:embed="rId483">
                      <a:extLst>
                        <a:ext uri="{28A0092B-C50C-407E-A947-70E740481C1C}">
                          <a14:useLocalDpi xmlns:a14="http://schemas.microsoft.com/office/drawing/2010/main" val="0"/>
                        </a:ext>
                      </a:extLst>
                    </a:blip>
                    <a:stretch>
                      <a:fillRect/>
                    </a:stretch>
                  </pic:blipFill>
                  <pic:spPr>
                    <a:xfrm>
                      <a:off x="0" y="0"/>
                      <a:ext cx="152400" cy="152400"/>
                    </a:xfrm>
                    <a:prstGeom prst="rect">
                      <a:avLst/>
                    </a:prstGeom>
                  </pic:spPr>
                </pic:pic>
              </a:graphicData>
            </a:graphic>
          </wp:inline>
        </w:drawing>
      </w:r>
      <w:r>
        <w:t xml:space="preserve"> </w:t>
      </w:r>
      <w:r w:rsidRPr="00461FFA">
        <w:rPr>
          <w:u w:val="single"/>
        </w:rPr>
        <w:t>Attention</w:t>
      </w:r>
      <w:r>
        <w:t xml:space="preserve"> : Ne pas oublier de répéter le </w:t>
      </w:r>
      <w:r w:rsidRPr="00246CC0">
        <w:rPr>
          <w:b/>
        </w:rPr>
        <w:t>Team Name</w:t>
      </w:r>
      <w:r>
        <w:t xml:space="preserve"> en face de chaque ressource de Type </w:t>
      </w:r>
      <w:r w:rsidRPr="00AD006B">
        <w:rPr>
          <w:b/>
        </w:rPr>
        <w:t>Equipe</w:t>
      </w:r>
      <w:r>
        <w:t> !</w:t>
      </w:r>
      <w:r w:rsidR="00DE782D">
        <w:t xml:space="preserve"> Ainsi il faut bien préciser que la ressource </w:t>
      </w:r>
      <w:r w:rsidR="00DE782D" w:rsidRPr="00DE782D">
        <w:rPr>
          <w:b/>
        </w:rPr>
        <w:t>Equipe Féminine US</w:t>
      </w:r>
      <w:r w:rsidR="00DE782D">
        <w:t xml:space="preserve"> est membre de l’équipe </w:t>
      </w:r>
      <w:r w:rsidR="00DE782D" w:rsidRPr="00DE782D">
        <w:rPr>
          <w:b/>
        </w:rPr>
        <w:t>Equipe Féminine US</w:t>
      </w:r>
      <w:r w:rsidR="00DE782D">
        <w:rPr>
          <w:b/>
        </w:rPr>
        <w:t> !</w:t>
      </w:r>
      <w:r w:rsidR="003E1763">
        <w:rPr>
          <w:b/>
        </w:rPr>
        <w:t xml:space="preserve"> </w:t>
      </w:r>
      <w:r w:rsidR="003E1763" w:rsidRPr="003E1763">
        <w:t>Etc…</w:t>
      </w:r>
    </w:p>
    <w:p w:rsidR="00A7099A" w:rsidRPr="00C13207" w:rsidRDefault="00A7099A" w:rsidP="00552999">
      <w:pPr>
        <w:pStyle w:val="Puce1"/>
        <w:numPr>
          <w:ilvl w:val="0"/>
          <w:numId w:val="18"/>
        </w:numPr>
      </w:pPr>
      <w:r w:rsidRPr="00C13207">
        <w:t>9</w:t>
      </w:r>
      <w:r>
        <w:t xml:space="preserve">) l'Administrateur aura donné à chaque membre de l'équipe la permission </w:t>
      </w:r>
      <w:r w:rsidRPr="00B70FE1">
        <w:rPr>
          <w:b/>
        </w:rPr>
        <w:t>Globale</w:t>
      </w:r>
      <w:r>
        <w:t xml:space="preserve"> : </w:t>
      </w:r>
      <w:r w:rsidRPr="00B70FE1">
        <w:rPr>
          <w:b/>
        </w:rPr>
        <w:t xml:space="preserve">S'affecter les tâches de l'équipe </w:t>
      </w:r>
      <w:r>
        <w:t xml:space="preserve">– </w:t>
      </w:r>
      <w:r w:rsidRPr="00A7099A">
        <w:rPr>
          <w:i/>
        </w:rPr>
        <w:t>Self-Assign Team Tasks</w:t>
      </w:r>
      <w:r>
        <w:t xml:space="preserve"> – dans la section </w:t>
      </w:r>
      <w:r w:rsidRPr="00B70FE1">
        <w:rPr>
          <w:b/>
        </w:rPr>
        <w:t>Gestion du temps et des tâches</w:t>
      </w:r>
      <w:r>
        <w:rPr>
          <w:b/>
        </w:rPr>
        <w:t xml:space="preserve"> </w:t>
      </w:r>
      <w:r w:rsidRPr="003E1763">
        <w:t xml:space="preserve">– </w:t>
      </w:r>
      <w:r w:rsidRPr="00A7099A">
        <w:rPr>
          <w:i/>
        </w:rPr>
        <w:t>Time and Task Management</w:t>
      </w:r>
      <w:r>
        <w:rPr>
          <w:i/>
        </w:rPr>
        <w:t xml:space="preserve"> –</w:t>
      </w:r>
      <w:r>
        <w:t xml:space="preserve"> dans la page </w:t>
      </w:r>
      <w:r w:rsidRPr="005B5D1E">
        <w:rPr>
          <w:i/>
        </w:rPr>
        <w:t>Project Web App Permissions</w:t>
      </w:r>
      <w:r>
        <w:t>.</w:t>
      </w:r>
      <w:r>
        <w:br/>
        <w:t xml:space="preserve">Ceci pour que les membres de l'équipe affectée puissent voir ces tâches confiées à leur équipe dans la page </w:t>
      </w:r>
      <w:r w:rsidRPr="00C13207">
        <w:rPr>
          <w:b/>
        </w:rPr>
        <w:t>Mon travail / Tâches</w:t>
      </w:r>
      <w:r>
        <w:t xml:space="preserve"> :</w:t>
      </w:r>
      <w:r w:rsidRPr="00C13207">
        <w:t xml:space="preserve"> </w:t>
      </w:r>
    </w:p>
    <w:p w:rsidR="00A7099A" w:rsidRDefault="00A7099A" w:rsidP="001F07C8">
      <w:pPr>
        <w:pStyle w:val="Normalimage"/>
      </w:pPr>
      <w:r>
        <w:rPr>
          <w:noProof/>
          <w:lang w:eastAsia="fr-FR"/>
        </w:rPr>
        <w:drawing>
          <wp:inline distT="0" distB="0" distL="0" distR="0" wp14:anchorId="1FD86489" wp14:editId="4B95A978">
            <wp:extent cx="4724400" cy="2428875"/>
            <wp:effectExtent l="19050" t="0" r="0" b="0"/>
            <wp:docPr id="769" name="Imag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484" cstate="print"/>
                    <a:srcRect/>
                    <a:stretch>
                      <a:fillRect/>
                    </a:stretch>
                  </pic:blipFill>
                  <pic:spPr bwMode="auto">
                    <a:xfrm>
                      <a:off x="0" y="0"/>
                      <a:ext cx="4724400" cy="2428875"/>
                    </a:xfrm>
                    <a:prstGeom prst="rect">
                      <a:avLst/>
                    </a:prstGeom>
                    <a:noFill/>
                    <a:ln w="9525">
                      <a:noFill/>
                      <a:miter lim="800000"/>
                      <a:headEnd/>
                      <a:tailEnd/>
                    </a:ln>
                  </pic:spPr>
                </pic:pic>
              </a:graphicData>
            </a:graphic>
          </wp:inline>
        </w:drawing>
      </w:r>
    </w:p>
    <w:p w:rsidR="00A7099A" w:rsidRPr="00C13207" w:rsidRDefault="00A7099A" w:rsidP="001F07C8">
      <w:pPr>
        <w:pStyle w:val="Caption"/>
      </w:pPr>
      <w:r>
        <w:t xml:space="preserve">Fig. </w:t>
      </w:r>
      <w:fldSimple w:instr=" SEQ Figure \* ARABIC ">
        <w:r w:rsidR="00913F88">
          <w:rPr>
            <w:noProof/>
          </w:rPr>
          <w:t>80</w:t>
        </w:r>
      </w:fldSimple>
      <w:r>
        <w:t xml:space="preserve"> : Autorisation Globale : S'affecter les tâches de l'équipe – </w:t>
      </w:r>
      <w:r w:rsidR="00AD006B" w:rsidRPr="003E1763">
        <w:rPr>
          <w:lang w:val="en-US"/>
        </w:rPr>
        <w:t>Self-Assign</w:t>
      </w:r>
      <w:r w:rsidRPr="003E1763">
        <w:rPr>
          <w:lang w:val="en-US"/>
        </w:rPr>
        <w:t xml:space="preserve"> Team Tasks</w:t>
      </w:r>
      <w:r w:rsidRPr="0049017E">
        <w:t>.</w:t>
      </w:r>
    </w:p>
    <w:p w:rsidR="00A7099A" w:rsidRPr="0038154E" w:rsidRDefault="00A7099A" w:rsidP="001F07C8">
      <w:r w:rsidRPr="002240AD">
        <w:rPr>
          <w:b/>
        </w:rPr>
        <w:t>Remarque</w:t>
      </w:r>
      <w:r w:rsidR="00AD006B">
        <w:rPr>
          <w:b/>
        </w:rPr>
        <w:t xml:space="preserve"> 1</w:t>
      </w:r>
      <w:r w:rsidR="005F66C5">
        <w:t> </w:t>
      </w:r>
      <w:r>
        <w:t xml:space="preserve">: Éviter les champs personnalisés </w:t>
      </w:r>
      <w:r w:rsidRPr="002240AD">
        <w:t>obligatoires</w:t>
      </w:r>
      <w:r>
        <w:t xml:space="preserve"> au niveau des ressources…</w:t>
      </w:r>
      <w:r w:rsidR="00357ED5">
        <w:t>surtout si vous utilisez la synchronisation avec AD.</w:t>
      </w:r>
    </w:p>
    <w:p w:rsidR="00AD006B" w:rsidRDefault="00AD006B" w:rsidP="001F07C8">
      <w:r w:rsidRPr="00AD006B">
        <w:rPr>
          <w:b/>
        </w:rPr>
        <w:t>Remarque 2</w:t>
      </w:r>
      <w:r>
        <w:t xml:space="preserve"> : Les ressources de type </w:t>
      </w:r>
      <w:r w:rsidRPr="00AD006B">
        <w:rPr>
          <w:b/>
        </w:rPr>
        <w:t>Equipe</w:t>
      </w:r>
      <w:r>
        <w:t xml:space="preserve"> n’ont pas les deux « collègues » classiques de toute ressource de type Travail : </w:t>
      </w:r>
    </w:p>
    <w:p w:rsidR="00AD006B" w:rsidRPr="00AD006B" w:rsidRDefault="00AD006B" w:rsidP="00461FFA">
      <w:pPr>
        <w:pStyle w:val="Puceronde"/>
        <w:contextualSpacing w:val="0"/>
      </w:pPr>
      <w:r w:rsidRPr="00AD006B">
        <w:t>Responsable de la feuille de temps</w:t>
      </w:r>
      <w:r>
        <w:t xml:space="preserve"> – </w:t>
      </w:r>
      <w:r w:rsidRPr="00920BA4">
        <w:rPr>
          <w:i/>
        </w:rPr>
        <w:t>Timesheet Manager</w:t>
      </w:r>
    </w:p>
    <w:p w:rsidR="00A7099A" w:rsidRPr="00AD006B" w:rsidRDefault="00AD006B" w:rsidP="00461FFA">
      <w:pPr>
        <w:pStyle w:val="Puceronde"/>
        <w:contextualSpacing w:val="0"/>
      </w:pPr>
      <w:r w:rsidRPr="00AD006B">
        <w:t>Propriétaire de l’affectation par défaut</w:t>
      </w:r>
      <w:r>
        <w:t xml:space="preserve"> – </w:t>
      </w:r>
      <w:r w:rsidRPr="003E1763">
        <w:rPr>
          <w:i/>
          <w:lang w:val="en-US"/>
        </w:rPr>
        <w:t>Default Assignment Owner</w:t>
      </w:r>
    </w:p>
    <w:p w:rsidR="00A7099A" w:rsidRDefault="00A7099A" w:rsidP="001F07C8">
      <w:r>
        <w:t xml:space="preserve">Si l’un des membres de l’équipe ouvre sa feuille de temps pour la période considérée, il peut </w:t>
      </w:r>
      <w:r w:rsidR="005A6E0E">
        <w:t>sélectionner :</w:t>
      </w:r>
      <w:r>
        <w:t xml:space="preserve"> </w:t>
      </w:r>
      <w:r w:rsidRPr="00B30F44">
        <w:rPr>
          <w:b/>
        </w:rPr>
        <w:t>Ajouter une ligne / Ajouter des tâches d’équipe</w:t>
      </w:r>
      <w:r>
        <w:t>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46"/>
        <w:gridCol w:w="3459"/>
      </w:tblGrid>
      <w:tr w:rsidR="00461FFA" w:rsidTr="00461FFA">
        <w:trPr>
          <w:trHeight w:val="3396"/>
        </w:trPr>
        <w:tc>
          <w:tcPr>
            <w:tcW w:w="4247" w:type="dxa"/>
          </w:tcPr>
          <w:p w:rsidR="00461FFA" w:rsidRDefault="00461FFA" w:rsidP="00461FFA">
            <w:pPr>
              <w:pStyle w:val="Caption"/>
              <w:spacing w:before="0" w:after="0"/>
              <w:rPr>
                <w:i w:val="0"/>
                <w:position w:val="10"/>
              </w:rPr>
            </w:pPr>
            <w:r>
              <w:rPr>
                <w:noProof/>
                <w:lang w:eastAsia="fr-FR"/>
              </w:rPr>
              <w:lastRenderedPageBreak/>
              <w:drawing>
                <wp:inline distT="0" distB="0" distL="0" distR="0" wp14:anchorId="4793484B" wp14:editId="78494E11">
                  <wp:extent cx="3024000" cy="2138400"/>
                  <wp:effectExtent l="19050" t="19050" r="24130" b="14605"/>
                  <wp:docPr id="770" name="Picture 7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85">
                            <a:extLst>
                              <a:ext uri="{28A0092B-C50C-407E-A947-70E740481C1C}">
                                <a14:useLocalDpi xmlns:a14="http://schemas.microsoft.com/office/drawing/2010/main" val="0"/>
                              </a:ext>
                            </a:extLst>
                          </a:blip>
                          <a:srcRect/>
                          <a:stretch>
                            <a:fillRect/>
                          </a:stretch>
                        </pic:blipFill>
                        <pic:spPr bwMode="auto">
                          <a:xfrm>
                            <a:off x="0" y="0"/>
                            <a:ext cx="3024000" cy="2138400"/>
                          </a:xfrm>
                          <a:prstGeom prst="rect">
                            <a:avLst/>
                          </a:prstGeom>
                          <a:noFill/>
                          <a:ln w="3175">
                            <a:solidFill>
                              <a:schemeClr val="tx1"/>
                            </a:solidFill>
                          </a:ln>
                        </pic:spPr>
                      </pic:pic>
                    </a:graphicData>
                  </a:graphic>
                </wp:inline>
              </w:drawing>
            </w:r>
          </w:p>
        </w:tc>
        <w:tc>
          <w:tcPr>
            <w:tcW w:w="4248" w:type="dxa"/>
          </w:tcPr>
          <w:p w:rsidR="00461FFA" w:rsidRPr="00461FFA" w:rsidRDefault="00461FFA" w:rsidP="00461FFA">
            <w:pPr>
              <w:pStyle w:val="Caption"/>
              <w:spacing w:before="240"/>
            </w:pPr>
            <w:r w:rsidRPr="00461FFA">
              <w:t>Fig</w:t>
            </w:r>
            <w:r>
              <w:t>.</w:t>
            </w:r>
            <w:r w:rsidRPr="00461FFA">
              <w:t xml:space="preserve"> </w:t>
            </w:r>
            <w:fldSimple w:instr=" SEQ Figure \* ARABIC ">
              <w:r w:rsidR="00913F88">
                <w:rPr>
                  <w:noProof/>
                </w:rPr>
                <w:t>81</w:t>
              </w:r>
            </w:fldSimple>
            <w:r w:rsidRPr="00461FFA">
              <w:t xml:space="preserve"> : Ajouter une ligne / Ajouter des tâches d'équipe</w:t>
            </w:r>
          </w:p>
          <w:p w:rsidR="00461FFA" w:rsidRDefault="00461FFA" w:rsidP="00461FFA">
            <w:pPr>
              <w:pStyle w:val="Caption"/>
              <w:rPr>
                <w:i w:val="0"/>
                <w:position w:val="10"/>
              </w:rPr>
            </w:pPr>
          </w:p>
        </w:tc>
      </w:tr>
    </w:tbl>
    <w:p w:rsidR="00A7099A" w:rsidRDefault="00A7099A" w:rsidP="001F07C8">
      <w:r>
        <w:rPr>
          <w:noProof/>
          <w:lang w:eastAsia="fr-FR"/>
        </w:rPr>
        <w:drawing>
          <wp:inline distT="0" distB="0" distL="0" distR="0" wp14:anchorId="2F44E6CD" wp14:editId="01570D6F">
            <wp:extent cx="5753100" cy="1821180"/>
            <wp:effectExtent l="0" t="0" r="0" b="7620"/>
            <wp:docPr id="771" name="Picture 7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86">
                      <a:extLst>
                        <a:ext uri="{28A0092B-C50C-407E-A947-70E740481C1C}">
                          <a14:useLocalDpi xmlns:a14="http://schemas.microsoft.com/office/drawing/2010/main" val="0"/>
                        </a:ext>
                      </a:extLst>
                    </a:blip>
                    <a:srcRect/>
                    <a:stretch>
                      <a:fillRect/>
                    </a:stretch>
                  </pic:blipFill>
                  <pic:spPr bwMode="auto">
                    <a:xfrm>
                      <a:off x="0" y="0"/>
                      <a:ext cx="5753100" cy="1821180"/>
                    </a:xfrm>
                    <a:prstGeom prst="rect">
                      <a:avLst/>
                    </a:prstGeom>
                    <a:noFill/>
                    <a:ln>
                      <a:noFill/>
                    </a:ln>
                  </pic:spPr>
                </pic:pic>
              </a:graphicData>
            </a:graphic>
          </wp:inline>
        </w:drawing>
      </w:r>
    </w:p>
    <w:p w:rsidR="00A7099A" w:rsidRPr="000F46AB" w:rsidRDefault="00A7099A" w:rsidP="00552999">
      <w:pPr>
        <w:pStyle w:val="ListParagraph"/>
        <w:numPr>
          <w:ilvl w:val="0"/>
          <w:numId w:val="76"/>
        </w:numPr>
        <w:rPr>
          <w:noProof/>
        </w:rPr>
      </w:pPr>
      <w:r w:rsidRPr="000F46AB">
        <w:rPr>
          <w:noProof/>
        </w:rPr>
        <w:t>L’opérateur coche la tâche qu’il veut s’auto</w:t>
      </w:r>
      <w:r>
        <w:rPr>
          <w:noProof/>
        </w:rPr>
        <w:t>-</w:t>
      </w:r>
      <w:r w:rsidRPr="000F46AB">
        <w:rPr>
          <w:noProof/>
        </w:rPr>
        <w:t>affecter,</w:t>
      </w:r>
    </w:p>
    <w:p w:rsidR="00A7099A" w:rsidRPr="000F46AB" w:rsidRDefault="00A7099A" w:rsidP="00552999">
      <w:pPr>
        <w:pStyle w:val="ListParagraph"/>
        <w:numPr>
          <w:ilvl w:val="0"/>
          <w:numId w:val="76"/>
        </w:numPr>
        <w:rPr>
          <w:noProof/>
        </w:rPr>
      </w:pPr>
      <w:r>
        <w:rPr>
          <w:noProof/>
        </w:rPr>
        <w:t xml:space="preserve">Clic sur le bouton </w:t>
      </w:r>
      <w:r w:rsidRPr="000F46AB">
        <w:rPr>
          <w:b/>
          <w:noProof/>
        </w:rPr>
        <w:t>Affecté(e) à moi</w:t>
      </w:r>
    </w:p>
    <w:p w:rsidR="00A7099A" w:rsidRDefault="00A7099A" w:rsidP="001F07C8">
      <w:r>
        <w:rPr>
          <w:noProof/>
          <w:lang w:eastAsia="fr-FR"/>
        </w:rPr>
        <w:drawing>
          <wp:inline distT="0" distB="0" distL="0" distR="0" wp14:anchorId="03AB0F54" wp14:editId="5477BF3D">
            <wp:extent cx="6382512" cy="1883664"/>
            <wp:effectExtent l="0" t="0" r="0" b="2540"/>
            <wp:docPr id="772" name="Picture 7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87">
                      <a:extLst>
                        <a:ext uri="{28A0092B-C50C-407E-A947-70E740481C1C}">
                          <a14:useLocalDpi xmlns:a14="http://schemas.microsoft.com/office/drawing/2010/main" val="0"/>
                        </a:ext>
                      </a:extLst>
                    </a:blip>
                    <a:srcRect/>
                    <a:stretch>
                      <a:fillRect/>
                    </a:stretch>
                  </pic:blipFill>
                  <pic:spPr bwMode="auto">
                    <a:xfrm>
                      <a:off x="0" y="0"/>
                      <a:ext cx="6382512" cy="1883664"/>
                    </a:xfrm>
                    <a:prstGeom prst="rect">
                      <a:avLst/>
                    </a:prstGeom>
                    <a:noFill/>
                    <a:ln>
                      <a:noFill/>
                    </a:ln>
                  </pic:spPr>
                </pic:pic>
              </a:graphicData>
            </a:graphic>
          </wp:inline>
        </w:drawing>
      </w:r>
    </w:p>
    <w:p w:rsidR="00A7099A" w:rsidRDefault="00A7099A" w:rsidP="001F07C8">
      <w:r>
        <w:lastRenderedPageBreak/>
        <w:t xml:space="preserve">Dans la </w:t>
      </w:r>
      <w:r w:rsidRPr="000F46AB">
        <w:rPr>
          <w:b/>
        </w:rPr>
        <w:t>Feuille de Temps</w:t>
      </w:r>
      <w:r>
        <w:t xml:space="preserve">, la tâche en question, ou plutôt l’affectation, est maintenant </w:t>
      </w:r>
      <w:r w:rsidRPr="000F46AB">
        <w:rPr>
          <w:b/>
        </w:rPr>
        <w:t>En attente d’approbation</w:t>
      </w:r>
      <w:r>
        <w:t>, non pas du point de vue heures ouvrées, mais pour l’auto-affectation.</w:t>
      </w:r>
    </w:p>
    <w:p w:rsidR="00A7099A" w:rsidRDefault="00A7099A" w:rsidP="001F07C8">
      <w:r>
        <w:t xml:space="preserve">L’opérateur clique sur </w:t>
      </w:r>
      <w:r w:rsidRPr="00461FFA">
        <w:rPr>
          <w:b/>
        </w:rPr>
        <w:t>Envoyer / Envoyer la progression des tâches sélectionnées</w:t>
      </w:r>
      <w:r>
        <w:t>.</w:t>
      </w:r>
    </w:p>
    <w:p w:rsidR="00A7099A" w:rsidRDefault="00A7099A" w:rsidP="001F07C8">
      <w:r>
        <w:t xml:space="preserve">Lorsque le Responsable de la Feuille de Temps – </w:t>
      </w:r>
      <w:r w:rsidRPr="00A7099A">
        <w:rPr>
          <w:i/>
        </w:rPr>
        <w:t>Timesheet Manager</w:t>
      </w:r>
      <w:r>
        <w:t xml:space="preserve"> – ouvre sa page </w:t>
      </w:r>
      <w:r w:rsidRPr="001D43BF">
        <w:rPr>
          <w:b/>
        </w:rPr>
        <w:t>Approbations</w:t>
      </w:r>
      <w:r>
        <w:t>, il voit la tâche qui a fait l’objet d’une auto-affectation, avec pour</w:t>
      </w:r>
      <w:r w:rsidRPr="001D43BF">
        <w:t xml:space="preserve"> “Type</w:t>
      </w:r>
      <w:r>
        <w:t xml:space="preserve"> de mise à jour</w:t>
      </w:r>
      <w:r w:rsidRPr="001D43BF">
        <w:t>“</w:t>
      </w:r>
      <w:r>
        <w:t xml:space="preserve"> : </w:t>
      </w:r>
      <w:r w:rsidRPr="00D872F4">
        <w:rPr>
          <w:b/>
        </w:rPr>
        <w:t>Nouvelle demande de réaffectation</w:t>
      </w:r>
      <w:r>
        <w:t> :</w:t>
      </w:r>
    </w:p>
    <w:p w:rsidR="00A7099A" w:rsidRDefault="00A7099A" w:rsidP="001F07C8">
      <w:r>
        <w:rPr>
          <w:noProof/>
          <w:lang w:eastAsia="fr-FR"/>
        </w:rPr>
        <w:drawing>
          <wp:inline distT="0" distB="0" distL="0" distR="0" wp14:anchorId="10F07591" wp14:editId="73DAED33">
            <wp:extent cx="6172200" cy="1783080"/>
            <wp:effectExtent l="0" t="0" r="0" b="7620"/>
            <wp:docPr id="773" name="Picture 7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88">
                      <a:extLst>
                        <a:ext uri="{28A0092B-C50C-407E-A947-70E740481C1C}">
                          <a14:useLocalDpi xmlns:a14="http://schemas.microsoft.com/office/drawing/2010/main" val="0"/>
                        </a:ext>
                      </a:extLst>
                    </a:blip>
                    <a:srcRect/>
                    <a:stretch>
                      <a:fillRect/>
                    </a:stretch>
                  </pic:blipFill>
                  <pic:spPr bwMode="auto">
                    <a:xfrm>
                      <a:off x="0" y="0"/>
                      <a:ext cx="6172200" cy="1783080"/>
                    </a:xfrm>
                    <a:prstGeom prst="rect">
                      <a:avLst/>
                    </a:prstGeom>
                    <a:noFill/>
                    <a:ln>
                      <a:noFill/>
                    </a:ln>
                  </pic:spPr>
                </pic:pic>
              </a:graphicData>
            </a:graphic>
          </wp:inline>
        </w:drawing>
      </w:r>
    </w:p>
    <w:p w:rsidR="00A7099A" w:rsidRPr="00D872F4" w:rsidRDefault="00A7099A" w:rsidP="001F07C8">
      <w:pPr>
        <w:pStyle w:val="Caption"/>
      </w:pPr>
      <w:r w:rsidRPr="00D872F4">
        <w:t xml:space="preserve">Figure </w:t>
      </w:r>
      <w:fldSimple w:instr=" SEQ Figure \* ARABIC ">
        <w:r w:rsidR="00913F88">
          <w:rPr>
            <w:noProof/>
          </w:rPr>
          <w:t>82</w:t>
        </w:r>
      </w:fldSimple>
      <w:r w:rsidRPr="00D872F4">
        <w:t xml:space="preserve"> : “Type de mise à jour“ : Nouvelle demande de réaffectation</w:t>
      </w:r>
    </w:p>
    <w:p w:rsidR="00A7099A" w:rsidRDefault="00A7099A" w:rsidP="001F07C8">
      <w:r>
        <w:t>Dans Project Pro, la ressource Gerard DUCOURET qui s’est auto-affectée apparaît bien comme nouvelle ressource, mais la ressource de type Equipe est toujours là :</w:t>
      </w:r>
    </w:p>
    <w:p w:rsidR="00A7099A" w:rsidRDefault="00A7099A" w:rsidP="001F07C8">
      <w:r>
        <w:rPr>
          <w:noProof/>
          <w:lang w:eastAsia="fr-FR"/>
        </w:rPr>
        <w:drawing>
          <wp:inline distT="0" distB="0" distL="0" distR="0" wp14:anchorId="30CAC034" wp14:editId="6D3C5C56">
            <wp:extent cx="5952744" cy="685800"/>
            <wp:effectExtent l="0" t="0" r="0" b="0"/>
            <wp:docPr id="774" name="Picture 7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89">
                      <a:extLst>
                        <a:ext uri="{28A0092B-C50C-407E-A947-70E740481C1C}">
                          <a14:useLocalDpi xmlns:a14="http://schemas.microsoft.com/office/drawing/2010/main" val="0"/>
                        </a:ext>
                      </a:extLst>
                    </a:blip>
                    <a:srcRect/>
                    <a:stretch>
                      <a:fillRect/>
                    </a:stretch>
                  </pic:blipFill>
                  <pic:spPr bwMode="auto">
                    <a:xfrm>
                      <a:off x="0" y="0"/>
                      <a:ext cx="5952744" cy="685800"/>
                    </a:xfrm>
                    <a:prstGeom prst="rect">
                      <a:avLst/>
                    </a:prstGeom>
                    <a:noFill/>
                    <a:ln>
                      <a:noFill/>
                    </a:ln>
                  </pic:spPr>
                </pic:pic>
              </a:graphicData>
            </a:graphic>
          </wp:inline>
        </w:drawing>
      </w:r>
    </w:p>
    <w:p w:rsidR="00A7099A" w:rsidRDefault="00A7099A" w:rsidP="001F07C8">
      <w:r>
        <w:t>Une seconde ressource, membre de la même équipe, veut aussi s’affecter sur la même tâche.</w:t>
      </w:r>
    </w:p>
    <w:p w:rsidR="00A7099A" w:rsidRDefault="00A7099A" w:rsidP="001F07C8">
      <w:r>
        <w:t>La seconde ressource a elle aussi accès à l’auto-affectation sur cette tâche :</w:t>
      </w:r>
    </w:p>
    <w:p w:rsidR="00A7099A" w:rsidRDefault="00A7099A" w:rsidP="001F07C8">
      <w:r>
        <w:rPr>
          <w:noProof/>
          <w:lang w:eastAsia="fr-FR"/>
        </w:rPr>
        <w:lastRenderedPageBreak/>
        <w:drawing>
          <wp:inline distT="0" distB="0" distL="0" distR="0" wp14:anchorId="3FAF3A17" wp14:editId="40545F18">
            <wp:extent cx="5593080" cy="2598420"/>
            <wp:effectExtent l="0" t="0" r="7620" b="0"/>
            <wp:docPr id="775" name="Picture 7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90">
                      <a:extLst>
                        <a:ext uri="{28A0092B-C50C-407E-A947-70E740481C1C}">
                          <a14:useLocalDpi xmlns:a14="http://schemas.microsoft.com/office/drawing/2010/main" val="0"/>
                        </a:ext>
                      </a:extLst>
                    </a:blip>
                    <a:srcRect/>
                    <a:stretch>
                      <a:fillRect/>
                    </a:stretch>
                  </pic:blipFill>
                  <pic:spPr bwMode="auto">
                    <a:xfrm>
                      <a:off x="0" y="0"/>
                      <a:ext cx="5593080" cy="2598420"/>
                    </a:xfrm>
                    <a:prstGeom prst="rect">
                      <a:avLst/>
                    </a:prstGeom>
                    <a:noFill/>
                    <a:ln>
                      <a:noFill/>
                    </a:ln>
                  </pic:spPr>
                </pic:pic>
              </a:graphicData>
            </a:graphic>
          </wp:inline>
        </w:drawing>
      </w:r>
    </w:p>
    <w:p w:rsidR="00A7099A" w:rsidRDefault="00A7099A" w:rsidP="001F07C8">
      <w:r>
        <w:t>La tâche « pour équipe » apparaît maintenant dans la Feuille de temps de la seconde ressource :</w:t>
      </w:r>
    </w:p>
    <w:p w:rsidR="00A7099A" w:rsidRDefault="00A7099A" w:rsidP="001F07C8">
      <w:r>
        <w:rPr>
          <w:noProof/>
          <w:lang w:eastAsia="fr-FR"/>
        </w:rPr>
        <w:drawing>
          <wp:inline distT="0" distB="0" distL="0" distR="0" wp14:anchorId="7FD0F448" wp14:editId="0E3862D3">
            <wp:extent cx="5753100" cy="830580"/>
            <wp:effectExtent l="0" t="0" r="0" b="7620"/>
            <wp:docPr id="776" name="Picture 7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91">
                      <a:extLst>
                        <a:ext uri="{28A0092B-C50C-407E-A947-70E740481C1C}">
                          <a14:useLocalDpi xmlns:a14="http://schemas.microsoft.com/office/drawing/2010/main" val="0"/>
                        </a:ext>
                      </a:extLst>
                    </a:blip>
                    <a:srcRect/>
                    <a:stretch>
                      <a:fillRect/>
                    </a:stretch>
                  </pic:blipFill>
                  <pic:spPr bwMode="auto">
                    <a:xfrm>
                      <a:off x="0" y="0"/>
                      <a:ext cx="5753100" cy="830580"/>
                    </a:xfrm>
                    <a:prstGeom prst="rect">
                      <a:avLst/>
                    </a:prstGeom>
                    <a:noFill/>
                    <a:ln>
                      <a:noFill/>
                    </a:ln>
                  </pic:spPr>
                </pic:pic>
              </a:graphicData>
            </a:graphic>
          </wp:inline>
        </w:drawing>
      </w:r>
    </w:p>
    <w:p w:rsidR="00A7099A" w:rsidRDefault="00A7099A" w:rsidP="001F07C8">
      <w:r>
        <w:t>Le Responsable de la Feuille de temps accepte cette « </w:t>
      </w:r>
      <w:r w:rsidRPr="00785461">
        <w:rPr>
          <w:b/>
        </w:rPr>
        <w:t>Nouvelle demande de réaffectation</w:t>
      </w:r>
      <w:r>
        <w:t> »</w:t>
      </w:r>
    </w:p>
    <w:p w:rsidR="00A7099A" w:rsidRDefault="00A7099A" w:rsidP="001F07C8"/>
    <w:p w:rsidR="00A7099A" w:rsidRDefault="00A7099A" w:rsidP="001F07C8">
      <w:r>
        <w:rPr>
          <w:noProof/>
          <w:lang w:eastAsia="fr-FR"/>
        </w:rPr>
        <w:drawing>
          <wp:inline distT="0" distB="0" distL="0" distR="0" wp14:anchorId="2433E516" wp14:editId="75E84BD0">
            <wp:extent cx="6099048" cy="1490472"/>
            <wp:effectExtent l="0" t="0" r="0" b="0"/>
            <wp:docPr id="777" name="Picture 7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92">
                      <a:extLst>
                        <a:ext uri="{28A0092B-C50C-407E-A947-70E740481C1C}">
                          <a14:useLocalDpi xmlns:a14="http://schemas.microsoft.com/office/drawing/2010/main" val="0"/>
                        </a:ext>
                      </a:extLst>
                    </a:blip>
                    <a:srcRect/>
                    <a:stretch>
                      <a:fillRect/>
                    </a:stretch>
                  </pic:blipFill>
                  <pic:spPr bwMode="auto">
                    <a:xfrm>
                      <a:off x="0" y="0"/>
                      <a:ext cx="6099048" cy="1490472"/>
                    </a:xfrm>
                    <a:prstGeom prst="rect">
                      <a:avLst/>
                    </a:prstGeom>
                    <a:noFill/>
                    <a:ln>
                      <a:noFill/>
                    </a:ln>
                  </pic:spPr>
                </pic:pic>
              </a:graphicData>
            </a:graphic>
          </wp:inline>
        </w:drawing>
      </w:r>
    </w:p>
    <w:p w:rsidR="00A7099A" w:rsidRDefault="00A7099A" w:rsidP="001F07C8">
      <w:r>
        <w:t>Dans Project Pro, la seconde ressource auto-affectée apparaît bien. La ressource de type équipe est toujours là, donc les autres membres de l’Equipe masculine FR pourraient eux aussi s’auto-affecter.</w:t>
      </w:r>
    </w:p>
    <w:p w:rsidR="00A7099A" w:rsidRDefault="00A7099A" w:rsidP="001F07C8">
      <w:r>
        <w:rPr>
          <w:noProof/>
          <w:lang w:eastAsia="fr-FR"/>
        </w:rPr>
        <w:lastRenderedPageBreak/>
        <w:drawing>
          <wp:inline distT="0" distB="0" distL="0" distR="0" wp14:anchorId="6BB16E0F" wp14:editId="10D82D43">
            <wp:extent cx="6080760" cy="640080"/>
            <wp:effectExtent l="0" t="0" r="0" b="7620"/>
            <wp:docPr id="778" name="Picture 7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93">
                      <a:extLst>
                        <a:ext uri="{28A0092B-C50C-407E-A947-70E740481C1C}">
                          <a14:useLocalDpi xmlns:a14="http://schemas.microsoft.com/office/drawing/2010/main" val="0"/>
                        </a:ext>
                      </a:extLst>
                    </a:blip>
                    <a:srcRect/>
                    <a:stretch>
                      <a:fillRect/>
                    </a:stretch>
                  </pic:blipFill>
                  <pic:spPr bwMode="auto">
                    <a:xfrm>
                      <a:off x="0" y="0"/>
                      <a:ext cx="6080760" cy="640080"/>
                    </a:xfrm>
                    <a:prstGeom prst="rect">
                      <a:avLst/>
                    </a:prstGeom>
                    <a:noFill/>
                    <a:ln>
                      <a:noFill/>
                    </a:ln>
                  </pic:spPr>
                </pic:pic>
              </a:graphicData>
            </a:graphic>
          </wp:inline>
        </w:drawing>
      </w:r>
    </w:p>
    <w:p w:rsidR="00A7099A" w:rsidRDefault="00A7099A" w:rsidP="001F07C8">
      <w:r>
        <w:t>Donc tous les membres d’une Equipe de Ressources peuvent s’auto-affecter sur la tâche confiée à l’équipe. Ceci est une nouveauté</w:t>
      </w:r>
      <w:r w:rsidR="00E028BB">
        <w:t xml:space="preserve"> (Début 2017)</w:t>
      </w:r>
      <w:r>
        <w:t xml:space="preserve"> intéressante dans cette fonctionnalité </w:t>
      </w:r>
      <w:r w:rsidRPr="00716181">
        <w:rPr>
          <w:b/>
        </w:rPr>
        <w:t>Liste d’affectations d’équipes</w:t>
      </w:r>
      <w:r>
        <w:t>.</w:t>
      </w:r>
    </w:p>
    <w:p w:rsidR="00A7099A" w:rsidRDefault="00A7099A" w:rsidP="001F07C8">
      <w:r>
        <w:t>Maintenant nous vérifions si, tous les membres de l’équipe étant affectés sur la tâche, est-ce que la ressource « Equipe » reste affectée à la tâche…</w:t>
      </w:r>
    </w:p>
    <w:p w:rsidR="00A7099A" w:rsidRDefault="00A7099A" w:rsidP="001F07C8">
      <w:r>
        <w:t>Mais visiblement la ressource Equipe Masculine FR est toujours là :</w:t>
      </w:r>
    </w:p>
    <w:p w:rsidR="00A7099A" w:rsidRDefault="00A7099A" w:rsidP="001F07C8">
      <w:r>
        <w:rPr>
          <w:noProof/>
          <w:lang w:eastAsia="fr-FR"/>
        </w:rPr>
        <w:drawing>
          <wp:inline distT="0" distB="0" distL="0" distR="0" wp14:anchorId="504D27E6" wp14:editId="3B00841D">
            <wp:extent cx="6108192" cy="557784"/>
            <wp:effectExtent l="0" t="0" r="0" b="0"/>
            <wp:docPr id="779" name="Picture 7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94">
                      <a:extLst>
                        <a:ext uri="{28A0092B-C50C-407E-A947-70E740481C1C}">
                          <a14:useLocalDpi xmlns:a14="http://schemas.microsoft.com/office/drawing/2010/main" val="0"/>
                        </a:ext>
                      </a:extLst>
                    </a:blip>
                    <a:srcRect/>
                    <a:stretch>
                      <a:fillRect/>
                    </a:stretch>
                  </pic:blipFill>
                  <pic:spPr bwMode="auto">
                    <a:xfrm>
                      <a:off x="0" y="0"/>
                      <a:ext cx="6108192" cy="557784"/>
                    </a:xfrm>
                    <a:prstGeom prst="rect">
                      <a:avLst/>
                    </a:prstGeom>
                    <a:noFill/>
                    <a:ln>
                      <a:noFill/>
                    </a:ln>
                  </pic:spPr>
                </pic:pic>
              </a:graphicData>
            </a:graphic>
          </wp:inline>
        </w:drawing>
      </w:r>
    </w:p>
    <w:p w:rsidR="00A7099A" w:rsidRDefault="00A7099A" w:rsidP="001F07C8">
      <w:r>
        <w:t>Et en plus elle génère de la charge :</w:t>
      </w:r>
    </w:p>
    <w:p w:rsidR="00A7099A" w:rsidRDefault="00A7099A" w:rsidP="001F07C8">
      <w:r>
        <w:rPr>
          <w:noProof/>
          <w:lang w:eastAsia="fr-FR"/>
        </w:rPr>
        <w:drawing>
          <wp:inline distT="0" distB="0" distL="0" distR="0" wp14:anchorId="1DD9130C" wp14:editId="2BBC63EA">
            <wp:extent cx="5157216" cy="1252728"/>
            <wp:effectExtent l="0" t="0" r="5715" b="5080"/>
            <wp:docPr id="782" name="Picture 7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95">
                      <a:extLst>
                        <a:ext uri="{28A0092B-C50C-407E-A947-70E740481C1C}">
                          <a14:useLocalDpi xmlns:a14="http://schemas.microsoft.com/office/drawing/2010/main" val="0"/>
                        </a:ext>
                      </a:extLst>
                    </a:blip>
                    <a:srcRect/>
                    <a:stretch>
                      <a:fillRect/>
                    </a:stretch>
                  </pic:blipFill>
                  <pic:spPr bwMode="auto">
                    <a:xfrm>
                      <a:off x="0" y="0"/>
                      <a:ext cx="5157216" cy="1252728"/>
                    </a:xfrm>
                    <a:prstGeom prst="rect">
                      <a:avLst/>
                    </a:prstGeom>
                    <a:noFill/>
                    <a:ln>
                      <a:noFill/>
                    </a:ln>
                  </pic:spPr>
                </pic:pic>
              </a:graphicData>
            </a:graphic>
          </wp:inline>
        </w:drawing>
      </w:r>
    </w:p>
    <w:p w:rsidR="00A7099A" w:rsidRDefault="00A7099A" w:rsidP="001F07C8">
      <w:r>
        <w:t>Il faudra donc la désaffecter manuellement pour avoir des chiffres de charge justes !</w:t>
      </w:r>
    </w:p>
    <w:p w:rsidR="00A7099A" w:rsidRDefault="00A7099A" w:rsidP="001F07C8"/>
    <w:p w:rsidR="009A27A3" w:rsidRDefault="009A27A3" w:rsidP="001F07C8">
      <w:r>
        <w:br w:type="page"/>
      </w:r>
    </w:p>
    <w:p w:rsidR="009A27A3" w:rsidRPr="004C124D" w:rsidRDefault="009A27A3" w:rsidP="00E028BB">
      <w:pPr>
        <w:pStyle w:val="Heading1"/>
        <w:ind w:left="567" w:hanging="567"/>
        <w:rPr>
          <w:lang w:val="fr-FR"/>
        </w:rPr>
      </w:pPr>
      <w:bookmarkStart w:id="251" w:name="_Toc484097026"/>
      <w:r w:rsidRPr="004C124D">
        <w:rPr>
          <w:lang w:val="fr-FR"/>
        </w:rPr>
        <w:lastRenderedPageBreak/>
        <w:t xml:space="preserve">Processus </w:t>
      </w:r>
      <w:bookmarkStart w:id="252" w:name="ENGAGEMENT_DE_RESSOURCE"/>
      <w:r w:rsidRPr="004C124D">
        <w:rPr>
          <w:lang w:val="fr-FR"/>
        </w:rPr>
        <w:t xml:space="preserve">d’engagement de ressource </w:t>
      </w:r>
      <w:bookmarkEnd w:id="252"/>
      <w:r w:rsidR="0012671C" w:rsidRPr="00E028BB">
        <w:rPr>
          <w:b w:val="0"/>
          <w:lang w:val="fr-FR"/>
        </w:rPr>
        <w:t>–</w:t>
      </w:r>
      <w:r w:rsidR="0012671C" w:rsidRPr="004C124D">
        <w:rPr>
          <w:lang w:val="fr-FR"/>
        </w:rPr>
        <w:t xml:space="preserve"> </w:t>
      </w:r>
      <w:r w:rsidR="0012671C" w:rsidRPr="00E028BB">
        <w:rPr>
          <w:i/>
        </w:rPr>
        <w:t>Resource Request</w:t>
      </w:r>
      <w:bookmarkEnd w:id="251"/>
    </w:p>
    <w:p w:rsidR="00365296" w:rsidRDefault="00365296" w:rsidP="001F07C8">
      <w:r>
        <w:t>Cette nouvelle fonctionnalité a été ajoutée à Project online en 201</w:t>
      </w:r>
      <w:r w:rsidR="00132F7C">
        <w:t>5</w:t>
      </w:r>
      <w:r>
        <w:t>. Elle fut annoncée par le message ci-dessous :</w:t>
      </w:r>
    </w:p>
    <w:p w:rsidR="00365296" w:rsidRPr="00365296" w:rsidRDefault="00365296" w:rsidP="001F07C8">
      <w:r>
        <w:rPr>
          <w:noProof/>
          <w:lang w:eastAsia="fr-FR"/>
        </w:rPr>
        <w:drawing>
          <wp:inline distT="0" distB="0" distL="0" distR="0" wp14:anchorId="52097E14" wp14:editId="5136B954">
            <wp:extent cx="6208776" cy="1801368"/>
            <wp:effectExtent l="0" t="0" r="1905" b="8890"/>
            <wp:docPr id="948" name="Picture 9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96" cstate="print">
                      <a:extLst>
                        <a:ext uri="{28A0092B-C50C-407E-A947-70E740481C1C}">
                          <a14:useLocalDpi xmlns:a14="http://schemas.microsoft.com/office/drawing/2010/main" val="0"/>
                        </a:ext>
                      </a:extLst>
                    </a:blip>
                    <a:srcRect/>
                    <a:stretch>
                      <a:fillRect/>
                    </a:stretch>
                  </pic:blipFill>
                  <pic:spPr bwMode="auto">
                    <a:xfrm>
                      <a:off x="0" y="0"/>
                      <a:ext cx="6208776" cy="1801368"/>
                    </a:xfrm>
                    <a:prstGeom prst="rect">
                      <a:avLst/>
                    </a:prstGeom>
                    <a:noFill/>
                    <a:ln>
                      <a:noFill/>
                    </a:ln>
                  </pic:spPr>
                </pic:pic>
              </a:graphicData>
            </a:graphic>
          </wp:inline>
        </w:drawing>
      </w:r>
    </w:p>
    <w:p w:rsidR="00365296" w:rsidRDefault="00365296" w:rsidP="001F07C8">
      <w:pPr>
        <w:pStyle w:val="ListContinue2"/>
      </w:pPr>
    </w:p>
    <w:p w:rsidR="00365296" w:rsidRDefault="00365296" w:rsidP="001F07C8">
      <w:pPr>
        <w:pStyle w:val="ListContinue2"/>
      </w:pPr>
      <w:r>
        <w:t xml:space="preserve">Pour activer cette </w:t>
      </w:r>
      <w:r w:rsidR="004E3071">
        <w:t xml:space="preserve">nouvelle </w:t>
      </w:r>
      <w:r>
        <w:t>fonctionnalité « Resource Engagement » :</w:t>
      </w:r>
    </w:p>
    <w:p w:rsidR="00772D66" w:rsidRPr="00920BA4" w:rsidRDefault="00887F7F" w:rsidP="001F07C8">
      <w:pPr>
        <w:pStyle w:val="ListContinue2"/>
        <w:rPr>
          <w:b/>
        </w:rPr>
      </w:pPr>
      <w:r w:rsidRPr="00772D66">
        <w:rPr>
          <w:b/>
        </w:rPr>
        <w:t>Paramètres du serveur / Paramètres serveur supplémentaires</w:t>
      </w:r>
      <w:r w:rsidR="00772D66" w:rsidRPr="00920BA4">
        <w:rPr>
          <w:b/>
        </w:rPr>
        <w:t xml:space="preserve"> </w:t>
      </w:r>
    </w:p>
    <w:p w:rsidR="00365296" w:rsidRPr="00772D66" w:rsidRDefault="00772D66" w:rsidP="001F07C8">
      <w:pPr>
        <w:pStyle w:val="ListContinue2"/>
        <w:rPr>
          <w:i/>
        </w:rPr>
      </w:pPr>
      <w:r w:rsidRPr="00920BA4">
        <w:rPr>
          <w:i/>
        </w:rPr>
        <w:t xml:space="preserve">Server Settings / </w:t>
      </w:r>
      <w:r w:rsidRPr="00E028BB">
        <w:rPr>
          <w:i/>
          <w:lang w:val="en-US"/>
        </w:rPr>
        <w:t>Additional Server Settings</w:t>
      </w:r>
    </w:p>
    <w:p w:rsidR="00772D66" w:rsidRPr="00920BA4" w:rsidRDefault="002705C7" w:rsidP="001F07C8">
      <w:r w:rsidRPr="002705C7">
        <w:t>Dans la section</w:t>
      </w:r>
      <w:r w:rsidRPr="004B314E">
        <w:t xml:space="preserve"> </w:t>
      </w:r>
      <w:r w:rsidRPr="00E028BB">
        <w:rPr>
          <w:b/>
          <w:bCs/>
          <w:lang w:val="en-US"/>
        </w:rPr>
        <w:t>New Resource Management Features Available</w:t>
      </w:r>
      <w:r w:rsidRPr="004B314E">
        <w:t xml:space="preserve">, </w:t>
      </w:r>
      <w:r w:rsidRPr="002705C7">
        <w:t>sélectionner la case</w:t>
      </w:r>
      <w:r w:rsidRPr="004B314E">
        <w:t xml:space="preserve"> </w:t>
      </w:r>
      <w:r w:rsidRPr="00E028BB">
        <w:rPr>
          <w:b/>
          <w:bCs/>
          <w:lang w:val="en-US"/>
        </w:rPr>
        <w:t>Activate</w:t>
      </w:r>
      <w:r w:rsidRPr="004B314E">
        <w:t xml:space="preserve">, </w:t>
      </w:r>
      <w:r w:rsidRPr="002705C7">
        <w:t>Clic</w:t>
      </w:r>
      <w:r w:rsidRPr="004B314E">
        <w:t xml:space="preserve"> </w:t>
      </w:r>
      <w:r w:rsidRPr="004B314E">
        <w:rPr>
          <w:b/>
          <w:bCs/>
        </w:rPr>
        <w:t>OK</w:t>
      </w:r>
      <w:r w:rsidRPr="004B314E">
        <w:t xml:space="preserve"> </w:t>
      </w:r>
      <w:r w:rsidRPr="002705C7">
        <w:t>après avoir lu le message sur la migration des données. Puis Cli</w:t>
      </w:r>
      <w:r>
        <w:t>c</w:t>
      </w:r>
      <w:r w:rsidRPr="002705C7">
        <w:t xml:space="preserve"> sur</w:t>
      </w:r>
      <w:r w:rsidRPr="00920BA4">
        <w:t xml:space="preserve"> </w:t>
      </w:r>
      <w:r w:rsidRPr="00920BA4">
        <w:rPr>
          <w:b/>
          <w:bCs/>
        </w:rPr>
        <w:t>Save</w:t>
      </w:r>
      <w:r w:rsidRPr="00920BA4">
        <w:t>.</w:t>
      </w:r>
      <w:r w:rsidR="00772D66" w:rsidRPr="00920BA4">
        <w:t xml:space="preserve"> </w:t>
      </w:r>
    </w:p>
    <w:p w:rsidR="002705C7" w:rsidRPr="00772D66" w:rsidRDefault="00772D66" w:rsidP="001F07C8">
      <w:r w:rsidRPr="00772D66">
        <w:rPr>
          <w:u w:val="single"/>
        </w:rPr>
        <w:t>NB</w:t>
      </w:r>
      <w:r w:rsidRPr="00772D66">
        <w:t xml:space="preserve"> : Cette</w:t>
      </w:r>
      <w:r>
        <w:t xml:space="preserve"> </w:t>
      </w:r>
      <w:r w:rsidRPr="00772D66">
        <w:t>fonctionnalité est désormais automatiquement activ</w:t>
      </w:r>
      <w:r>
        <w:t>é</w:t>
      </w:r>
      <w:r w:rsidRPr="00772D66">
        <w:t>e : il n’y a plus de choix</w:t>
      </w:r>
      <w:r w:rsidR="004E3071">
        <w:t xml:space="preserve"> possible</w:t>
      </w:r>
      <w:r w:rsidRPr="00772D66">
        <w:t>.</w:t>
      </w:r>
    </w:p>
    <w:p w:rsidR="002705C7" w:rsidRPr="002705C7" w:rsidRDefault="002705C7" w:rsidP="001F07C8">
      <w:pPr>
        <w:rPr>
          <w:lang w:val="en-US"/>
        </w:rPr>
      </w:pPr>
      <w:r w:rsidRPr="002705C7">
        <w:rPr>
          <w:noProof/>
          <w:lang w:eastAsia="fr-FR"/>
        </w:rPr>
        <w:drawing>
          <wp:inline distT="0" distB="0" distL="0" distR="0" wp14:anchorId="3B70B338" wp14:editId="6D982DCD">
            <wp:extent cx="3093720" cy="1706880"/>
            <wp:effectExtent l="0" t="0" r="0" b="7620"/>
            <wp:docPr id="869" name="Picture 869" descr="Activate check 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Activate check box"/>
                    <pic:cNvPicPr>
                      <a:picLocks noChangeAspect="1" noChangeArrowheads="1"/>
                    </pic:cNvPicPr>
                  </pic:nvPicPr>
                  <pic:blipFill>
                    <a:blip r:embed="rId497">
                      <a:extLst>
                        <a:ext uri="{28A0092B-C50C-407E-A947-70E740481C1C}">
                          <a14:useLocalDpi xmlns:a14="http://schemas.microsoft.com/office/drawing/2010/main" val="0"/>
                        </a:ext>
                      </a:extLst>
                    </a:blip>
                    <a:srcRect/>
                    <a:stretch>
                      <a:fillRect/>
                    </a:stretch>
                  </pic:blipFill>
                  <pic:spPr bwMode="auto">
                    <a:xfrm>
                      <a:off x="0" y="0"/>
                      <a:ext cx="3093720" cy="1706880"/>
                    </a:xfrm>
                    <a:prstGeom prst="rect">
                      <a:avLst/>
                    </a:prstGeom>
                    <a:noFill/>
                    <a:ln>
                      <a:noFill/>
                    </a:ln>
                  </pic:spPr>
                </pic:pic>
              </a:graphicData>
            </a:graphic>
          </wp:inline>
        </w:drawing>
      </w:r>
    </w:p>
    <w:p w:rsidR="00365296" w:rsidRPr="002705C7" w:rsidRDefault="002705C7" w:rsidP="00820F9C">
      <w:pPr>
        <w:pStyle w:val="Heading2"/>
        <w:ind w:left="851" w:hanging="851"/>
      </w:pPr>
      <w:bookmarkStart w:id="253" w:name="_Toc484097027"/>
      <w:r w:rsidRPr="002705C7">
        <w:lastRenderedPageBreak/>
        <w:t>Principe de la fonctionnalité</w:t>
      </w:r>
      <w:r w:rsidR="004E3071">
        <w:t xml:space="preserve"> </w:t>
      </w:r>
      <w:r w:rsidRPr="002705C7">
        <w:t>Engagement de Ressource</w:t>
      </w:r>
      <w:bookmarkEnd w:id="253"/>
    </w:p>
    <w:p w:rsidR="009A27A3" w:rsidRDefault="009A27A3" w:rsidP="001F07C8">
      <w:pPr>
        <w:pStyle w:val="ListContinue2"/>
      </w:pPr>
      <w:r w:rsidRPr="00831ABC">
        <w:t xml:space="preserve">Dans le </w:t>
      </w:r>
      <w:r w:rsidRPr="00A3717C">
        <w:rPr>
          <w:b/>
        </w:rPr>
        <w:t>Centre de ressources</w:t>
      </w:r>
      <w:r w:rsidR="00FA62BB" w:rsidRPr="00DF6BE6">
        <w:t xml:space="preserve"> – </w:t>
      </w:r>
      <w:r w:rsidRPr="00A3717C">
        <w:rPr>
          <w:i/>
        </w:rPr>
        <w:t>Resource Center</w:t>
      </w:r>
      <w:r w:rsidR="00FA62BB" w:rsidRPr="00DF6BE6">
        <w:t xml:space="preserve"> – </w:t>
      </w:r>
      <w:r w:rsidRPr="00831ABC">
        <w:t>de PWA, certaines re</w:t>
      </w:r>
      <w:r>
        <w:t>s</w:t>
      </w:r>
      <w:r w:rsidRPr="00831ABC">
        <w:t>sources requièrent une approbation d’</w:t>
      </w:r>
      <w:r>
        <w:t>e</w:t>
      </w:r>
      <w:r w:rsidRPr="00831ABC">
        <w:t>ngagement</w:t>
      </w:r>
      <w:r>
        <w:t xml:space="preserve"> avant d’être affectées </w:t>
      </w:r>
      <w:r w:rsidR="00616411">
        <w:t>sur</w:t>
      </w:r>
      <w:r>
        <w:t xml:space="preserve"> un projet </w:t>
      </w:r>
      <w:r w:rsidRPr="00831ABC">
        <w:t xml:space="preserve">: </w:t>
      </w:r>
      <w:r w:rsidR="00772D66">
        <w:t xml:space="preserve">Observez </w:t>
      </w:r>
      <w:r>
        <w:t>le nouveau champ</w:t>
      </w:r>
      <w:r w:rsidRPr="00831ABC">
        <w:t xml:space="preserve"> “</w:t>
      </w:r>
      <w:r w:rsidRPr="00766AD6">
        <w:rPr>
          <w:b/>
        </w:rPr>
        <w:t>Nécessite des engagements</w:t>
      </w:r>
      <w:r w:rsidR="00616411" w:rsidRPr="00DF6BE6">
        <w:t xml:space="preserve"> – </w:t>
      </w:r>
      <w:r w:rsidRPr="00920BA4">
        <w:rPr>
          <w:i/>
        </w:rPr>
        <w:t>Requires</w:t>
      </w:r>
      <w:r w:rsidRPr="00F34557">
        <w:rPr>
          <w:i/>
        </w:rPr>
        <w:t xml:space="preserve"> Engagement</w:t>
      </w:r>
      <w:r w:rsidRPr="00831ABC">
        <w:t xml:space="preserve">”. </w:t>
      </w:r>
      <w:r>
        <w:t>C’est le</w:t>
      </w:r>
      <w:r w:rsidRPr="00831ABC">
        <w:t xml:space="preserve"> </w:t>
      </w:r>
      <w:r>
        <w:t xml:space="preserve">Gestionnaire de ressources – </w:t>
      </w:r>
      <w:r w:rsidRPr="00831ABC">
        <w:rPr>
          <w:i/>
        </w:rPr>
        <w:t>Resource Manager</w:t>
      </w:r>
      <w:r w:rsidRPr="00831ABC">
        <w:t xml:space="preserve"> </w:t>
      </w:r>
      <w:r>
        <w:t>– qui spécifie ce paramètre dans PWA pour les ressources critiques qui doivent faire l’objet d’un suivi strict.</w:t>
      </w:r>
    </w:p>
    <w:p w:rsidR="009A27A3" w:rsidRPr="00831ABC" w:rsidRDefault="009A27A3" w:rsidP="001F07C8">
      <w:r>
        <w:rPr>
          <w:noProof/>
          <w:lang w:eastAsia="fr-FR"/>
        </w:rPr>
        <w:drawing>
          <wp:inline distT="0" distB="0" distL="0" distR="0" wp14:anchorId="0222161A" wp14:editId="70B68409">
            <wp:extent cx="5616575" cy="606425"/>
            <wp:effectExtent l="0" t="0" r="3175" b="3175"/>
            <wp:docPr id="131" name="Imag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98" cstate="print">
                      <a:extLst>
                        <a:ext uri="{28A0092B-C50C-407E-A947-70E740481C1C}">
                          <a14:useLocalDpi xmlns:a14="http://schemas.microsoft.com/office/drawing/2010/main" val="0"/>
                        </a:ext>
                      </a:extLst>
                    </a:blip>
                    <a:srcRect/>
                    <a:stretch>
                      <a:fillRect/>
                    </a:stretch>
                  </pic:blipFill>
                  <pic:spPr bwMode="auto">
                    <a:xfrm>
                      <a:off x="0" y="0"/>
                      <a:ext cx="5616575" cy="606425"/>
                    </a:xfrm>
                    <a:prstGeom prst="rect">
                      <a:avLst/>
                    </a:prstGeom>
                    <a:noFill/>
                    <a:ln>
                      <a:noFill/>
                    </a:ln>
                  </pic:spPr>
                </pic:pic>
              </a:graphicData>
            </a:graphic>
          </wp:inline>
        </w:drawing>
      </w:r>
    </w:p>
    <w:p w:rsidR="009A27A3" w:rsidRDefault="009A27A3" w:rsidP="001F07C8">
      <w:pPr>
        <w:rPr>
          <w:lang w:val="en-US"/>
        </w:rPr>
      </w:pPr>
      <w:r>
        <w:rPr>
          <w:noProof/>
          <w:lang w:eastAsia="fr-FR"/>
        </w:rPr>
        <w:drawing>
          <wp:inline distT="0" distB="0" distL="0" distR="0" wp14:anchorId="24F44E00" wp14:editId="4B6122CD">
            <wp:extent cx="5514975" cy="762000"/>
            <wp:effectExtent l="0" t="0" r="9525" b="0"/>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99">
                      <a:extLst>
                        <a:ext uri="{28A0092B-C50C-407E-A947-70E740481C1C}">
                          <a14:useLocalDpi xmlns:a14="http://schemas.microsoft.com/office/drawing/2010/main" val="0"/>
                        </a:ext>
                      </a:extLst>
                    </a:blip>
                    <a:srcRect/>
                    <a:stretch>
                      <a:fillRect/>
                    </a:stretch>
                  </pic:blipFill>
                  <pic:spPr bwMode="auto">
                    <a:xfrm>
                      <a:off x="0" y="0"/>
                      <a:ext cx="5514975" cy="762000"/>
                    </a:xfrm>
                    <a:prstGeom prst="rect">
                      <a:avLst/>
                    </a:prstGeom>
                    <a:noFill/>
                    <a:ln>
                      <a:noFill/>
                    </a:ln>
                  </pic:spPr>
                </pic:pic>
              </a:graphicData>
            </a:graphic>
          </wp:inline>
        </w:drawing>
      </w:r>
    </w:p>
    <w:p w:rsidR="009A27A3" w:rsidRDefault="009A27A3" w:rsidP="001F07C8">
      <w:pPr>
        <w:rPr>
          <w:lang w:val="en-US"/>
        </w:rPr>
      </w:pPr>
      <w:r>
        <w:rPr>
          <w:noProof/>
          <w:lang w:eastAsia="fr-FR"/>
        </w:rPr>
        <w:drawing>
          <wp:inline distT="0" distB="0" distL="0" distR="0" wp14:anchorId="6880F347" wp14:editId="3601DEB5">
            <wp:extent cx="5756275" cy="1990725"/>
            <wp:effectExtent l="0" t="0" r="0" b="9525"/>
            <wp:docPr id="133" name="Imag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00" cstate="print">
                      <a:extLst>
                        <a:ext uri="{28A0092B-C50C-407E-A947-70E740481C1C}">
                          <a14:useLocalDpi xmlns:a14="http://schemas.microsoft.com/office/drawing/2010/main" val="0"/>
                        </a:ext>
                      </a:extLst>
                    </a:blip>
                    <a:srcRect/>
                    <a:stretch>
                      <a:fillRect/>
                    </a:stretch>
                  </pic:blipFill>
                  <pic:spPr bwMode="auto">
                    <a:xfrm>
                      <a:off x="0" y="0"/>
                      <a:ext cx="5756275" cy="1990725"/>
                    </a:xfrm>
                    <a:prstGeom prst="rect">
                      <a:avLst/>
                    </a:prstGeom>
                    <a:noFill/>
                    <a:ln>
                      <a:noFill/>
                    </a:ln>
                  </pic:spPr>
                </pic:pic>
              </a:graphicData>
            </a:graphic>
          </wp:inline>
        </w:drawing>
      </w:r>
    </w:p>
    <w:p w:rsidR="00772D66" w:rsidRPr="001337F8" w:rsidRDefault="001337F8" w:rsidP="001F07C8">
      <w:r w:rsidRPr="007D64D1">
        <w:t>Affectez quelques</w:t>
      </w:r>
      <w:r>
        <w:t>-</w:t>
      </w:r>
      <w:r w:rsidRPr="007D64D1">
        <w:t xml:space="preserve">unes de ces ressources dans le Diagramme de Gantt de </w:t>
      </w:r>
      <w:r w:rsidRPr="007D64D1">
        <w:rPr>
          <w:b/>
        </w:rPr>
        <w:t>Project Pro</w:t>
      </w:r>
      <w:r w:rsidRPr="007D64D1">
        <w:t>.</w:t>
      </w:r>
    </w:p>
    <w:p w:rsidR="009A27A3" w:rsidRPr="00A52B32" w:rsidRDefault="009A27A3" w:rsidP="001F07C8">
      <w:pPr>
        <w:rPr>
          <w:lang w:val="en-US"/>
        </w:rPr>
      </w:pPr>
      <w:r>
        <w:rPr>
          <w:noProof/>
          <w:lang w:eastAsia="fr-FR"/>
        </w:rPr>
        <w:drawing>
          <wp:inline distT="0" distB="0" distL="0" distR="0" wp14:anchorId="00C99F86" wp14:editId="51F97C05">
            <wp:extent cx="5753100" cy="1162050"/>
            <wp:effectExtent l="0" t="0" r="0" b="0"/>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01">
                      <a:extLst>
                        <a:ext uri="{28A0092B-C50C-407E-A947-70E740481C1C}">
                          <a14:useLocalDpi xmlns:a14="http://schemas.microsoft.com/office/drawing/2010/main" val="0"/>
                        </a:ext>
                      </a:extLst>
                    </a:blip>
                    <a:srcRect/>
                    <a:stretch>
                      <a:fillRect/>
                    </a:stretch>
                  </pic:blipFill>
                  <pic:spPr bwMode="auto">
                    <a:xfrm>
                      <a:off x="0" y="0"/>
                      <a:ext cx="5753100" cy="1162050"/>
                    </a:xfrm>
                    <a:prstGeom prst="rect">
                      <a:avLst/>
                    </a:prstGeom>
                    <a:noFill/>
                    <a:ln>
                      <a:noFill/>
                    </a:ln>
                  </pic:spPr>
                </pic:pic>
              </a:graphicData>
            </a:graphic>
          </wp:inline>
        </w:drawing>
      </w:r>
    </w:p>
    <w:p w:rsidR="009A27A3" w:rsidRPr="007D64D1" w:rsidRDefault="009A27A3" w:rsidP="001F07C8">
      <w:pPr>
        <w:pStyle w:val="BodyText"/>
      </w:pPr>
      <w:r>
        <w:t>Puis publier le projet et attendre quelques instants</w:t>
      </w:r>
      <w:r w:rsidRPr="007D64D1">
        <w:t>.</w:t>
      </w:r>
    </w:p>
    <w:p w:rsidR="009A27A3" w:rsidRDefault="009A27A3" w:rsidP="001F07C8">
      <w:pPr>
        <w:pStyle w:val="BodyText"/>
      </w:pPr>
      <w:r w:rsidRPr="007D64D1">
        <w:lastRenderedPageBreak/>
        <w:t xml:space="preserve">Si une icône jaune </w:t>
      </w:r>
      <w:r w:rsidRPr="007D64D1">
        <w:rPr>
          <w:noProof/>
          <w:position w:val="-8"/>
          <w:lang w:eastAsia="fr-FR"/>
        </w:rPr>
        <w:drawing>
          <wp:inline distT="0" distB="0" distL="0" distR="0" wp14:anchorId="6B17A953" wp14:editId="05C7D4D6">
            <wp:extent cx="390525" cy="228600"/>
            <wp:effectExtent l="0" t="0" r="9525" b="0"/>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02">
                      <a:extLst>
                        <a:ext uri="{28A0092B-C50C-407E-A947-70E740481C1C}">
                          <a14:useLocalDpi xmlns:a14="http://schemas.microsoft.com/office/drawing/2010/main" val="0"/>
                        </a:ext>
                      </a:extLst>
                    </a:blip>
                    <a:srcRect/>
                    <a:stretch>
                      <a:fillRect/>
                    </a:stretch>
                  </pic:blipFill>
                  <pic:spPr bwMode="auto">
                    <a:xfrm>
                      <a:off x="0" y="0"/>
                      <a:ext cx="390525" cy="228600"/>
                    </a:xfrm>
                    <a:prstGeom prst="rect">
                      <a:avLst/>
                    </a:prstGeom>
                    <a:noFill/>
                    <a:ln>
                      <a:noFill/>
                    </a:ln>
                  </pic:spPr>
                </pic:pic>
              </a:graphicData>
            </a:graphic>
          </wp:inline>
        </w:drawing>
      </w:r>
      <w:r w:rsidRPr="007D64D1">
        <w:t xml:space="preserve"> </w:t>
      </w:r>
      <w:r w:rsidR="006011C8">
        <w:t xml:space="preserve">vous </w:t>
      </w:r>
      <w:r w:rsidRPr="007D64D1">
        <w:t xml:space="preserve">alerte qu’un </w:t>
      </w:r>
      <w:r w:rsidRPr="007D64D1">
        <w:rPr>
          <w:b/>
        </w:rPr>
        <w:t>Engagement</w:t>
      </w:r>
      <w:r w:rsidRPr="007D64D1">
        <w:t xml:space="preserve"> est requis</w:t>
      </w:r>
      <w:r w:rsidR="00FA62BB">
        <w:t xml:space="preserve"> </w:t>
      </w:r>
      <w:r w:rsidRPr="007D64D1">
        <w:t>:</w:t>
      </w:r>
    </w:p>
    <w:p w:rsidR="009A27A3" w:rsidRPr="007D64D1" w:rsidRDefault="009A27A3" w:rsidP="001F07C8">
      <w:pPr>
        <w:pStyle w:val="BodyText"/>
      </w:pPr>
      <w:r>
        <w:t>Dans le Diagramme de Gantt :</w:t>
      </w:r>
    </w:p>
    <w:p w:rsidR="009A27A3" w:rsidRDefault="009A27A3" w:rsidP="001F07C8">
      <w:pPr>
        <w:pStyle w:val="BodyText"/>
      </w:pPr>
      <w:r w:rsidRPr="002E52B9">
        <w:t>“Une affectation pour cette tâche nécessite un engagement ou est en conflit avec un engagement existant…”</w:t>
      </w:r>
    </w:p>
    <w:p w:rsidR="00772D66" w:rsidRDefault="009A27A3" w:rsidP="00772D66">
      <w:pPr>
        <w:pStyle w:val="List"/>
      </w:pPr>
      <w:r>
        <w:t xml:space="preserve">Dans l’affichage </w:t>
      </w:r>
      <w:r w:rsidRPr="002419EC">
        <w:rPr>
          <w:b/>
        </w:rPr>
        <w:t>Utilisation des tâches</w:t>
      </w:r>
      <w:r>
        <w:t xml:space="preserve"> nous avons l’alerte :</w:t>
      </w:r>
    </w:p>
    <w:p w:rsidR="00772D66" w:rsidRPr="00944E1A" w:rsidRDefault="00772D66" w:rsidP="00772D66">
      <w:pPr>
        <w:pStyle w:val="List"/>
      </w:pPr>
      <w:r w:rsidRPr="00944E1A">
        <w:t>“</w:t>
      </w:r>
      <w:r w:rsidRPr="00772D66">
        <w:rPr>
          <w:b/>
        </w:rPr>
        <w:t>Cette affectation n’est pas couverte par un engagement validé</w:t>
      </w:r>
      <w:r w:rsidRPr="00944E1A">
        <w:t>”</w:t>
      </w:r>
    </w:p>
    <w:p w:rsidR="009A27A3" w:rsidRDefault="009A27A3" w:rsidP="001F07C8">
      <w:pPr>
        <w:pStyle w:val="List"/>
        <w:rPr>
          <w:lang w:val="en-US"/>
        </w:rPr>
      </w:pPr>
      <w:r>
        <w:rPr>
          <w:lang w:val="en-US"/>
        </w:rPr>
        <w:t>“</w:t>
      </w:r>
      <w:r w:rsidRPr="00772D66">
        <w:rPr>
          <w:i/>
          <w:lang w:val="en-US"/>
        </w:rPr>
        <w:t>Some of the assignments for this task are not fully covered by engagements</w:t>
      </w:r>
      <w:r>
        <w:rPr>
          <w:lang w:val="en-US"/>
        </w:rPr>
        <w:t>”</w:t>
      </w:r>
      <w:r w:rsidRPr="00230431">
        <w:rPr>
          <w:lang w:val="en-US"/>
        </w:rPr>
        <w:t>.</w:t>
      </w:r>
    </w:p>
    <w:p w:rsidR="009A27A3" w:rsidRPr="00920BA4" w:rsidRDefault="009A27A3" w:rsidP="001F07C8">
      <w:pPr>
        <w:rPr>
          <w:lang w:val="en-US"/>
        </w:rPr>
      </w:pPr>
    </w:p>
    <w:p w:rsidR="009A27A3" w:rsidRDefault="009A27A3" w:rsidP="001F07C8">
      <w:pPr>
        <w:rPr>
          <w:lang w:val="en-US"/>
        </w:rPr>
      </w:pPr>
      <w:r>
        <w:rPr>
          <w:noProof/>
          <w:lang w:eastAsia="fr-FR"/>
        </w:rPr>
        <w:drawing>
          <wp:inline distT="0" distB="0" distL="0" distR="0" wp14:anchorId="5E3CB6A2" wp14:editId="5A375B16">
            <wp:extent cx="3016250" cy="1130300"/>
            <wp:effectExtent l="0" t="0" r="0" b="0"/>
            <wp:docPr id="136" name="Imag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03" cstate="print">
                      <a:extLst>
                        <a:ext uri="{28A0092B-C50C-407E-A947-70E740481C1C}">
                          <a14:useLocalDpi xmlns:a14="http://schemas.microsoft.com/office/drawing/2010/main" val="0"/>
                        </a:ext>
                      </a:extLst>
                    </a:blip>
                    <a:srcRect/>
                    <a:stretch>
                      <a:fillRect/>
                    </a:stretch>
                  </pic:blipFill>
                  <pic:spPr bwMode="auto">
                    <a:xfrm>
                      <a:off x="0" y="0"/>
                      <a:ext cx="3016250" cy="1130300"/>
                    </a:xfrm>
                    <a:prstGeom prst="rect">
                      <a:avLst/>
                    </a:prstGeom>
                    <a:noFill/>
                    <a:ln>
                      <a:noFill/>
                    </a:ln>
                  </pic:spPr>
                </pic:pic>
              </a:graphicData>
            </a:graphic>
          </wp:inline>
        </w:drawing>
      </w:r>
    </w:p>
    <w:p w:rsidR="009A27A3" w:rsidRDefault="009A27A3" w:rsidP="001F07C8">
      <w:pPr>
        <w:pStyle w:val="BodyText"/>
      </w:pPr>
      <w:r w:rsidRPr="007D64D1">
        <w:t>Clic-Droit sur l’icône jaune dans le Diagramme de Gantt.</w:t>
      </w:r>
    </w:p>
    <w:p w:rsidR="009A27A3" w:rsidRPr="007D64D1" w:rsidRDefault="009A27A3" w:rsidP="001F07C8">
      <w:r>
        <w:rPr>
          <w:noProof/>
          <w:lang w:eastAsia="fr-FR"/>
        </w:rPr>
        <w:drawing>
          <wp:inline distT="0" distB="0" distL="0" distR="0" wp14:anchorId="18AE4CF6" wp14:editId="71CB3768">
            <wp:extent cx="3756025" cy="1946275"/>
            <wp:effectExtent l="0" t="0" r="0" b="0"/>
            <wp:docPr id="137" name="Imag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04" cstate="print">
                      <a:extLst>
                        <a:ext uri="{28A0092B-C50C-407E-A947-70E740481C1C}">
                          <a14:useLocalDpi xmlns:a14="http://schemas.microsoft.com/office/drawing/2010/main" val="0"/>
                        </a:ext>
                      </a:extLst>
                    </a:blip>
                    <a:srcRect/>
                    <a:stretch>
                      <a:fillRect/>
                    </a:stretch>
                  </pic:blipFill>
                  <pic:spPr bwMode="auto">
                    <a:xfrm>
                      <a:off x="0" y="0"/>
                      <a:ext cx="3756025" cy="1946275"/>
                    </a:xfrm>
                    <a:prstGeom prst="rect">
                      <a:avLst/>
                    </a:prstGeom>
                    <a:noFill/>
                    <a:ln>
                      <a:noFill/>
                    </a:ln>
                  </pic:spPr>
                </pic:pic>
              </a:graphicData>
            </a:graphic>
          </wp:inline>
        </w:drawing>
      </w:r>
    </w:p>
    <w:p w:rsidR="009A27A3" w:rsidRPr="00944E1A" w:rsidRDefault="009A27A3" w:rsidP="001F07C8">
      <w:pPr>
        <w:pStyle w:val="BodyText"/>
        <w:rPr>
          <w:b/>
        </w:rPr>
      </w:pPr>
      <w:r w:rsidRPr="004B5471">
        <w:t>Clic sur le menu</w:t>
      </w:r>
      <w:r w:rsidRPr="00944E1A">
        <w:t xml:space="preserve"> </w:t>
      </w:r>
      <w:r w:rsidRPr="002419EC">
        <w:rPr>
          <w:b/>
        </w:rPr>
        <w:t>Affichage Utilisation des taches</w:t>
      </w:r>
      <w:r w:rsidR="00FA62BB" w:rsidRPr="00DF6BE6">
        <w:t xml:space="preserve"> – </w:t>
      </w:r>
      <w:r w:rsidRPr="00920BA4">
        <w:rPr>
          <w:i/>
        </w:rPr>
        <w:t xml:space="preserve">View in </w:t>
      </w:r>
      <w:r w:rsidRPr="00820F9C">
        <w:rPr>
          <w:i/>
          <w:lang w:val="en-US"/>
        </w:rPr>
        <w:t>Task</w:t>
      </w:r>
      <w:r w:rsidRPr="00920BA4">
        <w:rPr>
          <w:i/>
        </w:rPr>
        <w:t xml:space="preserve"> Usage</w:t>
      </w:r>
      <w:r w:rsidRPr="00944E1A">
        <w:rPr>
          <w:b/>
        </w:rPr>
        <w:t>.</w:t>
      </w:r>
    </w:p>
    <w:p w:rsidR="009A27A3" w:rsidRPr="00944E1A" w:rsidRDefault="009A27A3" w:rsidP="001F07C8">
      <w:pPr>
        <w:pStyle w:val="BodyText"/>
      </w:pPr>
      <w:r w:rsidRPr="004B5471">
        <w:t>Dans l’affichage</w:t>
      </w:r>
      <w:r w:rsidRPr="00944E1A">
        <w:t xml:space="preserve"> </w:t>
      </w:r>
      <w:r w:rsidRPr="002419EC">
        <w:rPr>
          <w:b/>
        </w:rPr>
        <w:t>Utilisation des taches</w:t>
      </w:r>
      <w:r w:rsidR="00FA62BB" w:rsidRPr="00DF6BE6">
        <w:t xml:space="preserve"> – </w:t>
      </w:r>
      <w:r w:rsidRPr="00820F9C">
        <w:rPr>
          <w:i/>
          <w:lang w:val="en-US"/>
        </w:rPr>
        <w:t>Task</w:t>
      </w:r>
      <w:r w:rsidRPr="00920BA4">
        <w:rPr>
          <w:i/>
        </w:rPr>
        <w:t xml:space="preserve"> Usage</w:t>
      </w:r>
      <w:r w:rsidR="00FA62BB" w:rsidRPr="00DF6BE6">
        <w:t xml:space="preserve"> – </w:t>
      </w:r>
      <w:r>
        <w:t xml:space="preserve">au niveau de l’affectation en italique, </w:t>
      </w:r>
      <w:r w:rsidRPr="004B5471">
        <w:t>Clic-Droit sur l’icône jaune</w:t>
      </w:r>
      <w:r>
        <w:t xml:space="preserve"> </w:t>
      </w:r>
      <w:r w:rsidRPr="00944E1A">
        <w:t xml:space="preserve"> </w:t>
      </w:r>
      <w:r w:rsidRPr="007D64D1">
        <w:rPr>
          <w:noProof/>
          <w:position w:val="-8"/>
          <w:lang w:eastAsia="fr-FR"/>
        </w:rPr>
        <w:drawing>
          <wp:inline distT="0" distB="0" distL="0" distR="0" wp14:anchorId="1C1979E8" wp14:editId="18668D21">
            <wp:extent cx="390525" cy="228600"/>
            <wp:effectExtent l="0" t="0" r="9525" b="0"/>
            <wp:docPr id="138"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02">
                      <a:extLst>
                        <a:ext uri="{28A0092B-C50C-407E-A947-70E740481C1C}">
                          <a14:useLocalDpi xmlns:a14="http://schemas.microsoft.com/office/drawing/2010/main" val="0"/>
                        </a:ext>
                      </a:extLst>
                    </a:blip>
                    <a:srcRect/>
                    <a:stretch>
                      <a:fillRect/>
                    </a:stretch>
                  </pic:blipFill>
                  <pic:spPr bwMode="auto">
                    <a:xfrm>
                      <a:off x="0" y="0"/>
                      <a:ext cx="390525" cy="228600"/>
                    </a:xfrm>
                    <a:prstGeom prst="rect">
                      <a:avLst/>
                    </a:prstGeom>
                    <a:noFill/>
                    <a:ln>
                      <a:noFill/>
                    </a:ln>
                  </pic:spPr>
                </pic:pic>
              </a:graphicData>
            </a:graphic>
          </wp:inline>
        </w:drawing>
      </w:r>
    </w:p>
    <w:p w:rsidR="009A27A3" w:rsidRPr="00944E1A" w:rsidRDefault="009A27A3" w:rsidP="001F07C8">
      <w:r w:rsidRPr="006B2D9F">
        <w:t>Sélectionner</w:t>
      </w:r>
      <w:r w:rsidRPr="00944E1A">
        <w:t xml:space="preserve"> </w:t>
      </w:r>
      <w:r w:rsidRPr="002B6B02">
        <w:rPr>
          <w:b/>
        </w:rPr>
        <w:t>Créer un engagement</w:t>
      </w:r>
      <w:r w:rsidR="00FA62BB" w:rsidRPr="00DF6BE6">
        <w:t xml:space="preserve"> – </w:t>
      </w:r>
      <w:r w:rsidRPr="00820F9C">
        <w:rPr>
          <w:i/>
          <w:lang w:val="en-US"/>
        </w:rPr>
        <w:t>Create</w:t>
      </w:r>
      <w:r w:rsidRPr="00920BA4">
        <w:rPr>
          <w:i/>
        </w:rPr>
        <w:t xml:space="preserve"> New Engagement</w:t>
      </w:r>
      <w:r w:rsidRPr="00944E1A">
        <w:t xml:space="preserve"> </w:t>
      </w:r>
      <w:r w:rsidRPr="00944E1A">
        <w:softHyphen/>
        <w:t xml:space="preserve"> </w:t>
      </w:r>
      <w:r w:rsidRPr="006B2D9F">
        <w:t>dans le menu</w:t>
      </w:r>
      <w:r w:rsidRPr="00944E1A">
        <w:t xml:space="preserve"> </w:t>
      </w:r>
      <w:r w:rsidRPr="00820F9C">
        <w:rPr>
          <w:lang w:val="en-US"/>
        </w:rPr>
        <w:t>popup</w:t>
      </w:r>
      <w:r w:rsidRPr="00944E1A">
        <w:t xml:space="preserve"> </w:t>
      </w:r>
    </w:p>
    <w:p w:rsidR="009A27A3" w:rsidRPr="00922819" w:rsidRDefault="009A27A3" w:rsidP="001F07C8">
      <w:pPr>
        <w:rPr>
          <w:lang w:val="en-US"/>
        </w:rPr>
      </w:pPr>
      <w:r>
        <w:rPr>
          <w:noProof/>
          <w:lang w:eastAsia="fr-FR"/>
        </w:rPr>
        <w:lastRenderedPageBreak/>
        <w:drawing>
          <wp:inline distT="0" distB="0" distL="0" distR="0" wp14:anchorId="3140E848" wp14:editId="221BDBF6">
            <wp:extent cx="4683125" cy="2755900"/>
            <wp:effectExtent l="0" t="0" r="3175" b="6350"/>
            <wp:docPr id="139" name="Imag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05" cstate="print">
                      <a:extLst>
                        <a:ext uri="{28A0092B-C50C-407E-A947-70E740481C1C}">
                          <a14:useLocalDpi xmlns:a14="http://schemas.microsoft.com/office/drawing/2010/main" val="0"/>
                        </a:ext>
                      </a:extLst>
                    </a:blip>
                    <a:srcRect/>
                    <a:stretch>
                      <a:fillRect/>
                    </a:stretch>
                  </pic:blipFill>
                  <pic:spPr bwMode="auto">
                    <a:xfrm>
                      <a:off x="0" y="0"/>
                      <a:ext cx="4683125" cy="2755900"/>
                    </a:xfrm>
                    <a:prstGeom prst="rect">
                      <a:avLst/>
                    </a:prstGeom>
                    <a:noFill/>
                    <a:ln>
                      <a:noFill/>
                    </a:ln>
                  </pic:spPr>
                </pic:pic>
              </a:graphicData>
            </a:graphic>
          </wp:inline>
        </w:drawing>
      </w:r>
    </w:p>
    <w:p w:rsidR="009A27A3" w:rsidRDefault="00AB5EAB" w:rsidP="001F07C8">
      <w:pPr>
        <w:rPr>
          <w:lang w:val="en-US"/>
        </w:rPr>
      </w:pPr>
      <w:r>
        <w:rPr>
          <w:noProof/>
          <w:lang w:eastAsia="fr-FR"/>
        </w:rPr>
        <w:drawing>
          <wp:anchor distT="0" distB="0" distL="114300" distR="114300" simplePos="0" relativeHeight="251674624" behindDoc="0" locked="0" layoutInCell="1" allowOverlap="1" wp14:anchorId="21D242FD" wp14:editId="1A60967D">
            <wp:simplePos x="0" y="0"/>
            <wp:positionH relativeFrom="column">
              <wp:posOffset>3747851</wp:posOffset>
            </wp:positionH>
            <wp:positionV relativeFrom="paragraph">
              <wp:posOffset>166010</wp:posOffset>
            </wp:positionV>
            <wp:extent cx="1843200" cy="558000"/>
            <wp:effectExtent l="0" t="0" r="5080" b="0"/>
            <wp:wrapSquare wrapText="left"/>
            <wp:docPr id="142" name="Imag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06" cstate="print">
                      <a:extLst>
                        <a:ext uri="{28A0092B-C50C-407E-A947-70E740481C1C}">
                          <a14:useLocalDpi xmlns:a14="http://schemas.microsoft.com/office/drawing/2010/main" val="0"/>
                        </a:ext>
                      </a:extLst>
                    </a:blip>
                    <a:srcRect/>
                    <a:stretch>
                      <a:fillRect/>
                    </a:stretch>
                  </pic:blipFill>
                  <pic:spPr bwMode="auto">
                    <a:xfrm>
                      <a:off x="0" y="0"/>
                      <a:ext cx="1843200" cy="5580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9A27A3" w:rsidRDefault="00AB5EAB" w:rsidP="001F07C8">
      <w:pPr>
        <w:pStyle w:val="BodyText"/>
      </w:pPr>
      <w:r>
        <w:rPr>
          <w:noProof/>
          <w:lang w:eastAsia="fr-FR"/>
        </w:rPr>
        <w:drawing>
          <wp:anchor distT="0" distB="0" distL="114300" distR="114300" simplePos="0" relativeHeight="251627520" behindDoc="0" locked="0" layoutInCell="1" allowOverlap="1" wp14:anchorId="067A0431" wp14:editId="11FF89EB">
            <wp:simplePos x="0" y="0"/>
            <wp:positionH relativeFrom="column">
              <wp:posOffset>3793370</wp:posOffset>
            </wp:positionH>
            <wp:positionV relativeFrom="paragraph">
              <wp:posOffset>536288</wp:posOffset>
            </wp:positionV>
            <wp:extent cx="1677600" cy="576000"/>
            <wp:effectExtent l="0" t="0" r="0" b="0"/>
            <wp:wrapSquare wrapText="left"/>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07">
                      <a:extLst>
                        <a:ext uri="{28A0092B-C50C-407E-A947-70E740481C1C}">
                          <a14:useLocalDpi xmlns:a14="http://schemas.microsoft.com/office/drawing/2010/main" val="0"/>
                        </a:ext>
                      </a:extLst>
                    </a:blip>
                    <a:srcRect/>
                    <a:stretch>
                      <a:fillRect/>
                    </a:stretch>
                  </pic:blipFill>
                  <pic:spPr bwMode="auto">
                    <a:xfrm>
                      <a:off x="0" y="0"/>
                      <a:ext cx="1677600" cy="576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A27A3" w:rsidRPr="004B5471">
        <w:t xml:space="preserve">Ou bien cliquer sur ce bouton </w:t>
      </w:r>
      <w:r w:rsidRPr="00A04057">
        <w:rPr>
          <w:b/>
        </w:rPr>
        <w:t>Créer</w:t>
      </w:r>
      <w:r w:rsidRPr="00FA62BB">
        <w:t xml:space="preserve"> </w:t>
      </w:r>
      <w:r w:rsidRPr="00A04057">
        <w:rPr>
          <w:b/>
        </w:rPr>
        <w:t>et enregistrer un engagement pour cette ressource d’engagement</w:t>
      </w:r>
      <w:r>
        <w:t xml:space="preserve"> </w:t>
      </w:r>
      <w:r w:rsidR="009A27A3" w:rsidRPr="004B5471">
        <w:t>dans le panneau de gauche :</w:t>
      </w:r>
    </w:p>
    <w:p w:rsidR="00AB5EAB" w:rsidRPr="00AB5EAB" w:rsidRDefault="009A27A3" w:rsidP="001F07C8">
      <w:pPr>
        <w:pStyle w:val="BodyText"/>
      </w:pPr>
      <w:bookmarkStart w:id="254" w:name="Traduction1"/>
      <w:r>
        <w:t xml:space="preserve">NB : </w:t>
      </w:r>
      <w:r w:rsidRPr="00AB5EAB">
        <w:rPr>
          <w:color w:val="FF0000"/>
        </w:rPr>
        <w:t xml:space="preserve">Ressource d’engagement </w:t>
      </w:r>
      <w:bookmarkEnd w:id="254"/>
      <w:r>
        <w:t xml:space="preserve">= </w:t>
      </w:r>
      <w:r w:rsidRPr="00AB5EAB">
        <w:t>Af</w:t>
      </w:r>
      <w:r w:rsidR="00AB5EAB" w:rsidRPr="00AB5EAB">
        <w:t xml:space="preserve">fectation de ressource </w:t>
      </w:r>
    </w:p>
    <w:p w:rsidR="009A27A3" w:rsidRPr="004B5471" w:rsidRDefault="009A27A3" w:rsidP="001F07C8">
      <w:pPr>
        <w:pStyle w:val="BodyText"/>
      </w:pPr>
      <w:r w:rsidRPr="004B5471">
        <w:t>L</w:t>
      </w:r>
      <w:r>
        <w:t>a</w:t>
      </w:r>
      <w:r w:rsidRPr="004B5471">
        <w:t xml:space="preserve"> boîte</w:t>
      </w:r>
      <w:r>
        <w:t xml:space="preserve"> </w:t>
      </w:r>
      <w:r w:rsidRPr="00356F78">
        <w:rPr>
          <w:b/>
        </w:rPr>
        <w:t>Informations d’engagement</w:t>
      </w:r>
      <w:r w:rsidR="00FA62BB" w:rsidRPr="00DF6BE6">
        <w:t xml:space="preserve"> – </w:t>
      </w:r>
      <w:r w:rsidRPr="00944E1A">
        <w:rPr>
          <w:i/>
        </w:rPr>
        <w:t>Engagement Information</w:t>
      </w:r>
      <w:r w:rsidRPr="00944E1A">
        <w:t xml:space="preserve"> </w:t>
      </w:r>
      <w:r w:rsidRPr="00944E1A">
        <w:softHyphen/>
        <w:t xml:space="preserve"> </w:t>
      </w:r>
      <w:r w:rsidRPr="004B5471">
        <w:t>s’ouvre</w:t>
      </w:r>
      <w:r w:rsidRPr="00944E1A">
        <w:t xml:space="preserve"> :</w:t>
      </w:r>
    </w:p>
    <w:p w:rsidR="009A27A3" w:rsidRDefault="009A27A3" w:rsidP="001F07C8">
      <w:pPr>
        <w:pStyle w:val="BodyText"/>
      </w:pPr>
      <w:r w:rsidRPr="004B5471">
        <w:t>Spécifier les dates de début et de fin de l’engagement, la charge de travail ou le taux d’affectation.</w:t>
      </w:r>
    </w:p>
    <w:p w:rsidR="004A1297" w:rsidRDefault="004A1297" w:rsidP="001F07C8">
      <w:r>
        <w:rPr>
          <w:noProof/>
          <w:lang w:eastAsia="fr-FR"/>
        </w:rPr>
        <w:lastRenderedPageBreak/>
        <w:drawing>
          <wp:inline distT="0" distB="0" distL="0" distR="0" wp14:anchorId="135AC61B" wp14:editId="1C6EA319">
            <wp:extent cx="4724400" cy="3305175"/>
            <wp:effectExtent l="0" t="0" r="0" b="9525"/>
            <wp:docPr id="510" name="Picture 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08">
                      <a:extLst>
                        <a:ext uri="{28A0092B-C50C-407E-A947-70E740481C1C}">
                          <a14:useLocalDpi xmlns:a14="http://schemas.microsoft.com/office/drawing/2010/main" val="0"/>
                        </a:ext>
                      </a:extLst>
                    </a:blip>
                    <a:srcRect/>
                    <a:stretch>
                      <a:fillRect/>
                    </a:stretch>
                  </pic:blipFill>
                  <pic:spPr bwMode="auto">
                    <a:xfrm>
                      <a:off x="0" y="0"/>
                      <a:ext cx="4724400" cy="3305175"/>
                    </a:xfrm>
                    <a:prstGeom prst="rect">
                      <a:avLst/>
                    </a:prstGeom>
                    <a:noFill/>
                    <a:ln>
                      <a:noFill/>
                    </a:ln>
                  </pic:spPr>
                </pic:pic>
              </a:graphicData>
            </a:graphic>
          </wp:inline>
        </w:drawing>
      </w:r>
    </w:p>
    <w:p w:rsidR="009A27A3" w:rsidRPr="004B5471" w:rsidRDefault="009A27A3" w:rsidP="001F07C8"/>
    <w:p w:rsidR="009A27A3" w:rsidRDefault="009A27A3" w:rsidP="001F07C8">
      <w:pPr>
        <w:rPr>
          <w:lang w:val="en-US"/>
        </w:rPr>
      </w:pPr>
      <w:r>
        <w:rPr>
          <w:noProof/>
          <w:lang w:eastAsia="fr-FR"/>
        </w:rPr>
        <w:drawing>
          <wp:inline distT="0" distB="0" distL="0" distR="0" wp14:anchorId="5B73ACC7" wp14:editId="7FB83F0E">
            <wp:extent cx="4536000" cy="2872800"/>
            <wp:effectExtent l="0" t="0" r="0" b="3810"/>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9"/>
                    <a:stretch>
                      <a:fillRect/>
                    </a:stretch>
                  </pic:blipFill>
                  <pic:spPr>
                    <a:xfrm>
                      <a:off x="0" y="0"/>
                      <a:ext cx="4536000" cy="2872800"/>
                    </a:xfrm>
                    <a:prstGeom prst="rect">
                      <a:avLst/>
                    </a:prstGeom>
                  </pic:spPr>
                </pic:pic>
              </a:graphicData>
            </a:graphic>
          </wp:inline>
        </w:drawing>
      </w:r>
    </w:p>
    <w:p w:rsidR="009A27A3" w:rsidRPr="00944E1A" w:rsidRDefault="009A27A3" w:rsidP="001F07C8">
      <w:pPr>
        <w:pStyle w:val="BodyText"/>
      </w:pPr>
      <w:r w:rsidRPr="004B5471">
        <w:t>Faire</w:t>
      </w:r>
      <w:r>
        <w:t xml:space="preserve"> </w:t>
      </w:r>
      <w:r w:rsidRPr="004B5471">
        <w:t xml:space="preserve">de même pour toutes les ressources </w:t>
      </w:r>
      <w:r>
        <w:t xml:space="preserve">qui nécessitent un </w:t>
      </w:r>
      <w:r w:rsidRPr="00944E1A">
        <w:t>Engagement :</w:t>
      </w:r>
    </w:p>
    <w:p w:rsidR="009A27A3" w:rsidRPr="00944E1A" w:rsidRDefault="009A27A3" w:rsidP="001F07C8">
      <w:pPr>
        <w:pStyle w:val="List"/>
        <w:rPr>
          <w:b/>
        </w:rPr>
      </w:pPr>
      <w:r w:rsidRPr="004B5471">
        <w:lastRenderedPageBreak/>
        <w:t>Publier le projet :</w:t>
      </w:r>
      <w:r>
        <w:t xml:space="preserve"> </w:t>
      </w:r>
      <w:r w:rsidRPr="00295514">
        <w:rPr>
          <w:b/>
        </w:rPr>
        <w:t>Fichier / Publier</w:t>
      </w:r>
      <w:r w:rsidR="00FA62BB" w:rsidRPr="00DF6BE6">
        <w:t xml:space="preserve"> – </w:t>
      </w:r>
      <w:r w:rsidRPr="00F34557">
        <w:rPr>
          <w:i/>
        </w:rPr>
        <w:t>File</w:t>
      </w:r>
      <w:r w:rsidRPr="00F34557">
        <w:t xml:space="preserve"> /</w:t>
      </w:r>
      <w:r w:rsidRPr="00F34557">
        <w:rPr>
          <w:i/>
        </w:rPr>
        <w:t xml:space="preserve"> </w:t>
      </w:r>
      <w:r w:rsidRPr="00820F9C">
        <w:rPr>
          <w:i/>
          <w:lang w:val="en-US"/>
        </w:rPr>
        <w:t>Publish</w:t>
      </w:r>
    </w:p>
    <w:p w:rsidR="009A27A3" w:rsidRPr="00944E1A" w:rsidRDefault="009A27A3" w:rsidP="001F07C8">
      <w:pPr>
        <w:pStyle w:val="List"/>
      </w:pPr>
      <w:r w:rsidRPr="004B5471">
        <w:t xml:space="preserve">Les icônes jaunes virent au gris </w:t>
      </w:r>
      <w:r w:rsidRPr="00944E1A">
        <w:t xml:space="preserve">: </w:t>
      </w:r>
      <w:r w:rsidRPr="004D4E66">
        <w:rPr>
          <w:noProof/>
          <w:position w:val="-6"/>
          <w:lang w:eastAsia="fr-FR"/>
        </w:rPr>
        <w:drawing>
          <wp:inline distT="0" distB="0" distL="0" distR="0" wp14:anchorId="5A580A73" wp14:editId="7E95BC1C">
            <wp:extent cx="400050" cy="219075"/>
            <wp:effectExtent l="0" t="0" r="0" b="9525"/>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10">
                      <a:extLst>
                        <a:ext uri="{28A0092B-C50C-407E-A947-70E740481C1C}">
                          <a14:useLocalDpi xmlns:a14="http://schemas.microsoft.com/office/drawing/2010/main" val="0"/>
                        </a:ext>
                      </a:extLst>
                    </a:blip>
                    <a:srcRect/>
                    <a:stretch>
                      <a:fillRect/>
                    </a:stretch>
                  </pic:blipFill>
                  <pic:spPr bwMode="auto">
                    <a:xfrm>
                      <a:off x="0" y="0"/>
                      <a:ext cx="400050" cy="219075"/>
                    </a:xfrm>
                    <a:prstGeom prst="rect">
                      <a:avLst/>
                    </a:prstGeom>
                    <a:noFill/>
                    <a:ln>
                      <a:noFill/>
                    </a:ln>
                  </pic:spPr>
                </pic:pic>
              </a:graphicData>
            </a:graphic>
          </wp:inline>
        </w:drawing>
      </w:r>
    </w:p>
    <w:p w:rsidR="009A27A3" w:rsidRDefault="009A27A3" w:rsidP="001F07C8">
      <w:pPr>
        <w:rPr>
          <w:lang w:val="en-US"/>
        </w:rPr>
      </w:pPr>
      <w:r>
        <w:rPr>
          <w:noProof/>
          <w:lang w:eastAsia="fr-FR"/>
        </w:rPr>
        <w:drawing>
          <wp:inline distT="0" distB="0" distL="0" distR="0" wp14:anchorId="515E724F" wp14:editId="2F542F85">
            <wp:extent cx="5543550" cy="2819400"/>
            <wp:effectExtent l="0" t="0" r="0" b="0"/>
            <wp:docPr id="146" name="Imag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11" cstate="print">
                      <a:extLst>
                        <a:ext uri="{28A0092B-C50C-407E-A947-70E740481C1C}">
                          <a14:useLocalDpi xmlns:a14="http://schemas.microsoft.com/office/drawing/2010/main" val="0"/>
                        </a:ext>
                      </a:extLst>
                    </a:blip>
                    <a:srcRect/>
                    <a:stretch>
                      <a:fillRect/>
                    </a:stretch>
                  </pic:blipFill>
                  <pic:spPr bwMode="auto">
                    <a:xfrm>
                      <a:off x="0" y="0"/>
                      <a:ext cx="5543550" cy="2819400"/>
                    </a:xfrm>
                    <a:prstGeom prst="rect">
                      <a:avLst/>
                    </a:prstGeom>
                    <a:noFill/>
                    <a:ln>
                      <a:noFill/>
                    </a:ln>
                  </pic:spPr>
                </pic:pic>
              </a:graphicData>
            </a:graphic>
          </wp:inline>
        </w:drawing>
      </w:r>
    </w:p>
    <w:p w:rsidR="009A27A3" w:rsidRPr="0036130C" w:rsidRDefault="009A27A3" w:rsidP="001F07C8">
      <w:pPr>
        <w:pStyle w:val="BodyText"/>
      </w:pPr>
      <w:r>
        <w:t>« </w:t>
      </w:r>
      <w:r w:rsidRPr="0036130C">
        <w:t xml:space="preserve">Un engagement en version préliminaire </w:t>
      </w:r>
      <w:r w:rsidR="00AB5EAB">
        <w:t xml:space="preserve">– Brouillon – </w:t>
      </w:r>
      <w:r w:rsidRPr="0036130C">
        <w:t>pourrait couvrir cette affectation</w:t>
      </w:r>
      <w:r>
        <w:t>. Vous devez envoyer cet engagement pour examen »</w:t>
      </w:r>
      <w:r w:rsidRPr="0036130C">
        <w:t>.</w:t>
      </w:r>
    </w:p>
    <w:p w:rsidR="009A27A3" w:rsidRDefault="009A27A3" w:rsidP="001F07C8">
      <w:pPr>
        <w:rPr>
          <w:lang w:val="en-US"/>
        </w:rPr>
      </w:pPr>
      <w:r>
        <w:rPr>
          <w:noProof/>
          <w:lang w:eastAsia="fr-FR"/>
        </w:rPr>
        <w:drawing>
          <wp:inline distT="0" distB="0" distL="0" distR="0" wp14:anchorId="4BAFCD98" wp14:editId="326F169D">
            <wp:extent cx="5762625" cy="2333625"/>
            <wp:effectExtent l="0" t="0" r="9525" b="9525"/>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12">
                      <a:extLst>
                        <a:ext uri="{28A0092B-C50C-407E-A947-70E740481C1C}">
                          <a14:useLocalDpi xmlns:a14="http://schemas.microsoft.com/office/drawing/2010/main" val="0"/>
                        </a:ext>
                      </a:extLst>
                    </a:blip>
                    <a:srcRect/>
                    <a:stretch>
                      <a:fillRect/>
                    </a:stretch>
                  </pic:blipFill>
                  <pic:spPr bwMode="auto">
                    <a:xfrm>
                      <a:off x="0" y="0"/>
                      <a:ext cx="5762625" cy="2333625"/>
                    </a:xfrm>
                    <a:prstGeom prst="rect">
                      <a:avLst/>
                    </a:prstGeom>
                    <a:noFill/>
                    <a:ln>
                      <a:noFill/>
                    </a:ln>
                  </pic:spPr>
                </pic:pic>
              </a:graphicData>
            </a:graphic>
          </wp:inline>
        </w:drawing>
      </w:r>
    </w:p>
    <w:p w:rsidR="00820F9C" w:rsidRDefault="009A27A3" w:rsidP="001F07C8">
      <w:pPr>
        <w:pStyle w:val="BodyText"/>
        <w:rPr>
          <w:lang w:val="en-US"/>
        </w:rPr>
      </w:pPr>
      <w:r w:rsidRPr="00C6037C">
        <w:rPr>
          <w:lang w:val="en-US"/>
        </w:rPr>
        <w:t>“There is a draft engagement that would cover this assignment. You need to submit this engagement for approval”.</w:t>
      </w:r>
      <w:r w:rsidR="00820F9C">
        <w:rPr>
          <w:lang w:val="en-US"/>
        </w:rPr>
        <w:t xml:space="preserve"> </w:t>
      </w:r>
      <w:r w:rsidR="00820F9C">
        <w:rPr>
          <w:lang w:val="en-US"/>
        </w:rPr>
        <w:br/>
      </w:r>
      <w:r w:rsidR="00820F9C" w:rsidRPr="00820F9C">
        <w:t>Ou bien la nouvelle interface de mai 2017</w:t>
      </w:r>
      <w:r w:rsidR="00820F9C">
        <w:rPr>
          <w:lang w:val="en-US"/>
        </w:rPr>
        <w:t xml:space="preserve"> :</w:t>
      </w:r>
    </w:p>
    <w:p w:rsidR="006253C7" w:rsidRDefault="006253C7" w:rsidP="001F07C8">
      <w:pPr>
        <w:pStyle w:val="BodyText"/>
        <w:rPr>
          <w:lang w:val="en-US"/>
        </w:rPr>
      </w:pPr>
      <w:r>
        <w:rPr>
          <w:noProof/>
          <w:lang w:eastAsia="fr-FR"/>
        </w:rPr>
        <w:lastRenderedPageBreak/>
        <w:drawing>
          <wp:inline distT="0" distB="0" distL="0" distR="0">
            <wp:extent cx="5288280" cy="2009775"/>
            <wp:effectExtent l="0" t="0" r="7620" b="9525"/>
            <wp:docPr id="393" name="Picture 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13">
                      <a:extLst>
                        <a:ext uri="{28A0092B-C50C-407E-A947-70E740481C1C}">
                          <a14:useLocalDpi xmlns:a14="http://schemas.microsoft.com/office/drawing/2010/main" val="0"/>
                        </a:ext>
                      </a:extLst>
                    </a:blip>
                    <a:srcRect/>
                    <a:stretch>
                      <a:fillRect/>
                    </a:stretch>
                  </pic:blipFill>
                  <pic:spPr bwMode="auto">
                    <a:xfrm>
                      <a:off x="0" y="0"/>
                      <a:ext cx="5288280" cy="2009775"/>
                    </a:xfrm>
                    <a:prstGeom prst="rect">
                      <a:avLst/>
                    </a:prstGeom>
                    <a:noFill/>
                    <a:ln>
                      <a:noFill/>
                    </a:ln>
                  </pic:spPr>
                </pic:pic>
              </a:graphicData>
            </a:graphic>
          </wp:inline>
        </w:drawing>
      </w:r>
    </w:p>
    <w:p w:rsidR="006253C7" w:rsidRPr="006253C7" w:rsidRDefault="006253C7" w:rsidP="001F07C8">
      <w:pPr>
        <w:pStyle w:val="BodyText"/>
        <w:rPr>
          <w:color w:val="C00000"/>
          <w:sz w:val="22"/>
          <w:lang w:val="en-US"/>
        </w:rPr>
      </w:pPr>
      <w:r w:rsidRPr="006253C7">
        <w:rPr>
          <w:color w:val="C00000"/>
          <w:sz w:val="22"/>
          <w:lang w:val="en-US"/>
        </w:rPr>
        <w:t>“There is a proposed engagement that would cover this assignment. Someone needs to approve this request in order for this assignment to be compliant.</w:t>
      </w:r>
    </w:p>
    <w:p w:rsidR="006253C7" w:rsidRDefault="006253C7" w:rsidP="001F07C8">
      <w:pPr>
        <w:pStyle w:val="BodyText"/>
      </w:pPr>
    </w:p>
    <w:p w:rsidR="009A27A3" w:rsidRPr="00820F9C" w:rsidRDefault="009A27A3" w:rsidP="001F07C8">
      <w:pPr>
        <w:pStyle w:val="BodyText"/>
        <w:rPr>
          <w:i/>
          <w:lang w:val="en-US"/>
        </w:rPr>
      </w:pPr>
      <w:r w:rsidRPr="00565C17">
        <w:t>Enfin, vous dev</w:t>
      </w:r>
      <w:r>
        <w:t>e</w:t>
      </w:r>
      <w:r w:rsidRPr="00565C17">
        <w:t xml:space="preserve">z cliquer sur </w:t>
      </w:r>
      <w:r w:rsidRPr="008754DB">
        <w:rPr>
          <w:b/>
        </w:rPr>
        <w:t>Envoyer mon engagement pour examen</w:t>
      </w:r>
      <w:r w:rsidR="00FA62BB" w:rsidRPr="00DF6BE6">
        <w:t xml:space="preserve"> – </w:t>
      </w:r>
      <w:r w:rsidRPr="00820F9C">
        <w:rPr>
          <w:i/>
          <w:lang w:val="en-US"/>
        </w:rPr>
        <w:t>Submit my engagement for review</w:t>
      </w:r>
    </w:p>
    <w:p w:rsidR="009A27A3" w:rsidRDefault="009A27A3" w:rsidP="001F07C8">
      <w:pPr>
        <w:rPr>
          <w:noProof/>
        </w:rPr>
      </w:pPr>
      <w:r>
        <w:rPr>
          <w:noProof/>
          <w:lang w:eastAsia="fr-FR"/>
        </w:rPr>
        <w:drawing>
          <wp:inline distT="0" distB="0" distL="0" distR="0" wp14:anchorId="6AC34911" wp14:editId="60D70EAE">
            <wp:extent cx="1476375" cy="504825"/>
            <wp:effectExtent l="0" t="0" r="9525" b="9525"/>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14">
                      <a:extLst>
                        <a:ext uri="{28A0092B-C50C-407E-A947-70E740481C1C}">
                          <a14:useLocalDpi xmlns:a14="http://schemas.microsoft.com/office/drawing/2010/main" val="0"/>
                        </a:ext>
                      </a:extLst>
                    </a:blip>
                    <a:srcRect/>
                    <a:stretch>
                      <a:fillRect/>
                    </a:stretch>
                  </pic:blipFill>
                  <pic:spPr bwMode="auto">
                    <a:xfrm>
                      <a:off x="0" y="0"/>
                      <a:ext cx="1476375" cy="504825"/>
                    </a:xfrm>
                    <a:prstGeom prst="rect">
                      <a:avLst/>
                    </a:prstGeom>
                    <a:noFill/>
                    <a:ln>
                      <a:noFill/>
                    </a:ln>
                  </pic:spPr>
                </pic:pic>
              </a:graphicData>
            </a:graphic>
          </wp:inline>
        </w:drawing>
      </w:r>
      <w:r>
        <w:rPr>
          <w:noProof/>
        </w:rPr>
        <w:tab/>
      </w:r>
      <w:r>
        <w:rPr>
          <w:noProof/>
          <w:lang w:eastAsia="fr-FR"/>
        </w:rPr>
        <w:drawing>
          <wp:inline distT="0" distB="0" distL="0" distR="0" wp14:anchorId="355B0C91" wp14:editId="00FDEAF9">
            <wp:extent cx="1482725" cy="501650"/>
            <wp:effectExtent l="0" t="0" r="3175" b="0"/>
            <wp:docPr id="149" name="Imag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15" cstate="print">
                      <a:extLst>
                        <a:ext uri="{28A0092B-C50C-407E-A947-70E740481C1C}">
                          <a14:useLocalDpi xmlns:a14="http://schemas.microsoft.com/office/drawing/2010/main" val="0"/>
                        </a:ext>
                      </a:extLst>
                    </a:blip>
                    <a:srcRect/>
                    <a:stretch>
                      <a:fillRect/>
                    </a:stretch>
                  </pic:blipFill>
                  <pic:spPr bwMode="auto">
                    <a:xfrm>
                      <a:off x="0" y="0"/>
                      <a:ext cx="1482725" cy="501650"/>
                    </a:xfrm>
                    <a:prstGeom prst="rect">
                      <a:avLst/>
                    </a:prstGeom>
                    <a:noFill/>
                    <a:ln>
                      <a:noFill/>
                    </a:ln>
                  </pic:spPr>
                </pic:pic>
              </a:graphicData>
            </a:graphic>
          </wp:inline>
        </w:drawing>
      </w:r>
    </w:p>
    <w:p w:rsidR="00AB5EAB" w:rsidRDefault="009A27A3" w:rsidP="001F07C8">
      <w:pPr>
        <w:pStyle w:val="BodyText"/>
        <w:rPr>
          <w:noProof/>
        </w:rPr>
      </w:pPr>
      <w:r>
        <w:rPr>
          <w:noProof/>
        </w:rPr>
        <w:t>L</w:t>
      </w:r>
      <w:r w:rsidRPr="00944E1A">
        <w:rPr>
          <w:noProof/>
        </w:rPr>
        <w:t>e message change :</w:t>
      </w:r>
      <w:r w:rsidR="00AB5EAB" w:rsidRPr="00944E1A">
        <w:rPr>
          <w:noProof/>
        </w:rPr>
        <w:t xml:space="preserve"> </w:t>
      </w:r>
    </w:p>
    <w:p w:rsidR="00820F9C" w:rsidRPr="00944E1A" w:rsidRDefault="00820F9C" w:rsidP="001F07C8">
      <w:pPr>
        <w:pStyle w:val="BodyText"/>
        <w:rPr>
          <w:noProof/>
        </w:rPr>
      </w:pPr>
      <w:r w:rsidRPr="00820F9C">
        <w:rPr>
          <w:noProof/>
          <w:u w:val="single"/>
        </w:rPr>
        <w:t>FR</w:t>
      </w:r>
      <w:r>
        <w:rPr>
          <w:noProof/>
        </w:rPr>
        <w:t> :</w:t>
      </w:r>
    </w:p>
    <w:p w:rsidR="00AB5EAB" w:rsidRPr="00944E1A" w:rsidRDefault="00AB5EAB" w:rsidP="001F07C8">
      <w:pPr>
        <w:pStyle w:val="BodyText"/>
        <w:rPr>
          <w:noProof/>
        </w:rPr>
      </w:pPr>
      <w:r w:rsidRPr="00944E1A">
        <w:rPr>
          <w:noProof/>
        </w:rPr>
        <w:t xml:space="preserve">“Un engagement proposé pourrait couvrir cette affectation. Une personne doit </w:t>
      </w:r>
      <w:r w:rsidRPr="00820F9C">
        <w:rPr>
          <w:b/>
          <w:noProof/>
        </w:rPr>
        <w:t>approuver</w:t>
      </w:r>
      <w:r w:rsidRPr="00944E1A">
        <w:rPr>
          <w:noProof/>
        </w:rPr>
        <w:t xml:space="preserve"> cette demande afin de mettre en conformité cette”</w:t>
      </w:r>
      <w:r>
        <w:rPr>
          <w:noProof/>
        </w:rPr>
        <w:t>.[affectation] ?</w:t>
      </w:r>
    </w:p>
    <w:p w:rsidR="00820F9C" w:rsidRDefault="00820F9C" w:rsidP="001F07C8">
      <w:pPr>
        <w:pStyle w:val="BodyText"/>
        <w:rPr>
          <w:noProof/>
          <w:lang w:val="en-US"/>
        </w:rPr>
      </w:pPr>
      <w:r w:rsidRPr="00820F9C">
        <w:rPr>
          <w:noProof/>
          <w:u w:val="single"/>
          <w:lang w:val="en-US"/>
        </w:rPr>
        <w:t>US</w:t>
      </w:r>
      <w:r>
        <w:rPr>
          <w:noProof/>
          <w:lang w:val="en-US"/>
        </w:rPr>
        <w:t xml:space="preserve"> :</w:t>
      </w:r>
    </w:p>
    <w:p w:rsidR="009A27A3" w:rsidRPr="00944E1A" w:rsidRDefault="009A27A3" w:rsidP="001F07C8">
      <w:pPr>
        <w:pStyle w:val="BodyText"/>
        <w:rPr>
          <w:noProof/>
          <w:lang w:val="en-US"/>
        </w:rPr>
      </w:pPr>
      <w:r w:rsidRPr="00C6037C">
        <w:rPr>
          <w:noProof/>
          <w:lang w:val="en-US"/>
        </w:rPr>
        <w:t>“There is a proposed engagement that would cover this assignment.</w:t>
      </w:r>
      <w:r w:rsidR="00AB5EAB" w:rsidRPr="00C6037C">
        <w:rPr>
          <w:noProof/>
          <w:lang w:val="en-US"/>
        </w:rPr>
        <w:t xml:space="preserve"> </w:t>
      </w:r>
      <w:r w:rsidRPr="00944E1A">
        <w:rPr>
          <w:noProof/>
          <w:lang w:val="en-US"/>
        </w:rPr>
        <w:t xml:space="preserve">Someone needs to </w:t>
      </w:r>
      <w:r w:rsidRPr="00944E1A">
        <w:rPr>
          <w:b/>
          <w:noProof/>
          <w:lang w:val="en-US"/>
        </w:rPr>
        <w:t>approve</w:t>
      </w:r>
      <w:r w:rsidRPr="00944E1A">
        <w:rPr>
          <w:noProof/>
          <w:lang w:val="en-US"/>
        </w:rPr>
        <w:t xml:space="preserve"> this resquest in order for this assignment to be compliant</w:t>
      </w:r>
      <w:r w:rsidRPr="00C6037C">
        <w:rPr>
          <w:noProof/>
          <w:lang w:val="en-US"/>
        </w:rPr>
        <w:t>”</w:t>
      </w:r>
      <w:r w:rsidRPr="00944E1A">
        <w:rPr>
          <w:noProof/>
          <w:lang w:val="en-US"/>
        </w:rPr>
        <w:t>.</w:t>
      </w:r>
    </w:p>
    <w:p w:rsidR="009A27A3" w:rsidRDefault="009A27A3" w:rsidP="001F07C8">
      <w:r>
        <w:rPr>
          <w:noProof/>
          <w:lang w:eastAsia="fr-FR"/>
        </w:rPr>
        <w:lastRenderedPageBreak/>
        <w:drawing>
          <wp:inline distT="0" distB="0" distL="0" distR="0" wp14:anchorId="282C1332" wp14:editId="3DE93C9B">
            <wp:extent cx="5753100" cy="2276475"/>
            <wp:effectExtent l="0" t="0" r="0" b="9525"/>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16">
                      <a:extLst>
                        <a:ext uri="{28A0092B-C50C-407E-A947-70E740481C1C}">
                          <a14:useLocalDpi xmlns:a14="http://schemas.microsoft.com/office/drawing/2010/main" val="0"/>
                        </a:ext>
                      </a:extLst>
                    </a:blip>
                    <a:srcRect/>
                    <a:stretch>
                      <a:fillRect/>
                    </a:stretch>
                  </pic:blipFill>
                  <pic:spPr bwMode="auto">
                    <a:xfrm>
                      <a:off x="0" y="0"/>
                      <a:ext cx="5753100" cy="2276475"/>
                    </a:xfrm>
                    <a:prstGeom prst="rect">
                      <a:avLst/>
                    </a:prstGeom>
                    <a:noFill/>
                    <a:ln>
                      <a:noFill/>
                    </a:ln>
                  </pic:spPr>
                </pic:pic>
              </a:graphicData>
            </a:graphic>
          </wp:inline>
        </w:drawing>
      </w:r>
    </w:p>
    <w:p w:rsidR="009A27A3" w:rsidRPr="00793FB1" w:rsidRDefault="009A27A3" w:rsidP="001F07C8">
      <w:pPr>
        <w:pStyle w:val="Caption"/>
        <w:rPr>
          <w:lang w:val="en-US"/>
        </w:rPr>
      </w:pPr>
      <w:r w:rsidRPr="00793FB1">
        <w:rPr>
          <w:lang w:val="en-US"/>
        </w:rPr>
        <w:t xml:space="preserve">Figure </w:t>
      </w:r>
      <w:r w:rsidR="003F2E27" w:rsidRPr="00793FB1">
        <w:rPr>
          <w:lang w:val="en-US"/>
        </w:rPr>
        <w:fldChar w:fldCharType="begin"/>
      </w:r>
      <w:r w:rsidR="003F2E27" w:rsidRPr="00793FB1">
        <w:rPr>
          <w:lang w:val="en-US"/>
        </w:rPr>
        <w:instrText xml:space="preserve"> SEQ Figure \* ARABIC </w:instrText>
      </w:r>
      <w:r w:rsidR="003F2E27" w:rsidRPr="00793FB1">
        <w:rPr>
          <w:lang w:val="en-US"/>
        </w:rPr>
        <w:fldChar w:fldCharType="separate"/>
      </w:r>
      <w:r w:rsidR="00913F88">
        <w:rPr>
          <w:noProof/>
          <w:lang w:val="en-US"/>
        </w:rPr>
        <w:t>83</w:t>
      </w:r>
      <w:r w:rsidR="003F2E27" w:rsidRPr="00793FB1">
        <w:rPr>
          <w:noProof/>
          <w:lang w:val="en-US"/>
        </w:rPr>
        <w:fldChar w:fldCharType="end"/>
      </w:r>
      <w:r w:rsidRPr="00793FB1">
        <w:rPr>
          <w:lang w:val="en-US"/>
        </w:rPr>
        <w:t>: Someone needs to approve this request…</w:t>
      </w:r>
    </w:p>
    <w:p w:rsidR="009A27A3" w:rsidRPr="00944E1A" w:rsidRDefault="009A27A3" w:rsidP="001F07C8">
      <w:pPr>
        <w:pStyle w:val="List"/>
      </w:pPr>
      <w:r w:rsidRPr="009D1BCA">
        <w:t>Faire de même pour toutes les autres affectations</w:t>
      </w:r>
      <w:r w:rsidRPr="00944E1A">
        <w:t xml:space="preserve">. </w:t>
      </w:r>
    </w:p>
    <w:p w:rsidR="009A27A3" w:rsidRPr="00944E1A" w:rsidRDefault="009A27A3" w:rsidP="001F07C8">
      <w:pPr>
        <w:pStyle w:val="List"/>
        <w:rPr>
          <w:b/>
        </w:rPr>
      </w:pPr>
      <w:r w:rsidRPr="009D1BCA">
        <w:t xml:space="preserve">Publier le projet : </w:t>
      </w:r>
      <w:r w:rsidRPr="00277021">
        <w:rPr>
          <w:b/>
        </w:rPr>
        <w:t>Fichier / Publier</w:t>
      </w:r>
      <w:r>
        <w:t xml:space="preserve"> </w:t>
      </w:r>
      <w:r>
        <w:softHyphen/>
        <w:t xml:space="preserve"> </w:t>
      </w:r>
      <w:r w:rsidRPr="00920BA4">
        <w:rPr>
          <w:i/>
        </w:rPr>
        <w:t>File</w:t>
      </w:r>
      <w:r w:rsidRPr="00920BA4">
        <w:rPr>
          <w:b/>
        </w:rPr>
        <w:t xml:space="preserve"> </w:t>
      </w:r>
      <w:r w:rsidRPr="00920BA4">
        <w:t>/</w:t>
      </w:r>
      <w:r w:rsidRPr="00920BA4">
        <w:rPr>
          <w:b/>
        </w:rPr>
        <w:t xml:space="preserve"> </w:t>
      </w:r>
      <w:r w:rsidRPr="006253C7">
        <w:rPr>
          <w:i/>
          <w:lang w:val="en-US"/>
        </w:rPr>
        <w:t>Publish</w:t>
      </w:r>
    </w:p>
    <w:p w:rsidR="009A27A3" w:rsidRPr="00944E1A" w:rsidRDefault="009A27A3" w:rsidP="001F07C8">
      <w:pPr>
        <w:pStyle w:val="BodyText"/>
      </w:pPr>
      <w:r w:rsidRPr="009D1BCA">
        <w:t>Dans</w:t>
      </w:r>
      <w:r w:rsidRPr="00944E1A">
        <w:t xml:space="preserve"> PWA, le</w:t>
      </w:r>
      <w:r w:rsidR="00AB5EAB" w:rsidRPr="00944E1A">
        <w:t xml:space="preserve"> </w:t>
      </w:r>
      <w:r w:rsidR="00AB5EAB" w:rsidRPr="00AB5EAB">
        <w:rPr>
          <w:b/>
        </w:rPr>
        <w:t>R</w:t>
      </w:r>
      <w:r w:rsidR="00AB5EAB">
        <w:rPr>
          <w:b/>
        </w:rPr>
        <w:t>esponsa</w:t>
      </w:r>
      <w:r w:rsidR="00AB5EAB" w:rsidRPr="00AB5EAB">
        <w:rPr>
          <w:b/>
        </w:rPr>
        <w:t>ble de ressources</w:t>
      </w:r>
      <w:r w:rsidR="00AB5EAB" w:rsidRPr="00944E1A">
        <w:t xml:space="preserve"> –</w:t>
      </w:r>
      <w:r w:rsidRPr="00944E1A">
        <w:t xml:space="preserve"> </w:t>
      </w:r>
      <w:r w:rsidRPr="00944E1A">
        <w:rPr>
          <w:i/>
        </w:rPr>
        <w:t xml:space="preserve">Resource </w:t>
      </w:r>
      <w:r w:rsidRPr="00AB5EAB">
        <w:rPr>
          <w:i/>
        </w:rPr>
        <w:t>Manager</w:t>
      </w:r>
      <w:r w:rsidRPr="009D1BCA">
        <w:t xml:space="preserve"> </w:t>
      </w:r>
      <w:r w:rsidR="00AB5EAB">
        <w:t xml:space="preserve">– </w:t>
      </w:r>
      <w:r w:rsidRPr="009D1BCA">
        <w:t xml:space="preserve">va dans le </w:t>
      </w:r>
      <w:r w:rsidRPr="009D1BCA">
        <w:rPr>
          <w:b/>
        </w:rPr>
        <w:t>Centre de ressources</w:t>
      </w:r>
      <w:r w:rsidRPr="00944E1A">
        <w:t xml:space="preserve"> – </w:t>
      </w:r>
      <w:r w:rsidRPr="00944E1A">
        <w:rPr>
          <w:i/>
        </w:rPr>
        <w:t>Resource Center.</w:t>
      </w:r>
    </w:p>
    <w:p w:rsidR="009A27A3" w:rsidRPr="00944E1A" w:rsidRDefault="009A27A3" w:rsidP="001F07C8">
      <w:pPr>
        <w:pStyle w:val="BodyText"/>
      </w:pPr>
      <w:r w:rsidRPr="009D1BCA">
        <w:t>Dans le ruban</w:t>
      </w:r>
      <w:r w:rsidRPr="00944E1A">
        <w:t xml:space="preserve"> </w:t>
      </w:r>
      <w:r w:rsidRPr="009D1BCA">
        <w:rPr>
          <w:b/>
        </w:rPr>
        <w:t>Ressources</w:t>
      </w:r>
      <w:r w:rsidRPr="00944E1A">
        <w:t xml:space="preserve">, </w:t>
      </w:r>
      <w:r w:rsidRPr="009D1BCA">
        <w:t xml:space="preserve">Clic sur le bouton </w:t>
      </w:r>
      <w:r w:rsidRPr="000E00CE">
        <w:rPr>
          <w:b/>
        </w:rPr>
        <w:t>Demandes de ressources</w:t>
      </w:r>
      <w:r w:rsidR="00AA5F11" w:rsidRPr="00DF6BE6">
        <w:t xml:space="preserve"> – </w:t>
      </w:r>
      <w:r w:rsidRPr="00920BA4">
        <w:rPr>
          <w:i/>
        </w:rPr>
        <w:t xml:space="preserve">Resource </w:t>
      </w:r>
      <w:r w:rsidRPr="006253C7">
        <w:rPr>
          <w:i/>
          <w:lang w:val="en-US"/>
        </w:rPr>
        <w:t>Requests</w:t>
      </w:r>
      <w:r w:rsidRPr="00920BA4">
        <w:t xml:space="preserve"> </w:t>
      </w:r>
      <w:r w:rsidR="00793FB1" w:rsidRPr="00944E1A">
        <w:t xml:space="preserve">– </w:t>
      </w:r>
      <w:r w:rsidRPr="009D1BCA">
        <w:t>tout à fait à droite</w:t>
      </w:r>
      <w:r w:rsidRPr="00944E1A">
        <w:t>.</w:t>
      </w:r>
    </w:p>
    <w:p w:rsidR="009A27A3" w:rsidRDefault="009A27A3" w:rsidP="001F07C8">
      <w:pPr>
        <w:rPr>
          <w:lang w:val="en-US"/>
        </w:rPr>
      </w:pPr>
      <w:r>
        <w:rPr>
          <w:noProof/>
          <w:lang w:eastAsia="fr-FR"/>
        </w:rPr>
        <w:drawing>
          <wp:inline distT="0" distB="0" distL="0" distR="0" wp14:anchorId="37C6EAAD" wp14:editId="6525C144">
            <wp:extent cx="5753100" cy="1152525"/>
            <wp:effectExtent l="19050" t="19050" r="19050" b="28575"/>
            <wp:docPr id="151" name="Imag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17" cstate="print">
                      <a:extLst>
                        <a:ext uri="{28A0092B-C50C-407E-A947-70E740481C1C}">
                          <a14:useLocalDpi xmlns:a14="http://schemas.microsoft.com/office/drawing/2010/main" val="0"/>
                        </a:ext>
                      </a:extLst>
                    </a:blip>
                    <a:srcRect/>
                    <a:stretch>
                      <a:fillRect/>
                    </a:stretch>
                  </pic:blipFill>
                  <pic:spPr bwMode="auto">
                    <a:xfrm>
                      <a:off x="0" y="0"/>
                      <a:ext cx="5753100" cy="1152525"/>
                    </a:xfrm>
                    <a:prstGeom prst="rect">
                      <a:avLst/>
                    </a:prstGeom>
                    <a:noFill/>
                    <a:ln w="1270">
                      <a:solidFill>
                        <a:schemeClr val="tx1"/>
                      </a:solidFill>
                    </a:ln>
                  </pic:spPr>
                </pic:pic>
              </a:graphicData>
            </a:graphic>
          </wp:inline>
        </w:drawing>
      </w:r>
    </w:p>
    <w:p w:rsidR="009A27A3" w:rsidRDefault="009A27A3" w:rsidP="00820F9C">
      <w:pPr>
        <w:spacing w:before="240"/>
        <w:rPr>
          <w:lang w:val="en-US"/>
        </w:rPr>
      </w:pPr>
      <w:r>
        <w:rPr>
          <w:noProof/>
          <w:lang w:eastAsia="fr-FR"/>
        </w:rPr>
        <w:drawing>
          <wp:inline distT="0" distB="0" distL="0" distR="0" wp14:anchorId="74744669" wp14:editId="2BBE1BE3">
            <wp:extent cx="5753100" cy="1466850"/>
            <wp:effectExtent l="19050" t="19050" r="19050" b="19050"/>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18">
                      <a:extLst>
                        <a:ext uri="{28A0092B-C50C-407E-A947-70E740481C1C}">
                          <a14:useLocalDpi xmlns:a14="http://schemas.microsoft.com/office/drawing/2010/main" val="0"/>
                        </a:ext>
                      </a:extLst>
                    </a:blip>
                    <a:srcRect/>
                    <a:stretch>
                      <a:fillRect/>
                    </a:stretch>
                  </pic:blipFill>
                  <pic:spPr bwMode="auto">
                    <a:xfrm>
                      <a:off x="0" y="0"/>
                      <a:ext cx="5753100" cy="1466850"/>
                    </a:xfrm>
                    <a:prstGeom prst="rect">
                      <a:avLst/>
                    </a:prstGeom>
                    <a:noFill/>
                    <a:ln w="3175">
                      <a:solidFill>
                        <a:schemeClr val="tx1"/>
                      </a:solidFill>
                    </a:ln>
                  </pic:spPr>
                </pic:pic>
              </a:graphicData>
            </a:graphic>
          </wp:inline>
        </w:drawing>
      </w:r>
    </w:p>
    <w:p w:rsidR="009A27A3" w:rsidRPr="009D1BCA" w:rsidRDefault="009A27A3" w:rsidP="001F07C8">
      <w:pPr>
        <w:pStyle w:val="BodyText"/>
      </w:pPr>
      <w:r w:rsidRPr="009D1BCA">
        <w:lastRenderedPageBreak/>
        <w:t>Les deux nouvelles</w:t>
      </w:r>
      <w:r w:rsidRPr="00944E1A">
        <w:t xml:space="preserve"> </w:t>
      </w:r>
      <w:r w:rsidRPr="00920BA4">
        <w:rPr>
          <w:b/>
        </w:rPr>
        <w:t xml:space="preserve">Resource </w:t>
      </w:r>
      <w:r w:rsidRPr="00E74EA2">
        <w:rPr>
          <w:b/>
          <w:lang w:val="en-US"/>
        </w:rPr>
        <w:t>Requests</w:t>
      </w:r>
      <w:r w:rsidRPr="00920BA4">
        <w:t xml:space="preserve"> (</w:t>
      </w:r>
      <w:r w:rsidR="00E74EA2">
        <w:t xml:space="preserve">State : </w:t>
      </w:r>
      <w:r w:rsidRPr="00E74EA2">
        <w:rPr>
          <w:lang w:val="en-US"/>
        </w:rPr>
        <w:t>Proposed</w:t>
      </w:r>
      <w:r w:rsidRPr="00944E1A">
        <w:t xml:space="preserve">) </w:t>
      </w:r>
      <w:r w:rsidRPr="009D1BCA">
        <w:t>sont mises en évidence par de la couleur orange :</w:t>
      </w:r>
    </w:p>
    <w:p w:rsidR="00AB5EAB" w:rsidRDefault="009A27A3" w:rsidP="001F07C8">
      <w:r>
        <w:rPr>
          <w:noProof/>
          <w:lang w:eastAsia="fr-FR"/>
        </w:rPr>
        <w:drawing>
          <wp:inline distT="0" distB="0" distL="0" distR="0" wp14:anchorId="3740A31D" wp14:editId="45BE6C99">
            <wp:extent cx="5753100" cy="2952750"/>
            <wp:effectExtent l="0" t="0" r="0" b="0"/>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19">
                      <a:extLst>
                        <a:ext uri="{28A0092B-C50C-407E-A947-70E740481C1C}">
                          <a14:useLocalDpi xmlns:a14="http://schemas.microsoft.com/office/drawing/2010/main" val="0"/>
                        </a:ext>
                      </a:extLst>
                    </a:blip>
                    <a:srcRect/>
                    <a:stretch>
                      <a:fillRect/>
                    </a:stretch>
                  </pic:blipFill>
                  <pic:spPr bwMode="auto">
                    <a:xfrm>
                      <a:off x="0" y="0"/>
                      <a:ext cx="5753100" cy="2952750"/>
                    </a:xfrm>
                    <a:prstGeom prst="rect">
                      <a:avLst/>
                    </a:prstGeom>
                    <a:noFill/>
                    <a:ln>
                      <a:noFill/>
                    </a:ln>
                  </pic:spPr>
                </pic:pic>
              </a:graphicData>
            </a:graphic>
          </wp:inline>
        </w:drawing>
      </w:r>
    </w:p>
    <w:p w:rsidR="009A27A3" w:rsidRDefault="00AB5EAB" w:rsidP="001F07C8">
      <w:pPr>
        <w:pStyle w:val="Caption"/>
        <w:rPr>
          <w:lang w:val="en-US"/>
        </w:rPr>
      </w:pPr>
      <w:r>
        <w:t xml:space="preserve">Figure </w:t>
      </w:r>
      <w:fldSimple w:instr=" SEQ Figure \* ARABIC ">
        <w:r w:rsidR="00913F88">
          <w:rPr>
            <w:noProof/>
          </w:rPr>
          <w:t>84</w:t>
        </w:r>
      </w:fldSimple>
      <w:r>
        <w:t xml:space="preserve"> : PWA version US</w:t>
      </w:r>
    </w:p>
    <w:p w:rsidR="00AB5EAB" w:rsidRDefault="00AB5EAB" w:rsidP="001F07C8">
      <w:r>
        <w:rPr>
          <w:noProof/>
          <w:lang w:eastAsia="fr-FR"/>
        </w:rPr>
        <w:drawing>
          <wp:inline distT="0" distB="0" distL="0" distR="0" wp14:anchorId="3558F3FD" wp14:editId="3094F28C">
            <wp:extent cx="5210175" cy="3140075"/>
            <wp:effectExtent l="0" t="0" r="9525" b="3175"/>
            <wp:docPr id="519" name="Picture 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20" cstate="print">
                      <a:extLst>
                        <a:ext uri="{28A0092B-C50C-407E-A947-70E740481C1C}">
                          <a14:useLocalDpi xmlns:a14="http://schemas.microsoft.com/office/drawing/2010/main" val="0"/>
                        </a:ext>
                      </a:extLst>
                    </a:blip>
                    <a:srcRect/>
                    <a:stretch>
                      <a:fillRect/>
                    </a:stretch>
                  </pic:blipFill>
                  <pic:spPr bwMode="auto">
                    <a:xfrm>
                      <a:off x="0" y="0"/>
                      <a:ext cx="5210175" cy="3140075"/>
                    </a:xfrm>
                    <a:prstGeom prst="rect">
                      <a:avLst/>
                    </a:prstGeom>
                    <a:noFill/>
                    <a:ln>
                      <a:noFill/>
                    </a:ln>
                  </pic:spPr>
                </pic:pic>
              </a:graphicData>
            </a:graphic>
          </wp:inline>
        </w:drawing>
      </w:r>
    </w:p>
    <w:p w:rsidR="00AB5EAB" w:rsidRDefault="00AB5EAB" w:rsidP="001F07C8">
      <w:pPr>
        <w:pStyle w:val="Caption"/>
      </w:pPr>
      <w:r>
        <w:lastRenderedPageBreak/>
        <w:t xml:space="preserve">Figure </w:t>
      </w:r>
      <w:fldSimple w:instr=" SEQ Figure \* ARABIC ">
        <w:r w:rsidR="00913F88">
          <w:rPr>
            <w:noProof/>
          </w:rPr>
          <w:t>85</w:t>
        </w:r>
      </w:fldSimple>
      <w:r>
        <w:t>: PWA version FR</w:t>
      </w:r>
    </w:p>
    <w:p w:rsidR="00C6037C" w:rsidRDefault="00C6037C" w:rsidP="001F07C8">
      <w:pPr>
        <w:pStyle w:val="BodyText"/>
      </w:pPr>
      <w:r>
        <w:t xml:space="preserve">Remarquer les champs spécifiques aux </w:t>
      </w:r>
      <w:r w:rsidRPr="00C6037C">
        <w:rPr>
          <w:b/>
        </w:rPr>
        <w:t>Engagements</w:t>
      </w:r>
      <w:r>
        <w:t> :</w:t>
      </w:r>
    </w:p>
    <w:p w:rsidR="00C6037C" w:rsidRDefault="00C6037C" w:rsidP="002E7C3F">
      <w:pPr>
        <w:pStyle w:val="Puceronde"/>
      </w:pPr>
      <w:r w:rsidRPr="00B532DE">
        <w:rPr>
          <w:b/>
        </w:rPr>
        <w:t>Demandeur</w:t>
      </w:r>
      <w:r>
        <w:tab/>
      </w:r>
      <w:r>
        <w:tab/>
      </w:r>
      <w:r w:rsidRPr="00C6037C">
        <w:rPr>
          <w:i/>
          <w:lang w:val="en-US"/>
        </w:rPr>
        <w:t>Requester</w:t>
      </w:r>
    </w:p>
    <w:p w:rsidR="00C6037C" w:rsidRDefault="00C6037C" w:rsidP="002E7C3F">
      <w:pPr>
        <w:pStyle w:val="Puceronde"/>
      </w:pPr>
      <w:r w:rsidRPr="00B532DE">
        <w:rPr>
          <w:b/>
        </w:rPr>
        <w:t>Unités validées</w:t>
      </w:r>
      <w:r>
        <w:tab/>
      </w:r>
      <w:r>
        <w:tab/>
      </w:r>
      <w:r w:rsidRPr="00C6037C">
        <w:rPr>
          <w:i/>
          <w:lang w:val="en-US"/>
        </w:rPr>
        <w:t>Committed Units</w:t>
      </w:r>
    </w:p>
    <w:p w:rsidR="00C6037C" w:rsidRDefault="00C6037C" w:rsidP="002E7C3F">
      <w:pPr>
        <w:pStyle w:val="Puceronde"/>
      </w:pPr>
      <w:r w:rsidRPr="00B532DE">
        <w:rPr>
          <w:b/>
        </w:rPr>
        <w:t>Etat</w:t>
      </w:r>
      <w:r>
        <w:tab/>
      </w:r>
      <w:r>
        <w:tab/>
      </w:r>
      <w:r>
        <w:tab/>
      </w:r>
      <w:r w:rsidR="00B532DE">
        <w:tab/>
      </w:r>
      <w:r w:rsidRPr="00C6037C">
        <w:rPr>
          <w:i/>
          <w:lang w:val="en-US"/>
        </w:rPr>
        <w:t>State</w:t>
      </w:r>
    </w:p>
    <w:p w:rsidR="00C6037C" w:rsidRPr="00AB5EAB" w:rsidRDefault="00C6037C" w:rsidP="001F07C8"/>
    <w:p w:rsidR="009A27A3" w:rsidRPr="00944E1A" w:rsidRDefault="009A27A3" w:rsidP="001F07C8">
      <w:pPr>
        <w:pStyle w:val="BodyText"/>
      </w:pPr>
      <w:r w:rsidRPr="00ED4012">
        <w:t>Vous pouvez sélectionner</w:t>
      </w:r>
      <w:r w:rsidRPr="00944E1A">
        <w:t xml:space="preserve"> </w:t>
      </w:r>
      <w:r w:rsidRPr="00944E1A">
        <w:rPr>
          <w:b/>
        </w:rPr>
        <w:t>un</w:t>
      </w:r>
      <w:r w:rsidRPr="00944E1A">
        <w:t xml:space="preserve"> Engagement</w:t>
      </w:r>
      <w:r w:rsidRPr="00ED4012">
        <w:t xml:space="preserve"> et cliquer sur</w:t>
      </w:r>
      <w:r w:rsidRPr="00944E1A">
        <w:t xml:space="preserve"> </w:t>
      </w:r>
      <w:r w:rsidR="00C6037C" w:rsidRPr="00944E1A">
        <w:t xml:space="preserve">le bouton </w:t>
      </w:r>
      <w:r w:rsidR="00C6037C" w:rsidRPr="00C6037C">
        <w:rPr>
          <w:b/>
        </w:rPr>
        <w:t>Modifier l’engagement</w:t>
      </w:r>
      <w:r w:rsidR="00C6037C" w:rsidRPr="00944E1A">
        <w:t xml:space="preserve"> – </w:t>
      </w:r>
      <w:r w:rsidRPr="00944E1A">
        <w:rPr>
          <w:i/>
        </w:rPr>
        <w:t>Edit Engagement</w:t>
      </w:r>
      <w:r w:rsidR="00C6037C" w:rsidRPr="00944E1A">
        <w:t xml:space="preserve"> – </w:t>
      </w:r>
      <w:r w:rsidR="00C6037C" w:rsidRPr="00C6037C">
        <w:t>dans le ruban</w:t>
      </w:r>
      <w:r w:rsidR="00C6037C" w:rsidRPr="00944E1A">
        <w:t xml:space="preserve"> </w:t>
      </w:r>
      <w:r w:rsidR="00C6037C" w:rsidRPr="00944E1A">
        <w:rPr>
          <w:smallCaps/>
        </w:rPr>
        <w:t>engagements</w:t>
      </w:r>
      <w:r w:rsidR="00AA5F11">
        <w:rPr>
          <w:smallCaps/>
        </w:rPr>
        <w:t xml:space="preserve"> </w:t>
      </w:r>
      <w:r w:rsidRPr="00944E1A">
        <w:t>:</w:t>
      </w:r>
    </w:p>
    <w:p w:rsidR="00C6037C" w:rsidRPr="00944E1A" w:rsidRDefault="00C6037C" w:rsidP="001F07C8">
      <w:pPr>
        <w:pStyle w:val="BodyText"/>
      </w:pPr>
      <w:r w:rsidRPr="00C6037C">
        <w:t>Voir page suivante</w:t>
      </w:r>
      <w:r w:rsidRPr="00944E1A">
        <w:t>…</w:t>
      </w:r>
    </w:p>
    <w:p w:rsidR="00C6037C" w:rsidRPr="00944E1A" w:rsidRDefault="00C6037C" w:rsidP="001F07C8">
      <w:pPr>
        <w:rPr>
          <w:smallCaps/>
        </w:rPr>
      </w:pPr>
      <w:r w:rsidRPr="00C6037C">
        <w:t xml:space="preserve">Notez le choix </w:t>
      </w:r>
      <w:r w:rsidRPr="00C6037C">
        <w:rPr>
          <w:b/>
        </w:rPr>
        <w:t>Feuille</w:t>
      </w:r>
      <w:r w:rsidRPr="00C6037C">
        <w:t xml:space="preserve"> vs. </w:t>
      </w:r>
      <w:r w:rsidRPr="00C6037C">
        <w:rPr>
          <w:b/>
        </w:rPr>
        <w:t>Chronologie</w:t>
      </w:r>
      <w:r w:rsidRPr="00C6037C">
        <w:t xml:space="preserve"> </w:t>
      </w:r>
      <w:r>
        <w:t xml:space="preserve">– </w:t>
      </w:r>
      <w:r w:rsidRPr="00E74EA2">
        <w:rPr>
          <w:i/>
          <w:lang w:val="en-US"/>
        </w:rPr>
        <w:t>Sheet</w:t>
      </w:r>
      <w:r w:rsidRPr="00944E1A">
        <w:rPr>
          <w:i/>
        </w:rPr>
        <w:t xml:space="preserve"> vs. Timephased Data</w:t>
      </w:r>
      <w:r>
        <w:t xml:space="preserve"> – </w:t>
      </w:r>
      <w:r w:rsidRPr="00C6037C">
        <w:t xml:space="preserve">dans le ruban </w:t>
      </w:r>
      <w:r w:rsidRPr="00944E1A">
        <w:rPr>
          <w:smallCaps/>
        </w:rPr>
        <w:t>engagements.</w:t>
      </w:r>
    </w:p>
    <w:p w:rsidR="00C6037C" w:rsidRPr="00C6037C" w:rsidRDefault="00C6037C" w:rsidP="001F07C8">
      <w:r>
        <w:t xml:space="preserve">L’onglet </w:t>
      </w:r>
      <w:r w:rsidRPr="00C6037C">
        <w:rPr>
          <w:smallCaps/>
        </w:rPr>
        <w:t>options</w:t>
      </w:r>
      <w:r>
        <w:t xml:space="preserve"> donne accès aux unité</w:t>
      </w:r>
      <w:r w:rsidRPr="00C6037C">
        <w:t xml:space="preserve">s possibles pour </w:t>
      </w:r>
      <w:r>
        <w:t xml:space="preserve">le </w:t>
      </w:r>
      <w:r w:rsidRPr="00C6037C">
        <w:rPr>
          <w:b/>
        </w:rPr>
        <w:t>Travail</w:t>
      </w:r>
      <w:r>
        <w:t xml:space="preserve"> et pour l’échelle de temps.</w:t>
      </w:r>
    </w:p>
    <w:p w:rsidR="00C6037C" w:rsidRDefault="00C6037C" w:rsidP="001F07C8">
      <w:r>
        <w:rPr>
          <w:noProof/>
          <w:lang w:eastAsia="fr-FR"/>
        </w:rPr>
        <w:lastRenderedPageBreak/>
        <w:drawing>
          <wp:inline distT="0" distB="0" distL="0" distR="0" wp14:anchorId="5D29C331" wp14:editId="263222F1">
            <wp:extent cx="4658400" cy="5212800"/>
            <wp:effectExtent l="0" t="0" r="8890" b="6985"/>
            <wp:docPr id="520" name="Picture 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21">
                      <a:extLst>
                        <a:ext uri="{28A0092B-C50C-407E-A947-70E740481C1C}">
                          <a14:useLocalDpi xmlns:a14="http://schemas.microsoft.com/office/drawing/2010/main" val="0"/>
                        </a:ext>
                      </a:extLst>
                    </a:blip>
                    <a:srcRect/>
                    <a:stretch>
                      <a:fillRect/>
                    </a:stretch>
                  </pic:blipFill>
                  <pic:spPr bwMode="auto">
                    <a:xfrm>
                      <a:off x="0" y="0"/>
                      <a:ext cx="4658400" cy="5212800"/>
                    </a:xfrm>
                    <a:prstGeom prst="rect">
                      <a:avLst/>
                    </a:prstGeom>
                    <a:noFill/>
                    <a:ln>
                      <a:noFill/>
                    </a:ln>
                  </pic:spPr>
                </pic:pic>
              </a:graphicData>
            </a:graphic>
          </wp:inline>
        </w:drawing>
      </w:r>
    </w:p>
    <w:p w:rsidR="00C6037C" w:rsidRDefault="00C6037C" w:rsidP="001F07C8">
      <w:pPr>
        <w:pStyle w:val="Caption"/>
      </w:pPr>
      <w:r>
        <w:t xml:space="preserve">Figure </w:t>
      </w:r>
      <w:fldSimple w:instr=" SEQ Figure \* ARABIC ">
        <w:r w:rsidR="00913F88">
          <w:rPr>
            <w:noProof/>
          </w:rPr>
          <w:t>86</w:t>
        </w:r>
      </w:fldSimple>
      <w:r>
        <w:t xml:space="preserve">: </w:t>
      </w:r>
      <w:r w:rsidRPr="002947C2">
        <w:t>Modifier l’engagement – Edit Engagement</w:t>
      </w:r>
    </w:p>
    <w:p w:rsidR="009A27A3" w:rsidRPr="00ED4012" w:rsidRDefault="00001AE2" w:rsidP="001F07C8">
      <w:pPr>
        <w:pStyle w:val="BodyText"/>
      </w:pPr>
      <w:r w:rsidRPr="00B532DE">
        <w:rPr>
          <w:smallCaps/>
          <w:u w:val="single"/>
        </w:rPr>
        <w:t>nb</w:t>
      </w:r>
      <w:r w:rsidRPr="00001AE2">
        <w:t xml:space="preserve"> </w:t>
      </w:r>
      <w:r w:rsidR="009A27A3" w:rsidRPr="00ED4012">
        <w:t>: L’affectation sur la tâche n’est pas affichée dans cet affichage.</w:t>
      </w:r>
    </w:p>
    <w:p w:rsidR="009A27A3" w:rsidRPr="00944E1A" w:rsidRDefault="009A27A3" w:rsidP="001F07C8">
      <w:pPr>
        <w:pStyle w:val="BodyText"/>
      </w:pPr>
      <w:r w:rsidRPr="00D64E77">
        <w:t>Sélectionner</w:t>
      </w:r>
      <w:r w:rsidRPr="00944E1A">
        <w:t xml:space="preserve"> les </w:t>
      </w:r>
      <w:r w:rsidRPr="00944E1A">
        <w:rPr>
          <w:b/>
        </w:rPr>
        <w:t xml:space="preserve">Engagements </w:t>
      </w:r>
      <w:r w:rsidR="00E53A52">
        <w:t>don</w:t>
      </w:r>
      <w:r w:rsidR="00E53A52" w:rsidRPr="00E53A52">
        <w:t xml:space="preserve">t l’état est </w:t>
      </w:r>
      <w:r w:rsidR="00E53A52">
        <w:rPr>
          <w:b/>
        </w:rPr>
        <w:t>Proposé</w:t>
      </w:r>
      <w:r w:rsidRPr="00944E1A">
        <w:t xml:space="preserve"> – </w:t>
      </w:r>
      <w:r w:rsidRPr="00E74EA2">
        <w:rPr>
          <w:i/>
          <w:lang w:val="en-US"/>
        </w:rPr>
        <w:t>Proposed</w:t>
      </w:r>
      <w:r w:rsidR="00E53A52" w:rsidRPr="00944E1A">
        <w:rPr>
          <w:i/>
        </w:rPr>
        <w:t xml:space="preserve"> </w:t>
      </w:r>
      <w:r w:rsidRPr="00944E1A">
        <w:t xml:space="preserve">– </w:t>
      </w:r>
      <w:r w:rsidRPr="00D64E77">
        <w:t>puis</w:t>
      </w:r>
      <w:r>
        <w:t xml:space="preserve"> </w:t>
      </w:r>
      <w:r w:rsidRPr="00D64E77">
        <w:t>Clic sur</w:t>
      </w:r>
      <w:r w:rsidRPr="00944E1A">
        <w:t xml:space="preserve"> </w:t>
      </w:r>
      <w:r w:rsidR="00E53A52" w:rsidRPr="00944E1A">
        <w:t xml:space="preserve">le bouton </w:t>
      </w:r>
      <w:r w:rsidRPr="00944E1A">
        <w:rPr>
          <w:b/>
        </w:rPr>
        <w:t>Accepter</w:t>
      </w:r>
      <w:r w:rsidRPr="00944E1A">
        <w:t xml:space="preserve"> </w:t>
      </w:r>
      <w:r w:rsidR="00316F6B" w:rsidRPr="00944E1A">
        <w:t>–</w:t>
      </w:r>
      <w:r w:rsidRPr="00944E1A">
        <w:t xml:space="preserve"> </w:t>
      </w:r>
      <w:r w:rsidRPr="00E74EA2">
        <w:rPr>
          <w:i/>
          <w:lang w:val="en-US"/>
        </w:rPr>
        <w:t>Accept</w:t>
      </w:r>
    </w:p>
    <w:p w:rsidR="009A27A3" w:rsidRPr="00D64E77" w:rsidRDefault="00793FB1" w:rsidP="001F07C8">
      <w:pPr>
        <w:pStyle w:val="BodyText"/>
      </w:pPr>
      <w:r>
        <w:rPr>
          <w:i/>
          <w:noProof/>
          <w:lang w:eastAsia="fr-FR"/>
        </w:rPr>
        <w:drawing>
          <wp:anchor distT="0" distB="0" distL="114300" distR="114300" simplePos="0" relativeHeight="251650048" behindDoc="0" locked="0" layoutInCell="1" allowOverlap="1" wp14:anchorId="6C733FDB" wp14:editId="1C659944">
            <wp:simplePos x="0" y="0"/>
            <wp:positionH relativeFrom="column">
              <wp:posOffset>4168775</wp:posOffset>
            </wp:positionH>
            <wp:positionV relativeFrom="paragraph">
              <wp:posOffset>13335</wp:posOffset>
            </wp:positionV>
            <wp:extent cx="413385" cy="539750"/>
            <wp:effectExtent l="0" t="0" r="5715" b="0"/>
            <wp:wrapSquare wrapText="bothSides"/>
            <wp:docPr id="155" name="Imag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22" cstate="print">
                      <a:extLst>
                        <a:ext uri="{28A0092B-C50C-407E-A947-70E740481C1C}">
                          <a14:useLocalDpi xmlns:a14="http://schemas.microsoft.com/office/drawing/2010/main" val="0"/>
                        </a:ext>
                      </a:extLst>
                    </a:blip>
                    <a:srcRect/>
                    <a:stretch>
                      <a:fillRect/>
                    </a:stretch>
                  </pic:blipFill>
                  <pic:spPr bwMode="auto">
                    <a:xfrm>
                      <a:off x="0" y="0"/>
                      <a:ext cx="413385" cy="5397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16F6B" w:rsidRPr="00D64E77">
        <w:rPr>
          <w:b/>
          <w:noProof/>
          <w:lang w:eastAsia="fr-FR"/>
        </w:rPr>
        <w:drawing>
          <wp:anchor distT="0" distB="0" distL="114300" distR="114300" simplePos="0" relativeHeight="251625472" behindDoc="0" locked="0" layoutInCell="1" allowOverlap="1" wp14:anchorId="00B57DFA" wp14:editId="4DAEA31B">
            <wp:simplePos x="0" y="0"/>
            <wp:positionH relativeFrom="column">
              <wp:posOffset>4655185</wp:posOffset>
            </wp:positionH>
            <wp:positionV relativeFrom="paragraph">
              <wp:posOffset>8255</wp:posOffset>
            </wp:positionV>
            <wp:extent cx="417195" cy="561340"/>
            <wp:effectExtent l="0" t="0" r="1905" b="0"/>
            <wp:wrapSquare wrapText="left"/>
            <wp:docPr id="156"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23">
                      <a:extLst>
                        <a:ext uri="{28A0092B-C50C-407E-A947-70E740481C1C}">
                          <a14:useLocalDpi xmlns:a14="http://schemas.microsoft.com/office/drawing/2010/main" val="0"/>
                        </a:ext>
                      </a:extLst>
                    </a:blip>
                    <a:srcRect/>
                    <a:stretch>
                      <a:fillRect/>
                    </a:stretch>
                  </pic:blipFill>
                  <pic:spPr bwMode="auto">
                    <a:xfrm>
                      <a:off x="0" y="0"/>
                      <a:ext cx="417195" cy="5613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A27A3" w:rsidRPr="00D64E77">
        <w:t>Les deux nouveaux Engagements</w:t>
      </w:r>
      <w:r w:rsidR="009A27A3" w:rsidRPr="00944E1A">
        <w:t xml:space="preserve"> </w:t>
      </w:r>
      <w:r w:rsidR="009A27A3" w:rsidRPr="00014656">
        <w:rPr>
          <w:b/>
        </w:rPr>
        <w:t>Validés</w:t>
      </w:r>
      <w:r w:rsidR="009A27A3" w:rsidRPr="00944E1A">
        <w:t xml:space="preserve"> </w:t>
      </w:r>
      <w:r w:rsidR="00316F6B" w:rsidRPr="00944E1A">
        <w:t>–</w:t>
      </w:r>
      <w:r w:rsidR="009A27A3" w:rsidRPr="00944E1A">
        <w:t xml:space="preserve"> </w:t>
      </w:r>
      <w:r w:rsidR="009A27A3" w:rsidRPr="00E74EA2">
        <w:rPr>
          <w:i/>
          <w:lang w:val="en-US"/>
        </w:rPr>
        <w:t>Committed</w:t>
      </w:r>
      <w:r w:rsidR="009A27A3" w:rsidRPr="00944E1A">
        <w:t xml:space="preserve"> </w:t>
      </w:r>
      <w:r w:rsidRPr="00944E1A">
        <w:t xml:space="preserve">– </w:t>
      </w:r>
      <w:r w:rsidR="009A27A3" w:rsidRPr="00D64E77">
        <w:t>sont marqués par une couleur vert pâle.</w:t>
      </w:r>
    </w:p>
    <w:p w:rsidR="009A27A3" w:rsidRDefault="009A27A3" w:rsidP="001F07C8">
      <w:pPr>
        <w:rPr>
          <w:lang w:val="en-US"/>
        </w:rPr>
      </w:pPr>
      <w:r>
        <w:rPr>
          <w:noProof/>
          <w:lang w:eastAsia="fr-FR"/>
        </w:rPr>
        <w:lastRenderedPageBreak/>
        <w:drawing>
          <wp:inline distT="0" distB="0" distL="0" distR="0" wp14:anchorId="3FB420FF" wp14:editId="7C62A1F0">
            <wp:extent cx="5753100" cy="1924050"/>
            <wp:effectExtent l="0" t="0" r="0" b="0"/>
            <wp:docPr id="157"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524">
                      <a:extLst>
                        <a:ext uri="{28A0092B-C50C-407E-A947-70E740481C1C}">
                          <a14:useLocalDpi xmlns:a14="http://schemas.microsoft.com/office/drawing/2010/main" val="0"/>
                        </a:ext>
                      </a:extLst>
                    </a:blip>
                    <a:srcRect/>
                    <a:stretch>
                      <a:fillRect/>
                    </a:stretch>
                  </pic:blipFill>
                  <pic:spPr bwMode="auto">
                    <a:xfrm>
                      <a:off x="0" y="0"/>
                      <a:ext cx="5753100" cy="1924050"/>
                    </a:xfrm>
                    <a:prstGeom prst="rect">
                      <a:avLst/>
                    </a:prstGeom>
                    <a:noFill/>
                    <a:ln>
                      <a:noFill/>
                    </a:ln>
                  </pic:spPr>
                </pic:pic>
              </a:graphicData>
            </a:graphic>
          </wp:inline>
        </w:drawing>
      </w:r>
    </w:p>
    <w:p w:rsidR="009A27A3" w:rsidRPr="00F34557" w:rsidRDefault="009A27A3" w:rsidP="001F07C8">
      <w:pPr>
        <w:pStyle w:val="BodyText"/>
      </w:pPr>
      <w:r w:rsidRPr="00142DA3">
        <w:t xml:space="preserve">Les Engagements rejetés – </w:t>
      </w:r>
      <w:r w:rsidRPr="00920BA4">
        <w:rPr>
          <w:b/>
        </w:rPr>
        <w:t>Rejected</w:t>
      </w:r>
      <w:r w:rsidRPr="00944E1A">
        <w:rPr>
          <w:b/>
        </w:rPr>
        <w:t xml:space="preserve"> Engagements</w:t>
      </w:r>
      <w:r w:rsidR="00AA5F11" w:rsidRPr="00DF6BE6">
        <w:t xml:space="preserve"> – </w:t>
      </w:r>
      <w:r w:rsidRPr="00142DA3">
        <w:t>virent au même vert pale</w:t>
      </w:r>
      <w:r w:rsidRPr="00944E1A">
        <w:t xml:space="preserve">, </w:t>
      </w:r>
      <w:r w:rsidRPr="00142DA3">
        <w:t>mais nous ne pouvons plus</w:t>
      </w:r>
      <w:r>
        <w:t xml:space="preserve"> les modifier –</w:t>
      </w:r>
      <w:r w:rsidRPr="00944E1A">
        <w:t xml:space="preserve"> </w:t>
      </w:r>
      <w:r w:rsidRPr="00944E1A">
        <w:rPr>
          <w:b/>
        </w:rPr>
        <w:t>Edit</w:t>
      </w:r>
      <w:r w:rsidRPr="00944E1A">
        <w:t xml:space="preserve"> – </w:t>
      </w:r>
      <w:r w:rsidRPr="00142DA3">
        <w:t xml:space="preserve">et ils n’ont pas de </w:t>
      </w:r>
      <w:r w:rsidRPr="009B7F77">
        <w:rPr>
          <w:b/>
        </w:rPr>
        <w:t>Travail validé</w:t>
      </w:r>
      <w:r w:rsidR="00AA5F11" w:rsidRPr="00DF6BE6">
        <w:t xml:space="preserve"> – </w:t>
      </w:r>
      <w:r w:rsidRPr="00920BA4">
        <w:rPr>
          <w:i/>
        </w:rPr>
        <w:t>Committed</w:t>
      </w:r>
      <w:r w:rsidRPr="00F34557">
        <w:rPr>
          <w:i/>
        </w:rPr>
        <w:t xml:space="preserve"> </w:t>
      </w:r>
      <w:r w:rsidRPr="00920BA4">
        <w:rPr>
          <w:i/>
        </w:rPr>
        <w:t>Work</w:t>
      </w:r>
      <w:r w:rsidRPr="00F34557">
        <w:rPr>
          <w:i/>
        </w:rPr>
        <w:t>.</w:t>
      </w:r>
    </w:p>
    <w:p w:rsidR="009A27A3" w:rsidRDefault="009A27A3" w:rsidP="001F07C8">
      <w:pPr>
        <w:rPr>
          <w:lang w:val="en-US"/>
        </w:rPr>
      </w:pPr>
      <w:r>
        <w:rPr>
          <w:noProof/>
          <w:lang w:eastAsia="fr-FR"/>
        </w:rPr>
        <w:drawing>
          <wp:inline distT="0" distB="0" distL="0" distR="0" wp14:anchorId="6EEB6314" wp14:editId="5744EFE0">
            <wp:extent cx="5761990" cy="748665"/>
            <wp:effectExtent l="0" t="0" r="0" b="0"/>
            <wp:docPr id="158"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25">
                      <a:extLst>
                        <a:ext uri="{28A0092B-C50C-407E-A947-70E740481C1C}">
                          <a14:useLocalDpi xmlns:a14="http://schemas.microsoft.com/office/drawing/2010/main" val="0"/>
                        </a:ext>
                      </a:extLst>
                    </a:blip>
                    <a:srcRect/>
                    <a:stretch>
                      <a:fillRect/>
                    </a:stretch>
                  </pic:blipFill>
                  <pic:spPr bwMode="auto">
                    <a:xfrm>
                      <a:off x="0" y="0"/>
                      <a:ext cx="5761990" cy="748665"/>
                    </a:xfrm>
                    <a:prstGeom prst="rect">
                      <a:avLst/>
                    </a:prstGeom>
                    <a:noFill/>
                    <a:ln>
                      <a:noFill/>
                    </a:ln>
                  </pic:spPr>
                </pic:pic>
              </a:graphicData>
            </a:graphic>
          </wp:inline>
        </w:drawing>
      </w:r>
    </w:p>
    <w:p w:rsidR="009A27A3" w:rsidRPr="00944E1A" w:rsidRDefault="009A27A3" w:rsidP="001F07C8">
      <w:pPr>
        <w:pStyle w:val="BodyText"/>
      </w:pPr>
      <w:r w:rsidRPr="00142DA3">
        <w:t>Noter les deux types d’affichages disponibles ici :</w:t>
      </w:r>
      <w:r w:rsidRPr="00944E1A">
        <w:t xml:space="preserve"> </w:t>
      </w:r>
      <w:r w:rsidRPr="009B7F77">
        <w:rPr>
          <w:b/>
        </w:rPr>
        <w:t>Feuille</w:t>
      </w:r>
      <w:r w:rsidRPr="00944E1A">
        <w:t xml:space="preserve"> et </w:t>
      </w:r>
      <w:r w:rsidRPr="009B7F77">
        <w:rPr>
          <w:b/>
        </w:rPr>
        <w:t>Données chronologiques</w:t>
      </w:r>
      <w:r w:rsidRPr="00944E1A">
        <w:t xml:space="preserve"> vs. </w:t>
      </w:r>
      <w:r w:rsidRPr="00920BA4">
        <w:rPr>
          <w:i/>
        </w:rPr>
        <w:t>Sheet</w:t>
      </w:r>
      <w:r w:rsidRPr="00F34557">
        <w:t xml:space="preserve"> </w:t>
      </w:r>
      <w:r w:rsidRPr="00944E1A">
        <w:t xml:space="preserve">et </w:t>
      </w:r>
      <w:r w:rsidRPr="00944E1A">
        <w:rPr>
          <w:i/>
        </w:rPr>
        <w:t>Timephased Data</w:t>
      </w:r>
      <w:r w:rsidRPr="00944E1A">
        <w:t>:</w:t>
      </w:r>
    </w:p>
    <w:p w:rsidR="009A27A3" w:rsidRDefault="009A27A3" w:rsidP="001F07C8">
      <w:pPr>
        <w:rPr>
          <w:lang w:val="en-US"/>
        </w:rPr>
      </w:pPr>
      <w:r>
        <w:rPr>
          <w:noProof/>
          <w:lang w:eastAsia="fr-FR"/>
        </w:rPr>
        <w:drawing>
          <wp:inline distT="0" distB="0" distL="0" distR="0" wp14:anchorId="0AB336BA" wp14:editId="18472296">
            <wp:extent cx="5754370" cy="1189990"/>
            <wp:effectExtent l="0" t="0" r="0" b="0"/>
            <wp:docPr id="159"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26">
                      <a:extLst>
                        <a:ext uri="{28A0092B-C50C-407E-A947-70E740481C1C}">
                          <a14:useLocalDpi xmlns:a14="http://schemas.microsoft.com/office/drawing/2010/main" val="0"/>
                        </a:ext>
                      </a:extLst>
                    </a:blip>
                    <a:srcRect/>
                    <a:stretch>
                      <a:fillRect/>
                    </a:stretch>
                  </pic:blipFill>
                  <pic:spPr bwMode="auto">
                    <a:xfrm>
                      <a:off x="0" y="0"/>
                      <a:ext cx="5754370" cy="1189990"/>
                    </a:xfrm>
                    <a:prstGeom prst="rect">
                      <a:avLst/>
                    </a:prstGeom>
                    <a:noFill/>
                    <a:ln>
                      <a:noFill/>
                    </a:ln>
                  </pic:spPr>
                </pic:pic>
              </a:graphicData>
            </a:graphic>
          </wp:inline>
        </w:drawing>
      </w:r>
    </w:p>
    <w:p w:rsidR="009A27A3" w:rsidRPr="00944E1A" w:rsidRDefault="009A27A3" w:rsidP="001F07C8">
      <w:pPr>
        <w:pStyle w:val="BodyText"/>
      </w:pPr>
      <w:r w:rsidRPr="005A56F1">
        <w:t xml:space="preserve">Lorsque tous les Engagements sont </w:t>
      </w:r>
      <w:r w:rsidRPr="00920BA4">
        <w:rPr>
          <w:b/>
        </w:rPr>
        <w:t>Accepted</w:t>
      </w:r>
      <w:r w:rsidRPr="00944E1A">
        <w:t xml:space="preserve"> </w:t>
      </w:r>
      <w:r w:rsidRPr="005A56F1">
        <w:t>ou</w:t>
      </w:r>
      <w:r w:rsidRPr="00944E1A">
        <w:t xml:space="preserve"> </w:t>
      </w:r>
      <w:r w:rsidRPr="00920BA4">
        <w:rPr>
          <w:b/>
        </w:rPr>
        <w:t>Rejected</w:t>
      </w:r>
      <w:r w:rsidRPr="00944E1A">
        <w:t xml:space="preserve"> :</w:t>
      </w:r>
    </w:p>
    <w:p w:rsidR="009A27A3" w:rsidRPr="00944E1A" w:rsidRDefault="009A27A3" w:rsidP="001F07C8">
      <w:pPr>
        <w:pStyle w:val="BodyText"/>
      </w:pPr>
      <w:r w:rsidRPr="00944E1A">
        <w:t>Le Project Manager</w:t>
      </w:r>
      <w:r w:rsidRPr="005A56F1">
        <w:t xml:space="preserve"> retourne dans</w:t>
      </w:r>
      <w:r w:rsidRPr="00944E1A">
        <w:t xml:space="preserve"> Project Pro</w:t>
      </w:r>
      <w:r w:rsidR="00AA5F11">
        <w:t xml:space="preserve"> </w:t>
      </w:r>
      <w:r w:rsidRPr="00944E1A">
        <w:t>: “</w:t>
      </w:r>
      <w:r w:rsidR="00E53A52" w:rsidRPr="00E53A52">
        <w:rPr>
          <w:b/>
        </w:rPr>
        <w:t>Aucun conflit n’a été détecté</w:t>
      </w:r>
      <w:r w:rsidR="00E53A52" w:rsidRPr="00944E1A">
        <w:t xml:space="preserve"> – </w:t>
      </w:r>
      <w:r w:rsidRPr="00944E1A">
        <w:rPr>
          <w:i/>
        </w:rPr>
        <w:t xml:space="preserve">No </w:t>
      </w:r>
      <w:r w:rsidRPr="00920BA4">
        <w:rPr>
          <w:i/>
        </w:rPr>
        <w:t>conflicts here</w:t>
      </w:r>
      <w:r w:rsidRPr="00944E1A">
        <w:t>!</w:t>
      </w:r>
      <w:r w:rsidRPr="005A56F1">
        <w:t>”</w:t>
      </w:r>
      <w:r w:rsidR="003F2E27">
        <w:t xml:space="preserve"> d</w:t>
      </w:r>
      <w:r w:rsidRPr="005A56F1">
        <w:t xml:space="preserve">ans l’affichage </w:t>
      </w:r>
      <w:r w:rsidR="00E53A52" w:rsidRPr="00E53A52">
        <w:rPr>
          <w:b/>
        </w:rPr>
        <w:t>Utilisation des tâches</w:t>
      </w:r>
      <w:r w:rsidR="00E53A52">
        <w:t xml:space="preserve"> – </w:t>
      </w:r>
      <w:r w:rsidRPr="00920BA4">
        <w:rPr>
          <w:i/>
        </w:rPr>
        <w:t>Task Usage</w:t>
      </w:r>
      <w:r w:rsidRPr="00944E1A">
        <w:t xml:space="preserve"> :</w:t>
      </w:r>
    </w:p>
    <w:p w:rsidR="009A27A3" w:rsidRDefault="009A27A3" w:rsidP="001F07C8">
      <w:r>
        <w:rPr>
          <w:noProof/>
          <w:lang w:eastAsia="fr-FR"/>
        </w:rPr>
        <w:lastRenderedPageBreak/>
        <w:drawing>
          <wp:inline distT="0" distB="0" distL="0" distR="0" wp14:anchorId="7C06A3FD" wp14:editId="25CE1666">
            <wp:extent cx="5753100" cy="2171700"/>
            <wp:effectExtent l="0" t="0" r="0" b="0"/>
            <wp:docPr id="160"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27">
                      <a:extLst>
                        <a:ext uri="{28A0092B-C50C-407E-A947-70E740481C1C}">
                          <a14:useLocalDpi xmlns:a14="http://schemas.microsoft.com/office/drawing/2010/main" val="0"/>
                        </a:ext>
                      </a:extLst>
                    </a:blip>
                    <a:srcRect/>
                    <a:stretch>
                      <a:fillRect/>
                    </a:stretch>
                  </pic:blipFill>
                  <pic:spPr bwMode="auto">
                    <a:xfrm>
                      <a:off x="0" y="0"/>
                      <a:ext cx="5753100" cy="2171700"/>
                    </a:xfrm>
                    <a:prstGeom prst="rect">
                      <a:avLst/>
                    </a:prstGeom>
                    <a:noFill/>
                    <a:ln>
                      <a:noFill/>
                    </a:ln>
                  </pic:spPr>
                </pic:pic>
              </a:graphicData>
            </a:graphic>
          </wp:inline>
        </w:drawing>
      </w:r>
    </w:p>
    <w:p w:rsidR="009A27A3" w:rsidRDefault="009A27A3" w:rsidP="001F07C8">
      <w:pPr>
        <w:pStyle w:val="Caption"/>
        <w:rPr>
          <w:lang w:val="en-US"/>
        </w:rPr>
      </w:pPr>
      <w:r w:rsidRPr="003F2E27">
        <w:rPr>
          <w:lang w:val="en-US"/>
        </w:rPr>
        <w:t xml:space="preserve">Figure </w:t>
      </w:r>
      <w:r w:rsidR="003F2E27" w:rsidRPr="003F2E27">
        <w:rPr>
          <w:lang w:val="en-US"/>
        </w:rPr>
        <w:fldChar w:fldCharType="begin"/>
      </w:r>
      <w:r w:rsidR="003F2E27" w:rsidRPr="003F2E27">
        <w:rPr>
          <w:lang w:val="en-US"/>
        </w:rPr>
        <w:instrText xml:space="preserve"> SEQ Figure \* ARABIC </w:instrText>
      </w:r>
      <w:r w:rsidR="003F2E27" w:rsidRPr="003F2E27">
        <w:rPr>
          <w:lang w:val="en-US"/>
        </w:rPr>
        <w:fldChar w:fldCharType="separate"/>
      </w:r>
      <w:r w:rsidR="00913F88">
        <w:rPr>
          <w:noProof/>
          <w:lang w:val="en-US"/>
        </w:rPr>
        <w:t>87</w:t>
      </w:r>
      <w:r w:rsidR="003F2E27" w:rsidRPr="003F2E27">
        <w:rPr>
          <w:noProof/>
          <w:lang w:val="en-US"/>
        </w:rPr>
        <w:fldChar w:fldCharType="end"/>
      </w:r>
      <w:r w:rsidRPr="003F2E27">
        <w:rPr>
          <w:lang w:val="en-US"/>
        </w:rPr>
        <w:t>: No conflicts here!</w:t>
      </w:r>
    </w:p>
    <w:p w:rsidR="00001AE2" w:rsidRPr="00001AE2" w:rsidRDefault="005065E6" w:rsidP="001F07C8">
      <w:pPr>
        <w:rPr>
          <w:lang w:val="en-US" w:eastAsia="fr-FR"/>
        </w:rPr>
      </w:pPr>
      <w:r w:rsidRPr="00166D1A">
        <w:rPr>
          <w:lang w:eastAsia="fr-FR"/>
        </w:rPr>
        <w:t>Dans l’affichage</w:t>
      </w:r>
      <w:r w:rsidR="00001AE2" w:rsidRPr="00166D1A">
        <w:rPr>
          <w:lang w:eastAsia="fr-FR"/>
        </w:rPr>
        <w:t xml:space="preserve"> </w:t>
      </w:r>
      <w:r w:rsidR="00001AE2" w:rsidRPr="00166D1A">
        <w:rPr>
          <w:b/>
          <w:lang w:eastAsia="fr-FR"/>
        </w:rPr>
        <w:t>Resource Plan</w:t>
      </w:r>
      <w:r w:rsidR="00001AE2" w:rsidRPr="00166D1A">
        <w:rPr>
          <w:lang w:eastAsia="fr-FR"/>
        </w:rPr>
        <w:t xml:space="preserve">, </w:t>
      </w:r>
      <w:r w:rsidR="00166D1A" w:rsidRPr="00166D1A">
        <w:rPr>
          <w:lang w:eastAsia="fr-FR"/>
        </w:rPr>
        <w:t xml:space="preserve">le </w:t>
      </w:r>
      <w:r w:rsidR="00001AE2" w:rsidRPr="00166D1A">
        <w:rPr>
          <w:lang w:eastAsia="fr-FR"/>
        </w:rPr>
        <w:t xml:space="preserve">Project Manager </w:t>
      </w:r>
      <w:r w:rsidR="00166D1A" w:rsidRPr="00166D1A">
        <w:rPr>
          <w:lang w:eastAsia="fr-FR"/>
        </w:rPr>
        <w:t>peut voir qu’un engagement e</w:t>
      </w:r>
      <w:r w:rsidR="00166D1A">
        <w:rPr>
          <w:lang w:eastAsia="fr-FR"/>
        </w:rPr>
        <w:t>st</w:t>
      </w:r>
      <w:r w:rsidR="00001AE2" w:rsidRPr="00166D1A">
        <w:rPr>
          <w:lang w:eastAsia="fr-FR"/>
        </w:rPr>
        <w:t xml:space="preserve"> </w:t>
      </w:r>
      <w:r w:rsidR="00166D1A" w:rsidRPr="00166D1A">
        <w:rPr>
          <w:b/>
          <w:lang w:eastAsia="fr-FR"/>
        </w:rPr>
        <w:t>Rejeté</w:t>
      </w:r>
      <w:r w:rsidR="00166D1A">
        <w:rPr>
          <w:lang w:eastAsia="fr-FR"/>
        </w:rPr>
        <w:t xml:space="preserve"> </w:t>
      </w:r>
      <w:r w:rsidR="00166D1A">
        <w:rPr>
          <w:lang w:eastAsia="fr-FR"/>
        </w:rPr>
        <w:softHyphen/>
        <w:t xml:space="preserve"> </w:t>
      </w:r>
      <w:r w:rsidR="00546324" w:rsidRPr="00166D1A">
        <w:rPr>
          <w:i/>
          <w:lang w:val="en-US" w:eastAsia="fr-FR"/>
        </w:rPr>
        <w:t>Rejected</w:t>
      </w:r>
      <w:r w:rsidR="00001AE2" w:rsidRPr="00166D1A">
        <w:rPr>
          <w:lang w:eastAsia="fr-FR"/>
        </w:rPr>
        <w:t xml:space="preserve">. </w:t>
      </w:r>
      <w:r w:rsidR="00166D1A" w:rsidRPr="00166D1A">
        <w:rPr>
          <w:lang w:eastAsia="fr-FR"/>
        </w:rPr>
        <w:t>Observez</w:t>
      </w:r>
      <w:r w:rsidR="00166D1A">
        <w:rPr>
          <w:lang w:val="en-US" w:eastAsia="fr-FR"/>
        </w:rPr>
        <w:t xml:space="preserve"> le </w:t>
      </w:r>
      <w:r w:rsidR="00166D1A" w:rsidRPr="00166D1A">
        <w:rPr>
          <w:lang w:eastAsia="fr-FR"/>
        </w:rPr>
        <w:t>champ</w:t>
      </w:r>
      <w:r w:rsidR="00001AE2">
        <w:rPr>
          <w:lang w:val="en-US" w:eastAsia="fr-FR"/>
        </w:rPr>
        <w:t xml:space="preserve"> </w:t>
      </w:r>
      <w:r w:rsidR="00001AE2" w:rsidRPr="00546324">
        <w:rPr>
          <w:b/>
          <w:lang w:val="en-US" w:eastAsia="fr-FR"/>
        </w:rPr>
        <w:t>Engagement Status</w:t>
      </w:r>
      <w:r w:rsidR="00001AE2">
        <w:rPr>
          <w:lang w:val="en-US" w:eastAsia="fr-FR"/>
        </w:rPr>
        <w:t>.</w:t>
      </w:r>
    </w:p>
    <w:p w:rsidR="00001AE2" w:rsidRPr="00001AE2" w:rsidRDefault="00001AE2" w:rsidP="001F07C8">
      <w:pPr>
        <w:rPr>
          <w:lang w:val="en-US" w:eastAsia="fr-FR"/>
        </w:rPr>
      </w:pPr>
      <w:r w:rsidRPr="00001AE2">
        <w:rPr>
          <w:noProof/>
          <w:lang w:eastAsia="fr-FR"/>
        </w:rPr>
        <w:drawing>
          <wp:inline distT="0" distB="0" distL="0" distR="0" wp14:anchorId="6E3E19B3" wp14:editId="5F6CCF47">
            <wp:extent cx="6357600" cy="1818000"/>
            <wp:effectExtent l="0" t="0" r="5715" b="0"/>
            <wp:docPr id="411" name="Image 411" descr="https://social.technet.microsoft.com/Forums/getfile/1004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s://social.technet.microsoft.com/Forums/getfile/1004352"/>
                    <pic:cNvPicPr>
                      <a:picLocks noChangeAspect="1" noChangeArrowheads="1"/>
                    </pic:cNvPicPr>
                  </pic:nvPicPr>
                  <pic:blipFill>
                    <a:blip r:embed="rId528">
                      <a:extLst>
                        <a:ext uri="{28A0092B-C50C-407E-A947-70E740481C1C}">
                          <a14:useLocalDpi xmlns:a14="http://schemas.microsoft.com/office/drawing/2010/main" val="0"/>
                        </a:ext>
                      </a:extLst>
                    </a:blip>
                    <a:srcRect/>
                    <a:stretch>
                      <a:fillRect/>
                    </a:stretch>
                  </pic:blipFill>
                  <pic:spPr bwMode="auto">
                    <a:xfrm>
                      <a:off x="0" y="0"/>
                      <a:ext cx="6357600" cy="1818000"/>
                    </a:xfrm>
                    <a:prstGeom prst="rect">
                      <a:avLst/>
                    </a:prstGeom>
                    <a:noFill/>
                    <a:ln>
                      <a:noFill/>
                    </a:ln>
                  </pic:spPr>
                </pic:pic>
              </a:graphicData>
            </a:graphic>
          </wp:inline>
        </w:drawing>
      </w:r>
    </w:p>
    <w:p w:rsidR="00001AE2" w:rsidRPr="00001AE2" w:rsidRDefault="00001AE2" w:rsidP="001F07C8">
      <w:pPr>
        <w:rPr>
          <w:lang w:val="en-US"/>
        </w:rPr>
      </w:pPr>
    </w:p>
    <w:p w:rsidR="009A27A3" w:rsidRPr="00F34557" w:rsidRDefault="009A27A3" w:rsidP="00B129D4">
      <w:pPr>
        <w:pStyle w:val="Heading2"/>
      </w:pPr>
      <w:bookmarkStart w:id="255" w:name="_Toc484097028"/>
      <w:r w:rsidRPr="00F34557">
        <w:t>Information</w:t>
      </w:r>
      <w:r w:rsidR="00DB37DC">
        <w:t>s</w:t>
      </w:r>
      <w:r w:rsidRPr="00F34557">
        <w:t xml:space="preserve"> </w:t>
      </w:r>
      <w:r w:rsidR="00DB37DC">
        <w:t>sur les</w:t>
      </w:r>
      <w:r w:rsidRPr="00F34557">
        <w:t xml:space="preserve"> Engagements</w:t>
      </w:r>
      <w:bookmarkEnd w:id="255"/>
    </w:p>
    <w:p w:rsidR="009A27A3" w:rsidRPr="00944E1A" w:rsidRDefault="009A27A3" w:rsidP="001F07C8">
      <w:pPr>
        <w:pStyle w:val="BodyText"/>
      </w:pPr>
      <w:r w:rsidRPr="005A56F1">
        <w:t xml:space="preserve">Dans </w:t>
      </w:r>
      <w:r w:rsidR="00E53A52" w:rsidRPr="00E53A52">
        <w:rPr>
          <w:smallCaps/>
        </w:rPr>
        <w:t>pwa</w:t>
      </w:r>
      <w:r w:rsidRPr="005A56F1">
        <w:t>, dans le ruban</w:t>
      </w:r>
      <w:r w:rsidRPr="00944E1A">
        <w:t xml:space="preserve"> </w:t>
      </w:r>
      <w:r w:rsidR="00E53A52" w:rsidRPr="00E53A52">
        <w:rPr>
          <w:b/>
          <w:smallCaps/>
        </w:rPr>
        <w:t>tâche</w:t>
      </w:r>
      <w:r w:rsidR="006C2120" w:rsidRPr="00DF6BE6">
        <w:t xml:space="preserve"> – </w:t>
      </w:r>
      <w:r w:rsidR="00E53A52" w:rsidRPr="00920BA4">
        <w:rPr>
          <w:i/>
          <w:smallCaps/>
        </w:rPr>
        <w:t>task</w:t>
      </w:r>
      <w:r w:rsidR="006C2120" w:rsidRPr="00DF6BE6">
        <w:t xml:space="preserve"> – </w:t>
      </w:r>
      <w:r w:rsidRPr="00944E1A">
        <w:t xml:space="preserve">de la page </w:t>
      </w:r>
      <w:r w:rsidRPr="00944E1A">
        <w:rPr>
          <w:b/>
        </w:rPr>
        <w:t>Schedule</w:t>
      </w:r>
      <w:r w:rsidRPr="00944E1A">
        <w:t xml:space="preserve"> </w:t>
      </w:r>
      <w:r w:rsidRPr="005A56F1">
        <w:t>du projet, Clic sur le bouton</w:t>
      </w:r>
      <w:r w:rsidRPr="00944E1A">
        <w:t xml:space="preserve"> </w:t>
      </w:r>
      <w:r w:rsidR="005D64B8" w:rsidRPr="00291383">
        <w:rPr>
          <w:b/>
        </w:rPr>
        <w:t>Plan de charge des ressources</w:t>
      </w:r>
      <w:r w:rsidR="005D64B8" w:rsidRPr="00DF6BE6">
        <w:t xml:space="preserve"> – </w:t>
      </w:r>
      <w:r w:rsidRPr="005D64B8">
        <w:rPr>
          <w:i/>
        </w:rPr>
        <w:t>Resource Plan</w:t>
      </w:r>
      <w:r w:rsidR="005D64B8" w:rsidRPr="00DF6BE6">
        <w:t xml:space="preserve"> – </w:t>
      </w:r>
      <w:r w:rsidR="003F2E27" w:rsidRPr="003F2E27">
        <w:t>à droite du ruban</w:t>
      </w:r>
      <w:r w:rsidR="00E53A52">
        <w:t> :</w:t>
      </w:r>
    </w:p>
    <w:p w:rsidR="009A27A3" w:rsidRDefault="009A27A3" w:rsidP="001F07C8">
      <w:pPr>
        <w:rPr>
          <w:lang w:val="en-US"/>
        </w:rPr>
      </w:pPr>
      <w:r>
        <w:rPr>
          <w:noProof/>
          <w:lang w:eastAsia="fr-FR"/>
        </w:rPr>
        <w:drawing>
          <wp:inline distT="0" distB="0" distL="0" distR="0" wp14:anchorId="6C58BC52" wp14:editId="233D745A">
            <wp:extent cx="5753100" cy="781050"/>
            <wp:effectExtent l="0" t="0" r="0" b="0"/>
            <wp:docPr id="161"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29">
                      <a:extLst>
                        <a:ext uri="{28A0092B-C50C-407E-A947-70E740481C1C}">
                          <a14:useLocalDpi xmlns:a14="http://schemas.microsoft.com/office/drawing/2010/main" val="0"/>
                        </a:ext>
                      </a:extLst>
                    </a:blip>
                    <a:srcRect/>
                    <a:stretch>
                      <a:fillRect/>
                    </a:stretch>
                  </pic:blipFill>
                  <pic:spPr bwMode="auto">
                    <a:xfrm>
                      <a:off x="0" y="0"/>
                      <a:ext cx="5753100" cy="781050"/>
                    </a:xfrm>
                    <a:prstGeom prst="rect">
                      <a:avLst/>
                    </a:prstGeom>
                    <a:noFill/>
                    <a:ln>
                      <a:noFill/>
                    </a:ln>
                  </pic:spPr>
                </pic:pic>
              </a:graphicData>
            </a:graphic>
          </wp:inline>
        </w:drawing>
      </w:r>
    </w:p>
    <w:p w:rsidR="009A27A3" w:rsidRPr="00944E1A" w:rsidRDefault="009A27A3" w:rsidP="001F07C8">
      <w:r w:rsidRPr="005A56F1">
        <w:lastRenderedPageBreak/>
        <w:t>Ce bouton ouvre</w:t>
      </w:r>
      <w:r w:rsidRPr="00944E1A">
        <w:t xml:space="preserve"> Project Professional </w:t>
      </w:r>
      <w:r w:rsidR="00E53A52" w:rsidRPr="00944E1A">
        <w:t>2016</w:t>
      </w:r>
    </w:p>
    <w:p w:rsidR="009A27A3" w:rsidRPr="00944E1A" w:rsidRDefault="009A27A3" w:rsidP="001F07C8">
      <w:pPr>
        <w:pStyle w:val="BodyText"/>
      </w:pPr>
      <w:r w:rsidRPr="005A56F1">
        <w:t>Dans Project Pro, nous arrivon</w:t>
      </w:r>
      <w:r>
        <w:t>s</w:t>
      </w:r>
      <w:r w:rsidRPr="005A56F1">
        <w:t xml:space="preserve"> dans l’affichage</w:t>
      </w:r>
      <w:r>
        <w:t xml:space="preserve"> </w:t>
      </w:r>
      <w:r w:rsidRPr="00291383">
        <w:rPr>
          <w:b/>
        </w:rPr>
        <w:t>Plan de charge des ressources</w:t>
      </w:r>
      <w:r w:rsidR="006C2120" w:rsidRPr="00DF6BE6">
        <w:t xml:space="preserve"> – </w:t>
      </w:r>
      <w:r w:rsidRPr="00944E1A">
        <w:rPr>
          <w:i/>
        </w:rPr>
        <w:t>Resource Plan</w:t>
      </w:r>
      <w:r w:rsidRPr="00944E1A">
        <w:t>.</w:t>
      </w:r>
    </w:p>
    <w:p w:rsidR="009A27A3" w:rsidRPr="00944E1A" w:rsidRDefault="009A27A3" w:rsidP="001F07C8"/>
    <w:p w:rsidR="009A27A3" w:rsidRDefault="009A27A3" w:rsidP="001F07C8">
      <w:pPr>
        <w:rPr>
          <w:lang w:val="en-US"/>
        </w:rPr>
      </w:pPr>
      <w:r>
        <w:rPr>
          <w:noProof/>
          <w:lang w:eastAsia="fr-FR"/>
        </w:rPr>
        <w:drawing>
          <wp:inline distT="0" distB="0" distL="0" distR="0" wp14:anchorId="07A55D2B" wp14:editId="6DF3DE22">
            <wp:extent cx="5754370" cy="2230755"/>
            <wp:effectExtent l="0" t="0" r="0" b="0"/>
            <wp:docPr id="164"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30">
                      <a:extLst>
                        <a:ext uri="{28A0092B-C50C-407E-A947-70E740481C1C}">
                          <a14:useLocalDpi xmlns:a14="http://schemas.microsoft.com/office/drawing/2010/main" val="0"/>
                        </a:ext>
                      </a:extLst>
                    </a:blip>
                    <a:srcRect/>
                    <a:stretch>
                      <a:fillRect/>
                    </a:stretch>
                  </pic:blipFill>
                  <pic:spPr bwMode="auto">
                    <a:xfrm>
                      <a:off x="0" y="0"/>
                      <a:ext cx="5754370" cy="2230755"/>
                    </a:xfrm>
                    <a:prstGeom prst="rect">
                      <a:avLst/>
                    </a:prstGeom>
                    <a:noFill/>
                    <a:ln>
                      <a:noFill/>
                    </a:ln>
                  </pic:spPr>
                </pic:pic>
              </a:graphicData>
            </a:graphic>
          </wp:inline>
        </w:drawing>
      </w:r>
    </w:p>
    <w:p w:rsidR="009A27A3" w:rsidRPr="00944E1A" w:rsidRDefault="009A27A3" w:rsidP="001F07C8">
      <w:pPr>
        <w:pStyle w:val="BodyText"/>
      </w:pPr>
      <w:r w:rsidRPr="00923F4D">
        <w:t>Dans l’affichage</w:t>
      </w:r>
      <w:r w:rsidRPr="00944E1A">
        <w:t xml:space="preserve"> </w:t>
      </w:r>
      <w:r w:rsidRPr="00291383">
        <w:rPr>
          <w:b/>
        </w:rPr>
        <w:t>Plan de charge des ressources</w:t>
      </w:r>
      <w:r w:rsidR="006C2120" w:rsidRPr="00DF6BE6">
        <w:t xml:space="preserve"> – </w:t>
      </w:r>
      <w:r w:rsidRPr="00944E1A">
        <w:rPr>
          <w:i/>
        </w:rPr>
        <w:t>Resource Plan</w:t>
      </w:r>
      <w:r w:rsidR="006C2120" w:rsidRPr="00DF6BE6">
        <w:t xml:space="preserve"> – </w:t>
      </w:r>
      <w:r w:rsidRPr="00923F4D">
        <w:t>le Project Manager peut vérifier le</w:t>
      </w:r>
      <w:r>
        <w:t xml:space="preserve"> statut</w:t>
      </w:r>
      <w:r w:rsidRPr="00944E1A">
        <w:t xml:space="preserve"> </w:t>
      </w:r>
      <w:r w:rsidRPr="00291383">
        <w:rPr>
          <w:b/>
        </w:rPr>
        <w:t>Etat de l’engagement</w:t>
      </w:r>
      <w:r w:rsidR="006C2120" w:rsidRPr="00DF6BE6">
        <w:t xml:space="preserve"> – </w:t>
      </w:r>
      <w:r w:rsidRPr="00920BA4">
        <w:rPr>
          <w:i/>
        </w:rPr>
        <w:t xml:space="preserve">Engagement </w:t>
      </w:r>
      <w:r w:rsidRPr="00E74EA2">
        <w:rPr>
          <w:i/>
          <w:lang w:val="en-US"/>
        </w:rPr>
        <w:t>status</w:t>
      </w:r>
      <w:r w:rsidR="006C2120" w:rsidRPr="00DF6BE6">
        <w:t xml:space="preserve"> – </w:t>
      </w:r>
      <w:r w:rsidRPr="00291383">
        <w:t>Brouillon</w:t>
      </w:r>
      <w:r w:rsidR="006C2120" w:rsidRPr="00DF6BE6">
        <w:t xml:space="preserve"> – </w:t>
      </w:r>
      <w:r w:rsidRPr="00E74EA2">
        <w:rPr>
          <w:b/>
          <w:i/>
          <w:lang w:val="en-US"/>
        </w:rPr>
        <w:t>Proposed</w:t>
      </w:r>
      <w:r w:rsidRPr="00E74EA2">
        <w:rPr>
          <w:lang w:val="en-US"/>
        </w:rPr>
        <w:t xml:space="preserve"> or </w:t>
      </w:r>
      <w:r w:rsidRPr="00E74EA2">
        <w:rPr>
          <w:b/>
          <w:i/>
          <w:lang w:val="en-US"/>
        </w:rPr>
        <w:t>Committed</w:t>
      </w:r>
      <w:r w:rsidRPr="00944E1A">
        <w:t xml:space="preserve"> </w:t>
      </w:r>
      <w:r w:rsidRPr="00CC2AD9">
        <w:t>ou</w:t>
      </w:r>
      <w:r w:rsidRPr="00944E1A">
        <w:t xml:space="preserve"> </w:t>
      </w:r>
      <w:r w:rsidRPr="00E74EA2">
        <w:rPr>
          <w:b/>
          <w:i/>
          <w:lang w:val="en-US"/>
        </w:rPr>
        <w:t>Rejected</w:t>
      </w:r>
      <w:r w:rsidRPr="00944E1A">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50"/>
        <w:gridCol w:w="6155"/>
      </w:tblGrid>
      <w:tr w:rsidR="009A27A3" w:rsidTr="00B129D4">
        <w:tc>
          <w:tcPr>
            <w:tcW w:w="2405" w:type="dxa"/>
          </w:tcPr>
          <w:p w:rsidR="009A27A3" w:rsidRDefault="009A27A3" w:rsidP="00B129D4">
            <w:pPr>
              <w:pStyle w:val="NoSpacing"/>
              <w:rPr>
                <w:lang w:val="en-US"/>
              </w:rPr>
            </w:pPr>
            <w:r>
              <w:rPr>
                <w:noProof/>
              </w:rPr>
              <w:drawing>
                <wp:inline distT="0" distB="0" distL="0" distR="0" wp14:anchorId="3F9DC24D" wp14:editId="2233D8DE">
                  <wp:extent cx="1026000" cy="1753200"/>
                  <wp:effectExtent l="0" t="0" r="3175" b="0"/>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31">
                            <a:extLst>
                              <a:ext uri="{28A0092B-C50C-407E-A947-70E740481C1C}">
                                <a14:useLocalDpi xmlns:a14="http://schemas.microsoft.com/office/drawing/2010/main" val="0"/>
                              </a:ext>
                            </a:extLst>
                          </a:blip>
                          <a:srcRect/>
                          <a:stretch>
                            <a:fillRect/>
                          </a:stretch>
                        </pic:blipFill>
                        <pic:spPr bwMode="auto">
                          <a:xfrm>
                            <a:off x="0" y="0"/>
                            <a:ext cx="1026000" cy="1753200"/>
                          </a:xfrm>
                          <a:prstGeom prst="rect">
                            <a:avLst/>
                          </a:prstGeom>
                          <a:noFill/>
                          <a:ln>
                            <a:noFill/>
                          </a:ln>
                        </pic:spPr>
                      </pic:pic>
                    </a:graphicData>
                  </a:graphic>
                </wp:inline>
              </w:drawing>
            </w:r>
          </w:p>
        </w:tc>
        <w:tc>
          <w:tcPr>
            <w:tcW w:w="6657" w:type="dxa"/>
          </w:tcPr>
          <w:p w:rsidR="009A27A3" w:rsidRPr="00944E1A" w:rsidRDefault="009A27A3" w:rsidP="001F07C8">
            <w:r>
              <w:t>Diffé</w:t>
            </w:r>
            <w:r w:rsidRPr="00CC2AD9">
              <w:t>rent</w:t>
            </w:r>
            <w:r>
              <w:t>s</w:t>
            </w:r>
            <w:r w:rsidRPr="00944E1A">
              <w:t xml:space="preserve"> </w:t>
            </w:r>
            <w:r w:rsidRPr="00920BA4">
              <w:rPr>
                <w:b/>
              </w:rPr>
              <w:t xml:space="preserve">Engagement </w:t>
            </w:r>
            <w:r w:rsidRPr="00E74EA2">
              <w:rPr>
                <w:b/>
                <w:lang w:val="en-US"/>
              </w:rPr>
              <w:t>Status</w:t>
            </w:r>
            <w:r w:rsidRPr="00944E1A">
              <w:t xml:space="preserve"> </w:t>
            </w:r>
            <w:r w:rsidRPr="00CC2AD9">
              <w:t>avec les couleurs de l’affichage</w:t>
            </w:r>
            <w:r w:rsidRPr="00944E1A">
              <w:t xml:space="preserve"> </w:t>
            </w:r>
            <w:r w:rsidRPr="00920BA4">
              <w:rPr>
                <w:b/>
              </w:rPr>
              <w:t xml:space="preserve">Resource </w:t>
            </w:r>
            <w:r w:rsidRPr="00E74EA2">
              <w:rPr>
                <w:b/>
                <w:lang w:val="en-US"/>
              </w:rPr>
              <w:t>Requests</w:t>
            </w:r>
            <w:r w:rsidRPr="00944E1A">
              <w:t xml:space="preserve"> </w:t>
            </w:r>
            <w:r w:rsidRPr="00CC2AD9">
              <w:t>dans PWA</w:t>
            </w:r>
            <w:r w:rsidRPr="00944E1A">
              <w:t>.</w:t>
            </w:r>
          </w:p>
        </w:tc>
      </w:tr>
    </w:tbl>
    <w:p w:rsidR="009A27A3" w:rsidRDefault="001958A5" w:rsidP="00E74EA2">
      <w:pPr>
        <w:pStyle w:val="BodyText"/>
        <w:spacing w:before="240"/>
      </w:pPr>
      <w:r>
        <w:t>Dans Project Professional 2016,</w:t>
      </w:r>
      <w:r w:rsidR="00E74EA2">
        <w:t xml:space="preserve"> demandez l’affichage </w:t>
      </w:r>
      <w:r w:rsidR="00E74EA2" w:rsidRPr="00291383">
        <w:rPr>
          <w:b/>
        </w:rPr>
        <w:t>Plan de charge des ressources</w:t>
      </w:r>
      <w:r w:rsidR="00E74EA2" w:rsidRPr="00DF6BE6">
        <w:t xml:space="preserve"> </w:t>
      </w:r>
      <w:r w:rsidR="00E74EA2">
        <w:t xml:space="preserve">– </w:t>
      </w:r>
      <w:r w:rsidR="00E74EA2" w:rsidRPr="00E74EA2">
        <w:rPr>
          <w:i/>
        </w:rPr>
        <w:t>Resource Plan</w:t>
      </w:r>
      <w:r w:rsidR="00E74EA2">
        <w:t xml:space="preserve"> – puis</w:t>
      </w:r>
      <w:r>
        <w:t xml:space="preserve"> </w:t>
      </w:r>
      <w:r w:rsidR="009A27A3" w:rsidRPr="00CC2AD9">
        <w:t xml:space="preserve">Clic sur l’onglet </w:t>
      </w:r>
      <w:r w:rsidR="009A27A3" w:rsidRPr="00CC2AD9">
        <w:rPr>
          <w:b/>
        </w:rPr>
        <w:t>Engagements</w:t>
      </w:r>
      <w:r w:rsidR="00E74EA2">
        <w:t xml:space="preserve"> qui apparaît alors :</w:t>
      </w:r>
    </w:p>
    <w:p w:rsidR="001958A5" w:rsidRDefault="009A27A3" w:rsidP="001F07C8">
      <w:r>
        <w:rPr>
          <w:noProof/>
          <w:lang w:eastAsia="fr-FR"/>
        </w:rPr>
        <w:lastRenderedPageBreak/>
        <w:drawing>
          <wp:inline distT="0" distB="0" distL="0" distR="0" wp14:anchorId="3A138EC5" wp14:editId="1B58F868">
            <wp:extent cx="5759450" cy="1533525"/>
            <wp:effectExtent l="0" t="0" r="0" b="9525"/>
            <wp:docPr id="166" name="Imag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32" cstate="print">
                      <a:extLst>
                        <a:ext uri="{28A0092B-C50C-407E-A947-70E740481C1C}">
                          <a14:useLocalDpi xmlns:a14="http://schemas.microsoft.com/office/drawing/2010/main" val="0"/>
                        </a:ext>
                      </a:extLst>
                    </a:blip>
                    <a:srcRect/>
                    <a:stretch>
                      <a:fillRect/>
                    </a:stretch>
                  </pic:blipFill>
                  <pic:spPr bwMode="auto">
                    <a:xfrm>
                      <a:off x="0" y="0"/>
                      <a:ext cx="5759450" cy="1533525"/>
                    </a:xfrm>
                    <a:prstGeom prst="rect">
                      <a:avLst/>
                    </a:prstGeom>
                    <a:noFill/>
                    <a:ln>
                      <a:noFill/>
                    </a:ln>
                  </pic:spPr>
                </pic:pic>
              </a:graphicData>
            </a:graphic>
          </wp:inline>
        </w:drawing>
      </w:r>
    </w:p>
    <w:p w:rsidR="009A27A3" w:rsidRPr="00CC2AD9" w:rsidRDefault="001958A5" w:rsidP="001F07C8">
      <w:pPr>
        <w:pStyle w:val="Caption"/>
      </w:pPr>
      <w:r>
        <w:t xml:space="preserve">Figure </w:t>
      </w:r>
      <w:fldSimple w:instr=" SEQ Figure \* ARABIC ">
        <w:r w:rsidR="00913F88">
          <w:rPr>
            <w:noProof/>
          </w:rPr>
          <w:t>88</w:t>
        </w:r>
      </w:fldSimple>
      <w:r>
        <w:t xml:space="preserve"> : Version française</w:t>
      </w:r>
    </w:p>
    <w:p w:rsidR="001958A5" w:rsidRDefault="009A27A3" w:rsidP="001F07C8">
      <w:r>
        <w:rPr>
          <w:noProof/>
          <w:lang w:eastAsia="fr-FR"/>
        </w:rPr>
        <w:drawing>
          <wp:inline distT="0" distB="0" distL="0" distR="0" wp14:anchorId="3F3E6348" wp14:editId="57738F28">
            <wp:extent cx="5753100" cy="1152525"/>
            <wp:effectExtent l="0" t="0" r="0" b="9525"/>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533">
                      <a:extLst>
                        <a:ext uri="{28A0092B-C50C-407E-A947-70E740481C1C}">
                          <a14:useLocalDpi xmlns:a14="http://schemas.microsoft.com/office/drawing/2010/main" val="0"/>
                        </a:ext>
                      </a:extLst>
                    </a:blip>
                    <a:srcRect/>
                    <a:stretch>
                      <a:fillRect/>
                    </a:stretch>
                  </pic:blipFill>
                  <pic:spPr bwMode="auto">
                    <a:xfrm>
                      <a:off x="0" y="0"/>
                      <a:ext cx="5753100" cy="1152525"/>
                    </a:xfrm>
                    <a:prstGeom prst="rect">
                      <a:avLst/>
                    </a:prstGeom>
                    <a:noFill/>
                    <a:ln>
                      <a:noFill/>
                    </a:ln>
                  </pic:spPr>
                </pic:pic>
              </a:graphicData>
            </a:graphic>
          </wp:inline>
        </w:drawing>
      </w:r>
    </w:p>
    <w:p w:rsidR="009A27A3" w:rsidRPr="00944E1A" w:rsidRDefault="001958A5" w:rsidP="001F07C8">
      <w:pPr>
        <w:pStyle w:val="Caption"/>
      </w:pPr>
      <w:r>
        <w:t xml:space="preserve">Figure </w:t>
      </w:r>
      <w:fldSimple w:instr=" SEQ Figure \* ARABIC ">
        <w:r w:rsidR="00913F88">
          <w:rPr>
            <w:noProof/>
          </w:rPr>
          <w:t>89</w:t>
        </w:r>
      </w:fldSimple>
      <w:r>
        <w:t>: Version anglaise</w:t>
      </w:r>
    </w:p>
    <w:p w:rsidR="009A27A3" w:rsidRPr="00FF6256" w:rsidRDefault="009A27A3" w:rsidP="001F07C8">
      <w:pPr>
        <w:pStyle w:val="List"/>
      </w:pPr>
      <w:r w:rsidRPr="00FF6256">
        <w:t xml:space="preserve">Sélectionner une affectation en </w:t>
      </w:r>
      <w:r>
        <w:rPr>
          <w:i/>
        </w:rPr>
        <w:t>italique</w:t>
      </w:r>
      <w:r w:rsidRPr="00FF6256">
        <w:t>.</w:t>
      </w:r>
    </w:p>
    <w:p w:rsidR="009A27A3" w:rsidRPr="00944E1A" w:rsidRDefault="009A27A3" w:rsidP="001F07C8">
      <w:pPr>
        <w:pStyle w:val="List"/>
      </w:pPr>
      <w:r w:rsidRPr="00FF6256">
        <w:t>Clic sur le bouton</w:t>
      </w:r>
      <w:r w:rsidRPr="00944E1A">
        <w:t xml:space="preserve"> </w:t>
      </w:r>
      <w:r w:rsidRPr="00774CCA">
        <w:rPr>
          <w:b/>
        </w:rPr>
        <w:t>Informations</w:t>
      </w:r>
      <w:r w:rsidR="00B532DE">
        <w:t xml:space="preserve"> –</w:t>
      </w:r>
      <w:r w:rsidRPr="00B532DE">
        <w:rPr>
          <w:i/>
        </w:rPr>
        <w:t xml:space="preserve"> </w:t>
      </w:r>
      <w:r w:rsidRPr="00944E1A">
        <w:rPr>
          <w:i/>
        </w:rPr>
        <w:t>Information</w:t>
      </w:r>
      <w:r w:rsidRPr="00944E1A">
        <w:t>.</w:t>
      </w:r>
    </w:p>
    <w:p w:rsidR="009A27A3" w:rsidRDefault="009A27A3" w:rsidP="001F07C8">
      <w:pPr>
        <w:rPr>
          <w:lang w:val="en-US"/>
        </w:rPr>
      </w:pPr>
      <w:r>
        <w:rPr>
          <w:noProof/>
          <w:lang w:eastAsia="fr-FR"/>
        </w:rPr>
        <w:lastRenderedPageBreak/>
        <w:drawing>
          <wp:inline distT="0" distB="0" distL="0" distR="0" wp14:anchorId="0747CEBF" wp14:editId="68D3275D">
            <wp:extent cx="4701600" cy="4017600"/>
            <wp:effectExtent l="19050" t="19050" r="22860" b="21590"/>
            <wp:docPr id="168" name="Imag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4"/>
                    <a:stretch>
                      <a:fillRect/>
                    </a:stretch>
                  </pic:blipFill>
                  <pic:spPr>
                    <a:xfrm>
                      <a:off x="0" y="0"/>
                      <a:ext cx="4701600" cy="4017600"/>
                    </a:xfrm>
                    <a:prstGeom prst="rect">
                      <a:avLst/>
                    </a:prstGeom>
                    <a:ln w="3175">
                      <a:solidFill>
                        <a:schemeClr val="tx1"/>
                      </a:solidFill>
                    </a:ln>
                  </pic:spPr>
                </pic:pic>
              </a:graphicData>
            </a:graphic>
          </wp:inline>
        </w:drawing>
      </w:r>
    </w:p>
    <w:p w:rsidR="009A27A3" w:rsidRPr="00DB3799" w:rsidRDefault="009A27A3" w:rsidP="001F07C8">
      <w:pPr>
        <w:rPr>
          <w:lang w:val="en-US"/>
        </w:rPr>
      </w:pPr>
      <w:r>
        <w:rPr>
          <w:noProof/>
          <w:lang w:eastAsia="fr-FR"/>
        </w:rPr>
        <w:lastRenderedPageBreak/>
        <w:drawing>
          <wp:inline distT="0" distB="0" distL="0" distR="0" wp14:anchorId="0799FA8C" wp14:editId="392D8595">
            <wp:extent cx="5038725" cy="4695825"/>
            <wp:effectExtent l="0" t="0" r="9525" b="9525"/>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5"/>
                    <a:stretch>
                      <a:fillRect/>
                    </a:stretch>
                  </pic:blipFill>
                  <pic:spPr>
                    <a:xfrm>
                      <a:off x="0" y="0"/>
                      <a:ext cx="5038725" cy="4695825"/>
                    </a:xfrm>
                    <a:prstGeom prst="rect">
                      <a:avLst/>
                    </a:prstGeom>
                  </pic:spPr>
                </pic:pic>
              </a:graphicData>
            </a:graphic>
          </wp:inline>
        </w:drawing>
      </w:r>
    </w:p>
    <w:p w:rsidR="009A27A3" w:rsidRDefault="009A27A3" w:rsidP="001F07C8"/>
    <w:p w:rsidR="009A27A3" w:rsidRPr="004137F2" w:rsidRDefault="009A27A3" w:rsidP="005D384A">
      <w:pPr>
        <w:pStyle w:val="Titre3anglais"/>
        <w:rPr>
          <w:color w:val="0070C0"/>
          <w:lang w:val="fr-FR"/>
        </w:rPr>
      </w:pPr>
      <w:r w:rsidRPr="004137F2">
        <w:rPr>
          <w:color w:val="0070C0"/>
          <w:lang w:val="fr-FR"/>
        </w:rPr>
        <w:t>Question :</w:t>
      </w:r>
    </w:p>
    <w:p w:rsidR="009A27A3" w:rsidRPr="004719A8" w:rsidRDefault="009A27A3" w:rsidP="00B532DE">
      <w:pPr>
        <w:pStyle w:val="NormalWeb"/>
        <w:spacing w:before="120" w:beforeAutospacing="0" w:after="120" w:afterAutospacing="0"/>
      </w:pPr>
      <w:r w:rsidRPr="004719A8">
        <w:t>S’il y a plusieurs</w:t>
      </w:r>
      <w:r w:rsidRPr="00944E1A">
        <w:t xml:space="preserve"> </w:t>
      </w:r>
      <w:r>
        <w:rPr>
          <w:rStyle w:val="Strong"/>
          <w:color w:val="000099"/>
          <w:bdr w:val="none" w:sz="0" w:space="0" w:color="auto" w:frame="1"/>
        </w:rPr>
        <w:t xml:space="preserve">Resource </w:t>
      </w:r>
      <w:r w:rsidRPr="004719A8">
        <w:rPr>
          <w:rStyle w:val="Strong"/>
          <w:color w:val="000099"/>
          <w:bdr w:val="none" w:sz="0" w:space="0" w:color="auto" w:frame="1"/>
        </w:rPr>
        <w:t>Managers</w:t>
      </w:r>
      <w:r w:rsidRPr="004719A8">
        <w:t xml:space="preserve"> dans l’entreprise</w:t>
      </w:r>
      <w:r>
        <w:t xml:space="preserve"> </w:t>
      </w:r>
      <w:r w:rsidRPr="004719A8">
        <w:t>:</w:t>
      </w:r>
    </w:p>
    <w:p w:rsidR="009A27A3" w:rsidRPr="00944E1A" w:rsidRDefault="009A27A3" w:rsidP="00B532DE">
      <w:pPr>
        <w:pStyle w:val="NormalWeb"/>
        <w:spacing w:before="160" w:beforeAutospacing="0" w:after="160" w:afterAutospacing="0"/>
      </w:pPr>
      <w:r w:rsidRPr="00622B81">
        <w:t>Où et comment peut-on spécifier que pour cette ressource, le Gestionnaire de ressource –</w:t>
      </w:r>
      <w:r>
        <w:t xml:space="preserve"> </w:t>
      </w:r>
      <w:r>
        <w:rPr>
          <w:rStyle w:val="Strong"/>
          <w:color w:val="000099"/>
          <w:bdr w:val="none" w:sz="0" w:space="0" w:color="auto" w:frame="1"/>
        </w:rPr>
        <w:t>Resource Manager</w:t>
      </w:r>
      <w:r w:rsidRPr="00944E1A">
        <w:t xml:space="preserve"> – </w:t>
      </w:r>
      <w:r w:rsidRPr="00622B81">
        <w:t>spécifique est untel ?</w:t>
      </w:r>
    </w:p>
    <w:p w:rsidR="009A27A3" w:rsidRPr="00D67F4D" w:rsidRDefault="009A27A3" w:rsidP="00B532DE">
      <w:pPr>
        <w:pStyle w:val="BodyText"/>
        <w:rPr>
          <w:lang w:eastAsia="fr-FR"/>
        </w:rPr>
      </w:pPr>
      <w:r w:rsidRPr="00D67F4D">
        <w:rPr>
          <w:lang w:eastAsia="fr-FR"/>
        </w:rPr>
        <w:t>Est-ce que cela implique l’usage de la RBS ?</w:t>
      </w:r>
    </w:p>
    <w:p w:rsidR="009A27A3" w:rsidRPr="004137F2" w:rsidRDefault="009A27A3" w:rsidP="005D384A">
      <w:pPr>
        <w:pStyle w:val="Titre3anglais"/>
        <w:rPr>
          <w:color w:val="0070C0"/>
          <w:lang w:val="fr-FR"/>
        </w:rPr>
      </w:pPr>
      <w:r w:rsidRPr="004137F2">
        <w:rPr>
          <w:color w:val="0070C0"/>
          <w:lang w:val="fr-FR" w:eastAsia="zh-CN"/>
        </w:rPr>
        <w:lastRenderedPageBreak/>
        <w:t>Réponse :</w:t>
      </w:r>
    </w:p>
    <w:p w:rsidR="009A27A3" w:rsidRDefault="001958A5" w:rsidP="001F07C8">
      <w:pPr>
        <w:pStyle w:val="BodyText"/>
      </w:pPr>
      <w:r w:rsidRPr="00944E1A">
        <w:t>“</w:t>
      </w:r>
      <w:r w:rsidR="009A27A3" w:rsidRPr="001958A5">
        <w:t>Il n’y</w:t>
      </w:r>
      <w:r w:rsidR="009A27A3" w:rsidRPr="00622B81">
        <w:t xml:space="preserve"> a pas de champ qui fait correspondre un </w:t>
      </w:r>
      <w:r w:rsidR="009A27A3" w:rsidRPr="001958A5">
        <w:rPr>
          <w:b/>
        </w:rPr>
        <w:t>Gestionnaire de ressource</w:t>
      </w:r>
      <w:r w:rsidR="009A27A3" w:rsidRPr="00622B81">
        <w:t xml:space="preserve"> – </w:t>
      </w:r>
      <w:r w:rsidR="009A27A3" w:rsidRPr="00944E1A">
        <w:rPr>
          <w:i/>
        </w:rPr>
        <w:t>Resource Manager</w:t>
      </w:r>
      <w:r w:rsidR="009A27A3" w:rsidRPr="00622B81">
        <w:t xml:space="preserve"> – à une ressource.</w:t>
      </w:r>
      <w:r w:rsidR="00C64D3C">
        <w:t xml:space="preserve"> </w:t>
      </w:r>
      <w:r w:rsidR="009A27A3" w:rsidRPr="00622B81">
        <w:t xml:space="preserve">Il est possible que plusieurs Resource Managers gèrent </w:t>
      </w:r>
      <w:r w:rsidR="009A27A3">
        <w:t>les demandes concernant</w:t>
      </w:r>
      <w:r w:rsidR="009A27A3" w:rsidRPr="00622B81">
        <w:t xml:space="preserve"> la même Ressource.</w:t>
      </w:r>
      <w:r w:rsidR="009A27A3">
        <w:t xml:space="preserve"> Si vous êtes en mode</w:t>
      </w:r>
      <w:r w:rsidR="009A27A3" w:rsidRPr="00622B81">
        <w:t xml:space="preserve"> SharePoint permission</w:t>
      </w:r>
      <w:r w:rsidR="009A27A3">
        <w:t>,</w:t>
      </w:r>
      <w:r w:rsidR="009A27A3" w:rsidRPr="00622B81">
        <w:t xml:space="preserve"> </w:t>
      </w:r>
      <w:r w:rsidR="009A27A3">
        <w:t>n’importe qui ayant le rôle de</w:t>
      </w:r>
      <w:r w:rsidR="009A27A3" w:rsidRPr="00622B81">
        <w:t xml:space="preserve"> “Resource Manager” </w:t>
      </w:r>
      <w:r w:rsidR="009A27A3">
        <w:t>sera capable de visualiser toutes les requêtes et pourra filtrer les ressources dont ils veulent voir les demandes dans le Centre de ressource avant de naviguer vers la page de requête de ressource.</w:t>
      </w:r>
    </w:p>
    <w:p w:rsidR="009A27A3" w:rsidRPr="00622B81" w:rsidRDefault="009A27A3" w:rsidP="001F07C8">
      <w:pPr>
        <w:pStyle w:val="BodyText"/>
      </w:pPr>
      <w:r>
        <w:t>Pour la première édition, nous n’avons pas ajouté de nouveau champ au Gestionnaire de ressource, mais c’est quelque chose que nous pouvons envisager dans le futur si un nombre suffisant de clients le demandent</w:t>
      </w:r>
      <w:r w:rsidR="001958A5" w:rsidRPr="00944E1A">
        <w:t>”</w:t>
      </w:r>
      <w:r>
        <w:t>.</w:t>
      </w:r>
    </w:p>
    <w:p w:rsidR="009A27A3" w:rsidRPr="007A650B" w:rsidRDefault="009A27A3" w:rsidP="00B129D4">
      <w:pPr>
        <w:pStyle w:val="Heading2"/>
      </w:pPr>
      <w:bookmarkStart w:id="256" w:name="_Toc484097029"/>
      <w:r w:rsidRPr="007A650B">
        <w:t>Engagement complètement indépendant de toute affectation</w:t>
      </w:r>
      <w:bookmarkEnd w:id="256"/>
    </w:p>
    <w:p w:rsidR="009A27A3" w:rsidRDefault="009A27A3" w:rsidP="001F07C8">
      <w:pPr>
        <w:pStyle w:val="BodyText"/>
      </w:pPr>
      <w:r w:rsidRPr="003642B5">
        <w:t>Dans l’affichage</w:t>
      </w:r>
      <w:r>
        <w:t xml:space="preserve"> </w:t>
      </w:r>
      <w:r w:rsidRPr="00697AD1">
        <w:rPr>
          <w:b/>
        </w:rPr>
        <w:t>Demandes de ressources</w:t>
      </w:r>
      <w:r w:rsidR="006C2120" w:rsidRPr="00DF6BE6">
        <w:t xml:space="preserve"> – </w:t>
      </w:r>
      <w:r w:rsidRPr="00920BA4">
        <w:rPr>
          <w:i/>
        </w:rPr>
        <w:t xml:space="preserve">Resource </w:t>
      </w:r>
      <w:r w:rsidRPr="00820F9C">
        <w:rPr>
          <w:i/>
          <w:lang w:val="en-US"/>
        </w:rPr>
        <w:t>Requests</w:t>
      </w:r>
      <w:r w:rsidR="006C2120" w:rsidRPr="00DF6BE6">
        <w:t xml:space="preserve"> – </w:t>
      </w:r>
      <w:r w:rsidRPr="003642B5">
        <w:t>de PWA, il est possible de créer u</w:t>
      </w:r>
      <w:r>
        <w:t>n Engagement complè</w:t>
      </w:r>
      <w:r w:rsidRPr="003642B5">
        <w:t>te</w:t>
      </w:r>
      <w:r>
        <w:t>ment indépenda</w:t>
      </w:r>
      <w:r w:rsidRPr="003642B5">
        <w:t xml:space="preserve">nt </w:t>
      </w:r>
      <w:r>
        <w:t>de toute affectation</w:t>
      </w:r>
      <w:r w:rsidRPr="003642B5">
        <w:t xml:space="preserve">. Clic </w:t>
      </w:r>
      <w:r>
        <w:t>sur le bouton</w:t>
      </w:r>
      <w:r w:rsidRPr="003642B5">
        <w:t xml:space="preserve"> </w:t>
      </w:r>
      <w:r w:rsidRPr="00697AD1">
        <w:rPr>
          <w:b/>
        </w:rPr>
        <w:t>Ajouter un engagement</w:t>
      </w:r>
      <w:r w:rsidR="00EF5D1F" w:rsidRPr="00DF6BE6">
        <w:t xml:space="preserve"> – </w:t>
      </w:r>
      <w:r w:rsidRPr="00820F9C">
        <w:rPr>
          <w:i/>
          <w:lang w:val="en-US"/>
        </w:rPr>
        <w:t>Add</w:t>
      </w:r>
      <w:r w:rsidRPr="00920BA4">
        <w:rPr>
          <w:i/>
        </w:rPr>
        <w:t xml:space="preserve"> Engagement</w:t>
      </w:r>
      <w:r w:rsidR="00EF5D1F" w:rsidRPr="00DF6BE6">
        <w:t xml:space="preserve"> – </w:t>
      </w:r>
      <w:r>
        <w:t xml:space="preserve">dans le ruban </w:t>
      </w:r>
      <w:r w:rsidRPr="003642B5">
        <w:rPr>
          <w:b/>
        </w:rPr>
        <w:t>Engagements</w:t>
      </w:r>
      <w:r w:rsidRPr="003642B5">
        <w:t>.</w:t>
      </w:r>
    </w:p>
    <w:p w:rsidR="001958A5" w:rsidRDefault="001958A5" w:rsidP="001F07C8">
      <w:pPr>
        <w:pStyle w:val="BodyText"/>
      </w:pPr>
      <w:r>
        <w:rPr>
          <w:noProof/>
          <w:lang w:eastAsia="fr-FR"/>
        </w:rPr>
        <w:drawing>
          <wp:inline distT="0" distB="0" distL="0" distR="0" wp14:anchorId="226A6BDD" wp14:editId="67B8C2BE">
            <wp:extent cx="802005" cy="862330"/>
            <wp:effectExtent l="0" t="0" r="0" b="0"/>
            <wp:docPr id="526" name="Picture 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536">
                      <a:extLst>
                        <a:ext uri="{28A0092B-C50C-407E-A947-70E740481C1C}">
                          <a14:useLocalDpi xmlns:a14="http://schemas.microsoft.com/office/drawing/2010/main" val="0"/>
                        </a:ext>
                      </a:extLst>
                    </a:blip>
                    <a:srcRect/>
                    <a:stretch>
                      <a:fillRect/>
                    </a:stretch>
                  </pic:blipFill>
                  <pic:spPr bwMode="auto">
                    <a:xfrm>
                      <a:off x="0" y="0"/>
                      <a:ext cx="802005" cy="862330"/>
                    </a:xfrm>
                    <a:prstGeom prst="rect">
                      <a:avLst/>
                    </a:prstGeom>
                    <a:noFill/>
                    <a:ln>
                      <a:noFill/>
                    </a:ln>
                  </pic:spPr>
                </pic:pic>
              </a:graphicData>
            </a:graphic>
          </wp:inline>
        </w:drawing>
      </w:r>
    </w:p>
    <w:p w:rsidR="006C2120" w:rsidRDefault="009A27A3" w:rsidP="001F07C8">
      <w:r>
        <w:rPr>
          <w:noProof/>
          <w:lang w:eastAsia="fr-FR"/>
        </w:rPr>
        <w:drawing>
          <wp:inline distT="0" distB="0" distL="0" distR="0" wp14:anchorId="3613DB79" wp14:editId="32D792BD">
            <wp:extent cx="5756275" cy="815975"/>
            <wp:effectExtent l="0" t="0" r="0" b="3175"/>
            <wp:docPr id="170" name="Imag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37" cstate="print">
                      <a:extLst>
                        <a:ext uri="{28A0092B-C50C-407E-A947-70E740481C1C}">
                          <a14:useLocalDpi xmlns:a14="http://schemas.microsoft.com/office/drawing/2010/main" val="0"/>
                        </a:ext>
                      </a:extLst>
                    </a:blip>
                    <a:srcRect/>
                    <a:stretch>
                      <a:fillRect/>
                    </a:stretch>
                  </pic:blipFill>
                  <pic:spPr bwMode="auto">
                    <a:xfrm>
                      <a:off x="0" y="0"/>
                      <a:ext cx="5756275" cy="815975"/>
                    </a:xfrm>
                    <a:prstGeom prst="rect">
                      <a:avLst/>
                    </a:prstGeom>
                    <a:noFill/>
                    <a:ln>
                      <a:noFill/>
                    </a:ln>
                  </pic:spPr>
                </pic:pic>
              </a:graphicData>
            </a:graphic>
          </wp:inline>
        </w:drawing>
      </w:r>
    </w:p>
    <w:p w:rsidR="009A27A3" w:rsidRDefault="006C2120" w:rsidP="001F07C8">
      <w:pPr>
        <w:pStyle w:val="Caption"/>
      </w:pPr>
      <w:r>
        <w:t xml:space="preserve">Figure </w:t>
      </w:r>
      <w:fldSimple w:instr=" SEQ Figure \* ARABIC ">
        <w:r w:rsidR="00913F88">
          <w:rPr>
            <w:noProof/>
          </w:rPr>
          <w:t>90</w:t>
        </w:r>
      </w:fldSimple>
      <w:r>
        <w:t xml:space="preserve"> : Version française</w:t>
      </w:r>
    </w:p>
    <w:p w:rsidR="006C2120" w:rsidRPr="003642B5" w:rsidRDefault="006C2120" w:rsidP="001F07C8"/>
    <w:p w:rsidR="006C2120" w:rsidRDefault="009A27A3" w:rsidP="001F07C8">
      <w:r>
        <w:rPr>
          <w:noProof/>
          <w:lang w:eastAsia="fr-FR"/>
        </w:rPr>
        <w:lastRenderedPageBreak/>
        <w:drawing>
          <wp:inline distT="0" distB="0" distL="0" distR="0" wp14:anchorId="13253813" wp14:editId="15E4FB75">
            <wp:extent cx="5761990" cy="946150"/>
            <wp:effectExtent l="0" t="0" r="0" b="6350"/>
            <wp:docPr id="171" name="Pictur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38">
                      <a:extLst>
                        <a:ext uri="{28A0092B-C50C-407E-A947-70E740481C1C}">
                          <a14:useLocalDpi xmlns:a14="http://schemas.microsoft.com/office/drawing/2010/main" val="0"/>
                        </a:ext>
                      </a:extLst>
                    </a:blip>
                    <a:srcRect/>
                    <a:stretch>
                      <a:fillRect/>
                    </a:stretch>
                  </pic:blipFill>
                  <pic:spPr bwMode="auto">
                    <a:xfrm>
                      <a:off x="0" y="0"/>
                      <a:ext cx="5761990" cy="946150"/>
                    </a:xfrm>
                    <a:prstGeom prst="rect">
                      <a:avLst/>
                    </a:prstGeom>
                    <a:noFill/>
                    <a:ln>
                      <a:noFill/>
                    </a:ln>
                  </pic:spPr>
                </pic:pic>
              </a:graphicData>
            </a:graphic>
          </wp:inline>
        </w:drawing>
      </w:r>
    </w:p>
    <w:p w:rsidR="009A27A3" w:rsidRDefault="006C2120" w:rsidP="001F07C8">
      <w:pPr>
        <w:pStyle w:val="Caption"/>
        <w:rPr>
          <w:lang w:val="en-US"/>
        </w:rPr>
      </w:pPr>
      <w:r>
        <w:t xml:space="preserve">Figure </w:t>
      </w:r>
      <w:fldSimple w:instr=" SEQ Figure \* ARABIC ">
        <w:r w:rsidR="00913F88">
          <w:rPr>
            <w:noProof/>
          </w:rPr>
          <w:t>91</w:t>
        </w:r>
      </w:fldSimple>
      <w:r>
        <w:t xml:space="preserve"> : Version anglaise</w:t>
      </w:r>
    </w:p>
    <w:p w:rsidR="009A27A3" w:rsidRDefault="009A27A3" w:rsidP="001F07C8">
      <w:pPr>
        <w:rPr>
          <w:lang w:val="en-US"/>
        </w:rPr>
      </w:pPr>
      <w:r>
        <w:rPr>
          <w:noProof/>
          <w:lang w:eastAsia="fr-FR"/>
        </w:rPr>
        <w:drawing>
          <wp:inline distT="0" distB="0" distL="0" distR="0" wp14:anchorId="0C8F8715" wp14:editId="793DE05B">
            <wp:extent cx="4654800" cy="4147200"/>
            <wp:effectExtent l="19050" t="19050" r="12700" b="24765"/>
            <wp:docPr id="172" name="Imag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39" cstate="print">
                      <a:extLst>
                        <a:ext uri="{28A0092B-C50C-407E-A947-70E740481C1C}">
                          <a14:useLocalDpi xmlns:a14="http://schemas.microsoft.com/office/drawing/2010/main" val="0"/>
                        </a:ext>
                      </a:extLst>
                    </a:blip>
                    <a:srcRect/>
                    <a:stretch>
                      <a:fillRect/>
                    </a:stretch>
                  </pic:blipFill>
                  <pic:spPr bwMode="auto">
                    <a:xfrm>
                      <a:off x="0" y="0"/>
                      <a:ext cx="4654800" cy="4147200"/>
                    </a:xfrm>
                    <a:prstGeom prst="rect">
                      <a:avLst/>
                    </a:prstGeom>
                    <a:noFill/>
                    <a:ln w="3175">
                      <a:solidFill>
                        <a:schemeClr val="tx1"/>
                      </a:solidFill>
                    </a:ln>
                  </pic:spPr>
                </pic:pic>
              </a:graphicData>
            </a:graphic>
          </wp:inline>
        </w:drawing>
      </w:r>
    </w:p>
    <w:p w:rsidR="009A27A3" w:rsidRPr="00944E1A" w:rsidRDefault="009A27A3" w:rsidP="001F07C8">
      <w:r w:rsidRPr="000E7A5E">
        <w:t>Clic</w:t>
      </w:r>
      <w:r w:rsidRPr="00944E1A">
        <w:t xml:space="preserve"> sur le bouton </w:t>
      </w:r>
      <w:r w:rsidRPr="00944E1A">
        <w:rPr>
          <w:b/>
        </w:rPr>
        <w:t>Accepter</w:t>
      </w:r>
    </w:p>
    <w:p w:rsidR="009A27A3" w:rsidRPr="00E20153" w:rsidRDefault="009A27A3" w:rsidP="001F07C8">
      <w:pPr>
        <w:pStyle w:val="BodyText"/>
      </w:pPr>
      <w:r w:rsidRPr="00470ED8">
        <w:t xml:space="preserve">Par défaut ce </w:t>
      </w:r>
      <w:r w:rsidR="00EF5D1F">
        <w:t>nouvel Engagement est affecté de l’Etat</w:t>
      </w:r>
      <w:r w:rsidR="00EF5D1F" w:rsidRPr="00DF6BE6">
        <w:t xml:space="preserve"> – </w:t>
      </w:r>
      <w:r w:rsidR="00EF5D1F" w:rsidRPr="00820F9C">
        <w:rPr>
          <w:i/>
          <w:lang w:val="en-US"/>
        </w:rPr>
        <w:t>Status</w:t>
      </w:r>
      <w:r w:rsidR="00EF5D1F" w:rsidRPr="00DF6BE6">
        <w:t xml:space="preserve"> – </w:t>
      </w:r>
      <w:r w:rsidRPr="0091391B">
        <w:rPr>
          <w:b/>
        </w:rPr>
        <w:t>Validé</w:t>
      </w:r>
      <w:r w:rsidR="00EF5D1F" w:rsidRPr="00DF6BE6">
        <w:t xml:space="preserve"> – </w:t>
      </w:r>
      <w:r w:rsidRPr="00820F9C">
        <w:rPr>
          <w:i/>
          <w:lang w:val="en-US"/>
        </w:rPr>
        <w:t>Committed</w:t>
      </w:r>
      <w:r w:rsidR="00EF5D1F" w:rsidRPr="00DF6BE6">
        <w:t xml:space="preserve"> – </w:t>
      </w:r>
      <w:r w:rsidRPr="00E20153">
        <w:t>comme le laissait supposer le bouton “Accepter”</w:t>
      </w:r>
    </w:p>
    <w:p w:rsidR="009A27A3" w:rsidRDefault="009A27A3" w:rsidP="001F07C8">
      <w:pPr>
        <w:rPr>
          <w:lang w:val="en-US"/>
        </w:rPr>
      </w:pPr>
      <w:r>
        <w:rPr>
          <w:noProof/>
          <w:lang w:eastAsia="fr-FR"/>
        </w:rPr>
        <w:lastRenderedPageBreak/>
        <w:drawing>
          <wp:inline distT="0" distB="0" distL="0" distR="0" wp14:anchorId="55D4F7F2" wp14:editId="6638E68A">
            <wp:extent cx="6102000" cy="730800"/>
            <wp:effectExtent l="0" t="0" r="0" b="0"/>
            <wp:docPr id="173" name="Imag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40" cstate="print">
                      <a:extLst>
                        <a:ext uri="{28A0092B-C50C-407E-A947-70E740481C1C}">
                          <a14:useLocalDpi xmlns:a14="http://schemas.microsoft.com/office/drawing/2010/main" val="0"/>
                        </a:ext>
                      </a:extLst>
                    </a:blip>
                    <a:srcRect/>
                    <a:stretch>
                      <a:fillRect/>
                    </a:stretch>
                  </pic:blipFill>
                  <pic:spPr bwMode="auto">
                    <a:xfrm>
                      <a:off x="0" y="0"/>
                      <a:ext cx="6102000" cy="730800"/>
                    </a:xfrm>
                    <a:prstGeom prst="rect">
                      <a:avLst/>
                    </a:prstGeom>
                    <a:noFill/>
                    <a:ln>
                      <a:noFill/>
                    </a:ln>
                  </pic:spPr>
                </pic:pic>
              </a:graphicData>
            </a:graphic>
          </wp:inline>
        </w:drawing>
      </w:r>
    </w:p>
    <w:p w:rsidR="009A27A3" w:rsidRDefault="009A27A3" w:rsidP="001F07C8">
      <w:pPr>
        <w:rPr>
          <w:lang w:val="en-US"/>
        </w:rPr>
      </w:pPr>
      <w:r>
        <w:rPr>
          <w:noProof/>
          <w:lang w:eastAsia="fr-FR"/>
        </w:rPr>
        <w:drawing>
          <wp:inline distT="0" distB="0" distL="0" distR="0" wp14:anchorId="2FF11DFE" wp14:editId="5018554A">
            <wp:extent cx="6393600" cy="1382400"/>
            <wp:effectExtent l="0" t="0" r="7620" b="8255"/>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41">
                      <a:extLst>
                        <a:ext uri="{28A0092B-C50C-407E-A947-70E740481C1C}">
                          <a14:useLocalDpi xmlns:a14="http://schemas.microsoft.com/office/drawing/2010/main" val="0"/>
                        </a:ext>
                      </a:extLst>
                    </a:blip>
                    <a:srcRect/>
                    <a:stretch>
                      <a:fillRect/>
                    </a:stretch>
                  </pic:blipFill>
                  <pic:spPr bwMode="auto">
                    <a:xfrm>
                      <a:off x="0" y="0"/>
                      <a:ext cx="6393600" cy="1382400"/>
                    </a:xfrm>
                    <a:prstGeom prst="rect">
                      <a:avLst/>
                    </a:prstGeom>
                    <a:noFill/>
                    <a:ln>
                      <a:noFill/>
                    </a:ln>
                  </pic:spPr>
                </pic:pic>
              </a:graphicData>
            </a:graphic>
          </wp:inline>
        </w:drawing>
      </w:r>
    </w:p>
    <w:p w:rsidR="009A27A3" w:rsidRDefault="009A27A3" w:rsidP="001F07C8">
      <w:pPr>
        <w:rPr>
          <w:lang w:val="en-US"/>
        </w:rPr>
      </w:pPr>
    </w:p>
    <w:p w:rsidR="009A27A3" w:rsidRPr="00470ED8" w:rsidRDefault="009A27A3" w:rsidP="001F07C8">
      <w:pPr>
        <w:pStyle w:val="BodyText"/>
      </w:pPr>
      <w:r w:rsidRPr="00470ED8">
        <w:t>Dans Project Professional 201</w:t>
      </w:r>
      <w:r w:rsidR="00484AD7">
        <w:t>6</w:t>
      </w:r>
      <w:r w:rsidRPr="00470ED8">
        <w:t>, le projet concerné affiche un avertissement :</w:t>
      </w:r>
    </w:p>
    <w:p w:rsidR="009A27A3" w:rsidRDefault="009A27A3" w:rsidP="001F07C8">
      <w:pPr>
        <w:rPr>
          <w:lang w:val="en-US"/>
        </w:rPr>
      </w:pPr>
      <w:r>
        <w:rPr>
          <w:noProof/>
          <w:lang w:eastAsia="fr-FR"/>
        </w:rPr>
        <w:drawing>
          <wp:inline distT="0" distB="0" distL="0" distR="0" wp14:anchorId="508CE4AE" wp14:editId="482DB729">
            <wp:extent cx="5107940" cy="283845"/>
            <wp:effectExtent l="0" t="0" r="0" b="1905"/>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42">
                      <a:extLst>
                        <a:ext uri="{28A0092B-C50C-407E-A947-70E740481C1C}">
                          <a14:useLocalDpi xmlns:a14="http://schemas.microsoft.com/office/drawing/2010/main" val="0"/>
                        </a:ext>
                      </a:extLst>
                    </a:blip>
                    <a:srcRect/>
                    <a:stretch>
                      <a:fillRect/>
                    </a:stretch>
                  </pic:blipFill>
                  <pic:spPr bwMode="auto">
                    <a:xfrm>
                      <a:off x="0" y="0"/>
                      <a:ext cx="5107940" cy="283845"/>
                    </a:xfrm>
                    <a:prstGeom prst="rect">
                      <a:avLst/>
                    </a:prstGeom>
                    <a:noFill/>
                    <a:ln>
                      <a:noFill/>
                    </a:ln>
                  </pic:spPr>
                </pic:pic>
              </a:graphicData>
            </a:graphic>
          </wp:inline>
        </w:drawing>
      </w:r>
    </w:p>
    <w:p w:rsidR="00484AD7" w:rsidRPr="00944E1A" w:rsidRDefault="00484AD7" w:rsidP="001F07C8">
      <w:r w:rsidRPr="00484AD7">
        <w:t>“</w:t>
      </w:r>
      <w:r>
        <w:t>D</w:t>
      </w:r>
      <w:r w:rsidRPr="00484AD7">
        <w:t>e nouvelles ressources ont été validées pour votre projet</w:t>
      </w:r>
      <w:r w:rsidRPr="00944E1A">
        <w:t>”.</w:t>
      </w:r>
    </w:p>
    <w:p w:rsidR="009A27A3" w:rsidRDefault="009A27A3" w:rsidP="001F07C8">
      <w:pPr>
        <w:pStyle w:val="BodyText"/>
        <w:rPr>
          <w:lang w:val="en-US"/>
        </w:rPr>
      </w:pPr>
      <w:r>
        <w:rPr>
          <w:lang w:val="en-US"/>
        </w:rPr>
        <w:t>“</w:t>
      </w:r>
      <w:r w:rsidRPr="001B39F6">
        <w:rPr>
          <w:i/>
          <w:lang w:val="en-US"/>
        </w:rPr>
        <w:t>New resources have been committed to your project</w:t>
      </w:r>
      <w:r>
        <w:rPr>
          <w:lang w:val="en-US"/>
        </w:rPr>
        <w:t>”.</w:t>
      </w:r>
    </w:p>
    <w:p w:rsidR="009A27A3" w:rsidRDefault="009A27A3" w:rsidP="001F07C8">
      <w:pPr>
        <w:pStyle w:val="BodyText"/>
      </w:pPr>
      <w:r w:rsidRPr="00470ED8">
        <w:t xml:space="preserve">Un Clic </w:t>
      </w:r>
      <w:r>
        <w:t>sur le bouton</w:t>
      </w:r>
      <w:r w:rsidRPr="00470ED8">
        <w:t xml:space="preserve"> “</w:t>
      </w:r>
      <w:r w:rsidR="00484AD7" w:rsidRPr="00484AD7">
        <w:rPr>
          <w:b/>
        </w:rPr>
        <w:t>Afficher les engagements</w:t>
      </w:r>
      <w:r w:rsidR="00484AD7">
        <w:t xml:space="preserve"> – </w:t>
      </w:r>
      <w:r w:rsidRPr="00944E1A">
        <w:rPr>
          <w:i/>
        </w:rPr>
        <w:t>View</w:t>
      </w:r>
      <w:r w:rsidRPr="00484AD7">
        <w:rPr>
          <w:i/>
        </w:rPr>
        <w:t xml:space="preserve"> Engagements</w:t>
      </w:r>
      <w:r w:rsidRPr="00470ED8">
        <w:t xml:space="preserve">” </w:t>
      </w:r>
      <w:r>
        <w:t xml:space="preserve">ouvre le </w:t>
      </w:r>
      <w:r w:rsidR="00484AD7" w:rsidRPr="00484AD7">
        <w:rPr>
          <w:b/>
        </w:rPr>
        <w:t>Plan de charge des ressources</w:t>
      </w:r>
      <w:r w:rsidR="00484AD7">
        <w:t xml:space="preserve"> – </w:t>
      </w:r>
      <w:r w:rsidRPr="00484AD7">
        <w:rPr>
          <w:i/>
        </w:rPr>
        <w:t>Resource Plan</w:t>
      </w:r>
      <w:r w:rsidRPr="00470ED8">
        <w:t xml:space="preserve"> </w:t>
      </w:r>
      <w:r w:rsidR="00484AD7">
        <w:t xml:space="preserve">– </w:t>
      </w:r>
      <w:r>
        <w:t>où une icône spécifique signale le nouvel</w:t>
      </w:r>
      <w:r w:rsidRPr="00470ED8">
        <w:t xml:space="preserve"> </w:t>
      </w:r>
      <w:r w:rsidRPr="00470ED8">
        <w:rPr>
          <w:b/>
        </w:rPr>
        <w:t>Engagement</w:t>
      </w:r>
      <w:r w:rsidRPr="00470ED8">
        <w:t xml:space="preserve"> </w:t>
      </w:r>
      <w:r>
        <w:t>arrivé de</w:t>
      </w:r>
      <w:r w:rsidRPr="00470ED8">
        <w:t xml:space="preserve"> PWA</w:t>
      </w:r>
      <w:r>
        <w:t xml:space="preserve"> </w:t>
      </w:r>
      <w:r w:rsidRPr="00470ED8">
        <w:t>:</w:t>
      </w:r>
    </w:p>
    <w:p w:rsidR="00484AD7" w:rsidRDefault="00484AD7" w:rsidP="001F07C8">
      <w:pPr>
        <w:pStyle w:val="BodyText"/>
      </w:pPr>
      <w:r>
        <w:rPr>
          <w:noProof/>
          <w:lang w:eastAsia="fr-FR"/>
        </w:rPr>
        <w:drawing>
          <wp:inline distT="0" distB="0" distL="0" distR="0" wp14:anchorId="1CD87278" wp14:editId="36AC1F84">
            <wp:extent cx="5219065" cy="1906270"/>
            <wp:effectExtent l="0" t="0" r="635" b="0"/>
            <wp:docPr id="529" name="Picture 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43">
                      <a:extLst>
                        <a:ext uri="{28A0092B-C50C-407E-A947-70E740481C1C}">
                          <a14:useLocalDpi xmlns:a14="http://schemas.microsoft.com/office/drawing/2010/main" val="0"/>
                        </a:ext>
                      </a:extLst>
                    </a:blip>
                    <a:srcRect/>
                    <a:stretch>
                      <a:fillRect/>
                    </a:stretch>
                  </pic:blipFill>
                  <pic:spPr bwMode="auto">
                    <a:xfrm>
                      <a:off x="0" y="0"/>
                      <a:ext cx="5219065" cy="1906270"/>
                    </a:xfrm>
                    <a:prstGeom prst="rect">
                      <a:avLst/>
                    </a:prstGeom>
                    <a:noFill/>
                    <a:ln>
                      <a:noFill/>
                    </a:ln>
                  </pic:spPr>
                </pic:pic>
              </a:graphicData>
            </a:graphic>
          </wp:inline>
        </w:drawing>
      </w:r>
    </w:p>
    <w:p w:rsidR="00484AD7" w:rsidRPr="00484AD7" w:rsidRDefault="00484AD7" w:rsidP="001F07C8">
      <w:pPr>
        <w:pStyle w:val="BodyText"/>
      </w:pPr>
      <w:r w:rsidRPr="00484AD7">
        <w:t>“Cette res</w:t>
      </w:r>
      <w:r>
        <w:t>s</w:t>
      </w:r>
      <w:r w:rsidRPr="00484AD7">
        <w:t xml:space="preserve">ource a été ajoutée au projet, car un nouvel engagement a été créé </w:t>
      </w:r>
      <w:r>
        <w:t>et approuvé par un gestionnaire de ressources</w:t>
      </w:r>
      <w:r w:rsidRPr="00944E1A">
        <w:t>”</w:t>
      </w:r>
      <w:r>
        <w:t>.</w:t>
      </w:r>
    </w:p>
    <w:p w:rsidR="009A27A3" w:rsidRPr="00470ED8" w:rsidRDefault="009A27A3" w:rsidP="001F07C8">
      <w:pPr>
        <w:pStyle w:val="BodyText"/>
        <w:rPr>
          <w:lang w:val="en-US"/>
        </w:rPr>
      </w:pPr>
      <w:r w:rsidRPr="00470ED8">
        <w:rPr>
          <w:lang w:val="en-US"/>
        </w:rPr>
        <w:lastRenderedPageBreak/>
        <w:t>“</w:t>
      </w:r>
      <w:r w:rsidRPr="001B39F6">
        <w:rPr>
          <w:i/>
          <w:lang w:val="en-US"/>
        </w:rPr>
        <w:t>This resource was added to the project because a new Engagement was created and approved by a Resource Manager</w:t>
      </w:r>
      <w:r w:rsidRPr="00470ED8">
        <w:rPr>
          <w:lang w:val="en-US"/>
        </w:rPr>
        <w:t>”</w:t>
      </w:r>
      <w:r w:rsidR="00484AD7">
        <w:rPr>
          <w:lang w:val="en-US"/>
        </w:rPr>
        <w:t>.</w:t>
      </w:r>
    </w:p>
    <w:p w:rsidR="009A27A3" w:rsidRDefault="009A27A3" w:rsidP="001F07C8">
      <w:pPr>
        <w:rPr>
          <w:lang w:val="en-US"/>
        </w:rPr>
      </w:pPr>
      <w:r>
        <w:rPr>
          <w:noProof/>
          <w:lang w:eastAsia="fr-FR"/>
        </w:rPr>
        <w:drawing>
          <wp:inline distT="0" distB="0" distL="0" distR="0" wp14:anchorId="0441CE18" wp14:editId="6B8C189A">
            <wp:extent cx="4800600" cy="1324610"/>
            <wp:effectExtent l="0" t="0" r="0" b="8890"/>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44">
                      <a:extLst>
                        <a:ext uri="{28A0092B-C50C-407E-A947-70E740481C1C}">
                          <a14:useLocalDpi xmlns:a14="http://schemas.microsoft.com/office/drawing/2010/main" val="0"/>
                        </a:ext>
                      </a:extLst>
                    </a:blip>
                    <a:srcRect/>
                    <a:stretch>
                      <a:fillRect/>
                    </a:stretch>
                  </pic:blipFill>
                  <pic:spPr bwMode="auto">
                    <a:xfrm>
                      <a:off x="0" y="0"/>
                      <a:ext cx="4800600" cy="1324610"/>
                    </a:xfrm>
                    <a:prstGeom prst="rect">
                      <a:avLst/>
                    </a:prstGeom>
                    <a:noFill/>
                    <a:ln>
                      <a:noFill/>
                    </a:ln>
                  </pic:spPr>
                </pic:pic>
              </a:graphicData>
            </a:graphic>
          </wp:inline>
        </w:drawing>
      </w:r>
    </w:p>
    <w:p w:rsidR="009A27A3" w:rsidRPr="00470ED8" w:rsidRDefault="009A27A3" w:rsidP="00820F9C">
      <w:pPr>
        <w:pStyle w:val="Heading2"/>
        <w:ind w:left="851" w:hanging="851"/>
      </w:pPr>
      <w:bookmarkStart w:id="257" w:name="_Toc484097030"/>
      <w:r w:rsidRPr="00470ED8">
        <w:t>Créer un Engagement à partir du Resource Plan</w:t>
      </w:r>
      <w:bookmarkEnd w:id="257"/>
    </w:p>
    <w:p w:rsidR="009A27A3" w:rsidRPr="00470ED8" w:rsidRDefault="009A27A3" w:rsidP="001F07C8">
      <w:pPr>
        <w:pStyle w:val="BodyText"/>
      </w:pPr>
      <w:r>
        <w:t xml:space="preserve">Vous pouvez </w:t>
      </w:r>
      <w:r w:rsidRPr="00470ED8">
        <w:t>s</w:t>
      </w:r>
      <w:r>
        <w:t>é</w:t>
      </w:r>
      <w:r w:rsidRPr="00470ED8">
        <w:t>lect</w:t>
      </w:r>
      <w:r>
        <w:t>ionner</w:t>
      </w:r>
      <w:r w:rsidRPr="00470ED8">
        <w:t xml:space="preserve"> </w:t>
      </w:r>
      <w:r>
        <w:t>une</w:t>
      </w:r>
      <w:r w:rsidRPr="00470ED8">
        <w:t xml:space="preserve"> Res</w:t>
      </w:r>
      <w:r>
        <w:t>s</w:t>
      </w:r>
      <w:r w:rsidRPr="00470ED8">
        <w:t xml:space="preserve">ource </w:t>
      </w:r>
      <w:r>
        <w:t>qui sera la ressource par défaut dans le futur</w:t>
      </w:r>
      <w:r w:rsidRPr="00470ED8">
        <w:t xml:space="preserve"> Engagement.</w:t>
      </w:r>
    </w:p>
    <w:p w:rsidR="009A27A3" w:rsidRPr="00944E1A" w:rsidRDefault="0054767D" w:rsidP="001F07C8">
      <w:pPr>
        <w:pStyle w:val="BodyText"/>
      </w:pPr>
      <w:r>
        <w:t xml:space="preserve">Dans Project Pro 2016 : </w:t>
      </w:r>
      <w:r w:rsidR="009A27A3" w:rsidRPr="00470ED8">
        <w:t>Clic</w:t>
      </w:r>
      <w:r w:rsidR="009A27A3">
        <w:t xml:space="preserve"> sur le bout</w:t>
      </w:r>
      <w:r w:rsidR="009A27A3" w:rsidRPr="00470ED8">
        <w:t>on</w:t>
      </w:r>
      <w:r w:rsidR="009A27A3" w:rsidRPr="00944E1A">
        <w:t xml:space="preserve"> </w:t>
      </w:r>
      <w:r w:rsidR="009A27A3" w:rsidRPr="00453683">
        <w:rPr>
          <w:b/>
        </w:rPr>
        <w:t>Ajouter un engagement</w:t>
      </w:r>
      <w:r w:rsidR="00EF5D1F" w:rsidRPr="00DF6BE6">
        <w:t xml:space="preserve"> – </w:t>
      </w:r>
      <w:r w:rsidR="009A27A3" w:rsidRPr="00920BA4">
        <w:rPr>
          <w:i/>
        </w:rPr>
        <w:t>Add</w:t>
      </w:r>
      <w:r w:rsidR="009A27A3" w:rsidRPr="00944E1A">
        <w:rPr>
          <w:i/>
        </w:rPr>
        <w:t xml:space="preserve"> Engagement</w:t>
      </w:r>
      <w:r w:rsidR="00EF5D1F" w:rsidRPr="00DF6BE6">
        <w:t xml:space="preserve"> – </w:t>
      </w:r>
      <w:r w:rsidR="009A27A3" w:rsidRPr="00470ED8">
        <w:t>dans le ruban</w:t>
      </w:r>
      <w:r w:rsidR="009A27A3" w:rsidRPr="00944E1A">
        <w:t xml:space="preserve"> </w:t>
      </w:r>
      <w:r w:rsidR="009A27A3" w:rsidRPr="00944E1A">
        <w:rPr>
          <w:b/>
        </w:rPr>
        <w:t>Engagements</w:t>
      </w:r>
      <w:r w:rsidR="009A27A3" w:rsidRPr="00944E1A">
        <w:t xml:space="preserve"> :</w:t>
      </w:r>
    </w:p>
    <w:p w:rsidR="00EF5D1F" w:rsidRDefault="009A27A3" w:rsidP="001F07C8">
      <w:r>
        <w:rPr>
          <w:noProof/>
          <w:lang w:eastAsia="fr-FR"/>
        </w:rPr>
        <w:drawing>
          <wp:inline distT="0" distB="0" distL="0" distR="0" wp14:anchorId="7898BA63" wp14:editId="16335E48">
            <wp:extent cx="5576400" cy="1472400"/>
            <wp:effectExtent l="0" t="0" r="5715" b="0"/>
            <wp:docPr id="178" name="Imag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45" cstate="print">
                      <a:extLst>
                        <a:ext uri="{28A0092B-C50C-407E-A947-70E740481C1C}">
                          <a14:useLocalDpi xmlns:a14="http://schemas.microsoft.com/office/drawing/2010/main" val="0"/>
                        </a:ext>
                      </a:extLst>
                    </a:blip>
                    <a:srcRect/>
                    <a:stretch>
                      <a:fillRect/>
                    </a:stretch>
                  </pic:blipFill>
                  <pic:spPr bwMode="auto">
                    <a:xfrm>
                      <a:off x="0" y="0"/>
                      <a:ext cx="5576400" cy="1472400"/>
                    </a:xfrm>
                    <a:prstGeom prst="rect">
                      <a:avLst/>
                    </a:prstGeom>
                    <a:noFill/>
                    <a:ln>
                      <a:noFill/>
                    </a:ln>
                  </pic:spPr>
                </pic:pic>
              </a:graphicData>
            </a:graphic>
          </wp:inline>
        </w:drawing>
      </w:r>
    </w:p>
    <w:p w:rsidR="009A27A3" w:rsidRDefault="00EF5D1F" w:rsidP="001F07C8">
      <w:pPr>
        <w:pStyle w:val="Caption"/>
        <w:rPr>
          <w:lang w:val="en-US"/>
        </w:rPr>
      </w:pPr>
      <w:r>
        <w:t xml:space="preserve">Figure </w:t>
      </w:r>
      <w:fldSimple w:instr=" SEQ Figure \* ARABIC ">
        <w:r w:rsidR="00913F88">
          <w:rPr>
            <w:noProof/>
          </w:rPr>
          <w:t>92</w:t>
        </w:r>
      </w:fldSimple>
      <w:r>
        <w:t>: Version FR</w:t>
      </w:r>
    </w:p>
    <w:p w:rsidR="00EF5D1F" w:rsidRDefault="009A27A3" w:rsidP="001F07C8">
      <w:r>
        <w:rPr>
          <w:noProof/>
          <w:lang w:eastAsia="fr-FR"/>
        </w:rPr>
        <w:drawing>
          <wp:inline distT="0" distB="0" distL="0" distR="0" wp14:anchorId="4BB49C70" wp14:editId="6AE25BF0">
            <wp:extent cx="5122800" cy="1328400"/>
            <wp:effectExtent l="0" t="0" r="1905" b="5715"/>
            <wp:docPr id="179" name="Pictur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46">
                      <a:extLst>
                        <a:ext uri="{28A0092B-C50C-407E-A947-70E740481C1C}">
                          <a14:useLocalDpi xmlns:a14="http://schemas.microsoft.com/office/drawing/2010/main" val="0"/>
                        </a:ext>
                      </a:extLst>
                    </a:blip>
                    <a:srcRect/>
                    <a:stretch>
                      <a:fillRect/>
                    </a:stretch>
                  </pic:blipFill>
                  <pic:spPr bwMode="auto">
                    <a:xfrm>
                      <a:off x="0" y="0"/>
                      <a:ext cx="5122800" cy="1328400"/>
                    </a:xfrm>
                    <a:prstGeom prst="rect">
                      <a:avLst/>
                    </a:prstGeom>
                    <a:noFill/>
                    <a:ln>
                      <a:noFill/>
                    </a:ln>
                  </pic:spPr>
                </pic:pic>
              </a:graphicData>
            </a:graphic>
          </wp:inline>
        </w:drawing>
      </w:r>
    </w:p>
    <w:p w:rsidR="009A27A3" w:rsidRPr="00F34557" w:rsidRDefault="00EF5D1F" w:rsidP="001F07C8">
      <w:pPr>
        <w:pStyle w:val="Caption"/>
      </w:pPr>
      <w:r>
        <w:t xml:space="preserve">Figure </w:t>
      </w:r>
      <w:fldSimple w:instr=" SEQ Figure \* ARABIC ">
        <w:r w:rsidR="00913F88">
          <w:rPr>
            <w:noProof/>
          </w:rPr>
          <w:t>93</w:t>
        </w:r>
      </w:fldSimple>
      <w:r>
        <w:t>: Version US</w:t>
      </w:r>
    </w:p>
    <w:p w:rsidR="009A27A3" w:rsidRPr="00F34557" w:rsidRDefault="009A27A3" w:rsidP="001F07C8">
      <w:pPr>
        <w:rPr>
          <w:i/>
        </w:rPr>
      </w:pPr>
      <w:r w:rsidRPr="00AA1065">
        <w:lastRenderedPageBreak/>
        <w:t>Ajouter un engagement</w:t>
      </w:r>
      <w:r w:rsidR="00C64D3C" w:rsidRPr="00DF6BE6">
        <w:t xml:space="preserve"> – </w:t>
      </w:r>
      <w:r w:rsidRPr="00920BA4">
        <w:rPr>
          <w:i/>
        </w:rPr>
        <w:t>Add</w:t>
      </w:r>
      <w:r w:rsidRPr="00F34557">
        <w:rPr>
          <w:i/>
        </w:rPr>
        <w:t xml:space="preserve"> Engagement</w:t>
      </w:r>
    </w:p>
    <w:p w:rsidR="009A27A3" w:rsidRDefault="009A27A3" w:rsidP="001F07C8">
      <w:pPr>
        <w:rPr>
          <w:lang w:val="en-US"/>
        </w:rPr>
      </w:pPr>
      <w:r w:rsidRPr="00D1109D">
        <w:rPr>
          <w:noProof/>
          <w:lang w:eastAsia="fr-FR"/>
        </w:rPr>
        <w:drawing>
          <wp:inline distT="0" distB="0" distL="0" distR="0" wp14:anchorId="08EDEB92" wp14:editId="2A72EA60">
            <wp:extent cx="4348800" cy="3042000"/>
            <wp:effectExtent l="19050" t="19050" r="13970" b="25400"/>
            <wp:docPr id="180" name="Imag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7"/>
                    <a:stretch>
                      <a:fillRect/>
                    </a:stretch>
                  </pic:blipFill>
                  <pic:spPr>
                    <a:xfrm>
                      <a:off x="0" y="0"/>
                      <a:ext cx="4348800" cy="3042000"/>
                    </a:xfrm>
                    <a:prstGeom prst="rect">
                      <a:avLst/>
                    </a:prstGeom>
                    <a:ln w="3175">
                      <a:solidFill>
                        <a:schemeClr val="tx1"/>
                      </a:solidFill>
                    </a:ln>
                  </pic:spPr>
                </pic:pic>
              </a:graphicData>
            </a:graphic>
          </wp:inline>
        </w:drawing>
      </w:r>
    </w:p>
    <w:p w:rsidR="009A27A3" w:rsidRPr="00BB5E5E" w:rsidRDefault="009A27A3" w:rsidP="001F07C8">
      <w:pPr>
        <w:pStyle w:val="BodyText"/>
      </w:pPr>
      <w:r w:rsidRPr="00BB5E5E">
        <w:t xml:space="preserve">Le nouvel engagement apparaît dans le </w:t>
      </w:r>
      <w:r w:rsidRPr="00BB5E5E">
        <w:rPr>
          <w:b/>
        </w:rPr>
        <w:t>Plan de charge des ressources</w:t>
      </w:r>
      <w:r w:rsidRPr="00BB5E5E">
        <w:t xml:space="preserve"> avec le statut</w:t>
      </w:r>
      <w:r>
        <w:t>, l’état,</w:t>
      </w:r>
      <w:r w:rsidRPr="00BB5E5E">
        <w:t xml:space="preserve"> “</w:t>
      </w:r>
      <w:r w:rsidRPr="00BB5E5E">
        <w:rPr>
          <w:b/>
        </w:rPr>
        <w:t>Brouillon</w:t>
      </w:r>
      <w:r w:rsidR="00484AD7">
        <w:rPr>
          <w:b/>
        </w:rPr>
        <w:t xml:space="preserve"> – </w:t>
      </w:r>
      <w:r w:rsidR="00484AD7" w:rsidRPr="00920BA4">
        <w:rPr>
          <w:i/>
        </w:rPr>
        <w:t>Draft</w:t>
      </w:r>
      <w:r w:rsidRPr="00BB5E5E">
        <w:t>”.</w:t>
      </w:r>
    </w:p>
    <w:p w:rsidR="009A27A3" w:rsidRDefault="009A27A3" w:rsidP="001F07C8">
      <w:pPr>
        <w:rPr>
          <w:lang w:val="en-US"/>
        </w:rPr>
      </w:pPr>
      <w:r>
        <w:rPr>
          <w:noProof/>
          <w:lang w:eastAsia="fr-FR"/>
        </w:rPr>
        <w:drawing>
          <wp:inline distT="0" distB="0" distL="0" distR="0" wp14:anchorId="15963068" wp14:editId="3DCBBCDB">
            <wp:extent cx="5756275" cy="1730375"/>
            <wp:effectExtent l="0" t="0" r="0" b="3175"/>
            <wp:docPr id="181" name="Imag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48" cstate="print">
                      <a:extLst>
                        <a:ext uri="{28A0092B-C50C-407E-A947-70E740481C1C}">
                          <a14:useLocalDpi xmlns:a14="http://schemas.microsoft.com/office/drawing/2010/main" val="0"/>
                        </a:ext>
                      </a:extLst>
                    </a:blip>
                    <a:srcRect/>
                    <a:stretch>
                      <a:fillRect/>
                    </a:stretch>
                  </pic:blipFill>
                  <pic:spPr bwMode="auto">
                    <a:xfrm>
                      <a:off x="0" y="0"/>
                      <a:ext cx="5756275" cy="1730375"/>
                    </a:xfrm>
                    <a:prstGeom prst="rect">
                      <a:avLst/>
                    </a:prstGeom>
                    <a:noFill/>
                    <a:ln>
                      <a:noFill/>
                    </a:ln>
                  </pic:spPr>
                </pic:pic>
              </a:graphicData>
            </a:graphic>
          </wp:inline>
        </w:drawing>
      </w:r>
    </w:p>
    <w:p w:rsidR="009A27A3" w:rsidRDefault="009A27A3" w:rsidP="001F07C8">
      <w:pPr>
        <w:rPr>
          <w:lang w:val="en-US"/>
        </w:rPr>
      </w:pPr>
      <w:r>
        <w:rPr>
          <w:noProof/>
          <w:lang w:eastAsia="fr-FR"/>
        </w:rPr>
        <w:lastRenderedPageBreak/>
        <w:drawing>
          <wp:anchor distT="0" distB="0" distL="114300" distR="114300" simplePos="0" relativeHeight="251645952" behindDoc="0" locked="0" layoutInCell="1" allowOverlap="1" wp14:anchorId="4C18E471" wp14:editId="72009671">
            <wp:simplePos x="0" y="0"/>
            <wp:positionH relativeFrom="column">
              <wp:posOffset>5240655</wp:posOffset>
            </wp:positionH>
            <wp:positionV relativeFrom="paragraph">
              <wp:posOffset>2557780</wp:posOffset>
            </wp:positionV>
            <wp:extent cx="583200" cy="806400"/>
            <wp:effectExtent l="0" t="0" r="7620" b="0"/>
            <wp:wrapSquare wrapText="left"/>
            <wp:docPr id="182" name="Imag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49" cstate="print">
                      <a:extLst>
                        <a:ext uri="{28A0092B-C50C-407E-A947-70E740481C1C}">
                          <a14:useLocalDpi xmlns:a14="http://schemas.microsoft.com/office/drawing/2010/main" val="0"/>
                        </a:ext>
                      </a:extLst>
                    </a:blip>
                    <a:srcRect/>
                    <a:stretch>
                      <a:fillRect/>
                    </a:stretch>
                  </pic:blipFill>
                  <pic:spPr bwMode="auto">
                    <a:xfrm>
                      <a:off x="0" y="0"/>
                      <a:ext cx="583200" cy="8064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eastAsia="fr-FR"/>
        </w:rPr>
        <w:drawing>
          <wp:inline distT="0" distB="0" distL="0" distR="0" wp14:anchorId="1B9873A0" wp14:editId="42987D4B">
            <wp:extent cx="4536000" cy="2872800"/>
            <wp:effectExtent l="0" t="0" r="0" b="3810"/>
            <wp:docPr id="183" name="Picture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0"/>
                    <a:stretch>
                      <a:fillRect/>
                    </a:stretch>
                  </pic:blipFill>
                  <pic:spPr>
                    <a:xfrm>
                      <a:off x="0" y="0"/>
                      <a:ext cx="4536000" cy="2872800"/>
                    </a:xfrm>
                    <a:prstGeom prst="rect">
                      <a:avLst/>
                    </a:prstGeom>
                  </pic:spPr>
                </pic:pic>
              </a:graphicData>
            </a:graphic>
          </wp:inline>
        </w:drawing>
      </w:r>
    </w:p>
    <w:p w:rsidR="009A27A3" w:rsidRPr="00944E1A" w:rsidRDefault="009A27A3" w:rsidP="001F07C8">
      <w:pPr>
        <w:pStyle w:val="List"/>
      </w:pPr>
      <w:r w:rsidRPr="00FF2417">
        <w:t>Puis Clic sur le bouton</w:t>
      </w:r>
      <w:r>
        <w:t xml:space="preserve"> </w:t>
      </w:r>
      <w:r w:rsidRPr="002D73A0">
        <w:rPr>
          <w:b/>
        </w:rPr>
        <w:t>Soumettre</w:t>
      </w:r>
      <w:r w:rsidR="00EA2B57" w:rsidRPr="00DF6BE6">
        <w:t xml:space="preserve"> – </w:t>
      </w:r>
      <w:r w:rsidRPr="00920BA4">
        <w:rPr>
          <w:i/>
        </w:rPr>
        <w:t>Submit</w:t>
      </w:r>
      <w:r w:rsidR="00EA2B57" w:rsidRPr="00DF6BE6">
        <w:t xml:space="preserve"> – </w:t>
      </w:r>
      <w:r w:rsidRPr="002D73A0">
        <w:t xml:space="preserve">dans le ruban </w:t>
      </w:r>
      <w:r w:rsidRPr="002D73A0">
        <w:rPr>
          <w:b/>
        </w:rPr>
        <w:t>Engagements</w:t>
      </w:r>
      <w:r w:rsidRPr="00944E1A">
        <w:t xml:space="preserve"> </w:t>
      </w:r>
    </w:p>
    <w:p w:rsidR="009A27A3" w:rsidRDefault="009A27A3" w:rsidP="001F07C8">
      <w:pPr>
        <w:pStyle w:val="List"/>
      </w:pPr>
      <w:r>
        <w:t xml:space="preserve">De l’état </w:t>
      </w:r>
      <w:r w:rsidRPr="00B31885">
        <w:rPr>
          <w:b/>
        </w:rPr>
        <w:t>Brouillon</w:t>
      </w:r>
      <w:r>
        <w:t xml:space="preserve">, l’engagement passe à l’état </w:t>
      </w:r>
      <w:r w:rsidRPr="00B31885">
        <w:rPr>
          <w:b/>
        </w:rPr>
        <w:t>Proposé</w:t>
      </w:r>
      <w:r>
        <w:t>.</w:t>
      </w:r>
    </w:p>
    <w:p w:rsidR="009A27A3" w:rsidRPr="00944E1A" w:rsidRDefault="009A27A3" w:rsidP="001F07C8">
      <w:pPr>
        <w:pStyle w:val="BodyText"/>
      </w:pPr>
      <w:r w:rsidRPr="00FF2417">
        <w:t xml:space="preserve">Par défaut, cet </w:t>
      </w:r>
      <w:r w:rsidRPr="00944E1A">
        <w:rPr>
          <w:b/>
        </w:rPr>
        <w:t xml:space="preserve">Engagement </w:t>
      </w:r>
      <w:r w:rsidRPr="00920BA4">
        <w:rPr>
          <w:b/>
        </w:rPr>
        <w:t>Request</w:t>
      </w:r>
      <w:r w:rsidRPr="00FF2417">
        <w:t xml:space="preserve"> apparaît en tant que </w:t>
      </w:r>
      <w:r w:rsidRPr="00920BA4">
        <w:rPr>
          <w:b/>
        </w:rPr>
        <w:t>Committed</w:t>
      </w:r>
      <w:r w:rsidRPr="00FF2417">
        <w:t>, mais le</w:t>
      </w:r>
      <w:r w:rsidRPr="00944E1A">
        <w:t xml:space="preserve"> Resource Manager </w:t>
      </w:r>
      <w:r w:rsidRPr="00FF2417">
        <w:t xml:space="preserve">peut </w:t>
      </w:r>
      <w:r w:rsidRPr="00484AD7">
        <w:rPr>
          <w:b/>
        </w:rPr>
        <w:t>Rejeter</w:t>
      </w:r>
      <w:r w:rsidR="00EA2B57" w:rsidRPr="00DF6BE6">
        <w:t xml:space="preserve"> – </w:t>
      </w:r>
      <w:r w:rsidRPr="00920BA4">
        <w:rPr>
          <w:i/>
        </w:rPr>
        <w:t>Reject</w:t>
      </w:r>
      <w:r w:rsidR="00EA2B57" w:rsidRPr="00DF6BE6">
        <w:t xml:space="preserve"> – </w:t>
      </w:r>
      <w:r w:rsidRPr="00FF2417">
        <w:t>cet Engagement</w:t>
      </w:r>
      <w:r w:rsidRPr="00944E1A">
        <w:t>.</w:t>
      </w:r>
    </w:p>
    <w:p w:rsidR="009A27A3" w:rsidRDefault="009A27A3" w:rsidP="001F07C8">
      <w:pPr>
        <w:rPr>
          <w:lang w:val="en-US"/>
        </w:rPr>
      </w:pPr>
      <w:r>
        <w:rPr>
          <w:noProof/>
          <w:lang w:eastAsia="fr-FR"/>
        </w:rPr>
        <w:drawing>
          <wp:inline distT="0" distB="0" distL="0" distR="0" wp14:anchorId="6F0B7A9D" wp14:editId="266BC71B">
            <wp:extent cx="5761990" cy="1521460"/>
            <wp:effectExtent l="0" t="0" r="0" b="2540"/>
            <wp:docPr id="184" name="Picture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51">
                      <a:extLst>
                        <a:ext uri="{28A0092B-C50C-407E-A947-70E740481C1C}">
                          <a14:useLocalDpi xmlns:a14="http://schemas.microsoft.com/office/drawing/2010/main" val="0"/>
                        </a:ext>
                      </a:extLst>
                    </a:blip>
                    <a:srcRect/>
                    <a:stretch>
                      <a:fillRect/>
                    </a:stretch>
                  </pic:blipFill>
                  <pic:spPr bwMode="auto">
                    <a:xfrm>
                      <a:off x="0" y="0"/>
                      <a:ext cx="5761990" cy="1521460"/>
                    </a:xfrm>
                    <a:prstGeom prst="rect">
                      <a:avLst/>
                    </a:prstGeom>
                    <a:noFill/>
                    <a:ln>
                      <a:noFill/>
                    </a:ln>
                  </pic:spPr>
                </pic:pic>
              </a:graphicData>
            </a:graphic>
          </wp:inline>
        </w:drawing>
      </w:r>
    </w:p>
    <w:p w:rsidR="009A27A3" w:rsidRPr="00944E1A" w:rsidRDefault="009A27A3" w:rsidP="001F07C8">
      <w:pPr>
        <w:pStyle w:val="BodyText"/>
      </w:pPr>
      <w:r w:rsidRPr="00FF2417">
        <w:t>Bien sûr ce rejet est transmis dans le</w:t>
      </w:r>
      <w:r w:rsidRPr="00944E1A">
        <w:t xml:space="preserve"> </w:t>
      </w:r>
      <w:r w:rsidRPr="00944E1A">
        <w:rPr>
          <w:b/>
        </w:rPr>
        <w:t>Resource Plan</w:t>
      </w:r>
      <w:r w:rsidRPr="00944E1A">
        <w:t xml:space="preserve"> </w:t>
      </w:r>
      <w:r w:rsidRPr="00FF2417">
        <w:t>dans</w:t>
      </w:r>
      <w:r w:rsidRPr="00944E1A">
        <w:t xml:space="preserve"> Project Professional 2013</w:t>
      </w:r>
      <w:r w:rsidR="00C64D3C">
        <w:t xml:space="preserve"> </w:t>
      </w:r>
      <w:r w:rsidRPr="00944E1A">
        <w:t xml:space="preserve">: </w:t>
      </w:r>
    </w:p>
    <w:p w:rsidR="009A27A3" w:rsidRDefault="009A27A3" w:rsidP="001F07C8">
      <w:pPr>
        <w:rPr>
          <w:lang w:val="en-US"/>
        </w:rPr>
      </w:pPr>
      <w:r>
        <w:rPr>
          <w:noProof/>
          <w:lang w:eastAsia="fr-FR"/>
        </w:rPr>
        <w:drawing>
          <wp:inline distT="0" distB="0" distL="0" distR="0" wp14:anchorId="0FC22A35" wp14:editId="26D9ED1A">
            <wp:extent cx="5518150" cy="1080135"/>
            <wp:effectExtent l="0" t="0" r="6350" b="5715"/>
            <wp:docPr id="185" name="Picture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52">
                      <a:extLst>
                        <a:ext uri="{28A0092B-C50C-407E-A947-70E740481C1C}">
                          <a14:useLocalDpi xmlns:a14="http://schemas.microsoft.com/office/drawing/2010/main" val="0"/>
                        </a:ext>
                      </a:extLst>
                    </a:blip>
                    <a:srcRect/>
                    <a:stretch>
                      <a:fillRect/>
                    </a:stretch>
                  </pic:blipFill>
                  <pic:spPr bwMode="auto">
                    <a:xfrm>
                      <a:off x="0" y="0"/>
                      <a:ext cx="5518150" cy="1080135"/>
                    </a:xfrm>
                    <a:prstGeom prst="rect">
                      <a:avLst/>
                    </a:prstGeom>
                    <a:noFill/>
                    <a:ln>
                      <a:noFill/>
                    </a:ln>
                  </pic:spPr>
                </pic:pic>
              </a:graphicData>
            </a:graphic>
          </wp:inline>
        </w:drawing>
      </w:r>
    </w:p>
    <w:p w:rsidR="009A27A3" w:rsidRPr="00944E1A" w:rsidRDefault="009A27A3" w:rsidP="001F07C8">
      <w:pPr>
        <w:pStyle w:val="BodyText"/>
      </w:pPr>
      <w:r w:rsidRPr="00486FE8">
        <w:lastRenderedPageBreak/>
        <w:t>Bilan de tous ces engagements dans la page PWA “</w:t>
      </w:r>
      <w:r w:rsidRPr="00486FE8">
        <w:rPr>
          <w:b/>
        </w:rPr>
        <w:t>Demandes de ressources</w:t>
      </w:r>
      <w:r w:rsidR="00C64D3C" w:rsidRPr="00DF6BE6">
        <w:t xml:space="preserve"> – </w:t>
      </w:r>
      <w:r w:rsidRPr="00920BA4">
        <w:rPr>
          <w:i/>
        </w:rPr>
        <w:t>Resource Requests</w:t>
      </w:r>
      <w:r w:rsidRPr="00944E1A">
        <w:t>” :</w:t>
      </w:r>
    </w:p>
    <w:p w:rsidR="009A27A3" w:rsidRPr="00486FE8" w:rsidRDefault="009A27A3" w:rsidP="001F07C8">
      <w:pPr>
        <w:pStyle w:val="BodyText"/>
      </w:pPr>
      <w:r w:rsidRPr="001243AF">
        <w:t>NB</w:t>
      </w:r>
      <w:r w:rsidRPr="00486FE8">
        <w:t xml:space="preserve"> : la mise à jour de cette page peut être très lente : plusieurs heures</w:t>
      </w:r>
      <w:r>
        <w:t>, surtout pour les premières requêtes</w:t>
      </w:r>
      <w:r w:rsidRPr="00486FE8">
        <w:t>.</w:t>
      </w:r>
    </w:p>
    <w:p w:rsidR="009A27A3" w:rsidRDefault="009A27A3" w:rsidP="001F07C8">
      <w:pPr>
        <w:rPr>
          <w:lang w:val="en-US"/>
        </w:rPr>
      </w:pPr>
      <w:r>
        <w:rPr>
          <w:noProof/>
          <w:lang w:eastAsia="fr-FR"/>
        </w:rPr>
        <w:drawing>
          <wp:inline distT="0" distB="0" distL="0" distR="0" wp14:anchorId="1169BA9E" wp14:editId="2028ED68">
            <wp:extent cx="6282000" cy="2052000"/>
            <wp:effectExtent l="0" t="0" r="5080" b="5715"/>
            <wp:docPr id="186" name="Imag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553" cstate="print">
                      <a:extLst>
                        <a:ext uri="{28A0092B-C50C-407E-A947-70E740481C1C}">
                          <a14:useLocalDpi xmlns:a14="http://schemas.microsoft.com/office/drawing/2010/main" val="0"/>
                        </a:ext>
                      </a:extLst>
                    </a:blip>
                    <a:srcRect/>
                    <a:stretch>
                      <a:fillRect/>
                    </a:stretch>
                  </pic:blipFill>
                  <pic:spPr bwMode="auto">
                    <a:xfrm>
                      <a:off x="0" y="0"/>
                      <a:ext cx="6282000" cy="2052000"/>
                    </a:xfrm>
                    <a:prstGeom prst="rect">
                      <a:avLst/>
                    </a:prstGeom>
                    <a:noFill/>
                    <a:ln>
                      <a:noFill/>
                    </a:ln>
                  </pic:spPr>
                </pic:pic>
              </a:graphicData>
            </a:graphic>
          </wp:inline>
        </w:drawing>
      </w:r>
    </w:p>
    <w:p w:rsidR="009A27A3" w:rsidRPr="00894912" w:rsidRDefault="009A27A3" w:rsidP="001F07C8">
      <w:pPr>
        <w:pStyle w:val="BodyText"/>
      </w:pPr>
      <w:r w:rsidRPr="00894912">
        <w:t>Droit de rétractation : il est possible de rejeter une demande déjà validée :</w:t>
      </w:r>
    </w:p>
    <w:p w:rsidR="009A27A3" w:rsidRDefault="009A27A3" w:rsidP="001F07C8">
      <w:pPr>
        <w:rPr>
          <w:lang w:val="en-US"/>
        </w:rPr>
      </w:pPr>
      <w:r>
        <w:rPr>
          <w:noProof/>
          <w:lang w:eastAsia="fr-FR"/>
        </w:rPr>
        <w:drawing>
          <wp:inline distT="0" distB="0" distL="0" distR="0" wp14:anchorId="5D28767C" wp14:editId="74566CBA">
            <wp:extent cx="6267600" cy="2102400"/>
            <wp:effectExtent l="0" t="0" r="0" b="0"/>
            <wp:docPr id="187" name="Imag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54" cstate="print">
                      <a:extLst>
                        <a:ext uri="{28A0092B-C50C-407E-A947-70E740481C1C}">
                          <a14:useLocalDpi xmlns:a14="http://schemas.microsoft.com/office/drawing/2010/main" val="0"/>
                        </a:ext>
                      </a:extLst>
                    </a:blip>
                    <a:srcRect/>
                    <a:stretch>
                      <a:fillRect/>
                    </a:stretch>
                  </pic:blipFill>
                  <pic:spPr bwMode="auto">
                    <a:xfrm>
                      <a:off x="0" y="0"/>
                      <a:ext cx="6267600" cy="2102400"/>
                    </a:xfrm>
                    <a:prstGeom prst="rect">
                      <a:avLst/>
                    </a:prstGeom>
                    <a:noFill/>
                    <a:ln>
                      <a:noFill/>
                    </a:ln>
                  </pic:spPr>
                </pic:pic>
              </a:graphicData>
            </a:graphic>
          </wp:inline>
        </w:drawing>
      </w:r>
    </w:p>
    <w:p w:rsidR="009A27A3" w:rsidRPr="00944E1A" w:rsidRDefault="009A27A3" w:rsidP="00B129D4">
      <w:pPr>
        <w:pStyle w:val="Heading2"/>
      </w:pPr>
      <w:bookmarkStart w:id="258" w:name="_Toc484097031"/>
      <w:r w:rsidRPr="00C103DE">
        <w:rPr>
          <w:lang w:val="en-US"/>
        </w:rPr>
        <w:lastRenderedPageBreak/>
        <w:t>Engagement Request</w:t>
      </w:r>
      <w:r w:rsidRPr="00944E1A">
        <w:t xml:space="preserve"> </w:t>
      </w:r>
      <w:r w:rsidRPr="00FF2417">
        <w:t>sur une Resource Générique</w:t>
      </w:r>
      <w:r w:rsidRPr="00944E1A">
        <w:t xml:space="preserve"> </w:t>
      </w:r>
      <w:r w:rsidR="00C103DE">
        <w:t>(1)</w:t>
      </w:r>
      <w:bookmarkEnd w:id="258"/>
    </w:p>
    <w:p w:rsidR="009A27A3" w:rsidRPr="00944E1A" w:rsidRDefault="009A27A3" w:rsidP="001F07C8">
      <w:pPr>
        <w:pStyle w:val="BodyText"/>
      </w:pPr>
      <w:r w:rsidRPr="00FF2417">
        <w:t>Notre ressource Générique</w:t>
      </w:r>
      <w:r w:rsidRPr="00944E1A">
        <w:t xml:space="preserve"> “Expert Métier</w:t>
      </w:r>
      <w:r>
        <w:rPr>
          <w:rStyle w:val="FootnoteReference"/>
          <w:lang w:val="en-US"/>
        </w:rPr>
        <w:footnoteReference w:id="1"/>
      </w:r>
      <w:r w:rsidRPr="00944E1A">
        <w:t>”</w:t>
      </w:r>
      <w:r w:rsidRPr="00FF2417">
        <w:t xml:space="preserve"> s’est vue attribuer le paramètre </w:t>
      </w:r>
      <w:r w:rsidRPr="00944E1A">
        <w:t>: “</w:t>
      </w:r>
      <w:r w:rsidRPr="00C103DE">
        <w:rPr>
          <w:i/>
          <w:lang w:val="en-US"/>
        </w:rPr>
        <w:t>Resource</w:t>
      </w:r>
      <w:r w:rsidRPr="00C103DE">
        <w:rPr>
          <w:lang w:val="en-US"/>
        </w:rPr>
        <w:t xml:space="preserve"> </w:t>
      </w:r>
      <w:r w:rsidRPr="00C103DE">
        <w:rPr>
          <w:i/>
          <w:lang w:val="en-US"/>
        </w:rPr>
        <w:t>requires approval for all projects assignments</w:t>
      </w:r>
      <w:r w:rsidRPr="00944E1A">
        <w:t>”:</w:t>
      </w:r>
    </w:p>
    <w:p w:rsidR="009A27A3" w:rsidRDefault="009A27A3" w:rsidP="001F07C8">
      <w:pPr>
        <w:rPr>
          <w:lang w:val="en-US"/>
        </w:rPr>
      </w:pPr>
      <w:r>
        <w:rPr>
          <w:noProof/>
          <w:lang w:eastAsia="fr-FR"/>
        </w:rPr>
        <w:drawing>
          <wp:inline distT="0" distB="0" distL="0" distR="0" wp14:anchorId="32961B2D" wp14:editId="439D4DB6">
            <wp:extent cx="5179060" cy="598805"/>
            <wp:effectExtent l="0" t="0" r="2540" b="0"/>
            <wp:docPr id="188" name="Picture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55">
                      <a:extLst>
                        <a:ext uri="{28A0092B-C50C-407E-A947-70E740481C1C}">
                          <a14:useLocalDpi xmlns:a14="http://schemas.microsoft.com/office/drawing/2010/main" val="0"/>
                        </a:ext>
                      </a:extLst>
                    </a:blip>
                    <a:srcRect/>
                    <a:stretch>
                      <a:fillRect/>
                    </a:stretch>
                  </pic:blipFill>
                  <pic:spPr bwMode="auto">
                    <a:xfrm>
                      <a:off x="0" y="0"/>
                      <a:ext cx="5179060" cy="598805"/>
                    </a:xfrm>
                    <a:prstGeom prst="rect">
                      <a:avLst/>
                    </a:prstGeom>
                    <a:noFill/>
                    <a:ln>
                      <a:noFill/>
                    </a:ln>
                  </pic:spPr>
                </pic:pic>
              </a:graphicData>
            </a:graphic>
          </wp:inline>
        </w:drawing>
      </w:r>
    </w:p>
    <w:p w:rsidR="009A27A3" w:rsidRPr="00FF2417" w:rsidRDefault="009A27A3" w:rsidP="001F07C8">
      <w:pPr>
        <w:pStyle w:val="BodyText"/>
      </w:pPr>
      <w:r w:rsidRPr="00FF2417">
        <w:t>Dans nos ressources Enterprise, nous avons 9 ressources nominatives avec ce rôle de SME :</w:t>
      </w:r>
    </w:p>
    <w:p w:rsidR="009A27A3" w:rsidRDefault="009A27A3" w:rsidP="001F07C8">
      <w:pPr>
        <w:rPr>
          <w:lang w:val="en-US"/>
        </w:rPr>
      </w:pPr>
      <w:r>
        <w:rPr>
          <w:noProof/>
          <w:lang w:eastAsia="fr-FR"/>
        </w:rPr>
        <w:drawing>
          <wp:inline distT="0" distB="0" distL="0" distR="0" wp14:anchorId="04BB1A16" wp14:editId="18E45EBD">
            <wp:extent cx="4910400" cy="1569600"/>
            <wp:effectExtent l="0" t="0" r="5080" b="0"/>
            <wp:docPr id="189" name="Pictur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56">
                      <a:extLst>
                        <a:ext uri="{28A0092B-C50C-407E-A947-70E740481C1C}">
                          <a14:useLocalDpi xmlns:a14="http://schemas.microsoft.com/office/drawing/2010/main" val="0"/>
                        </a:ext>
                      </a:extLst>
                    </a:blip>
                    <a:srcRect/>
                    <a:stretch>
                      <a:fillRect/>
                    </a:stretch>
                  </pic:blipFill>
                  <pic:spPr bwMode="auto">
                    <a:xfrm>
                      <a:off x="0" y="0"/>
                      <a:ext cx="4910400" cy="1569600"/>
                    </a:xfrm>
                    <a:prstGeom prst="rect">
                      <a:avLst/>
                    </a:prstGeom>
                    <a:noFill/>
                    <a:ln>
                      <a:noFill/>
                    </a:ln>
                  </pic:spPr>
                </pic:pic>
              </a:graphicData>
            </a:graphic>
          </wp:inline>
        </w:drawing>
      </w:r>
    </w:p>
    <w:p w:rsidR="009A27A3" w:rsidRPr="00944E1A" w:rsidRDefault="009A27A3" w:rsidP="001F07C8">
      <w:pPr>
        <w:pStyle w:val="BodyText"/>
      </w:pPr>
      <w:r w:rsidRPr="00FF2417">
        <w:t>Dans le Diagramme de Gantt nous affectons cette re</w:t>
      </w:r>
      <w:r>
        <w:t>s</w:t>
      </w:r>
      <w:r w:rsidRPr="00FF2417">
        <w:t xml:space="preserve">source générique à la tâche : </w:t>
      </w:r>
      <w:r w:rsidRPr="00944E1A">
        <w:t>“</w:t>
      </w:r>
      <w:r w:rsidRPr="00920BA4">
        <w:t>Task</w:t>
      </w:r>
      <w:r w:rsidRPr="00944E1A">
        <w:t xml:space="preserve"> for SME”.</w:t>
      </w:r>
    </w:p>
    <w:p w:rsidR="009A27A3" w:rsidRDefault="009A27A3" w:rsidP="001F07C8">
      <w:pPr>
        <w:rPr>
          <w:lang w:val="en-US"/>
        </w:rPr>
      </w:pPr>
      <w:r>
        <w:rPr>
          <w:noProof/>
          <w:lang w:eastAsia="fr-FR"/>
        </w:rPr>
        <w:drawing>
          <wp:inline distT="0" distB="0" distL="0" distR="0" wp14:anchorId="0C133A9A" wp14:editId="58BBD36D">
            <wp:extent cx="6357600" cy="208800"/>
            <wp:effectExtent l="0" t="0" r="0" b="1270"/>
            <wp:docPr id="190" name="Picture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57">
                      <a:extLst>
                        <a:ext uri="{28A0092B-C50C-407E-A947-70E740481C1C}">
                          <a14:useLocalDpi xmlns:a14="http://schemas.microsoft.com/office/drawing/2010/main" val="0"/>
                        </a:ext>
                      </a:extLst>
                    </a:blip>
                    <a:srcRect/>
                    <a:stretch>
                      <a:fillRect/>
                    </a:stretch>
                  </pic:blipFill>
                  <pic:spPr bwMode="auto">
                    <a:xfrm>
                      <a:off x="0" y="0"/>
                      <a:ext cx="6357600" cy="208800"/>
                    </a:xfrm>
                    <a:prstGeom prst="rect">
                      <a:avLst/>
                    </a:prstGeom>
                    <a:noFill/>
                    <a:ln>
                      <a:noFill/>
                    </a:ln>
                  </pic:spPr>
                </pic:pic>
              </a:graphicData>
            </a:graphic>
          </wp:inline>
        </w:drawing>
      </w:r>
    </w:p>
    <w:p w:rsidR="009A27A3" w:rsidRPr="00944E1A" w:rsidRDefault="009A27A3" w:rsidP="001F07C8">
      <w:pPr>
        <w:pStyle w:val="List"/>
      </w:pPr>
      <w:r>
        <w:t>L’icône jaune apparaît</w:t>
      </w:r>
      <w:r w:rsidRPr="00944E1A">
        <w:t>.</w:t>
      </w:r>
    </w:p>
    <w:p w:rsidR="009A27A3" w:rsidRPr="0033710C" w:rsidRDefault="009A27A3" w:rsidP="001F07C8">
      <w:pPr>
        <w:pStyle w:val="List"/>
      </w:pPr>
      <w:r w:rsidRPr="0033710C">
        <w:t>Clic-Droit sur l’icône jaune</w:t>
      </w:r>
    </w:p>
    <w:p w:rsidR="009A27A3" w:rsidRDefault="009A27A3" w:rsidP="001F07C8">
      <w:pPr>
        <w:rPr>
          <w:lang w:val="en-US"/>
        </w:rPr>
      </w:pPr>
      <w:r>
        <w:rPr>
          <w:noProof/>
          <w:lang w:eastAsia="fr-FR"/>
        </w:rPr>
        <w:lastRenderedPageBreak/>
        <w:drawing>
          <wp:inline distT="0" distB="0" distL="0" distR="0" wp14:anchorId="38AAE041" wp14:editId="0E69E76C">
            <wp:extent cx="4193540" cy="2065020"/>
            <wp:effectExtent l="0" t="0" r="0" b="0"/>
            <wp:docPr id="191" name="Pictur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558">
                      <a:extLst>
                        <a:ext uri="{28A0092B-C50C-407E-A947-70E740481C1C}">
                          <a14:useLocalDpi xmlns:a14="http://schemas.microsoft.com/office/drawing/2010/main" val="0"/>
                        </a:ext>
                      </a:extLst>
                    </a:blip>
                    <a:srcRect/>
                    <a:stretch>
                      <a:fillRect/>
                    </a:stretch>
                  </pic:blipFill>
                  <pic:spPr bwMode="auto">
                    <a:xfrm>
                      <a:off x="0" y="0"/>
                      <a:ext cx="4193540" cy="2065020"/>
                    </a:xfrm>
                    <a:prstGeom prst="rect">
                      <a:avLst/>
                    </a:prstGeom>
                    <a:noFill/>
                    <a:ln>
                      <a:noFill/>
                    </a:ln>
                  </pic:spPr>
                </pic:pic>
              </a:graphicData>
            </a:graphic>
          </wp:inline>
        </w:drawing>
      </w:r>
    </w:p>
    <w:p w:rsidR="009A27A3" w:rsidRPr="00944E1A" w:rsidRDefault="009A27A3" w:rsidP="001F07C8">
      <w:pPr>
        <w:pStyle w:val="BodyText"/>
      </w:pPr>
      <w:r w:rsidRPr="0033710C">
        <w:t>Dans le menu pop-up, sélectionner</w:t>
      </w:r>
      <w:r w:rsidRPr="00944E1A">
        <w:t xml:space="preserve"> </w:t>
      </w:r>
      <w:r w:rsidRPr="00920BA4">
        <w:rPr>
          <w:b/>
        </w:rPr>
        <w:t>View in Task Usage</w:t>
      </w:r>
      <w:r w:rsidRPr="00944E1A">
        <w:t>.</w:t>
      </w:r>
    </w:p>
    <w:p w:rsidR="009A27A3" w:rsidRPr="00944E1A" w:rsidRDefault="009A27A3" w:rsidP="001F07C8">
      <w:pPr>
        <w:pStyle w:val="BodyText"/>
      </w:pPr>
      <w:r w:rsidRPr="00737B41">
        <w:t xml:space="preserve">Dans l’affichage </w:t>
      </w:r>
      <w:r w:rsidRPr="00920BA4">
        <w:rPr>
          <w:b/>
        </w:rPr>
        <w:t>Task Usage</w:t>
      </w:r>
      <w:r w:rsidRPr="00737B41">
        <w:t>, Clic-Droit sur l’icône jaune ou bien Clic sur le bouton</w:t>
      </w:r>
      <w:r w:rsidRPr="00944E1A">
        <w:t xml:space="preserve"> </w:t>
      </w:r>
      <w:r w:rsidRPr="00484AD7">
        <w:t>“</w:t>
      </w:r>
      <w:r w:rsidR="00484AD7" w:rsidRPr="00484AD7">
        <w:rPr>
          <w:b/>
        </w:rPr>
        <w:t>Créer et enregistrer un engagement pour cette re</w:t>
      </w:r>
      <w:r w:rsidR="00484AD7">
        <w:rPr>
          <w:b/>
        </w:rPr>
        <w:t>s</w:t>
      </w:r>
      <w:r w:rsidR="00484AD7" w:rsidRPr="00484AD7">
        <w:rPr>
          <w:b/>
        </w:rPr>
        <w:t>source</w:t>
      </w:r>
      <w:r w:rsidR="00484AD7" w:rsidRPr="00484AD7">
        <w:t xml:space="preserve"> – </w:t>
      </w:r>
      <w:r w:rsidRPr="00920BA4">
        <w:rPr>
          <w:i/>
        </w:rPr>
        <w:t>Create and save new engagement</w:t>
      </w:r>
      <w:r w:rsidR="00484AD7" w:rsidRPr="00920BA4">
        <w:t xml:space="preserve"> </w:t>
      </w:r>
      <w:r w:rsidR="00484AD7" w:rsidRPr="00920BA4">
        <w:rPr>
          <w:i/>
        </w:rPr>
        <w:t>for this assignment’s resource</w:t>
      </w:r>
      <w:r w:rsidRPr="00944E1A">
        <w:t xml:space="preserve">” </w:t>
      </w:r>
      <w:r w:rsidRPr="00737B41">
        <w:t>dans le panneau de gauche</w:t>
      </w:r>
      <w:r w:rsidRPr="00944E1A">
        <w:t xml:space="preserve"> :</w:t>
      </w:r>
    </w:p>
    <w:p w:rsidR="009A27A3" w:rsidRDefault="009A27A3" w:rsidP="001F07C8">
      <w:pPr>
        <w:rPr>
          <w:lang w:val="en-US"/>
        </w:rPr>
      </w:pPr>
      <w:r>
        <w:rPr>
          <w:noProof/>
          <w:lang w:eastAsia="fr-FR"/>
        </w:rPr>
        <w:drawing>
          <wp:inline distT="0" distB="0" distL="0" distR="0" wp14:anchorId="0FDFCA7E" wp14:editId="1767F65A">
            <wp:extent cx="5761990" cy="717550"/>
            <wp:effectExtent l="0" t="0" r="0" b="6350"/>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59">
                      <a:extLst>
                        <a:ext uri="{28A0092B-C50C-407E-A947-70E740481C1C}">
                          <a14:useLocalDpi xmlns:a14="http://schemas.microsoft.com/office/drawing/2010/main" val="0"/>
                        </a:ext>
                      </a:extLst>
                    </a:blip>
                    <a:srcRect/>
                    <a:stretch>
                      <a:fillRect/>
                    </a:stretch>
                  </pic:blipFill>
                  <pic:spPr bwMode="auto">
                    <a:xfrm>
                      <a:off x="0" y="0"/>
                      <a:ext cx="5761990" cy="717550"/>
                    </a:xfrm>
                    <a:prstGeom prst="rect">
                      <a:avLst/>
                    </a:prstGeom>
                    <a:noFill/>
                    <a:ln>
                      <a:noFill/>
                    </a:ln>
                  </pic:spPr>
                </pic:pic>
              </a:graphicData>
            </a:graphic>
          </wp:inline>
        </w:drawing>
      </w:r>
    </w:p>
    <w:p w:rsidR="00484AD7" w:rsidRDefault="00484AD7" w:rsidP="001F07C8">
      <w:pPr>
        <w:rPr>
          <w:lang w:val="en-US"/>
        </w:rPr>
      </w:pPr>
      <w:r>
        <w:rPr>
          <w:noProof/>
          <w:lang w:eastAsia="fr-FR"/>
        </w:rPr>
        <w:drawing>
          <wp:inline distT="0" distB="0" distL="0" distR="0" wp14:anchorId="0A62A57A" wp14:editId="0572F771">
            <wp:extent cx="1947600" cy="550800"/>
            <wp:effectExtent l="0" t="0" r="0" b="1905"/>
            <wp:docPr id="530" name="Picture 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60">
                      <a:extLst>
                        <a:ext uri="{28A0092B-C50C-407E-A947-70E740481C1C}">
                          <a14:useLocalDpi xmlns:a14="http://schemas.microsoft.com/office/drawing/2010/main" val="0"/>
                        </a:ext>
                      </a:extLst>
                    </a:blip>
                    <a:srcRect/>
                    <a:stretch>
                      <a:fillRect/>
                    </a:stretch>
                  </pic:blipFill>
                  <pic:spPr bwMode="auto">
                    <a:xfrm>
                      <a:off x="0" y="0"/>
                      <a:ext cx="1947600" cy="550800"/>
                    </a:xfrm>
                    <a:prstGeom prst="rect">
                      <a:avLst/>
                    </a:prstGeom>
                    <a:noFill/>
                    <a:ln>
                      <a:noFill/>
                    </a:ln>
                  </pic:spPr>
                </pic:pic>
              </a:graphicData>
            </a:graphic>
          </wp:inline>
        </w:drawing>
      </w:r>
    </w:p>
    <w:p w:rsidR="009A27A3" w:rsidRDefault="009A27A3" w:rsidP="001F07C8">
      <w:pPr>
        <w:rPr>
          <w:lang w:val="en-US"/>
        </w:rPr>
      </w:pPr>
      <w:r>
        <w:rPr>
          <w:noProof/>
          <w:lang w:eastAsia="fr-FR"/>
        </w:rPr>
        <w:lastRenderedPageBreak/>
        <w:drawing>
          <wp:inline distT="0" distB="0" distL="0" distR="0" wp14:anchorId="268B4D6B" wp14:editId="4925D185">
            <wp:extent cx="4536000" cy="2872800"/>
            <wp:effectExtent l="0" t="0" r="0" b="3810"/>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1"/>
                    <a:stretch>
                      <a:fillRect/>
                    </a:stretch>
                  </pic:blipFill>
                  <pic:spPr>
                    <a:xfrm>
                      <a:off x="0" y="0"/>
                      <a:ext cx="4536000" cy="2872800"/>
                    </a:xfrm>
                    <a:prstGeom prst="rect">
                      <a:avLst/>
                    </a:prstGeom>
                  </pic:spPr>
                </pic:pic>
              </a:graphicData>
            </a:graphic>
          </wp:inline>
        </w:drawing>
      </w:r>
    </w:p>
    <w:p w:rsidR="009A27A3" w:rsidRPr="00944E1A" w:rsidRDefault="009A27A3" w:rsidP="001F07C8">
      <w:pPr>
        <w:pStyle w:val="Normalimage"/>
      </w:pPr>
      <w:r w:rsidRPr="00380B05">
        <w:t xml:space="preserve">Clic sur OK: la couleur de l’icône vire au gris : </w:t>
      </w:r>
      <w:r w:rsidRPr="0019164D">
        <w:rPr>
          <w:noProof/>
          <w:position w:val="-6"/>
          <w:lang w:eastAsia="fr-FR"/>
        </w:rPr>
        <w:drawing>
          <wp:inline distT="0" distB="0" distL="0" distR="0" wp14:anchorId="4AE3B861" wp14:editId="1D252BA5">
            <wp:extent cx="410210" cy="236220"/>
            <wp:effectExtent l="0" t="0" r="8890" b="0"/>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62">
                      <a:extLst>
                        <a:ext uri="{28A0092B-C50C-407E-A947-70E740481C1C}">
                          <a14:useLocalDpi xmlns:a14="http://schemas.microsoft.com/office/drawing/2010/main" val="0"/>
                        </a:ext>
                      </a:extLst>
                    </a:blip>
                    <a:srcRect/>
                    <a:stretch>
                      <a:fillRect/>
                    </a:stretch>
                  </pic:blipFill>
                  <pic:spPr bwMode="auto">
                    <a:xfrm>
                      <a:off x="0" y="0"/>
                      <a:ext cx="410210" cy="236220"/>
                    </a:xfrm>
                    <a:prstGeom prst="rect">
                      <a:avLst/>
                    </a:prstGeom>
                    <a:noFill/>
                    <a:ln>
                      <a:noFill/>
                    </a:ln>
                  </pic:spPr>
                </pic:pic>
              </a:graphicData>
            </a:graphic>
          </wp:inline>
        </w:drawing>
      </w:r>
    </w:p>
    <w:p w:rsidR="009A27A3" w:rsidRPr="00944E1A" w:rsidRDefault="009A27A3" w:rsidP="001F07C8">
      <w:pPr>
        <w:pStyle w:val="BodyText"/>
      </w:pPr>
      <w:r w:rsidRPr="00380B05">
        <w:t>Ne pas oublier de cliquer sur le bouton</w:t>
      </w:r>
      <w:r w:rsidR="00484AD7">
        <w:t xml:space="preserve"> </w:t>
      </w:r>
      <w:r w:rsidR="00484AD7" w:rsidRPr="00484AD7">
        <w:rPr>
          <w:b/>
        </w:rPr>
        <w:t>Envoyer mon engagement pour examen</w:t>
      </w:r>
      <w:r w:rsidR="00484AD7">
        <w:t xml:space="preserve"> –</w:t>
      </w:r>
      <w:r w:rsidRPr="00380B05">
        <w:t xml:space="preserve"> </w:t>
      </w:r>
      <w:r w:rsidRPr="00920BA4">
        <w:rPr>
          <w:i/>
        </w:rPr>
        <w:t>Submit my engagement for review</w:t>
      </w:r>
      <w:r w:rsidR="0051085A" w:rsidRPr="00F34557">
        <w:rPr>
          <w:i/>
        </w:rPr>
        <w:t xml:space="preserve"> </w:t>
      </w:r>
      <w:r w:rsidRPr="00944E1A">
        <w:t>:</w:t>
      </w:r>
    </w:p>
    <w:p w:rsidR="009A27A3" w:rsidRDefault="009A27A3" w:rsidP="001F07C8">
      <w:pPr>
        <w:rPr>
          <w:lang w:val="en-US"/>
        </w:rPr>
      </w:pPr>
      <w:r>
        <w:rPr>
          <w:noProof/>
          <w:lang w:eastAsia="fr-FR"/>
        </w:rPr>
        <w:drawing>
          <wp:inline distT="0" distB="0" distL="0" distR="0" wp14:anchorId="36081A94" wp14:editId="6FF07E19">
            <wp:extent cx="1316355" cy="464820"/>
            <wp:effectExtent l="0" t="0" r="0" b="0"/>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63">
                      <a:extLst>
                        <a:ext uri="{28A0092B-C50C-407E-A947-70E740481C1C}">
                          <a14:useLocalDpi xmlns:a14="http://schemas.microsoft.com/office/drawing/2010/main" val="0"/>
                        </a:ext>
                      </a:extLst>
                    </a:blip>
                    <a:srcRect/>
                    <a:stretch>
                      <a:fillRect/>
                    </a:stretch>
                  </pic:blipFill>
                  <pic:spPr bwMode="auto">
                    <a:xfrm>
                      <a:off x="0" y="0"/>
                      <a:ext cx="1316355" cy="464820"/>
                    </a:xfrm>
                    <a:prstGeom prst="rect">
                      <a:avLst/>
                    </a:prstGeom>
                    <a:noFill/>
                    <a:ln>
                      <a:noFill/>
                    </a:ln>
                  </pic:spPr>
                </pic:pic>
              </a:graphicData>
            </a:graphic>
          </wp:inline>
        </w:drawing>
      </w:r>
      <w:r w:rsidR="00484AD7">
        <w:rPr>
          <w:lang w:val="en-US"/>
        </w:rPr>
        <w:tab/>
      </w:r>
      <w:r w:rsidR="00484AD7">
        <w:rPr>
          <w:lang w:val="en-US"/>
        </w:rPr>
        <w:tab/>
      </w:r>
      <w:r w:rsidR="00484AD7">
        <w:rPr>
          <w:noProof/>
          <w:lang w:eastAsia="fr-FR"/>
        </w:rPr>
        <w:drawing>
          <wp:inline distT="0" distB="0" distL="0" distR="0" wp14:anchorId="78227938" wp14:editId="5D914829">
            <wp:extent cx="1998000" cy="468000"/>
            <wp:effectExtent l="0" t="0" r="2540" b="8255"/>
            <wp:docPr id="532" name="Picture 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564">
                      <a:extLst>
                        <a:ext uri="{28A0092B-C50C-407E-A947-70E740481C1C}">
                          <a14:useLocalDpi xmlns:a14="http://schemas.microsoft.com/office/drawing/2010/main" val="0"/>
                        </a:ext>
                      </a:extLst>
                    </a:blip>
                    <a:srcRect/>
                    <a:stretch>
                      <a:fillRect/>
                    </a:stretch>
                  </pic:blipFill>
                  <pic:spPr bwMode="auto">
                    <a:xfrm>
                      <a:off x="0" y="0"/>
                      <a:ext cx="1998000" cy="468000"/>
                    </a:xfrm>
                    <a:prstGeom prst="rect">
                      <a:avLst/>
                    </a:prstGeom>
                    <a:noFill/>
                    <a:ln>
                      <a:noFill/>
                    </a:ln>
                  </pic:spPr>
                </pic:pic>
              </a:graphicData>
            </a:graphic>
          </wp:inline>
        </w:drawing>
      </w:r>
    </w:p>
    <w:p w:rsidR="009A27A3" w:rsidRPr="00944E1A" w:rsidRDefault="00484AD7" w:rsidP="001F07C8">
      <w:pPr>
        <w:pStyle w:val="BodyText"/>
      </w:pPr>
      <w:r w:rsidRPr="00484AD7">
        <w:t xml:space="preserve">Dans l’affichage </w:t>
      </w:r>
      <w:r w:rsidRPr="00484AD7">
        <w:rPr>
          <w:smallCaps/>
        </w:rPr>
        <w:t>plan de charge des ressources</w:t>
      </w:r>
      <w:r w:rsidRPr="00944E1A">
        <w:t xml:space="preserve"> –</w:t>
      </w:r>
      <w:r w:rsidR="009A27A3" w:rsidRPr="00944E1A">
        <w:t xml:space="preserve"> </w:t>
      </w:r>
      <w:r w:rsidR="009A27A3" w:rsidRPr="00944E1A">
        <w:rPr>
          <w:i/>
        </w:rPr>
        <w:t>Resource Plan</w:t>
      </w:r>
      <w:r w:rsidR="009A27A3" w:rsidRPr="00944E1A">
        <w:t xml:space="preserve"> </w:t>
      </w:r>
      <w:r w:rsidRPr="00944E1A">
        <w:t>– le</w:t>
      </w:r>
      <w:r w:rsidR="009A27A3" w:rsidRPr="00944E1A">
        <w:t xml:space="preserve"> P</w:t>
      </w:r>
      <w:r w:rsidRPr="00944E1A">
        <w:t xml:space="preserve">roject </w:t>
      </w:r>
      <w:r w:rsidR="009A27A3" w:rsidRPr="00944E1A">
        <w:t>M</w:t>
      </w:r>
      <w:r w:rsidRPr="00944E1A">
        <w:t>anager</w:t>
      </w:r>
      <w:r w:rsidR="009A27A3" w:rsidRPr="00944E1A">
        <w:t xml:space="preserve"> </w:t>
      </w:r>
      <w:r w:rsidRPr="00484AD7">
        <w:t xml:space="preserve">peut vérifier </w:t>
      </w:r>
      <w:r>
        <w:t xml:space="preserve">que </w:t>
      </w:r>
      <w:r w:rsidRPr="00484AD7">
        <w:rPr>
          <w:b/>
        </w:rPr>
        <w:t>l’état</w:t>
      </w:r>
      <w:r>
        <w:t xml:space="preserve"> –</w:t>
      </w:r>
      <w:r w:rsidR="009A27A3" w:rsidRPr="00484AD7">
        <w:t xml:space="preserve"> </w:t>
      </w:r>
      <w:r w:rsidR="009A27A3" w:rsidRPr="00920BA4">
        <w:rPr>
          <w:i/>
        </w:rPr>
        <w:t>Status</w:t>
      </w:r>
      <w:r w:rsidRPr="00484AD7">
        <w:t xml:space="preserve"> </w:t>
      </w:r>
      <w:r>
        <w:t xml:space="preserve">– </w:t>
      </w:r>
      <w:r w:rsidRPr="00484AD7">
        <w:t xml:space="preserve">est </w:t>
      </w:r>
      <w:r w:rsidR="001B39F6">
        <w:rPr>
          <w:b/>
        </w:rPr>
        <w:t>Proposé</w:t>
      </w:r>
      <w:r w:rsidRPr="00944E1A">
        <w:t xml:space="preserve"> –</w:t>
      </w:r>
      <w:r w:rsidR="009A27A3" w:rsidRPr="00944E1A">
        <w:t xml:space="preserve"> </w:t>
      </w:r>
      <w:r w:rsidR="009A27A3" w:rsidRPr="00920BA4">
        <w:rPr>
          <w:i/>
        </w:rPr>
        <w:t>Proposed</w:t>
      </w:r>
      <w:r w:rsidR="009A27A3" w:rsidRPr="00944E1A">
        <w:t>:</w:t>
      </w:r>
    </w:p>
    <w:p w:rsidR="009A27A3" w:rsidRDefault="009A27A3" w:rsidP="001F07C8">
      <w:pPr>
        <w:rPr>
          <w:lang w:val="en-US"/>
        </w:rPr>
      </w:pPr>
      <w:r>
        <w:rPr>
          <w:noProof/>
          <w:lang w:eastAsia="fr-FR"/>
        </w:rPr>
        <w:drawing>
          <wp:inline distT="0" distB="0" distL="0" distR="0" wp14:anchorId="298A3F9D" wp14:editId="37B72109">
            <wp:extent cx="5525770" cy="1205865"/>
            <wp:effectExtent l="0" t="0" r="0" b="0"/>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565">
                      <a:extLst>
                        <a:ext uri="{28A0092B-C50C-407E-A947-70E740481C1C}">
                          <a14:useLocalDpi xmlns:a14="http://schemas.microsoft.com/office/drawing/2010/main" val="0"/>
                        </a:ext>
                      </a:extLst>
                    </a:blip>
                    <a:srcRect/>
                    <a:stretch>
                      <a:fillRect/>
                    </a:stretch>
                  </pic:blipFill>
                  <pic:spPr bwMode="auto">
                    <a:xfrm>
                      <a:off x="0" y="0"/>
                      <a:ext cx="5525770" cy="1205865"/>
                    </a:xfrm>
                    <a:prstGeom prst="rect">
                      <a:avLst/>
                    </a:prstGeom>
                    <a:noFill/>
                    <a:ln>
                      <a:noFill/>
                    </a:ln>
                  </pic:spPr>
                </pic:pic>
              </a:graphicData>
            </a:graphic>
          </wp:inline>
        </w:drawing>
      </w:r>
    </w:p>
    <w:p w:rsidR="009A27A3" w:rsidRPr="00944E1A" w:rsidRDefault="009A27A3" w:rsidP="00B129D4">
      <w:pPr>
        <w:pStyle w:val="Heading2"/>
      </w:pPr>
      <w:bookmarkStart w:id="259" w:name="_Toc484097032"/>
      <w:r>
        <w:rPr>
          <w:noProof/>
          <w:lang w:eastAsia="fr-FR"/>
        </w:rPr>
        <w:drawing>
          <wp:anchor distT="0" distB="0" distL="114300" distR="114300" simplePos="0" relativeHeight="251629568" behindDoc="0" locked="0" layoutInCell="1" allowOverlap="1" wp14:anchorId="077B1630" wp14:editId="180EE098">
            <wp:simplePos x="0" y="0"/>
            <wp:positionH relativeFrom="margin">
              <wp:align>right</wp:align>
            </wp:positionH>
            <wp:positionV relativeFrom="paragraph">
              <wp:posOffset>229607</wp:posOffset>
            </wp:positionV>
            <wp:extent cx="511175" cy="762635"/>
            <wp:effectExtent l="0" t="0" r="3175" b="0"/>
            <wp:wrapNone/>
            <wp:docPr id="197"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566">
                      <a:extLst>
                        <a:ext uri="{28A0092B-C50C-407E-A947-70E740481C1C}">
                          <a14:useLocalDpi xmlns:a14="http://schemas.microsoft.com/office/drawing/2010/main" val="0"/>
                        </a:ext>
                      </a:extLst>
                    </a:blip>
                    <a:srcRect/>
                    <a:stretch>
                      <a:fillRect/>
                    </a:stretch>
                  </pic:blipFill>
                  <pic:spPr bwMode="auto">
                    <a:xfrm>
                      <a:off x="0" y="0"/>
                      <a:ext cx="511175" cy="76263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t>Remplacer ressource générique par ressource nominative</w:t>
      </w:r>
      <w:bookmarkEnd w:id="259"/>
    </w:p>
    <w:p w:rsidR="009A27A3" w:rsidRPr="00944E1A" w:rsidRDefault="009A27A3" w:rsidP="001F07C8">
      <w:pPr>
        <w:pStyle w:val="List"/>
      </w:pPr>
      <w:r w:rsidRPr="00380B05">
        <w:t>Dans</w:t>
      </w:r>
      <w:r w:rsidRPr="00944E1A">
        <w:t xml:space="preserve"> PWA, le Resource Manager</w:t>
      </w:r>
      <w:r w:rsidRPr="00380B05">
        <w:t xml:space="preserve"> va dans</w:t>
      </w:r>
      <w:r w:rsidRPr="00944E1A">
        <w:t xml:space="preserve"> </w:t>
      </w:r>
      <w:r w:rsidRPr="00920BA4">
        <w:rPr>
          <w:b/>
        </w:rPr>
        <w:t>Resources</w:t>
      </w:r>
      <w:r w:rsidRPr="00920BA4">
        <w:t xml:space="preserve"> &gt; </w:t>
      </w:r>
      <w:r w:rsidRPr="00920BA4">
        <w:rPr>
          <w:b/>
        </w:rPr>
        <w:t>Resources Requests</w:t>
      </w:r>
      <w:r w:rsidRPr="00944E1A">
        <w:t xml:space="preserve"> </w:t>
      </w:r>
    </w:p>
    <w:p w:rsidR="009A27A3" w:rsidRPr="00380B05" w:rsidRDefault="009A27A3" w:rsidP="001F07C8">
      <w:pPr>
        <w:pStyle w:val="List"/>
      </w:pPr>
      <w:r w:rsidRPr="00380B05">
        <w:lastRenderedPageBreak/>
        <w:t>“Expert Métier” est une ressource générique</w:t>
      </w:r>
      <w:r>
        <w:t>.</w:t>
      </w:r>
      <w:r w:rsidRPr="00380B05">
        <w:t xml:space="preserve"> </w:t>
      </w:r>
    </w:p>
    <w:p w:rsidR="009A27A3" w:rsidRDefault="009A27A3" w:rsidP="001F07C8">
      <w:r>
        <w:rPr>
          <w:noProof/>
          <w:lang w:eastAsia="fr-FR"/>
        </w:rPr>
        <w:drawing>
          <wp:inline distT="0" distB="0" distL="0" distR="0" wp14:anchorId="0DCAE0B1" wp14:editId="3B1AA5FE">
            <wp:extent cx="5169600" cy="1684800"/>
            <wp:effectExtent l="0" t="0" r="0" b="0"/>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67">
                      <a:extLst>
                        <a:ext uri="{28A0092B-C50C-407E-A947-70E740481C1C}">
                          <a14:useLocalDpi xmlns:a14="http://schemas.microsoft.com/office/drawing/2010/main" val="0"/>
                        </a:ext>
                      </a:extLst>
                    </a:blip>
                    <a:srcRect/>
                    <a:stretch>
                      <a:fillRect/>
                    </a:stretch>
                  </pic:blipFill>
                  <pic:spPr bwMode="auto">
                    <a:xfrm>
                      <a:off x="0" y="0"/>
                      <a:ext cx="5169600" cy="1684800"/>
                    </a:xfrm>
                    <a:prstGeom prst="rect">
                      <a:avLst/>
                    </a:prstGeom>
                    <a:noFill/>
                    <a:ln>
                      <a:noFill/>
                    </a:ln>
                  </pic:spPr>
                </pic:pic>
              </a:graphicData>
            </a:graphic>
          </wp:inline>
        </w:drawing>
      </w:r>
    </w:p>
    <w:p w:rsidR="009A27A3" w:rsidRPr="00380B05" w:rsidRDefault="009A27A3" w:rsidP="001F07C8">
      <w:pPr>
        <w:pStyle w:val="Caption"/>
      </w:pPr>
      <w:r w:rsidRPr="00380B05">
        <w:t xml:space="preserve">Figure </w:t>
      </w:r>
      <w:fldSimple w:instr=" SEQ Figure \* ARABIC ">
        <w:r w:rsidR="00913F88">
          <w:rPr>
            <w:noProof/>
          </w:rPr>
          <w:t>94</w:t>
        </w:r>
      </w:fldSimple>
      <w:r w:rsidRPr="00380B05">
        <w:t xml:space="preserve"> : Filtre on </w:t>
      </w:r>
      <w:r>
        <w:t xml:space="preserve">le champ GD_Rôle </w:t>
      </w:r>
      <w:r w:rsidRPr="00380B05">
        <w:t xml:space="preserve"> = Expert Métier (SME)</w:t>
      </w:r>
    </w:p>
    <w:p w:rsidR="009A27A3" w:rsidRPr="00944E1A" w:rsidRDefault="009A27A3" w:rsidP="001F07C8">
      <w:pPr>
        <w:pStyle w:val="BodyText"/>
      </w:pPr>
      <w:r w:rsidRPr="00380B05">
        <w:t>Nous activons ce filtre dans la page</w:t>
      </w:r>
      <w:r w:rsidRPr="00944E1A">
        <w:t xml:space="preserve"> </w:t>
      </w:r>
      <w:r w:rsidRPr="00920BA4">
        <w:rPr>
          <w:b/>
        </w:rPr>
        <w:t>Resources</w:t>
      </w:r>
      <w:r w:rsidRPr="00944E1A">
        <w:rPr>
          <w:b/>
        </w:rPr>
        <w:t xml:space="preserve"> Center</w:t>
      </w:r>
      <w:r w:rsidRPr="00944E1A">
        <w:t xml:space="preserve"> de PWA :</w:t>
      </w:r>
    </w:p>
    <w:p w:rsidR="009A27A3" w:rsidRDefault="009A27A3" w:rsidP="001F07C8">
      <w:pPr>
        <w:rPr>
          <w:noProof/>
        </w:rPr>
      </w:pPr>
      <w:r>
        <w:rPr>
          <w:noProof/>
          <w:lang w:eastAsia="fr-FR"/>
        </w:rPr>
        <w:drawing>
          <wp:anchor distT="0" distB="0" distL="114300" distR="114300" simplePos="0" relativeHeight="251637760" behindDoc="0" locked="0" layoutInCell="1" allowOverlap="1" wp14:anchorId="085EC3E3" wp14:editId="368DA14D">
            <wp:simplePos x="0" y="0"/>
            <wp:positionH relativeFrom="margin">
              <wp:align>right</wp:align>
            </wp:positionH>
            <wp:positionV relativeFrom="paragraph">
              <wp:posOffset>1710952</wp:posOffset>
            </wp:positionV>
            <wp:extent cx="511200" cy="763200"/>
            <wp:effectExtent l="0" t="0" r="3175" b="0"/>
            <wp:wrapSquare wrapText="left"/>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566">
                      <a:extLst>
                        <a:ext uri="{28A0092B-C50C-407E-A947-70E740481C1C}">
                          <a14:useLocalDpi xmlns:a14="http://schemas.microsoft.com/office/drawing/2010/main" val="0"/>
                        </a:ext>
                      </a:extLst>
                    </a:blip>
                    <a:srcRect/>
                    <a:stretch>
                      <a:fillRect/>
                    </a:stretch>
                  </pic:blipFill>
                  <pic:spPr bwMode="auto">
                    <a:xfrm>
                      <a:off x="0" y="0"/>
                      <a:ext cx="511200" cy="7632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eastAsia="fr-FR"/>
        </w:rPr>
        <w:drawing>
          <wp:inline distT="0" distB="0" distL="0" distR="0" wp14:anchorId="7271C589" wp14:editId="11B40C50">
            <wp:extent cx="4075430" cy="1765935"/>
            <wp:effectExtent l="0" t="0" r="1270" b="5715"/>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68">
                      <a:extLst>
                        <a:ext uri="{28A0092B-C50C-407E-A947-70E740481C1C}">
                          <a14:useLocalDpi xmlns:a14="http://schemas.microsoft.com/office/drawing/2010/main" val="0"/>
                        </a:ext>
                      </a:extLst>
                    </a:blip>
                    <a:srcRect/>
                    <a:stretch>
                      <a:fillRect/>
                    </a:stretch>
                  </pic:blipFill>
                  <pic:spPr bwMode="auto">
                    <a:xfrm>
                      <a:off x="0" y="0"/>
                      <a:ext cx="4075430" cy="1765935"/>
                    </a:xfrm>
                    <a:prstGeom prst="rect">
                      <a:avLst/>
                    </a:prstGeom>
                    <a:noFill/>
                    <a:ln>
                      <a:noFill/>
                    </a:ln>
                  </pic:spPr>
                </pic:pic>
              </a:graphicData>
            </a:graphic>
          </wp:inline>
        </w:drawing>
      </w:r>
    </w:p>
    <w:p w:rsidR="009A27A3" w:rsidRDefault="009A27A3" w:rsidP="001F07C8">
      <w:pPr>
        <w:pStyle w:val="BodyText"/>
        <w:rPr>
          <w:noProof/>
        </w:rPr>
      </w:pPr>
      <w:r w:rsidRPr="00944E1A">
        <w:rPr>
          <w:noProof/>
        </w:rPr>
        <w:t>Nous sélectionnons un Expert Métier</w:t>
      </w:r>
      <w:r>
        <w:rPr>
          <w:noProof/>
        </w:rPr>
        <w:t xml:space="preserve"> (SME): Richard GERE.</w:t>
      </w:r>
    </w:p>
    <w:p w:rsidR="009A27A3" w:rsidRDefault="009A27A3" w:rsidP="001F07C8">
      <w:pPr>
        <w:pStyle w:val="BodyText"/>
        <w:rPr>
          <w:noProof/>
        </w:rPr>
      </w:pPr>
      <w:r>
        <w:rPr>
          <w:noProof/>
        </w:rPr>
        <w:t xml:space="preserve">Clic sur le bouton </w:t>
      </w:r>
      <w:r>
        <w:rPr>
          <w:b/>
          <w:noProof/>
        </w:rPr>
        <w:t>Resource Request</w:t>
      </w:r>
      <w:r w:rsidR="0051085A" w:rsidRPr="00DF6BE6">
        <w:t xml:space="preserve"> – </w:t>
      </w:r>
      <w:r w:rsidRPr="00030D98">
        <w:rPr>
          <w:i/>
          <w:noProof/>
        </w:rPr>
        <w:t>Demandes de ressources</w:t>
      </w:r>
      <w:r w:rsidR="0051085A" w:rsidRPr="00DF6BE6">
        <w:t xml:space="preserve"> – </w:t>
      </w:r>
      <w:r>
        <w:rPr>
          <w:noProof/>
        </w:rPr>
        <w:t xml:space="preserve">à droite du ruban </w:t>
      </w:r>
      <w:r w:rsidR="0051085A" w:rsidRPr="0051085A">
        <w:rPr>
          <w:smallCaps/>
          <w:noProof/>
        </w:rPr>
        <w:t>ressources</w:t>
      </w:r>
      <w:r w:rsidR="0051085A">
        <w:rPr>
          <w:noProof/>
        </w:rPr>
        <w:t xml:space="preserve"> </w:t>
      </w:r>
      <w:r>
        <w:rPr>
          <w:noProof/>
        </w:rPr>
        <w:t xml:space="preserve">dans </w:t>
      </w:r>
      <w:r w:rsidR="0051085A" w:rsidRPr="0051085A">
        <w:rPr>
          <w:smallCaps/>
          <w:noProof/>
        </w:rPr>
        <w:t>pwa</w:t>
      </w:r>
      <w:r>
        <w:rPr>
          <w:noProof/>
        </w:rPr>
        <w:t>:</w:t>
      </w:r>
      <w:r w:rsidRPr="002C4442">
        <w:rPr>
          <w:noProof/>
        </w:rPr>
        <w:t xml:space="preserve"> </w:t>
      </w:r>
    </w:p>
    <w:p w:rsidR="009A27A3" w:rsidRDefault="009A27A3" w:rsidP="001F07C8">
      <w:pPr>
        <w:rPr>
          <w:lang w:val="en-US"/>
        </w:rPr>
      </w:pPr>
      <w:r>
        <w:rPr>
          <w:noProof/>
          <w:lang w:eastAsia="fr-FR"/>
        </w:rPr>
        <w:lastRenderedPageBreak/>
        <w:drawing>
          <wp:inline distT="0" distB="0" distL="0" distR="0" wp14:anchorId="43491023" wp14:editId="64FCD598">
            <wp:extent cx="5761990" cy="2191385"/>
            <wp:effectExtent l="0" t="0" r="0" b="0"/>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69">
                      <a:extLst>
                        <a:ext uri="{28A0092B-C50C-407E-A947-70E740481C1C}">
                          <a14:useLocalDpi xmlns:a14="http://schemas.microsoft.com/office/drawing/2010/main" val="0"/>
                        </a:ext>
                      </a:extLst>
                    </a:blip>
                    <a:srcRect/>
                    <a:stretch>
                      <a:fillRect/>
                    </a:stretch>
                  </pic:blipFill>
                  <pic:spPr bwMode="auto">
                    <a:xfrm>
                      <a:off x="0" y="0"/>
                      <a:ext cx="5761990" cy="2191385"/>
                    </a:xfrm>
                    <a:prstGeom prst="rect">
                      <a:avLst/>
                    </a:prstGeom>
                    <a:noFill/>
                    <a:ln>
                      <a:noFill/>
                    </a:ln>
                  </pic:spPr>
                </pic:pic>
              </a:graphicData>
            </a:graphic>
          </wp:inline>
        </w:drawing>
      </w:r>
    </w:p>
    <w:p w:rsidR="009A27A3" w:rsidRDefault="009A27A3" w:rsidP="001F07C8">
      <w:pPr>
        <w:pStyle w:val="BodyText"/>
      </w:pPr>
      <w:r w:rsidRPr="00380B05">
        <w:t>Si vous avez demandé une res</w:t>
      </w:r>
      <w:r>
        <w:t>s</w:t>
      </w:r>
      <w:r w:rsidRPr="00380B05">
        <w:t xml:space="preserve">ource </w:t>
      </w:r>
      <w:r>
        <w:t xml:space="preserve">générique, le Gestionnaire de ressources – </w:t>
      </w:r>
      <w:r w:rsidRPr="00944E1A">
        <w:rPr>
          <w:i/>
        </w:rPr>
        <w:t xml:space="preserve">Resource Manager </w:t>
      </w:r>
      <w:r w:rsidRPr="00944E1A">
        <w:t>–</w:t>
      </w:r>
      <w:r w:rsidRPr="00380B05">
        <w:t xml:space="preserve"> peut l’avoir remplacée par une ressource nominative ayant le même rôle.</w:t>
      </w:r>
    </w:p>
    <w:p w:rsidR="009A27A3" w:rsidRPr="00380B05" w:rsidRDefault="009A27A3" w:rsidP="001F07C8">
      <w:pPr>
        <w:pStyle w:val="BodyText"/>
      </w:pPr>
      <w:r>
        <w:t xml:space="preserve">Pour faire cela, démarrer dans la page </w:t>
      </w:r>
      <w:r w:rsidRPr="00380B05">
        <w:rPr>
          <w:b/>
        </w:rPr>
        <w:t>Centre de ressources</w:t>
      </w:r>
      <w:r>
        <w:t xml:space="preserve"> – </w:t>
      </w:r>
      <w:r w:rsidRPr="00380B05">
        <w:rPr>
          <w:i/>
        </w:rPr>
        <w:t>Resource Center</w:t>
      </w:r>
      <w:r w:rsidRPr="00380B05">
        <w:t xml:space="preserve"> – </w:t>
      </w:r>
      <w:r>
        <w:t xml:space="preserve">sélectionner la Resource générique ainsi que toutes les ressources nominatives qui peuvent la remplacer, puis Clic sur le bouton </w:t>
      </w:r>
      <w:r w:rsidRPr="00380B05">
        <w:t>“</w:t>
      </w:r>
      <w:r w:rsidRPr="00920BA4">
        <w:rPr>
          <w:b/>
        </w:rPr>
        <w:t>Resource Request</w:t>
      </w:r>
      <w:r w:rsidRPr="00380B05">
        <w:t>”</w:t>
      </w:r>
      <w:r>
        <w:t xml:space="preserve"> dans le ruban. La liste déroulante des ressources liste alors toutes les ressources, génériques ou nominatives, qui furent sélectionnées dans le Centre de ressources. </w:t>
      </w:r>
    </w:p>
    <w:p w:rsidR="009A27A3" w:rsidRDefault="009A27A3" w:rsidP="001F07C8">
      <w:pPr>
        <w:rPr>
          <w:lang w:val="en-US"/>
        </w:rPr>
      </w:pPr>
      <w:r>
        <w:rPr>
          <w:noProof/>
          <w:lang w:eastAsia="fr-FR"/>
        </w:rPr>
        <w:drawing>
          <wp:inline distT="0" distB="0" distL="0" distR="0" wp14:anchorId="529B21FA" wp14:editId="24735408">
            <wp:extent cx="5761990" cy="2396490"/>
            <wp:effectExtent l="0" t="0" r="0" b="3810"/>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70">
                      <a:extLst>
                        <a:ext uri="{28A0092B-C50C-407E-A947-70E740481C1C}">
                          <a14:useLocalDpi xmlns:a14="http://schemas.microsoft.com/office/drawing/2010/main" val="0"/>
                        </a:ext>
                      </a:extLst>
                    </a:blip>
                    <a:srcRect/>
                    <a:stretch>
                      <a:fillRect/>
                    </a:stretch>
                  </pic:blipFill>
                  <pic:spPr bwMode="auto">
                    <a:xfrm>
                      <a:off x="0" y="0"/>
                      <a:ext cx="5761990" cy="2396490"/>
                    </a:xfrm>
                    <a:prstGeom prst="rect">
                      <a:avLst/>
                    </a:prstGeom>
                    <a:noFill/>
                    <a:ln>
                      <a:noFill/>
                    </a:ln>
                  </pic:spPr>
                </pic:pic>
              </a:graphicData>
            </a:graphic>
          </wp:inline>
        </w:drawing>
      </w:r>
    </w:p>
    <w:p w:rsidR="009A27A3" w:rsidRPr="00944E1A" w:rsidRDefault="009A27A3" w:rsidP="001F07C8">
      <w:pPr>
        <w:pStyle w:val="BodyText"/>
      </w:pPr>
      <w:r w:rsidRPr="0007266B">
        <w:t>Dans la colonne</w:t>
      </w:r>
      <w:r w:rsidRPr="00944E1A">
        <w:t xml:space="preserve"> </w:t>
      </w:r>
      <w:r w:rsidRPr="00944E1A">
        <w:rPr>
          <w:b/>
        </w:rPr>
        <w:t>Resource Name</w:t>
      </w:r>
      <w:r w:rsidRPr="0007266B">
        <w:t>, il y a une liste déroulante qui permet de sélectionner une autre</w:t>
      </w:r>
      <w:r w:rsidRPr="00944E1A">
        <w:t xml:space="preserve"> res</w:t>
      </w:r>
      <w:r w:rsidR="0051085A">
        <w:t>s</w:t>
      </w:r>
      <w:r w:rsidRPr="00944E1A">
        <w:t>ource,</w:t>
      </w:r>
      <w:r w:rsidRPr="0007266B">
        <w:t xml:space="preserve"> en particulier une res</w:t>
      </w:r>
      <w:r>
        <w:t>s</w:t>
      </w:r>
      <w:r w:rsidRPr="0007266B">
        <w:t>ource nominative</w:t>
      </w:r>
      <w:r w:rsidRPr="00944E1A">
        <w:t>.</w:t>
      </w:r>
    </w:p>
    <w:p w:rsidR="009A27A3" w:rsidRDefault="009A27A3" w:rsidP="001F07C8">
      <w:pPr>
        <w:pStyle w:val="BodyText"/>
        <w:rPr>
          <w:lang w:val="en-US"/>
        </w:rPr>
      </w:pPr>
      <w:r>
        <w:rPr>
          <w:lang w:val="en-US"/>
        </w:rPr>
        <w:lastRenderedPageBreak/>
        <w:t xml:space="preserve">Nous </w:t>
      </w:r>
      <w:r w:rsidRPr="000557E3">
        <w:t>sélectionnons</w:t>
      </w:r>
      <w:r w:rsidRPr="0007266B">
        <w:t xml:space="preserve"> </w:t>
      </w:r>
      <w:r>
        <w:rPr>
          <w:lang w:val="en-US"/>
        </w:rPr>
        <w:t>“Richard GERE” :</w:t>
      </w:r>
    </w:p>
    <w:p w:rsidR="009A27A3" w:rsidRDefault="009A27A3" w:rsidP="001F07C8">
      <w:pPr>
        <w:rPr>
          <w:lang w:val="en-US"/>
        </w:rPr>
      </w:pPr>
      <w:r>
        <w:rPr>
          <w:noProof/>
          <w:lang w:eastAsia="fr-FR"/>
        </w:rPr>
        <w:drawing>
          <wp:anchor distT="0" distB="0" distL="114300" distR="114300" simplePos="0" relativeHeight="251631616" behindDoc="0" locked="0" layoutInCell="1" allowOverlap="1" wp14:anchorId="776B7312" wp14:editId="702A7445">
            <wp:simplePos x="0" y="0"/>
            <wp:positionH relativeFrom="column">
              <wp:posOffset>2875762</wp:posOffset>
            </wp:positionH>
            <wp:positionV relativeFrom="paragraph">
              <wp:posOffset>1259753</wp:posOffset>
            </wp:positionV>
            <wp:extent cx="464185" cy="773430"/>
            <wp:effectExtent l="0" t="0" r="0" b="7620"/>
            <wp:wrapNone/>
            <wp:docPr id="203"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571">
                      <a:extLst>
                        <a:ext uri="{28A0092B-C50C-407E-A947-70E740481C1C}">
                          <a14:useLocalDpi xmlns:a14="http://schemas.microsoft.com/office/drawing/2010/main" val="0"/>
                        </a:ext>
                      </a:extLst>
                    </a:blip>
                    <a:srcRect/>
                    <a:stretch>
                      <a:fillRect/>
                    </a:stretch>
                  </pic:blipFill>
                  <pic:spPr bwMode="auto">
                    <a:xfrm>
                      <a:off x="0" y="0"/>
                      <a:ext cx="464185" cy="77343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eastAsia="fr-FR"/>
        </w:rPr>
        <w:drawing>
          <wp:inline distT="0" distB="0" distL="0" distR="0" wp14:anchorId="27BB694A" wp14:editId="5BC2F6DA">
            <wp:extent cx="5754370" cy="1426845"/>
            <wp:effectExtent l="0" t="0" r="0" b="1905"/>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72">
                      <a:extLst>
                        <a:ext uri="{28A0092B-C50C-407E-A947-70E740481C1C}">
                          <a14:useLocalDpi xmlns:a14="http://schemas.microsoft.com/office/drawing/2010/main" val="0"/>
                        </a:ext>
                      </a:extLst>
                    </a:blip>
                    <a:srcRect/>
                    <a:stretch>
                      <a:fillRect/>
                    </a:stretch>
                  </pic:blipFill>
                  <pic:spPr bwMode="auto">
                    <a:xfrm>
                      <a:off x="0" y="0"/>
                      <a:ext cx="5754370" cy="1426845"/>
                    </a:xfrm>
                    <a:prstGeom prst="rect">
                      <a:avLst/>
                    </a:prstGeom>
                    <a:noFill/>
                    <a:ln>
                      <a:noFill/>
                    </a:ln>
                  </pic:spPr>
                </pic:pic>
              </a:graphicData>
            </a:graphic>
          </wp:inline>
        </w:drawing>
      </w:r>
    </w:p>
    <w:p w:rsidR="009A27A3" w:rsidRPr="00944E1A" w:rsidRDefault="009A27A3" w:rsidP="001F07C8">
      <w:pPr>
        <w:pStyle w:val="BodyText"/>
      </w:pPr>
      <w:r w:rsidRPr="0007266B">
        <w:t>Clic sur le bouton</w:t>
      </w:r>
      <w:r w:rsidRPr="00944E1A">
        <w:t xml:space="preserve"> </w:t>
      </w:r>
      <w:r w:rsidRPr="00920BA4">
        <w:rPr>
          <w:b/>
        </w:rPr>
        <w:t>Accept</w:t>
      </w:r>
      <w:r w:rsidRPr="00944E1A">
        <w:rPr>
          <w:b/>
        </w:rPr>
        <w:t xml:space="preserve"> </w:t>
      </w:r>
      <w:r w:rsidRPr="00944E1A">
        <w:t xml:space="preserve">: </w:t>
      </w:r>
    </w:p>
    <w:p w:rsidR="009A27A3" w:rsidRPr="00944E1A" w:rsidRDefault="009A27A3" w:rsidP="001F07C8"/>
    <w:p w:rsidR="009A27A3" w:rsidRDefault="009A27A3" w:rsidP="001F07C8">
      <w:pPr>
        <w:rPr>
          <w:lang w:val="en-US"/>
        </w:rPr>
      </w:pPr>
      <w:r>
        <w:rPr>
          <w:noProof/>
          <w:lang w:eastAsia="fr-FR"/>
        </w:rPr>
        <w:drawing>
          <wp:inline distT="0" distB="0" distL="0" distR="0" wp14:anchorId="6184E129" wp14:editId="41BEC52D">
            <wp:extent cx="4654800" cy="2365200"/>
            <wp:effectExtent l="0" t="0" r="0" b="0"/>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73">
                      <a:extLst>
                        <a:ext uri="{28A0092B-C50C-407E-A947-70E740481C1C}">
                          <a14:useLocalDpi xmlns:a14="http://schemas.microsoft.com/office/drawing/2010/main" val="0"/>
                        </a:ext>
                      </a:extLst>
                    </a:blip>
                    <a:srcRect/>
                    <a:stretch>
                      <a:fillRect/>
                    </a:stretch>
                  </pic:blipFill>
                  <pic:spPr bwMode="auto">
                    <a:xfrm>
                      <a:off x="0" y="0"/>
                      <a:ext cx="4654800" cy="2365200"/>
                    </a:xfrm>
                    <a:prstGeom prst="rect">
                      <a:avLst/>
                    </a:prstGeom>
                    <a:noFill/>
                    <a:ln>
                      <a:noFill/>
                    </a:ln>
                  </pic:spPr>
                </pic:pic>
              </a:graphicData>
            </a:graphic>
          </wp:inline>
        </w:drawing>
      </w:r>
    </w:p>
    <w:p w:rsidR="009A27A3" w:rsidRPr="00944E1A" w:rsidRDefault="009A27A3" w:rsidP="001F07C8">
      <w:pPr>
        <w:pStyle w:val="BodyText"/>
      </w:pPr>
      <w:r w:rsidRPr="0007266B">
        <w:t>L’</w:t>
      </w:r>
      <w:r w:rsidRPr="0007266B">
        <w:rPr>
          <w:b/>
        </w:rPr>
        <w:t>Engagement</w:t>
      </w:r>
      <w:r w:rsidRPr="0007266B">
        <w:t xml:space="preserve"> de Richard GERE sur cette période est maintenant </w:t>
      </w:r>
      <w:r w:rsidR="00484AD7" w:rsidRPr="00484AD7">
        <w:rPr>
          <w:b/>
        </w:rPr>
        <w:t>Validé</w:t>
      </w:r>
      <w:r w:rsidR="0051085A" w:rsidRPr="00DF6BE6">
        <w:t xml:space="preserve"> – </w:t>
      </w:r>
      <w:r w:rsidRPr="00920BA4">
        <w:rPr>
          <w:i/>
        </w:rPr>
        <w:t>Committed</w:t>
      </w:r>
      <w:r w:rsidRPr="00944E1A">
        <w:rPr>
          <w:b/>
        </w:rPr>
        <w:t xml:space="preserve"> </w:t>
      </w:r>
      <w:r w:rsidRPr="00944E1A">
        <w:t>:</w:t>
      </w:r>
    </w:p>
    <w:p w:rsidR="009A27A3" w:rsidRDefault="009A27A3" w:rsidP="001F07C8">
      <w:pPr>
        <w:rPr>
          <w:lang w:val="en-US"/>
        </w:rPr>
      </w:pPr>
      <w:r>
        <w:rPr>
          <w:noProof/>
          <w:lang w:eastAsia="fr-FR"/>
        </w:rPr>
        <w:drawing>
          <wp:inline distT="0" distB="0" distL="0" distR="0" wp14:anchorId="4E9F1CAC" wp14:editId="491BDDB5">
            <wp:extent cx="5754370" cy="1442720"/>
            <wp:effectExtent l="0" t="0" r="0" b="5080"/>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74">
                      <a:extLst>
                        <a:ext uri="{28A0092B-C50C-407E-A947-70E740481C1C}">
                          <a14:useLocalDpi xmlns:a14="http://schemas.microsoft.com/office/drawing/2010/main" val="0"/>
                        </a:ext>
                      </a:extLst>
                    </a:blip>
                    <a:srcRect/>
                    <a:stretch>
                      <a:fillRect/>
                    </a:stretch>
                  </pic:blipFill>
                  <pic:spPr bwMode="auto">
                    <a:xfrm>
                      <a:off x="0" y="0"/>
                      <a:ext cx="5754370" cy="1442720"/>
                    </a:xfrm>
                    <a:prstGeom prst="rect">
                      <a:avLst/>
                    </a:prstGeom>
                    <a:noFill/>
                    <a:ln>
                      <a:noFill/>
                    </a:ln>
                  </pic:spPr>
                </pic:pic>
              </a:graphicData>
            </a:graphic>
          </wp:inline>
        </w:drawing>
      </w:r>
    </w:p>
    <w:p w:rsidR="009A27A3" w:rsidRDefault="009A27A3" w:rsidP="001F07C8">
      <w:pPr>
        <w:rPr>
          <w:lang w:val="en-US"/>
        </w:rPr>
      </w:pPr>
    </w:p>
    <w:p w:rsidR="009A27A3" w:rsidRPr="00C928CC" w:rsidRDefault="009A27A3" w:rsidP="001F07C8">
      <w:pPr>
        <w:pStyle w:val="BodyText"/>
      </w:pPr>
      <w:r>
        <w:lastRenderedPageBreak/>
        <w:t xml:space="preserve">Lorsque le </w:t>
      </w:r>
      <w:r w:rsidRPr="00C928CC">
        <w:t xml:space="preserve">PM </w:t>
      </w:r>
      <w:r>
        <w:t>revient dans</w:t>
      </w:r>
      <w:r w:rsidRPr="00C928CC">
        <w:t xml:space="preserve"> Project Professional 2013</w:t>
      </w:r>
      <w:r>
        <w:t>, dans l’affichage</w:t>
      </w:r>
      <w:r w:rsidRPr="00C928CC">
        <w:t xml:space="preserve"> </w:t>
      </w:r>
      <w:r w:rsidR="00806B61" w:rsidRPr="00806B61">
        <w:rPr>
          <w:smallCaps/>
        </w:rPr>
        <w:t>Plan de charge des ressources</w:t>
      </w:r>
      <w:r w:rsidR="00806B61">
        <w:t xml:space="preserve"> –</w:t>
      </w:r>
      <w:r w:rsidR="00806B61" w:rsidRPr="00806B61">
        <w:t xml:space="preserve"> </w:t>
      </w:r>
      <w:r w:rsidRPr="00806B61">
        <w:rPr>
          <w:i/>
        </w:rPr>
        <w:t>Resource Plan</w:t>
      </w:r>
      <w:r w:rsidR="00806B61" w:rsidRPr="00806B61">
        <w:t xml:space="preserve"> – </w:t>
      </w:r>
      <w:r w:rsidRPr="00C928CC">
        <w:t xml:space="preserve"> </w:t>
      </w:r>
      <w:r>
        <w:t>il</w:t>
      </w:r>
      <w:r w:rsidRPr="00C928CC">
        <w:t>/</w:t>
      </w:r>
      <w:r>
        <w:t>elle</w:t>
      </w:r>
      <w:r w:rsidRPr="00C928CC">
        <w:t xml:space="preserve"> </w:t>
      </w:r>
      <w:r>
        <w:t xml:space="preserve">peut noter que </w:t>
      </w:r>
      <w:r w:rsidRPr="00C928CC">
        <w:t>:</w:t>
      </w:r>
    </w:p>
    <w:p w:rsidR="009A27A3" w:rsidRPr="00C928CC" w:rsidRDefault="00806B61" w:rsidP="003D7AFC">
      <w:pPr>
        <w:pStyle w:val="ListParagraph"/>
        <w:numPr>
          <w:ilvl w:val="0"/>
          <w:numId w:val="7"/>
        </w:numPr>
      </w:pPr>
      <w:r w:rsidRPr="00806B61">
        <w:rPr>
          <w:smallCaps/>
        </w:rPr>
        <w:t>expert métier</w:t>
      </w:r>
      <w:r w:rsidRPr="00C928CC">
        <w:t xml:space="preserve"> </w:t>
      </w:r>
      <w:r w:rsidR="009A27A3">
        <w:t>n’a plus aucun</w:t>
      </w:r>
      <w:r w:rsidR="009A27A3" w:rsidRPr="00C928CC">
        <w:t xml:space="preserve"> engagement</w:t>
      </w:r>
    </w:p>
    <w:p w:rsidR="009A27A3" w:rsidRPr="00944E1A" w:rsidRDefault="009A27A3" w:rsidP="003D7AFC">
      <w:pPr>
        <w:pStyle w:val="ListParagraph"/>
        <w:numPr>
          <w:ilvl w:val="0"/>
          <w:numId w:val="7"/>
        </w:numPr>
      </w:pPr>
      <w:r w:rsidRPr="00C928CC">
        <w:t xml:space="preserve">Richard GERE </w:t>
      </w:r>
      <w:r>
        <w:t>a fait l’objet d’un engagement qui est déjà</w:t>
      </w:r>
      <w:r w:rsidRPr="00944E1A">
        <w:t xml:space="preserve"> </w:t>
      </w:r>
      <w:r w:rsidR="00806B61" w:rsidRPr="00806B61">
        <w:rPr>
          <w:b/>
        </w:rPr>
        <w:t>Validé</w:t>
      </w:r>
      <w:r w:rsidR="00806B61" w:rsidRPr="00944E1A">
        <w:t xml:space="preserve"> – </w:t>
      </w:r>
      <w:r w:rsidRPr="00AF53C8">
        <w:rPr>
          <w:i/>
          <w:lang w:val="en-US"/>
        </w:rPr>
        <w:t>Committed</w:t>
      </w:r>
    </w:p>
    <w:p w:rsidR="009A27A3" w:rsidRPr="00806B61" w:rsidRDefault="009A27A3" w:rsidP="001F07C8">
      <w:r>
        <w:rPr>
          <w:noProof/>
          <w:lang w:eastAsia="fr-FR"/>
        </w:rPr>
        <w:drawing>
          <wp:inline distT="0" distB="0" distL="0" distR="0" wp14:anchorId="4D153FD2" wp14:editId="433E37AD">
            <wp:extent cx="5454650" cy="2136140"/>
            <wp:effectExtent l="0" t="0" r="0" b="0"/>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75">
                      <a:extLst>
                        <a:ext uri="{28A0092B-C50C-407E-A947-70E740481C1C}">
                          <a14:useLocalDpi xmlns:a14="http://schemas.microsoft.com/office/drawing/2010/main" val="0"/>
                        </a:ext>
                      </a:extLst>
                    </a:blip>
                    <a:srcRect/>
                    <a:stretch>
                      <a:fillRect/>
                    </a:stretch>
                  </pic:blipFill>
                  <pic:spPr bwMode="auto">
                    <a:xfrm>
                      <a:off x="0" y="0"/>
                      <a:ext cx="5454650" cy="2136140"/>
                    </a:xfrm>
                    <a:prstGeom prst="rect">
                      <a:avLst/>
                    </a:prstGeom>
                    <a:noFill/>
                    <a:ln>
                      <a:noFill/>
                    </a:ln>
                  </pic:spPr>
                </pic:pic>
              </a:graphicData>
            </a:graphic>
          </wp:inline>
        </w:drawing>
      </w:r>
    </w:p>
    <w:p w:rsidR="00806B61" w:rsidRPr="00806B61" w:rsidRDefault="009A27A3" w:rsidP="001F07C8">
      <w:pPr>
        <w:pStyle w:val="BodyText"/>
      </w:pPr>
      <w:r w:rsidRPr="00806B61">
        <w:t>Note</w:t>
      </w:r>
      <w:r w:rsidR="0051085A" w:rsidRPr="0051085A">
        <w:t xml:space="preserve"> </w:t>
      </w:r>
      <w:r w:rsidRPr="00806B61">
        <w:t xml:space="preserve">: </w:t>
      </w:r>
      <w:r w:rsidR="00806B61" w:rsidRPr="00806B61">
        <w:t>“Cet</w:t>
      </w:r>
      <w:r w:rsidR="00806B61">
        <w:t>t</w:t>
      </w:r>
      <w:r w:rsidR="00806B61" w:rsidRPr="00806B61">
        <w:t>e ressource</w:t>
      </w:r>
      <w:r w:rsidR="00806B61">
        <w:t xml:space="preserve"> a été ajoutée au projet, car un nouvel engagement a été créé et approuvé par un gestionnaire de ressources.</w:t>
      </w:r>
    </w:p>
    <w:p w:rsidR="009A27A3" w:rsidRDefault="009A27A3" w:rsidP="001F07C8">
      <w:pPr>
        <w:pStyle w:val="BodyText"/>
        <w:rPr>
          <w:lang w:val="en-US"/>
        </w:rPr>
      </w:pPr>
      <w:r>
        <w:rPr>
          <w:lang w:val="en-US"/>
        </w:rPr>
        <w:t>“</w:t>
      </w:r>
      <w:r w:rsidRPr="001B39F6">
        <w:rPr>
          <w:i/>
          <w:lang w:val="en-US"/>
        </w:rPr>
        <w:t>This resource was added to the project because a new engagement was created and approved by a Resource Manager</w:t>
      </w:r>
      <w:r>
        <w:rPr>
          <w:lang w:val="en-US"/>
        </w:rPr>
        <w:t>”.</w:t>
      </w:r>
    </w:p>
    <w:p w:rsidR="009A27A3" w:rsidRPr="00944E1A" w:rsidRDefault="009A27A3" w:rsidP="001F07C8">
      <w:pPr>
        <w:pStyle w:val="BodyText"/>
      </w:pPr>
      <w:r w:rsidRPr="00F33C3C">
        <w:t xml:space="preserve">Dans l’affichage </w:t>
      </w:r>
      <w:r w:rsidRPr="00F33C3C">
        <w:rPr>
          <w:b/>
        </w:rPr>
        <w:t>Tableau des ressources</w:t>
      </w:r>
      <w:r w:rsidRPr="00944E1A">
        <w:t xml:space="preserve"> – </w:t>
      </w:r>
      <w:r w:rsidRPr="00920BA4">
        <w:rPr>
          <w:i/>
        </w:rPr>
        <w:t>Resource Sheet</w:t>
      </w:r>
      <w:r w:rsidRPr="00944E1A">
        <w:t xml:space="preserve"> – </w:t>
      </w:r>
      <w:r w:rsidR="00806B61" w:rsidRPr="00944E1A">
        <w:rPr>
          <w:smallCaps/>
        </w:rPr>
        <w:t>expert métier</w:t>
      </w:r>
      <w:r w:rsidR="00806B61" w:rsidRPr="00944E1A">
        <w:t xml:space="preserve"> </w:t>
      </w:r>
      <w:r w:rsidRPr="00F33C3C">
        <w:t>est toujours là mais une nouvelle ressource a été ajoutée : Richard</w:t>
      </w:r>
      <w:r w:rsidRPr="00944E1A">
        <w:t xml:space="preserve"> GERE.</w:t>
      </w:r>
    </w:p>
    <w:p w:rsidR="009A27A3" w:rsidRDefault="009A27A3" w:rsidP="001F07C8">
      <w:pPr>
        <w:rPr>
          <w:lang w:val="en-US"/>
        </w:rPr>
      </w:pPr>
      <w:r>
        <w:rPr>
          <w:noProof/>
          <w:lang w:eastAsia="fr-FR"/>
        </w:rPr>
        <w:drawing>
          <wp:inline distT="0" distB="0" distL="0" distR="0" wp14:anchorId="44EAC043" wp14:editId="7CDEB110">
            <wp:extent cx="5754370" cy="669925"/>
            <wp:effectExtent l="0" t="0" r="0" b="0"/>
            <wp:docPr id="208"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76">
                      <a:extLst>
                        <a:ext uri="{28A0092B-C50C-407E-A947-70E740481C1C}">
                          <a14:useLocalDpi xmlns:a14="http://schemas.microsoft.com/office/drawing/2010/main" val="0"/>
                        </a:ext>
                      </a:extLst>
                    </a:blip>
                    <a:srcRect/>
                    <a:stretch>
                      <a:fillRect/>
                    </a:stretch>
                  </pic:blipFill>
                  <pic:spPr bwMode="auto">
                    <a:xfrm>
                      <a:off x="0" y="0"/>
                      <a:ext cx="5754370" cy="669925"/>
                    </a:xfrm>
                    <a:prstGeom prst="rect">
                      <a:avLst/>
                    </a:prstGeom>
                    <a:noFill/>
                    <a:ln>
                      <a:noFill/>
                    </a:ln>
                  </pic:spPr>
                </pic:pic>
              </a:graphicData>
            </a:graphic>
          </wp:inline>
        </w:drawing>
      </w:r>
    </w:p>
    <w:p w:rsidR="009A27A3" w:rsidRDefault="009A27A3" w:rsidP="001F07C8">
      <w:pPr>
        <w:pStyle w:val="BodyText"/>
        <w:rPr>
          <w:lang w:val="en-US"/>
        </w:rPr>
      </w:pPr>
      <w:r w:rsidRPr="001B39F6">
        <w:t xml:space="preserve">Ici encore la même icone </w:t>
      </w:r>
      <w:r w:rsidRPr="001B39F6">
        <w:rPr>
          <w:noProof/>
          <w:position w:val="-6"/>
          <w:lang w:eastAsia="fr-FR"/>
        </w:rPr>
        <w:drawing>
          <wp:inline distT="0" distB="0" distL="0" distR="0" wp14:anchorId="063BB425" wp14:editId="3B7A9056">
            <wp:extent cx="165735" cy="173355"/>
            <wp:effectExtent l="0" t="0" r="5715" b="0"/>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77">
                      <a:extLst>
                        <a:ext uri="{28A0092B-C50C-407E-A947-70E740481C1C}">
                          <a14:useLocalDpi xmlns:a14="http://schemas.microsoft.com/office/drawing/2010/main" val="0"/>
                        </a:ext>
                      </a:extLst>
                    </a:blip>
                    <a:srcRect/>
                    <a:stretch>
                      <a:fillRect/>
                    </a:stretch>
                  </pic:blipFill>
                  <pic:spPr bwMode="auto">
                    <a:xfrm>
                      <a:off x="0" y="0"/>
                      <a:ext cx="165735" cy="173355"/>
                    </a:xfrm>
                    <a:prstGeom prst="rect">
                      <a:avLst/>
                    </a:prstGeom>
                    <a:noFill/>
                    <a:ln>
                      <a:noFill/>
                    </a:ln>
                  </pic:spPr>
                </pic:pic>
              </a:graphicData>
            </a:graphic>
          </wp:inline>
        </w:drawing>
      </w:r>
      <w:r w:rsidRPr="001B39F6">
        <w:t xml:space="preserve"> dit</w:t>
      </w:r>
      <w:r>
        <w:rPr>
          <w:lang w:val="en-US"/>
        </w:rPr>
        <w:t xml:space="preserve"> “</w:t>
      </w:r>
      <w:r w:rsidRPr="00AF53C8">
        <w:rPr>
          <w:i/>
          <w:lang w:val="en-US"/>
        </w:rPr>
        <w:t>This resource was added to the project because a new engagement</w:t>
      </w:r>
      <w:r>
        <w:rPr>
          <w:lang w:val="en-US"/>
        </w:rPr>
        <w:t>…”</w:t>
      </w:r>
    </w:p>
    <w:p w:rsidR="009A27A3" w:rsidRPr="00944E1A" w:rsidRDefault="009A27A3" w:rsidP="001F07C8">
      <w:pPr>
        <w:pStyle w:val="BodyText"/>
      </w:pPr>
      <w:r w:rsidRPr="00F33C3C">
        <w:t>Dans le</w:t>
      </w:r>
      <w:r w:rsidRPr="00944E1A">
        <w:t xml:space="preserve"> Gantt Chart, </w:t>
      </w:r>
      <w:r w:rsidR="00806B61" w:rsidRPr="00944E1A">
        <w:rPr>
          <w:smallCaps/>
        </w:rPr>
        <w:t>expert métier</w:t>
      </w:r>
      <w:r w:rsidR="00806B61" w:rsidRPr="00944E1A">
        <w:t xml:space="preserve"> </w:t>
      </w:r>
      <w:r>
        <w:t>est toujours affecté à la tâche</w:t>
      </w:r>
      <w:r w:rsidRPr="00944E1A">
        <w:t xml:space="preserve"> “</w:t>
      </w:r>
      <w:r w:rsidRPr="00920BA4">
        <w:t>Task</w:t>
      </w:r>
      <w:r w:rsidRPr="00944E1A">
        <w:t xml:space="preserve"> for SME” </w:t>
      </w:r>
      <w:r w:rsidRPr="00F33C3C">
        <w:t>mais nous sommes à</w:t>
      </w:r>
      <w:r>
        <w:t>-</w:t>
      </w:r>
      <w:r w:rsidRPr="00F33C3C">
        <w:t>même</w:t>
      </w:r>
      <w:r>
        <w:t>s</w:t>
      </w:r>
      <w:r w:rsidRPr="00F33C3C">
        <w:t xml:space="preserve"> de le rem</w:t>
      </w:r>
      <w:r>
        <w:t>p</w:t>
      </w:r>
      <w:r w:rsidRPr="00F33C3C">
        <w:t xml:space="preserve">lacer par Richard </w:t>
      </w:r>
      <w:r w:rsidRPr="00944E1A">
        <w:t>GERE :</w:t>
      </w:r>
    </w:p>
    <w:p w:rsidR="009A27A3" w:rsidRDefault="009A27A3" w:rsidP="001F07C8">
      <w:r>
        <w:rPr>
          <w:noProof/>
          <w:lang w:eastAsia="fr-FR"/>
        </w:rPr>
        <w:lastRenderedPageBreak/>
        <w:drawing>
          <wp:inline distT="0" distB="0" distL="0" distR="0" wp14:anchorId="6800031D" wp14:editId="63846180">
            <wp:extent cx="5754370" cy="2270125"/>
            <wp:effectExtent l="0" t="0" r="0" b="0"/>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78">
                      <a:extLst>
                        <a:ext uri="{28A0092B-C50C-407E-A947-70E740481C1C}">
                          <a14:useLocalDpi xmlns:a14="http://schemas.microsoft.com/office/drawing/2010/main" val="0"/>
                        </a:ext>
                      </a:extLst>
                    </a:blip>
                    <a:srcRect/>
                    <a:stretch>
                      <a:fillRect/>
                    </a:stretch>
                  </pic:blipFill>
                  <pic:spPr bwMode="auto">
                    <a:xfrm>
                      <a:off x="0" y="0"/>
                      <a:ext cx="5754370" cy="2270125"/>
                    </a:xfrm>
                    <a:prstGeom prst="rect">
                      <a:avLst/>
                    </a:prstGeom>
                    <a:noFill/>
                    <a:ln>
                      <a:noFill/>
                    </a:ln>
                  </pic:spPr>
                </pic:pic>
              </a:graphicData>
            </a:graphic>
          </wp:inline>
        </w:drawing>
      </w:r>
    </w:p>
    <w:p w:rsidR="009A27A3" w:rsidRDefault="009A27A3" w:rsidP="001F07C8"/>
    <w:p w:rsidR="009A27A3" w:rsidRPr="00C513AA" w:rsidRDefault="009A27A3" w:rsidP="001F07C8">
      <w:pPr>
        <w:pStyle w:val="Normalimage"/>
      </w:pPr>
      <w:r w:rsidRPr="00246B5E">
        <w:t>Résultat : Noter l'icône signalant l'ajout d'une nouvelle ressource</w:t>
      </w:r>
      <w:r>
        <w:t xml:space="preserve"> </w:t>
      </w:r>
      <w:r w:rsidRPr="00B22C3A">
        <w:rPr>
          <w:noProof/>
          <w:position w:val="-6"/>
          <w:lang w:eastAsia="fr-FR"/>
        </w:rPr>
        <w:drawing>
          <wp:inline distT="0" distB="0" distL="0" distR="0" wp14:anchorId="689D4FE7" wp14:editId="760F3A0A">
            <wp:extent cx="215900" cy="187325"/>
            <wp:effectExtent l="0" t="0" r="0" b="3175"/>
            <wp:docPr id="211" name="Imag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79" cstate="print">
                      <a:extLst>
                        <a:ext uri="{28A0092B-C50C-407E-A947-70E740481C1C}">
                          <a14:useLocalDpi xmlns:a14="http://schemas.microsoft.com/office/drawing/2010/main" val="0"/>
                        </a:ext>
                      </a:extLst>
                    </a:blip>
                    <a:srcRect/>
                    <a:stretch>
                      <a:fillRect/>
                    </a:stretch>
                  </pic:blipFill>
                  <pic:spPr bwMode="auto">
                    <a:xfrm>
                      <a:off x="0" y="0"/>
                      <a:ext cx="215900" cy="187325"/>
                    </a:xfrm>
                    <a:prstGeom prst="rect">
                      <a:avLst/>
                    </a:prstGeom>
                    <a:noFill/>
                    <a:ln>
                      <a:noFill/>
                    </a:ln>
                  </pic:spPr>
                </pic:pic>
              </a:graphicData>
            </a:graphic>
          </wp:inline>
        </w:drawing>
      </w:r>
    </w:p>
    <w:p w:rsidR="009A27A3" w:rsidRPr="00C513AA" w:rsidRDefault="009A27A3" w:rsidP="001F07C8">
      <w:r w:rsidRPr="00C513AA">
        <w:rPr>
          <w:noProof/>
          <w:lang w:eastAsia="fr-FR"/>
        </w:rPr>
        <w:drawing>
          <wp:inline distT="0" distB="0" distL="0" distR="0" wp14:anchorId="41328BC4" wp14:editId="4B28BB0A">
            <wp:extent cx="3696970" cy="1237615"/>
            <wp:effectExtent l="0" t="0" r="0" b="635"/>
            <wp:docPr id="212"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580">
                      <a:extLst>
                        <a:ext uri="{28A0092B-C50C-407E-A947-70E740481C1C}">
                          <a14:useLocalDpi xmlns:a14="http://schemas.microsoft.com/office/drawing/2010/main" val="0"/>
                        </a:ext>
                      </a:extLst>
                    </a:blip>
                    <a:srcRect/>
                    <a:stretch>
                      <a:fillRect/>
                    </a:stretch>
                  </pic:blipFill>
                  <pic:spPr bwMode="auto">
                    <a:xfrm>
                      <a:off x="0" y="0"/>
                      <a:ext cx="3696970" cy="1237615"/>
                    </a:xfrm>
                    <a:prstGeom prst="rect">
                      <a:avLst/>
                    </a:prstGeom>
                    <a:noFill/>
                    <a:ln>
                      <a:noFill/>
                    </a:ln>
                  </pic:spPr>
                </pic:pic>
              </a:graphicData>
            </a:graphic>
          </wp:inline>
        </w:drawing>
      </w:r>
    </w:p>
    <w:p w:rsidR="009A27A3" w:rsidRDefault="009A27A3" w:rsidP="001F07C8">
      <w:pPr>
        <w:pStyle w:val="BodyText"/>
        <w:rPr>
          <w:lang w:val="en-US"/>
        </w:rPr>
      </w:pPr>
      <w:r>
        <w:rPr>
          <w:lang w:val="en-US"/>
        </w:rPr>
        <w:t>“This resource was added to the project because a new engagement was created and approved by a Resource Manager”.</w:t>
      </w:r>
    </w:p>
    <w:p w:rsidR="009A27A3" w:rsidRPr="00944E1A" w:rsidRDefault="009A27A3" w:rsidP="001F07C8">
      <w:pPr>
        <w:pStyle w:val="BodyText"/>
      </w:pPr>
      <w:r>
        <w:t xml:space="preserve">Lorsque toutes les discordances entre la nouvelle </w:t>
      </w:r>
      <w:r w:rsidRPr="00944E1A">
        <w:t>“</w:t>
      </w:r>
      <w:r w:rsidRPr="00920BA4">
        <w:t>proposal</w:t>
      </w:r>
      <w:r w:rsidRPr="00944E1A">
        <w:t xml:space="preserve">” </w:t>
      </w:r>
      <w:r w:rsidRPr="00C513AA">
        <w:t>et les données</w:t>
      </w:r>
      <w:r w:rsidRPr="00944E1A">
        <w:t xml:space="preserve"> “</w:t>
      </w:r>
      <w:r w:rsidRPr="00920BA4">
        <w:t>Committed</w:t>
      </w:r>
      <w:r w:rsidRPr="00944E1A">
        <w:t xml:space="preserve">” </w:t>
      </w:r>
      <w:r w:rsidRPr="00C513AA">
        <w:t xml:space="preserve">concernant Max </w:t>
      </w:r>
      <w:r w:rsidRPr="00920BA4">
        <w:t>units</w:t>
      </w:r>
      <w:r w:rsidRPr="00C513AA">
        <w:t xml:space="preserve"> ainsi que</w:t>
      </w:r>
      <w:r w:rsidRPr="00944E1A">
        <w:t xml:space="preserve"> Duration, Dates…, </w:t>
      </w:r>
      <w:r w:rsidRPr="00C513AA">
        <w:t>toutes les icônes jaunes disparaissent</w:t>
      </w:r>
      <w:r w:rsidRPr="00944E1A">
        <w:t>.</w:t>
      </w:r>
    </w:p>
    <w:p w:rsidR="009A27A3" w:rsidRPr="001D0086" w:rsidRDefault="009A27A3" w:rsidP="001F07C8">
      <w:pPr>
        <w:rPr>
          <w:lang w:val="en-US"/>
        </w:rPr>
      </w:pPr>
      <w:r>
        <w:rPr>
          <w:noProof/>
          <w:lang w:eastAsia="fr-FR"/>
        </w:rPr>
        <w:drawing>
          <wp:inline distT="0" distB="0" distL="0" distR="0" wp14:anchorId="749C4A7E" wp14:editId="2AE2B824">
            <wp:extent cx="5754370" cy="1221740"/>
            <wp:effectExtent l="0" t="0" r="0" b="0"/>
            <wp:docPr id="2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581">
                      <a:extLst>
                        <a:ext uri="{28A0092B-C50C-407E-A947-70E740481C1C}">
                          <a14:useLocalDpi xmlns:a14="http://schemas.microsoft.com/office/drawing/2010/main" val="0"/>
                        </a:ext>
                      </a:extLst>
                    </a:blip>
                    <a:srcRect/>
                    <a:stretch>
                      <a:fillRect/>
                    </a:stretch>
                  </pic:blipFill>
                  <pic:spPr bwMode="auto">
                    <a:xfrm>
                      <a:off x="0" y="0"/>
                      <a:ext cx="5754370" cy="1221740"/>
                    </a:xfrm>
                    <a:prstGeom prst="rect">
                      <a:avLst/>
                    </a:prstGeom>
                    <a:noFill/>
                    <a:ln>
                      <a:noFill/>
                    </a:ln>
                  </pic:spPr>
                </pic:pic>
              </a:graphicData>
            </a:graphic>
          </wp:inline>
        </w:drawing>
      </w:r>
    </w:p>
    <w:p w:rsidR="009A27A3" w:rsidRPr="002D2BE8" w:rsidRDefault="009A27A3" w:rsidP="001F07C8"/>
    <w:p w:rsidR="009A27A3" w:rsidRPr="00944E1A" w:rsidRDefault="00246B5E" w:rsidP="00246B5E">
      <w:pPr>
        <w:pStyle w:val="Heading2"/>
        <w:ind w:right="-426"/>
        <w:rPr>
          <w:sz w:val="28"/>
          <w:szCs w:val="28"/>
        </w:rPr>
      </w:pPr>
      <w:bookmarkStart w:id="260" w:name="_Toc484097033"/>
      <w:r>
        <w:rPr>
          <w:noProof/>
          <w:lang w:eastAsia="fr-FR"/>
        </w:rPr>
        <w:lastRenderedPageBreak/>
        <w:drawing>
          <wp:anchor distT="0" distB="0" distL="114300" distR="114300" simplePos="0" relativeHeight="251664384" behindDoc="0" locked="0" layoutInCell="1" allowOverlap="1" wp14:anchorId="56BEF400" wp14:editId="76A3834E">
            <wp:simplePos x="0" y="0"/>
            <wp:positionH relativeFrom="column">
              <wp:posOffset>3947592</wp:posOffset>
            </wp:positionH>
            <wp:positionV relativeFrom="paragraph">
              <wp:posOffset>699818</wp:posOffset>
            </wp:positionV>
            <wp:extent cx="856800" cy="666000"/>
            <wp:effectExtent l="0" t="0" r="635" b="1270"/>
            <wp:wrapSquare wrapText="bothSides"/>
            <wp:docPr id="214" name="Imag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582" cstate="print">
                      <a:extLst>
                        <a:ext uri="{28A0092B-C50C-407E-A947-70E740481C1C}">
                          <a14:useLocalDpi xmlns:a14="http://schemas.microsoft.com/office/drawing/2010/main" val="0"/>
                        </a:ext>
                      </a:extLst>
                    </a:blip>
                    <a:srcRect/>
                    <a:stretch>
                      <a:fillRect/>
                    </a:stretch>
                  </pic:blipFill>
                  <pic:spPr bwMode="auto">
                    <a:xfrm>
                      <a:off x="0" y="0"/>
                      <a:ext cx="856800" cy="666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46B5E">
        <w:rPr>
          <w:sz w:val="28"/>
          <w:szCs w:val="28"/>
        </w:rPr>
        <w:t>Carte thermique des capacités</w:t>
      </w:r>
      <w:r w:rsidRPr="00E65BB1">
        <w:rPr>
          <w:b w:val="0"/>
          <w:i w:val="0"/>
        </w:rPr>
        <w:t xml:space="preserve"> –</w:t>
      </w:r>
      <w:r w:rsidRPr="00944E1A">
        <w:rPr>
          <w:b w:val="0"/>
          <w:i w:val="0"/>
          <w:sz w:val="28"/>
          <w:szCs w:val="28"/>
        </w:rPr>
        <w:t xml:space="preserve"> </w:t>
      </w:r>
      <w:r w:rsidR="009A27A3" w:rsidRPr="00920BA4">
        <w:rPr>
          <w:b w:val="0"/>
          <w:sz w:val="24"/>
          <w:szCs w:val="24"/>
        </w:rPr>
        <w:t>Capacity and Engagement</w:t>
      </w:r>
      <w:r w:rsidR="009A27A3" w:rsidRPr="00F34557">
        <w:rPr>
          <w:b w:val="0"/>
          <w:sz w:val="24"/>
          <w:szCs w:val="24"/>
        </w:rPr>
        <w:t xml:space="preserve"> </w:t>
      </w:r>
      <w:r w:rsidR="009A27A3" w:rsidRPr="00920BA4">
        <w:rPr>
          <w:b w:val="0"/>
          <w:sz w:val="24"/>
          <w:szCs w:val="24"/>
        </w:rPr>
        <w:t>Heatmap</w:t>
      </w:r>
      <w:bookmarkEnd w:id="260"/>
    </w:p>
    <w:p w:rsidR="009A27A3" w:rsidRPr="004C124D" w:rsidRDefault="009A27A3" w:rsidP="001F07C8">
      <w:pPr>
        <w:pStyle w:val="BodyText"/>
        <w:rPr>
          <w:lang w:val="en-US"/>
        </w:rPr>
      </w:pPr>
      <w:r>
        <w:rPr>
          <w:noProof/>
          <w:lang w:eastAsia="fr-FR"/>
        </w:rPr>
        <w:drawing>
          <wp:anchor distT="0" distB="0" distL="114300" distR="114300" simplePos="0" relativeHeight="251633664" behindDoc="0" locked="0" layoutInCell="1" allowOverlap="1" wp14:anchorId="79F14955" wp14:editId="389747C7">
            <wp:simplePos x="0" y="0"/>
            <wp:positionH relativeFrom="margin">
              <wp:align>right</wp:align>
            </wp:positionH>
            <wp:positionV relativeFrom="paragraph">
              <wp:posOffset>438</wp:posOffset>
            </wp:positionV>
            <wp:extent cx="504000" cy="748800"/>
            <wp:effectExtent l="0" t="0" r="0" b="0"/>
            <wp:wrapSquare wrapText="left"/>
            <wp:docPr id="215"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83">
                      <a:extLst>
                        <a:ext uri="{28A0092B-C50C-407E-A947-70E740481C1C}">
                          <a14:useLocalDpi xmlns:a14="http://schemas.microsoft.com/office/drawing/2010/main" val="0"/>
                        </a:ext>
                      </a:extLst>
                    </a:blip>
                    <a:srcRect/>
                    <a:stretch>
                      <a:fillRect/>
                    </a:stretch>
                  </pic:blipFill>
                  <pic:spPr bwMode="auto">
                    <a:xfrm>
                      <a:off x="0" y="0"/>
                      <a:ext cx="504000" cy="7488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4C124D">
        <w:rPr>
          <w:noProof/>
          <w:lang w:val="en-US"/>
        </w:rPr>
        <w:t>Observons l’affichage</w:t>
      </w:r>
      <w:r w:rsidRPr="004C124D">
        <w:rPr>
          <w:lang w:val="en-US"/>
        </w:rPr>
        <w:t xml:space="preserve"> </w:t>
      </w:r>
      <w:r w:rsidRPr="004C124D">
        <w:rPr>
          <w:b/>
          <w:lang w:val="en-US"/>
        </w:rPr>
        <w:t>Capacity and Engagement Heatmap</w:t>
      </w:r>
      <w:r w:rsidRPr="004C124D">
        <w:rPr>
          <w:lang w:val="en-US"/>
        </w:rPr>
        <w:t xml:space="preserve"> :</w:t>
      </w:r>
    </w:p>
    <w:p w:rsidR="009A27A3" w:rsidRDefault="009A27A3" w:rsidP="001F07C8">
      <w:pPr>
        <w:pStyle w:val="BodyText"/>
      </w:pPr>
      <w:r>
        <w:t xml:space="preserve">Commencer par sélectionner, dans la page </w:t>
      </w:r>
      <w:r w:rsidRPr="00932F8B">
        <w:rPr>
          <w:b/>
        </w:rPr>
        <w:t>Ressources</w:t>
      </w:r>
      <w:r>
        <w:t xml:space="preserve"> de PWA, les ressources que vous voulez étudier.</w:t>
      </w:r>
    </w:p>
    <w:p w:rsidR="009A27A3" w:rsidRDefault="009A27A3" w:rsidP="001F07C8">
      <w:pPr>
        <w:pStyle w:val="BodyText"/>
      </w:pPr>
      <w:r>
        <w:t xml:space="preserve">Dans le ruban </w:t>
      </w:r>
      <w:r w:rsidRPr="00576743">
        <w:rPr>
          <w:b/>
        </w:rPr>
        <w:t>Engagement</w:t>
      </w:r>
      <w:r>
        <w:t xml:space="preserve"> de PWA, Clic sur </w:t>
      </w:r>
      <w:r w:rsidRPr="00576743">
        <w:rPr>
          <w:b/>
        </w:rPr>
        <w:t>Planification de la capacité</w:t>
      </w:r>
      <w:r>
        <w:t xml:space="preserve"> </w:t>
      </w:r>
      <w:r>
        <w:softHyphen/>
        <w:t xml:space="preserve"> </w:t>
      </w:r>
      <w:r w:rsidRPr="00920BA4">
        <w:rPr>
          <w:i/>
        </w:rPr>
        <w:t>Capacity</w:t>
      </w:r>
      <w:r w:rsidRPr="00944E1A">
        <w:rPr>
          <w:i/>
        </w:rPr>
        <w:t xml:space="preserve"> Planning</w:t>
      </w:r>
      <w:r>
        <w:t>.</w:t>
      </w:r>
    </w:p>
    <w:p w:rsidR="009A27A3" w:rsidRPr="00944E1A" w:rsidRDefault="009A27A3" w:rsidP="001F07C8">
      <w:pPr>
        <w:pStyle w:val="BodyText"/>
      </w:pPr>
      <w:r w:rsidRPr="000604C6">
        <w:t>Dans la page</w:t>
      </w:r>
      <w:r w:rsidRPr="00944E1A">
        <w:rPr>
          <w:b/>
        </w:rPr>
        <w:t xml:space="preserve"> </w:t>
      </w:r>
      <w:r w:rsidRPr="00920BA4">
        <w:rPr>
          <w:b/>
        </w:rPr>
        <w:t>Capacity</w:t>
      </w:r>
      <w:r w:rsidRPr="00944E1A">
        <w:rPr>
          <w:b/>
        </w:rPr>
        <w:t xml:space="preserve"> Planning</w:t>
      </w:r>
      <w:r w:rsidRPr="00944E1A">
        <w:t xml:space="preserve">, </w:t>
      </w:r>
      <w:r w:rsidRPr="000604C6">
        <w:t>dans la liste déroulante des Affichages</w:t>
      </w:r>
      <w:r w:rsidR="0051085A" w:rsidRPr="00DF6BE6">
        <w:t xml:space="preserve"> – </w:t>
      </w:r>
      <w:r w:rsidRPr="00920BA4">
        <w:rPr>
          <w:i/>
        </w:rPr>
        <w:t>Views</w:t>
      </w:r>
      <w:r w:rsidRPr="00944E1A">
        <w:t xml:space="preserve"> - </w:t>
      </w:r>
      <w:r w:rsidRPr="000604C6">
        <w:t>sélectionner</w:t>
      </w:r>
      <w:r w:rsidRPr="00944E1A">
        <w:t xml:space="preserve"> </w:t>
      </w:r>
      <w:r w:rsidRPr="00932F8B">
        <w:rPr>
          <w:b/>
        </w:rPr>
        <w:t>Carte thermique des capacités et engagements</w:t>
      </w:r>
      <w:r w:rsidR="0051085A" w:rsidRPr="00DF6BE6">
        <w:t xml:space="preserve"> – </w:t>
      </w:r>
      <w:r w:rsidRPr="00920BA4">
        <w:rPr>
          <w:i/>
        </w:rPr>
        <w:t>Capacity and Engagement Heatmap.</w:t>
      </w:r>
    </w:p>
    <w:p w:rsidR="009A27A3" w:rsidRDefault="009A27A3" w:rsidP="001F07C8">
      <w:pPr>
        <w:rPr>
          <w:lang w:val="en-US"/>
        </w:rPr>
      </w:pPr>
      <w:r>
        <w:rPr>
          <w:noProof/>
          <w:lang w:eastAsia="fr-FR"/>
        </w:rPr>
        <w:drawing>
          <wp:inline distT="0" distB="0" distL="0" distR="0" wp14:anchorId="1EA9678D" wp14:editId="63F63FEC">
            <wp:extent cx="5754370" cy="2798445"/>
            <wp:effectExtent l="0" t="0" r="0" b="1905"/>
            <wp:docPr id="216"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84">
                      <a:extLst>
                        <a:ext uri="{28A0092B-C50C-407E-A947-70E740481C1C}">
                          <a14:useLocalDpi xmlns:a14="http://schemas.microsoft.com/office/drawing/2010/main" val="0"/>
                        </a:ext>
                      </a:extLst>
                    </a:blip>
                    <a:srcRect/>
                    <a:stretch>
                      <a:fillRect/>
                    </a:stretch>
                  </pic:blipFill>
                  <pic:spPr bwMode="auto">
                    <a:xfrm>
                      <a:off x="0" y="0"/>
                      <a:ext cx="5754370" cy="2798445"/>
                    </a:xfrm>
                    <a:prstGeom prst="rect">
                      <a:avLst/>
                    </a:prstGeom>
                    <a:noFill/>
                    <a:ln>
                      <a:noFill/>
                    </a:ln>
                  </pic:spPr>
                </pic:pic>
              </a:graphicData>
            </a:graphic>
          </wp:inline>
        </w:drawing>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70"/>
        <w:gridCol w:w="6135"/>
      </w:tblGrid>
      <w:tr w:rsidR="009A27A3" w:rsidTr="00B129D4">
        <w:tc>
          <w:tcPr>
            <w:tcW w:w="2405" w:type="dxa"/>
          </w:tcPr>
          <w:p w:rsidR="009A27A3" w:rsidRPr="00F84FA5" w:rsidRDefault="009A27A3" w:rsidP="00B129D4">
            <w:pPr>
              <w:pStyle w:val="NoSpacing"/>
            </w:pPr>
            <w:r w:rsidRPr="00F84FA5">
              <w:rPr>
                <w:noProof/>
              </w:rPr>
              <w:drawing>
                <wp:inline distT="0" distB="0" distL="0" distR="0" wp14:anchorId="78FF274F" wp14:editId="6F93F516">
                  <wp:extent cx="1182370" cy="914400"/>
                  <wp:effectExtent l="0" t="0" r="0" b="0"/>
                  <wp:docPr id="217" name="Picture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85">
                            <a:extLst>
                              <a:ext uri="{28A0092B-C50C-407E-A947-70E740481C1C}">
                                <a14:useLocalDpi xmlns:a14="http://schemas.microsoft.com/office/drawing/2010/main" val="0"/>
                              </a:ext>
                            </a:extLst>
                          </a:blip>
                          <a:srcRect/>
                          <a:stretch>
                            <a:fillRect/>
                          </a:stretch>
                        </pic:blipFill>
                        <pic:spPr bwMode="auto">
                          <a:xfrm>
                            <a:off x="0" y="0"/>
                            <a:ext cx="1182370" cy="914400"/>
                          </a:xfrm>
                          <a:prstGeom prst="rect">
                            <a:avLst/>
                          </a:prstGeom>
                          <a:noFill/>
                          <a:ln>
                            <a:noFill/>
                          </a:ln>
                        </pic:spPr>
                      </pic:pic>
                    </a:graphicData>
                  </a:graphic>
                </wp:inline>
              </w:drawing>
            </w:r>
          </w:p>
        </w:tc>
        <w:tc>
          <w:tcPr>
            <w:tcW w:w="6657" w:type="dxa"/>
          </w:tcPr>
          <w:p w:rsidR="009A27A3" w:rsidRDefault="009A27A3" w:rsidP="001F07C8">
            <w:pPr>
              <w:rPr>
                <w:lang w:val="en-US"/>
              </w:rPr>
            </w:pPr>
            <w:r>
              <w:rPr>
                <w:lang w:val="en-US"/>
              </w:rPr>
              <w:t>Over-Engaged</w:t>
            </w:r>
            <w:r>
              <w:rPr>
                <w:lang w:val="en-US"/>
              </w:rPr>
              <w:tab/>
            </w:r>
            <w:r>
              <w:rPr>
                <w:lang w:val="en-US"/>
              </w:rPr>
              <w:tab/>
            </w:r>
            <w:r w:rsidR="00B532DE">
              <w:rPr>
                <w:lang w:val="en-US"/>
              </w:rPr>
              <w:tab/>
            </w:r>
            <w:r w:rsidR="0051085A" w:rsidRPr="00920BA4">
              <w:rPr>
                <w:lang w:val="en-US"/>
              </w:rPr>
              <w:t>Surutilisé</w:t>
            </w:r>
          </w:p>
          <w:p w:rsidR="009A27A3" w:rsidRDefault="009A27A3" w:rsidP="001F07C8">
            <w:pPr>
              <w:rPr>
                <w:lang w:val="en-US"/>
              </w:rPr>
            </w:pPr>
            <w:r>
              <w:rPr>
                <w:lang w:val="en-US"/>
              </w:rPr>
              <w:t>Well used</w:t>
            </w:r>
            <w:r>
              <w:rPr>
                <w:lang w:val="en-US"/>
              </w:rPr>
              <w:tab/>
            </w:r>
            <w:r>
              <w:rPr>
                <w:lang w:val="en-US"/>
              </w:rPr>
              <w:tab/>
            </w:r>
            <w:r w:rsidR="00B532DE">
              <w:rPr>
                <w:lang w:val="en-US"/>
              </w:rPr>
              <w:tab/>
            </w:r>
            <w:r w:rsidRPr="00F34557">
              <w:rPr>
                <w:lang w:val="en-US"/>
              </w:rPr>
              <w:t xml:space="preserve">Bien </w:t>
            </w:r>
            <w:r w:rsidRPr="00920BA4">
              <w:rPr>
                <w:lang w:val="en-US"/>
              </w:rPr>
              <w:t>utilisé</w:t>
            </w:r>
          </w:p>
          <w:p w:rsidR="009A27A3" w:rsidRDefault="009A27A3" w:rsidP="001F07C8">
            <w:pPr>
              <w:rPr>
                <w:lang w:val="en-US"/>
              </w:rPr>
            </w:pPr>
            <w:r>
              <w:rPr>
                <w:lang w:val="en-US"/>
              </w:rPr>
              <w:t>Under-allocated</w:t>
            </w:r>
            <w:r>
              <w:rPr>
                <w:lang w:val="en-US"/>
              </w:rPr>
              <w:tab/>
            </w:r>
            <w:r w:rsidRPr="000604C6">
              <w:t>Sous-utilisé</w:t>
            </w:r>
          </w:p>
        </w:tc>
      </w:tr>
    </w:tbl>
    <w:p w:rsidR="009A27A3" w:rsidRPr="00246B5E" w:rsidRDefault="009A27A3" w:rsidP="001F07C8">
      <w:pPr>
        <w:pStyle w:val="BodyText"/>
      </w:pPr>
      <w:r w:rsidRPr="004A27FC">
        <w:t>Dans le projet “Engagement</w:t>
      </w:r>
      <w:r w:rsidRPr="00944E1A">
        <w:t xml:space="preserve"> overallocated”</w:t>
      </w:r>
      <w:r w:rsidR="00246B5E" w:rsidRPr="00944E1A">
        <w:t xml:space="preserve"> </w:t>
      </w:r>
      <w:r w:rsidR="00246B5E" w:rsidRPr="00246B5E">
        <w:t>ci-dessus</w:t>
      </w:r>
      <w:r w:rsidRPr="00246B5E">
        <w:t xml:space="preserve">, il y a un </w:t>
      </w:r>
      <w:r w:rsidRPr="00246B5E">
        <w:rPr>
          <w:b/>
        </w:rPr>
        <w:t>Engagement</w:t>
      </w:r>
      <w:r w:rsidRPr="00246B5E">
        <w:t xml:space="preserve"> qui a été accepté alors qu’il était en conflit avec un engagement préexistant dans un autre projet pour la même ressource.</w:t>
      </w:r>
      <w:r w:rsidR="00246B5E" w:rsidRPr="00246B5E">
        <w:t xml:space="preserve"> D’où la surutilisation.</w:t>
      </w:r>
    </w:p>
    <w:p w:rsidR="001B39F6" w:rsidRDefault="001B39F6" w:rsidP="001B39F6">
      <w:pPr>
        <w:pStyle w:val="Heading3"/>
      </w:pPr>
      <w:r>
        <w:lastRenderedPageBreak/>
        <w:t xml:space="preserve">Informations complémentaires sur le </w:t>
      </w:r>
      <w:r w:rsidR="00C103DE">
        <w:t xml:space="preserve">Plan </w:t>
      </w:r>
      <w:r>
        <w:t xml:space="preserve">de Charge : </w:t>
      </w:r>
    </w:p>
    <w:p w:rsidR="009A27A3" w:rsidRDefault="001B39F6" w:rsidP="001F07C8">
      <w:r>
        <w:t>Le pointeur de la souris prend l'aspect d'une petite main lorsque vous survolez le nombre d'heures d'une cellule donnée…</w:t>
      </w:r>
    </w:p>
    <w:p w:rsidR="001B39F6" w:rsidRPr="00944E1A" w:rsidRDefault="001B39F6" w:rsidP="001F07C8">
      <w:r>
        <w:rPr>
          <w:noProof/>
          <w:lang w:eastAsia="fr-FR"/>
        </w:rPr>
        <w:drawing>
          <wp:inline distT="0" distB="0" distL="0" distR="0">
            <wp:extent cx="4485600" cy="3787200"/>
            <wp:effectExtent l="0" t="0" r="0" b="3810"/>
            <wp:docPr id="845" name="Picture 8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86">
                      <a:extLst>
                        <a:ext uri="{28A0092B-C50C-407E-A947-70E740481C1C}">
                          <a14:useLocalDpi xmlns:a14="http://schemas.microsoft.com/office/drawing/2010/main" val="0"/>
                        </a:ext>
                      </a:extLst>
                    </a:blip>
                    <a:srcRect/>
                    <a:stretch>
                      <a:fillRect/>
                    </a:stretch>
                  </pic:blipFill>
                  <pic:spPr bwMode="auto">
                    <a:xfrm>
                      <a:off x="0" y="0"/>
                      <a:ext cx="4485600" cy="3787200"/>
                    </a:xfrm>
                    <a:prstGeom prst="rect">
                      <a:avLst/>
                    </a:prstGeom>
                    <a:noFill/>
                    <a:ln>
                      <a:noFill/>
                    </a:ln>
                  </pic:spPr>
                </pic:pic>
              </a:graphicData>
            </a:graphic>
          </wp:inline>
        </w:drawing>
      </w:r>
    </w:p>
    <w:p w:rsidR="009A27A3" w:rsidRDefault="009A27A3" w:rsidP="00B129D4">
      <w:pPr>
        <w:pStyle w:val="Heading2"/>
      </w:pPr>
      <w:bookmarkStart w:id="261" w:name="_Toc484097034"/>
      <w:r w:rsidRPr="00CC0911">
        <w:t>Demande d’engagement sur une Ressource Générique (2)</w:t>
      </w:r>
      <w:bookmarkEnd w:id="261"/>
    </w:p>
    <w:p w:rsidR="009A27A3" w:rsidRDefault="009A27A3" w:rsidP="001F07C8">
      <w:pPr>
        <w:pStyle w:val="BodyText"/>
      </w:pPr>
      <w:r>
        <w:t>Nous avons une ressource Générique : @Ingénieurs d’Etudes.</w:t>
      </w:r>
    </w:p>
    <w:p w:rsidR="009A27A3" w:rsidRDefault="009A27A3" w:rsidP="001F07C8">
      <w:pPr>
        <w:pStyle w:val="BodyText"/>
      </w:pPr>
      <w:r>
        <w:t xml:space="preserve">Dans le </w:t>
      </w:r>
      <w:r w:rsidRPr="00021DBE">
        <w:rPr>
          <w:b/>
        </w:rPr>
        <w:t>Centre de ressources</w:t>
      </w:r>
      <w:r>
        <w:t xml:space="preserve"> de PWA, il a été spécifié que cette ressource générique « Nécessite des engagements » :</w:t>
      </w:r>
    </w:p>
    <w:p w:rsidR="009A27A3" w:rsidRDefault="009A27A3" w:rsidP="001F07C8">
      <w:pPr>
        <w:pStyle w:val="Normalimage"/>
      </w:pPr>
      <w:r>
        <w:rPr>
          <w:rFonts w:asciiTheme="majorHAnsi" w:eastAsiaTheme="minorHAnsi" w:hAnsiTheme="majorHAnsi" w:cstheme="majorBidi"/>
          <w:color w:val="243F60" w:themeColor="accent1" w:themeShade="7F"/>
        </w:rPr>
        <w:object w:dxaOrig="225" w:dyaOrig="225">
          <v:shape id="_x0000_i1039" type="#_x0000_t75" style="width:20.25pt;height:18pt" o:ole="">
            <v:imagedata r:id="rId587" o:title=""/>
          </v:shape>
          <w:control r:id="rId588" w:name="DefaultOcxName" w:shapeid="_x0000_i1039"/>
        </w:object>
      </w:r>
      <w:r w:rsidRPr="008D6776">
        <w:t>La ressource nécessite une approbation pour toutes les affectations de projet</w:t>
      </w:r>
    </w:p>
    <w:p w:rsidR="009A27A3" w:rsidRDefault="009A27A3" w:rsidP="001F07C8">
      <w:pPr>
        <w:pStyle w:val="BodyText"/>
      </w:pPr>
      <w:r>
        <w:t>Nous l’affectons à une tâche dans le Diagramme de Gantt de Project Pro.</w:t>
      </w:r>
    </w:p>
    <w:p w:rsidR="009A27A3" w:rsidRPr="00CC0911" w:rsidRDefault="009A27A3" w:rsidP="001F07C8">
      <w:pPr>
        <w:pStyle w:val="BodyText"/>
      </w:pPr>
      <w:r>
        <w:t xml:space="preserve">Dans le ruban </w:t>
      </w:r>
      <w:r w:rsidRPr="004A3C1D">
        <w:rPr>
          <w:b/>
        </w:rPr>
        <w:t>Ressource</w:t>
      </w:r>
      <w:r>
        <w:t xml:space="preserve"> de Project Pro, Clic sur le bouton </w:t>
      </w:r>
      <w:r w:rsidRPr="004A3C1D">
        <w:rPr>
          <w:b/>
        </w:rPr>
        <w:t>Ajouter un engagement</w:t>
      </w:r>
      <w:r>
        <w:t> :</w:t>
      </w:r>
    </w:p>
    <w:p w:rsidR="009A27A3" w:rsidRDefault="009A27A3" w:rsidP="001F07C8">
      <w:pPr>
        <w:rPr>
          <w:lang w:val="en-US"/>
        </w:rPr>
      </w:pPr>
      <w:r>
        <w:rPr>
          <w:noProof/>
          <w:lang w:eastAsia="fr-FR"/>
        </w:rPr>
        <w:lastRenderedPageBreak/>
        <w:drawing>
          <wp:inline distT="0" distB="0" distL="0" distR="0" wp14:anchorId="1A2E42B5" wp14:editId="7BC1DB03">
            <wp:extent cx="5756275" cy="2095500"/>
            <wp:effectExtent l="0" t="0" r="0" b="0"/>
            <wp:docPr id="218" name="Imag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89" cstate="print">
                      <a:extLst>
                        <a:ext uri="{28A0092B-C50C-407E-A947-70E740481C1C}">
                          <a14:useLocalDpi xmlns:a14="http://schemas.microsoft.com/office/drawing/2010/main" val="0"/>
                        </a:ext>
                      </a:extLst>
                    </a:blip>
                    <a:srcRect/>
                    <a:stretch>
                      <a:fillRect/>
                    </a:stretch>
                  </pic:blipFill>
                  <pic:spPr bwMode="auto">
                    <a:xfrm>
                      <a:off x="0" y="0"/>
                      <a:ext cx="5756275" cy="2095500"/>
                    </a:xfrm>
                    <a:prstGeom prst="rect">
                      <a:avLst/>
                    </a:prstGeom>
                    <a:noFill/>
                    <a:ln>
                      <a:noFill/>
                    </a:ln>
                  </pic:spPr>
                </pic:pic>
              </a:graphicData>
            </a:graphic>
          </wp:inline>
        </w:drawing>
      </w:r>
    </w:p>
    <w:p w:rsidR="009A27A3" w:rsidRPr="006A1E95" w:rsidRDefault="009A27A3" w:rsidP="001F07C8">
      <w:pPr>
        <w:pStyle w:val="BodyText"/>
      </w:pPr>
      <w:r w:rsidRPr="006A1E95">
        <w:t xml:space="preserve">Après quelque temps d’attente et après avoir fermé et rouvert le fichier projet, </w:t>
      </w:r>
      <w:r>
        <w:t>l’avoir publié…</w:t>
      </w:r>
      <w:r w:rsidRPr="006A1E95">
        <w:t>une icône jaune apparaît nous signalant</w:t>
      </w:r>
      <w:r>
        <w:t xml:space="preserve"> qu’une affectation nécessite un engagement :</w:t>
      </w:r>
    </w:p>
    <w:p w:rsidR="009A27A3" w:rsidRDefault="009A27A3" w:rsidP="001F07C8">
      <w:pPr>
        <w:rPr>
          <w:lang w:val="en-US"/>
        </w:rPr>
      </w:pPr>
      <w:r>
        <w:rPr>
          <w:noProof/>
          <w:lang w:eastAsia="fr-FR"/>
        </w:rPr>
        <w:drawing>
          <wp:inline distT="0" distB="0" distL="0" distR="0" wp14:anchorId="56FC0A4F" wp14:editId="1E245B3B">
            <wp:extent cx="5759450" cy="1657350"/>
            <wp:effectExtent l="0" t="0" r="0" b="0"/>
            <wp:docPr id="219" name="Imag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590" cstate="print">
                      <a:extLst>
                        <a:ext uri="{28A0092B-C50C-407E-A947-70E740481C1C}">
                          <a14:useLocalDpi xmlns:a14="http://schemas.microsoft.com/office/drawing/2010/main" val="0"/>
                        </a:ext>
                      </a:extLst>
                    </a:blip>
                    <a:srcRect/>
                    <a:stretch>
                      <a:fillRect/>
                    </a:stretch>
                  </pic:blipFill>
                  <pic:spPr bwMode="auto">
                    <a:xfrm>
                      <a:off x="0" y="0"/>
                      <a:ext cx="5759450" cy="1657350"/>
                    </a:xfrm>
                    <a:prstGeom prst="rect">
                      <a:avLst/>
                    </a:prstGeom>
                    <a:noFill/>
                    <a:ln>
                      <a:noFill/>
                    </a:ln>
                  </pic:spPr>
                </pic:pic>
              </a:graphicData>
            </a:graphic>
          </wp:inline>
        </w:drawing>
      </w:r>
    </w:p>
    <w:p w:rsidR="009A27A3" w:rsidRPr="00E62F88" w:rsidRDefault="009A27A3" w:rsidP="001F07C8">
      <w:pPr>
        <w:pStyle w:val="BodyText"/>
      </w:pPr>
      <w:r w:rsidRPr="00E62F88">
        <w:t xml:space="preserve">Clic Droit sur l’icône jaune : </w:t>
      </w:r>
      <w:r w:rsidRPr="00E62F88">
        <w:rPr>
          <w:b/>
        </w:rPr>
        <w:t>Affichage Utilisation des tâches</w:t>
      </w:r>
      <w:r w:rsidRPr="00944E1A">
        <w:t xml:space="preserve"> </w:t>
      </w:r>
      <w:r w:rsidRPr="00944E1A">
        <w:softHyphen/>
        <w:t xml:space="preserve"> </w:t>
      </w:r>
      <w:r w:rsidRPr="00920BA4">
        <w:rPr>
          <w:i/>
        </w:rPr>
        <w:t>View in Task Usage</w:t>
      </w:r>
      <w:r w:rsidRPr="00944E1A">
        <w:rPr>
          <w:b/>
        </w:rPr>
        <w:t>.</w:t>
      </w:r>
    </w:p>
    <w:p w:rsidR="009A27A3" w:rsidRDefault="009A27A3" w:rsidP="001F07C8">
      <w:pPr>
        <w:rPr>
          <w:lang w:val="en-US"/>
        </w:rPr>
      </w:pPr>
      <w:r>
        <w:rPr>
          <w:noProof/>
          <w:lang w:eastAsia="fr-FR"/>
        </w:rPr>
        <w:drawing>
          <wp:inline distT="0" distB="0" distL="0" distR="0" wp14:anchorId="73CCBACD" wp14:editId="1027388C">
            <wp:extent cx="5759450" cy="1825625"/>
            <wp:effectExtent l="0" t="0" r="0" b="3175"/>
            <wp:docPr id="220" name="Imag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591" cstate="print">
                      <a:extLst>
                        <a:ext uri="{28A0092B-C50C-407E-A947-70E740481C1C}">
                          <a14:useLocalDpi xmlns:a14="http://schemas.microsoft.com/office/drawing/2010/main" val="0"/>
                        </a:ext>
                      </a:extLst>
                    </a:blip>
                    <a:srcRect/>
                    <a:stretch>
                      <a:fillRect/>
                    </a:stretch>
                  </pic:blipFill>
                  <pic:spPr bwMode="auto">
                    <a:xfrm>
                      <a:off x="0" y="0"/>
                      <a:ext cx="5759450" cy="1825625"/>
                    </a:xfrm>
                    <a:prstGeom prst="rect">
                      <a:avLst/>
                    </a:prstGeom>
                    <a:noFill/>
                    <a:ln>
                      <a:noFill/>
                    </a:ln>
                  </pic:spPr>
                </pic:pic>
              </a:graphicData>
            </a:graphic>
          </wp:inline>
        </w:drawing>
      </w:r>
    </w:p>
    <w:p w:rsidR="009A27A3" w:rsidRDefault="009A27A3" w:rsidP="001F07C8">
      <w:pPr>
        <w:rPr>
          <w:noProof/>
        </w:rPr>
      </w:pPr>
    </w:p>
    <w:tbl>
      <w:tblPr>
        <w:tblStyle w:val="TableGrid"/>
        <w:tblW w:w="0" w:type="auto"/>
        <w:tblLook w:val="04A0" w:firstRow="1" w:lastRow="0" w:firstColumn="1" w:lastColumn="0" w:noHBand="0" w:noVBand="1"/>
      </w:tblPr>
      <w:tblGrid>
        <w:gridCol w:w="3231"/>
        <w:gridCol w:w="5264"/>
      </w:tblGrid>
      <w:tr w:rsidR="009A27A3" w:rsidTr="00B129D4">
        <w:tc>
          <w:tcPr>
            <w:tcW w:w="3256" w:type="dxa"/>
          </w:tcPr>
          <w:p w:rsidR="009A27A3" w:rsidRDefault="009A27A3" w:rsidP="001F07C8">
            <w:pPr>
              <w:rPr>
                <w:noProof/>
              </w:rPr>
            </w:pPr>
            <w:r>
              <w:rPr>
                <w:noProof/>
                <w:lang w:eastAsia="fr-FR"/>
              </w:rPr>
              <w:drawing>
                <wp:inline distT="0" distB="0" distL="0" distR="0" wp14:anchorId="4BB0FFE4" wp14:editId="6055AE09">
                  <wp:extent cx="1803400" cy="508000"/>
                  <wp:effectExtent l="0" t="0" r="6350" b="6350"/>
                  <wp:docPr id="221" name="Imag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92" cstate="print">
                            <a:extLst>
                              <a:ext uri="{28A0092B-C50C-407E-A947-70E740481C1C}">
                                <a14:useLocalDpi xmlns:a14="http://schemas.microsoft.com/office/drawing/2010/main" val="0"/>
                              </a:ext>
                            </a:extLst>
                          </a:blip>
                          <a:srcRect/>
                          <a:stretch>
                            <a:fillRect/>
                          </a:stretch>
                        </pic:blipFill>
                        <pic:spPr bwMode="auto">
                          <a:xfrm>
                            <a:off x="0" y="0"/>
                            <a:ext cx="1803400" cy="508000"/>
                          </a:xfrm>
                          <a:prstGeom prst="rect">
                            <a:avLst/>
                          </a:prstGeom>
                          <a:noFill/>
                          <a:ln>
                            <a:noFill/>
                          </a:ln>
                        </pic:spPr>
                      </pic:pic>
                    </a:graphicData>
                  </a:graphic>
                </wp:inline>
              </w:drawing>
            </w:r>
          </w:p>
        </w:tc>
        <w:tc>
          <w:tcPr>
            <w:tcW w:w="5806" w:type="dxa"/>
          </w:tcPr>
          <w:p w:rsidR="009A27A3" w:rsidRDefault="009A27A3" w:rsidP="001F07C8">
            <w:pPr>
              <w:rPr>
                <w:noProof/>
              </w:rPr>
            </w:pPr>
            <w:r>
              <w:rPr>
                <w:noProof/>
              </w:rPr>
              <w:t>Nous cliquons sur le bouton  « </w:t>
            </w:r>
            <w:r w:rsidRPr="007F4895">
              <w:rPr>
                <w:b/>
                <w:noProof/>
              </w:rPr>
              <w:t>Créer et enregistrer un engagement</w:t>
            </w:r>
            <w:r>
              <w:rPr>
                <w:b/>
                <w:noProof/>
              </w:rPr>
              <w:t xml:space="preserve"> pour cette </w:t>
            </w:r>
            <w:r w:rsidRPr="003648CC">
              <w:rPr>
                <w:b/>
                <w:noProof/>
                <w:color w:val="FF0000"/>
              </w:rPr>
              <w:t>ressource d’engagement</w:t>
            </w:r>
            <w:r w:rsidR="00E65BB1" w:rsidRPr="00DF6BE6">
              <w:t xml:space="preserve"> – </w:t>
            </w:r>
            <w:r w:rsidRPr="00B37C63">
              <w:rPr>
                <w:i/>
                <w:noProof/>
              </w:rPr>
              <w:t>Cr</w:t>
            </w:r>
            <w:r>
              <w:rPr>
                <w:i/>
                <w:noProof/>
              </w:rPr>
              <w:t>ea</w:t>
            </w:r>
            <w:r w:rsidRPr="00B37C63">
              <w:rPr>
                <w:i/>
                <w:noProof/>
              </w:rPr>
              <w:t>te and save new engagement</w:t>
            </w:r>
            <w:r>
              <w:rPr>
                <w:i/>
                <w:noProof/>
              </w:rPr>
              <w:t xml:space="preserve"> </w:t>
            </w:r>
            <w:r w:rsidRPr="00B37C63">
              <w:rPr>
                <w:i/>
                <w:noProof/>
              </w:rPr>
              <w:t>for this assignment’s resource</w:t>
            </w:r>
            <w:r>
              <w:rPr>
                <w:b/>
                <w:noProof/>
              </w:rPr>
              <w:t>»</w:t>
            </w:r>
            <w:r>
              <w:rPr>
                <w:noProof/>
              </w:rPr>
              <w:t xml:space="preserve">. </w:t>
            </w:r>
          </w:p>
          <w:p w:rsidR="009A27A3" w:rsidRDefault="009A27A3" w:rsidP="001F07C8">
            <w:pPr>
              <w:rPr>
                <w:b/>
                <w:noProof/>
              </w:rPr>
            </w:pPr>
            <w:r>
              <w:rPr>
                <w:noProof/>
              </w:rPr>
              <w:t xml:space="preserve">Nous quittons </w:t>
            </w:r>
            <w:r w:rsidRPr="007F4895">
              <w:rPr>
                <w:b/>
                <w:noProof/>
              </w:rPr>
              <w:t>Project Pro</w:t>
            </w:r>
            <w:r>
              <w:rPr>
                <w:noProof/>
              </w:rPr>
              <w:t xml:space="preserve"> pour aller dans PWA, dans la page </w:t>
            </w:r>
            <w:r w:rsidRPr="007F4895">
              <w:rPr>
                <w:b/>
                <w:noProof/>
              </w:rPr>
              <w:t>Ressources</w:t>
            </w:r>
            <w:r>
              <w:rPr>
                <w:b/>
                <w:noProof/>
              </w:rPr>
              <w:t>.</w:t>
            </w:r>
          </w:p>
          <w:p w:rsidR="009A27A3" w:rsidRPr="006F2B38" w:rsidRDefault="009A27A3" w:rsidP="001F07C8">
            <w:pPr>
              <w:rPr>
                <w:noProof/>
              </w:rPr>
            </w:pPr>
            <w:r w:rsidRPr="006F2B38">
              <w:rPr>
                <w:noProof/>
              </w:rPr>
              <w:t>Remarque :</w:t>
            </w:r>
            <w:r>
              <w:rPr>
                <w:noProof/>
              </w:rPr>
              <w:t xml:space="preserve"> Une </w:t>
            </w:r>
            <w:bookmarkStart w:id="262" w:name="Traduction2"/>
            <w:r>
              <w:rPr>
                <w:noProof/>
              </w:rPr>
              <w:t xml:space="preserve">traduction </w:t>
            </w:r>
            <w:bookmarkEnd w:id="262"/>
            <w:r>
              <w:rPr>
                <w:noProof/>
              </w:rPr>
              <w:t xml:space="preserve">plus précise de ce bouton eut été : « Créer et enregistrer un nouvel engagement pour cette </w:t>
            </w:r>
            <w:r w:rsidRPr="003648CC">
              <w:rPr>
                <w:noProof/>
                <w:color w:val="0000CC"/>
              </w:rPr>
              <w:t>affectation de ressource</w:t>
            </w:r>
            <w:r>
              <w:rPr>
                <w:noProof/>
              </w:rPr>
              <w:t> »</w:t>
            </w:r>
          </w:p>
        </w:tc>
      </w:tr>
    </w:tbl>
    <w:p w:rsidR="009A27A3" w:rsidRDefault="009A27A3" w:rsidP="001F07C8">
      <w:pPr>
        <w:rPr>
          <w:noProof/>
        </w:rPr>
      </w:pPr>
      <w:r>
        <w:rPr>
          <w:noProof/>
          <w:lang w:eastAsia="fr-FR"/>
        </w:rPr>
        <w:drawing>
          <wp:inline distT="0" distB="0" distL="0" distR="0" wp14:anchorId="520271CD" wp14:editId="42D499D8">
            <wp:extent cx="5288400" cy="3700800"/>
            <wp:effectExtent l="0" t="0" r="7620" b="0"/>
            <wp:docPr id="222" name="Imag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3"/>
                    <a:stretch>
                      <a:fillRect/>
                    </a:stretch>
                  </pic:blipFill>
                  <pic:spPr>
                    <a:xfrm>
                      <a:off x="0" y="0"/>
                      <a:ext cx="5288400" cy="3700800"/>
                    </a:xfrm>
                    <a:prstGeom prst="rect">
                      <a:avLst/>
                    </a:prstGeom>
                  </pic:spPr>
                </pic:pic>
              </a:graphicData>
            </a:graphic>
          </wp:inline>
        </w:drawing>
      </w:r>
    </w:p>
    <w:p w:rsidR="009A27A3" w:rsidRPr="0078041D" w:rsidRDefault="009A27A3" w:rsidP="001F07C8">
      <w:pPr>
        <w:pStyle w:val="Normalimage"/>
      </w:pPr>
      <w:r w:rsidRPr="0078041D">
        <w:rPr>
          <w:noProof/>
          <w:lang w:eastAsia="fr-FR"/>
        </w:rPr>
        <w:drawing>
          <wp:anchor distT="0" distB="0" distL="114300" distR="114300" simplePos="0" relativeHeight="251660288" behindDoc="0" locked="0" layoutInCell="1" allowOverlap="1" wp14:anchorId="711EBB2C" wp14:editId="42FF80AB">
            <wp:simplePos x="0" y="0"/>
            <wp:positionH relativeFrom="column">
              <wp:posOffset>4043680</wp:posOffset>
            </wp:positionH>
            <wp:positionV relativeFrom="paragraph">
              <wp:posOffset>45085</wp:posOffset>
            </wp:positionV>
            <wp:extent cx="1490400" cy="507600"/>
            <wp:effectExtent l="0" t="0" r="0" b="6985"/>
            <wp:wrapSquare wrapText="left"/>
            <wp:docPr id="223" name="Imag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94" cstate="print">
                      <a:extLst>
                        <a:ext uri="{28A0092B-C50C-407E-A947-70E740481C1C}">
                          <a14:useLocalDpi xmlns:a14="http://schemas.microsoft.com/office/drawing/2010/main" val="0"/>
                        </a:ext>
                      </a:extLst>
                    </a:blip>
                    <a:srcRect/>
                    <a:stretch>
                      <a:fillRect/>
                    </a:stretch>
                  </pic:blipFill>
                  <pic:spPr bwMode="auto">
                    <a:xfrm>
                      <a:off x="0" y="0"/>
                      <a:ext cx="1490400" cy="5076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78041D">
        <w:t>L’icône jaune a viré au gris</w:t>
      </w:r>
    </w:p>
    <w:p w:rsidR="009A27A3" w:rsidRDefault="009A27A3" w:rsidP="001F07C8">
      <w:pPr>
        <w:pStyle w:val="BodyText"/>
        <w:rPr>
          <w:noProof/>
        </w:rPr>
      </w:pPr>
      <w:r>
        <w:rPr>
          <w:noProof/>
        </w:rPr>
        <w:t xml:space="preserve">Clic sur le bouton </w:t>
      </w:r>
      <w:r w:rsidRPr="00423103">
        <w:rPr>
          <w:b/>
          <w:noProof/>
        </w:rPr>
        <w:t>Envoyer mon engagement pour examen</w:t>
      </w:r>
      <w:r w:rsidR="00E65BB1" w:rsidRPr="00DF6BE6">
        <w:t xml:space="preserve"> – </w:t>
      </w:r>
      <w:r w:rsidRPr="00B37C63">
        <w:rPr>
          <w:i/>
          <w:noProof/>
        </w:rPr>
        <w:t>Submit my engagement for review</w:t>
      </w:r>
      <w:r w:rsidR="00E65BB1" w:rsidRPr="00DF6BE6">
        <w:t xml:space="preserve"> – </w:t>
      </w:r>
      <w:r>
        <w:rPr>
          <w:noProof/>
        </w:rPr>
        <w:t xml:space="preserve">ou bien Clic-Droit sur </w:t>
      </w:r>
      <w:r>
        <w:rPr>
          <w:noProof/>
        </w:rPr>
        <w:lastRenderedPageBreak/>
        <w:t xml:space="preserve">l’icône grise : </w:t>
      </w:r>
      <w:r w:rsidR="003648CC">
        <w:rPr>
          <w:noProof/>
        </w:rPr>
        <w:br/>
      </w:r>
      <w:r w:rsidRPr="00423103">
        <w:rPr>
          <w:b/>
          <w:noProof/>
        </w:rPr>
        <w:t>Soumettre l’engagement</w:t>
      </w:r>
      <w:r>
        <w:rPr>
          <w:b/>
          <w:noProof/>
        </w:rPr>
        <w:t>.</w:t>
      </w:r>
    </w:p>
    <w:p w:rsidR="009A27A3" w:rsidRDefault="009A27A3" w:rsidP="001F07C8">
      <w:pPr>
        <w:pStyle w:val="BodyText"/>
        <w:rPr>
          <w:noProof/>
        </w:rPr>
      </w:pPr>
      <w:r>
        <w:rPr>
          <w:noProof/>
        </w:rPr>
        <w:t>Basculer dans PWA.</w:t>
      </w:r>
    </w:p>
    <w:p w:rsidR="009A27A3" w:rsidRDefault="009A27A3" w:rsidP="001F07C8">
      <w:pPr>
        <w:pStyle w:val="BodyText"/>
        <w:rPr>
          <w:noProof/>
        </w:rPr>
      </w:pPr>
      <w:r>
        <w:rPr>
          <w:noProof/>
        </w:rPr>
        <w:t xml:space="preserve">Dans la page </w:t>
      </w:r>
      <w:r w:rsidRPr="007F4895">
        <w:rPr>
          <w:b/>
          <w:noProof/>
        </w:rPr>
        <w:t>Ressource</w:t>
      </w:r>
      <w:r>
        <w:rPr>
          <w:b/>
          <w:noProof/>
        </w:rPr>
        <w:t>s</w:t>
      </w:r>
      <w:r>
        <w:rPr>
          <w:noProof/>
        </w:rPr>
        <w:t xml:space="preserve"> de PWA :</w:t>
      </w:r>
    </w:p>
    <w:p w:rsidR="009A27A3" w:rsidRDefault="009A27A3" w:rsidP="001F07C8">
      <w:pPr>
        <w:pStyle w:val="BodyText"/>
        <w:rPr>
          <w:noProof/>
        </w:rPr>
      </w:pPr>
      <w:r>
        <w:rPr>
          <w:noProof/>
        </w:rPr>
        <w:t>Cocher plusieurs ressources nominatives ayant la même compétence que la ressource générique.</w:t>
      </w:r>
    </w:p>
    <w:p w:rsidR="009A27A3" w:rsidRDefault="009A27A3" w:rsidP="001F07C8">
      <w:pPr>
        <w:pStyle w:val="BodyText"/>
        <w:rPr>
          <w:noProof/>
        </w:rPr>
      </w:pPr>
      <w:r>
        <w:rPr>
          <w:noProof/>
        </w:rPr>
        <w:t xml:space="preserve">Clic sur le bouton </w:t>
      </w:r>
      <w:r w:rsidRPr="00030D98">
        <w:rPr>
          <w:b/>
          <w:noProof/>
        </w:rPr>
        <w:t>Demandes de ressources</w:t>
      </w:r>
      <w:r w:rsidR="00E65BB1" w:rsidRPr="00DF6BE6">
        <w:t xml:space="preserve"> – </w:t>
      </w:r>
      <w:r w:rsidRPr="00030D98">
        <w:rPr>
          <w:i/>
          <w:noProof/>
        </w:rPr>
        <w:t>Resource Request</w:t>
      </w:r>
      <w:r w:rsidR="00E65BB1" w:rsidRPr="00DF6BE6">
        <w:t xml:space="preserve"> – </w:t>
      </w:r>
      <w:r>
        <w:rPr>
          <w:noProof/>
        </w:rPr>
        <w:t>à droite du ruban RESSOURCES dans PWA:</w:t>
      </w:r>
      <w:r w:rsidRPr="002C4442">
        <w:rPr>
          <w:noProof/>
        </w:rPr>
        <w:t xml:space="preserve"> </w:t>
      </w:r>
    </w:p>
    <w:p w:rsidR="009A27A3" w:rsidRDefault="009A27A3" w:rsidP="001F07C8">
      <w:pPr>
        <w:rPr>
          <w:lang w:val="en-US"/>
        </w:rPr>
      </w:pPr>
      <w:r>
        <w:rPr>
          <w:noProof/>
          <w:lang w:eastAsia="fr-FR"/>
        </w:rPr>
        <w:drawing>
          <wp:inline distT="0" distB="0" distL="0" distR="0" wp14:anchorId="5EF7F95C" wp14:editId="6A262512">
            <wp:extent cx="654050" cy="647700"/>
            <wp:effectExtent l="0" t="0" r="0" b="0"/>
            <wp:docPr id="224" name="Imag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95" cstate="print">
                      <a:extLst>
                        <a:ext uri="{28A0092B-C50C-407E-A947-70E740481C1C}">
                          <a14:useLocalDpi xmlns:a14="http://schemas.microsoft.com/office/drawing/2010/main" val="0"/>
                        </a:ext>
                      </a:extLst>
                    </a:blip>
                    <a:srcRect/>
                    <a:stretch>
                      <a:fillRect/>
                    </a:stretch>
                  </pic:blipFill>
                  <pic:spPr bwMode="auto">
                    <a:xfrm>
                      <a:off x="0" y="0"/>
                      <a:ext cx="654050" cy="647700"/>
                    </a:xfrm>
                    <a:prstGeom prst="rect">
                      <a:avLst/>
                    </a:prstGeom>
                    <a:noFill/>
                    <a:ln>
                      <a:noFill/>
                    </a:ln>
                  </pic:spPr>
                </pic:pic>
              </a:graphicData>
            </a:graphic>
          </wp:inline>
        </w:drawing>
      </w:r>
      <w:r>
        <w:rPr>
          <w:lang w:val="en-US"/>
        </w:rPr>
        <w:tab/>
      </w:r>
      <w:r>
        <w:rPr>
          <w:noProof/>
          <w:lang w:eastAsia="fr-FR"/>
        </w:rPr>
        <w:drawing>
          <wp:inline distT="0" distB="0" distL="0" distR="0" wp14:anchorId="54691DE5" wp14:editId="5FACCBC8">
            <wp:extent cx="514350" cy="679450"/>
            <wp:effectExtent l="0" t="0" r="0" b="6350"/>
            <wp:docPr id="225" name="Imag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96" cstate="print">
                      <a:extLst>
                        <a:ext uri="{28A0092B-C50C-407E-A947-70E740481C1C}">
                          <a14:useLocalDpi xmlns:a14="http://schemas.microsoft.com/office/drawing/2010/main" val="0"/>
                        </a:ext>
                      </a:extLst>
                    </a:blip>
                    <a:srcRect/>
                    <a:stretch>
                      <a:fillRect/>
                    </a:stretch>
                  </pic:blipFill>
                  <pic:spPr bwMode="auto">
                    <a:xfrm>
                      <a:off x="0" y="0"/>
                      <a:ext cx="514350" cy="679450"/>
                    </a:xfrm>
                    <a:prstGeom prst="rect">
                      <a:avLst/>
                    </a:prstGeom>
                    <a:noFill/>
                    <a:ln>
                      <a:noFill/>
                    </a:ln>
                  </pic:spPr>
                </pic:pic>
              </a:graphicData>
            </a:graphic>
          </wp:inline>
        </w:drawing>
      </w:r>
    </w:p>
    <w:p w:rsidR="009A27A3" w:rsidRDefault="009A27A3" w:rsidP="001F07C8">
      <w:pPr>
        <w:rPr>
          <w:lang w:val="en-US"/>
        </w:rPr>
      </w:pPr>
      <w:r>
        <w:rPr>
          <w:noProof/>
          <w:lang w:eastAsia="fr-FR"/>
        </w:rPr>
        <w:drawing>
          <wp:inline distT="0" distB="0" distL="0" distR="0" wp14:anchorId="03129F96" wp14:editId="7C80EE7E">
            <wp:extent cx="5759450" cy="1165225"/>
            <wp:effectExtent l="0" t="0" r="0" b="0"/>
            <wp:docPr id="226"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97" cstate="print">
                      <a:extLst>
                        <a:ext uri="{28A0092B-C50C-407E-A947-70E740481C1C}">
                          <a14:useLocalDpi xmlns:a14="http://schemas.microsoft.com/office/drawing/2010/main" val="0"/>
                        </a:ext>
                      </a:extLst>
                    </a:blip>
                    <a:srcRect/>
                    <a:stretch>
                      <a:fillRect/>
                    </a:stretch>
                  </pic:blipFill>
                  <pic:spPr bwMode="auto">
                    <a:xfrm>
                      <a:off x="0" y="0"/>
                      <a:ext cx="5759450" cy="1165225"/>
                    </a:xfrm>
                    <a:prstGeom prst="rect">
                      <a:avLst/>
                    </a:prstGeom>
                    <a:noFill/>
                    <a:ln>
                      <a:noFill/>
                    </a:ln>
                  </pic:spPr>
                </pic:pic>
              </a:graphicData>
            </a:graphic>
          </wp:inline>
        </w:drawing>
      </w:r>
    </w:p>
    <w:p w:rsidR="009A27A3" w:rsidRDefault="009A27A3" w:rsidP="001F07C8">
      <w:pPr>
        <w:rPr>
          <w:lang w:val="en-US"/>
        </w:rPr>
      </w:pPr>
    </w:p>
    <w:p w:rsidR="009A27A3" w:rsidRDefault="009A27A3" w:rsidP="001F07C8">
      <w:pPr>
        <w:pStyle w:val="BodyText"/>
      </w:pPr>
      <w:r w:rsidRPr="00380B05">
        <w:t>Si vous avez demandé une res</w:t>
      </w:r>
      <w:r>
        <w:t>s</w:t>
      </w:r>
      <w:r w:rsidRPr="00380B05">
        <w:t xml:space="preserve">ource </w:t>
      </w:r>
      <w:r>
        <w:t xml:space="preserve">générique, le Gestionnaire de ressources – </w:t>
      </w:r>
      <w:r w:rsidRPr="00944E1A">
        <w:rPr>
          <w:i/>
        </w:rPr>
        <w:t xml:space="preserve">Resource Manager </w:t>
      </w:r>
      <w:r w:rsidRPr="00944E1A">
        <w:t>–</w:t>
      </w:r>
      <w:r w:rsidRPr="00380B05">
        <w:t xml:space="preserve"> peut </w:t>
      </w:r>
      <w:r>
        <w:t>vouloir la remplac</w:t>
      </w:r>
      <w:r w:rsidRPr="00380B05">
        <w:t>e</w:t>
      </w:r>
      <w:r>
        <w:t>r</w:t>
      </w:r>
      <w:r w:rsidRPr="00380B05">
        <w:t xml:space="preserve"> par une ressource nominative ayant le même rôle.</w:t>
      </w:r>
    </w:p>
    <w:p w:rsidR="009A27A3" w:rsidRPr="00380B05" w:rsidRDefault="009A27A3" w:rsidP="001F07C8">
      <w:pPr>
        <w:pStyle w:val="BodyText"/>
      </w:pPr>
      <w:r>
        <w:t xml:space="preserve">Pour faire cela, démarrer dans la page </w:t>
      </w:r>
      <w:r w:rsidRPr="00380B05">
        <w:rPr>
          <w:b/>
        </w:rPr>
        <w:t>Centre de ressources</w:t>
      </w:r>
      <w:r>
        <w:t xml:space="preserve"> – </w:t>
      </w:r>
      <w:r w:rsidRPr="00380B05">
        <w:rPr>
          <w:i/>
        </w:rPr>
        <w:t>Resource Center</w:t>
      </w:r>
      <w:r w:rsidRPr="00380B05">
        <w:t xml:space="preserve"> – </w:t>
      </w:r>
      <w:r>
        <w:t xml:space="preserve">sélectionner la Resource générique ainsi que toutes les ressources nominatives qui peuvent la remplacer, puis Clic sur le bouton </w:t>
      </w:r>
      <w:r w:rsidRPr="00380B05">
        <w:t>“</w:t>
      </w:r>
      <w:r w:rsidRPr="00920BA4">
        <w:rPr>
          <w:b/>
        </w:rPr>
        <w:t>Resource Request</w:t>
      </w:r>
      <w:r w:rsidRPr="00380B05">
        <w:t>”</w:t>
      </w:r>
      <w:r>
        <w:t xml:space="preserve"> dans le ruban. La liste déroulante des ressources liste alors toutes les ressources, génériques ou nominatives, qui furent sélectionnées dans le Centre de ressources. </w:t>
      </w:r>
    </w:p>
    <w:p w:rsidR="009A27A3" w:rsidRDefault="009A27A3" w:rsidP="001F07C8">
      <w:pPr>
        <w:rPr>
          <w:lang w:val="en-US"/>
        </w:rPr>
      </w:pPr>
      <w:r>
        <w:rPr>
          <w:noProof/>
          <w:lang w:eastAsia="fr-FR"/>
        </w:rPr>
        <w:lastRenderedPageBreak/>
        <w:drawing>
          <wp:inline distT="0" distB="0" distL="0" distR="0" wp14:anchorId="794A5008" wp14:editId="32ED4834">
            <wp:extent cx="5756275" cy="1778000"/>
            <wp:effectExtent l="0" t="0" r="0" b="0"/>
            <wp:docPr id="227" name="Imag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98" cstate="print">
                      <a:extLst>
                        <a:ext uri="{28A0092B-C50C-407E-A947-70E740481C1C}">
                          <a14:useLocalDpi xmlns:a14="http://schemas.microsoft.com/office/drawing/2010/main" val="0"/>
                        </a:ext>
                      </a:extLst>
                    </a:blip>
                    <a:srcRect/>
                    <a:stretch>
                      <a:fillRect/>
                    </a:stretch>
                  </pic:blipFill>
                  <pic:spPr bwMode="auto">
                    <a:xfrm>
                      <a:off x="0" y="0"/>
                      <a:ext cx="5756275" cy="1778000"/>
                    </a:xfrm>
                    <a:prstGeom prst="rect">
                      <a:avLst/>
                    </a:prstGeom>
                    <a:noFill/>
                    <a:ln>
                      <a:noFill/>
                    </a:ln>
                  </pic:spPr>
                </pic:pic>
              </a:graphicData>
            </a:graphic>
          </wp:inline>
        </w:drawing>
      </w:r>
    </w:p>
    <w:p w:rsidR="009A27A3" w:rsidRDefault="009A27A3" w:rsidP="001F07C8">
      <w:pPr>
        <w:rPr>
          <w:lang w:val="en-US"/>
        </w:rPr>
      </w:pPr>
      <w:r>
        <w:rPr>
          <w:noProof/>
          <w:lang w:eastAsia="fr-FR"/>
        </w:rPr>
        <w:drawing>
          <wp:anchor distT="0" distB="0" distL="114300" distR="114300" simplePos="0" relativeHeight="251662336" behindDoc="0" locked="0" layoutInCell="1" allowOverlap="1" wp14:anchorId="53F7D220" wp14:editId="6544EA4B">
            <wp:simplePos x="0" y="0"/>
            <wp:positionH relativeFrom="column">
              <wp:posOffset>2183130</wp:posOffset>
            </wp:positionH>
            <wp:positionV relativeFrom="paragraph">
              <wp:posOffset>218440</wp:posOffset>
            </wp:positionV>
            <wp:extent cx="417600" cy="453600"/>
            <wp:effectExtent l="0" t="0" r="1905" b="3810"/>
            <wp:wrapSquare wrapText="left"/>
            <wp:docPr id="228" name="Imag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99" cstate="print">
                      <a:extLst>
                        <a:ext uri="{28A0092B-C50C-407E-A947-70E740481C1C}">
                          <a14:useLocalDpi xmlns:a14="http://schemas.microsoft.com/office/drawing/2010/main" val="0"/>
                        </a:ext>
                      </a:extLst>
                    </a:blip>
                    <a:srcRect/>
                    <a:stretch>
                      <a:fillRect/>
                    </a:stretch>
                  </pic:blipFill>
                  <pic:spPr bwMode="auto">
                    <a:xfrm>
                      <a:off x="0" y="0"/>
                      <a:ext cx="417600" cy="4536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eastAsia="fr-FR"/>
        </w:rPr>
        <w:drawing>
          <wp:inline distT="0" distB="0" distL="0" distR="0" wp14:anchorId="1FDD22D4" wp14:editId="018DE1DB">
            <wp:extent cx="5759450" cy="177800"/>
            <wp:effectExtent l="0" t="0" r="0" b="0"/>
            <wp:docPr id="229" name="Imag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00" cstate="print">
                      <a:extLst>
                        <a:ext uri="{28A0092B-C50C-407E-A947-70E740481C1C}">
                          <a14:useLocalDpi xmlns:a14="http://schemas.microsoft.com/office/drawing/2010/main" val="0"/>
                        </a:ext>
                      </a:extLst>
                    </a:blip>
                    <a:srcRect/>
                    <a:stretch>
                      <a:fillRect/>
                    </a:stretch>
                  </pic:blipFill>
                  <pic:spPr bwMode="auto">
                    <a:xfrm>
                      <a:off x="0" y="0"/>
                      <a:ext cx="5759450" cy="177800"/>
                    </a:xfrm>
                    <a:prstGeom prst="rect">
                      <a:avLst/>
                    </a:prstGeom>
                    <a:noFill/>
                    <a:ln>
                      <a:noFill/>
                    </a:ln>
                  </pic:spPr>
                </pic:pic>
              </a:graphicData>
            </a:graphic>
          </wp:inline>
        </w:drawing>
      </w:r>
    </w:p>
    <w:p w:rsidR="009A27A3" w:rsidRDefault="009A27A3" w:rsidP="001F07C8">
      <w:pPr>
        <w:pStyle w:val="BodyText"/>
      </w:pPr>
      <w:r w:rsidRPr="004214CD">
        <w:t xml:space="preserve">Clic sur </w:t>
      </w:r>
      <w:r w:rsidRPr="003648CC">
        <w:rPr>
          <w:b/>
        </w:rPr>
        <w:t>Accepter</w:t>
      </w:r>
      <w:r w:rsidRPr="004214CD">
        <w:t xml:space="preserve"> : </w:t>
      </w:r>
    </w:p>
    <w:p w:rsidR="009A27A3" w:rsidRDefault="009A27A3" w:rsidP="001F07C8"/>
    <w:p w:rsidR="009A27A3" w:rsidRDefault="009A27A3" w:rsidP="001F07C8">
      <w:r>
        <w:rPr>
          <w:noProof/>
          <w:lang w:eastAsia="fr-FR"/>
        </w:rPr>
        <w:drawing>
          <wp:inline distT="0" distB="0" distL="0" distR="0" wp14:anchorId="3B1E42EF" wp14:editId="12FAA365">
            <wp:extent cx="4197600" cy="2041200"/>
            <wp:effectExtent l="0" t="0" r="0" b="0"/>
            <wp:docPr id="230" name="Imag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01" cstate="print">
                      <a:extLst>
                        <a:ext uri="{28A0092B-C50C-407E-A947-70E740481C1C}">
                          <a14:useLocalDpi xmlns:a14="http://schemas.microsoft.com/office/drawing/2010/main" val="0"/>
                        </a:ext>
                      </a:extLst>
                    </a:blip>
                    <a:srcRect/>
                    <a:stretch>
                      <a:fillRect/>
                    </a:stretch>
                  </pic:blipFill>
                  <pic:spPr bwMode="auto">
                    <a:xfrm>
                      <a:off x="0" y="0"/>
                      <a:ext cx="4197600" cy="2041200"/>
                    </a:xfrm>
                    <a:prstGeom prst="rect">
                      <a:avLst/>
                    </a:prstGeom>
                    <a:noFill/>
                    <a:ln>
                      <a:noFill/>
                    </a:ln>
                  </pic:spPr>
                </pic:pic>
              </a:graphicData>
            </a:graphic>
          </wp:inline>
        </w:drawing>
      </w:r>
    </w:p>
    <w:p w:rsidR="009A27A3" w:rsidRDefault="009A27A3" w:rsidP="001F07C8">
      <w:r>
        <w:t xml:space="preserve">L’engagement sur Gérard est </w:t>
      </w:r>
      <w:r w:rsidRPr="0078041D">
        <w:rPr>
          <w:b/>
        </w:rPr>
        <w:t>Validé</w:t>
      </w:r>
      <w:r w:rsidR="009159FC" w:rsidRPr="00DF6BE6">
        <w:t xml:space="preserve"> – </w:t>
      </w:r>
      <w:r w:rsidRPr="00CE38FE">
        <w:rPr>
          <w:i/>
          <w:lang w:val="en-US"/>
        </w:rPr>
        <w:t>Committed</w:t>
      </w:r>
    </w:p>
    <w:p w:rsidR="009A27A3" w:rsidRDefault="009A27A3" w:rsidP="001F07C8">
      <w:r>
        <w:rPr>
          <w:noProof/>
          <w:lang w:eastAsia="fr-FR"/>
        </w:rPr>
        <w:drawing>
          <wp:inline distT="0" distB="0" distL="0" distR="0" wp14:anchorId="345B0D18" wp14:editId="24121C6D">
            <wp:extent cx="5756275" cy="1266825"/>
            <wp:effectExtent l="0" t="0" r="0" b="9525"/>
            <wp:docPr id="231" name="Imag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02" cstate="print">
                      <a:extLst>
                        <a:ext uri="{28A0092B-C50C-407E-A947-70E740481C1C}">
                          <a14:useLocalDpi xmlns:a14="http://schemas.microsoft.com/office/drawing/2010/main" val="0"/>
                        </a:ext>
                      </a:extLst>
                    </a:blip>
                    <a:srcRect/>
                    <a:stretch>
                      <a:fillRect/>
                    </a:stretch>
                  </pic:blipFill>
                  <pic:spPr bwMode="auto">
                    <a:xfrm>
                      <a:off x="0" y="0"/>
                      <a:ext cx="5756275" cy="1266825"/>
                    </a:xfrm>
                    <a:prstGeom prst="rect">
                      <a:avLst/>
                    </a:prstGeom>
                    <a:noFill/>
                    <a:ln>
                      <a:noFill/>
                    </a:ln>
                  </pic:spPr>
                </pic:pic>
              </a:graphicData>
            </a:graphic>
          </wp:inline>
        </w:drawing>
      </w:r>
    </w:p>
    <w:p w:rsidR="009A27A3" w:rsidRDefault="009A27A3" w:rsidP="001F07C8"/>
    <w:p w:rsidR="009A27A3" w:rsidRPr="00C928CC" w:rsidRDefault="009A27A3" w:rsidP="001F07C8">
      <w:pPr>
        <w:pStyle w:val="BodyText"/>
      </w:pPr>
      <w:r>
        <w:lastRenderedPageBreak/>
        <w:t xml:space="preserve">Lorsque le </w:t>
      </w:r>
      <w:r w:rsidRPr="00C928CC">
        <w:t xml:space="preserve">PM </w:t>
      </w:r>
      <w:r>
        <w:t>revient dans</w:t>
      </w:r>
      <w:r w:rsidRPr="00C928CC">
        <w:t xml:space="preserve"> Project Professional 2013</w:t>
      </w:r>
      <w:r>
        <w:t>, dans l’affichage</w:t>
      </w:r>
      <w:r w:rsidRPr="00C928CC">
        <w:t xml:space="preserve"> </w:t>
      </w:r>
      <w:r w:rsidRPr="00FF7D2E">
        <w:rPr>
          <w:b/>
        </w:rPr>
        <w:t>Plan de charge des ressources</w:t>
      </w:r>
      <w:r w:rsidR="00E65BB1" w:rsidRPr="00DF6BE6">
        <w:t xml:space="preserve"> – </w:t>
      </w:r>
      <w:r w:rsidRPr="00FF7D2E">
        <w:rPr>
          <w:i/>
        </w:rPr>
        <w:t>Resource Plan</w:t>
      </w:r>
      <w:r w:rsidR="00E65BB1" w:rsidRPr="00DF6BE6">
        <w:t xml:space="preserve"> – </w:t>
      </w:r>
      <w:r>
        <w:t>il</w:t>
      </w:r>
      <w:r w:rsidRPr="00C928CC">
        <w:t xml:space="preserve"> </w:t>
      </w:r>
      <w:r>
        <w:t xml:space="preserve">peut noter que </w:t>
      </w:r>
      <w:r w:rsidRPr="00C928CC">
        <w:t>:</w:t>
      </w:r>
    </w:p>
    <w:p w:rsidR="009A27A3" w:rsidRPr="00C928CC" w:rsidRDefault="0078041D" w:rsidP="003D7AFC">
      <w:pPr>
        <w:pStyle w:val="ListParagraph"/>
        <w:numPr>
          <w:ilvl w:val="0"/>
          <w:numId w:val="7"/>
        </w:numPr>
      </w:pPr>
      <w:r>
        <w:t>@Ingénieurs d’</w:t>
      </w:r>
      <w:r w:rsidR="009A27A3" w:rsidRPr="000557E3">
        <w:t>Etudes</w:t>
      </w:r>
      <w:r w:rsidR="009A27A3">
        <w:t xml:space="preserve"> n’a plus aucun</w:t>
      </w:r>
      <w:r w:rsidR="009A27A3" w:rsidRPr="00C928CC">
        <w:t xml:space="preserve"> engagement</w:t>
      </w:r>
    </w:p>
    <w:p w:rsidR="009A27A3" w:rsidRPr="00944E1A" w:rsidRDefault="009A27A3" w:rsidP="003D7AFC">
      <w:pPr>
        <w:pStyle w:val="ListParagraph"/>
        <w:numPr>
          <w:ilvl w:val="0"/>
          <w:numId w:val="7"/>
        </w:numPr>
      </w:pPr>
      <w:r>
        <w:t>Gérard DUCOURET</w:t>
      </w:r>
      <w:r w:rsidRPr="00C928CC">
        <w:t xml:space="preserve"> </w:t>
      </w:r>
      <w:r>
        <w:t>a fait l’objet d’un nouvel engagement qui est déjà</w:t>
      </w:r>
      <w:r w:rsidRPr="00944E1A">
        <w:t xml:space="preserve"> </w:t>
      </w:r>
      <w:r w:rsidRPr="00FF7D2E">
        <w:rPr>
          <w:b/>
        </w:rPr>
        <w:t>Validé</w:t>
      </w:r>
      <w:r w:rsidR="00E65BB1" w:rsidRPr="00DF6BE6">
        <w:t xml:space="preserve"> – </w:t>
      </w:r>
      <w:r w:rsidRPr="00CE38FE">
        <w:rPr>
          <w:i/>
          <w:lang w:val="en-US"/>
        </w:rPr>
        <w:t>Committed</w:t>
      </w:r>
      <w:r w:rsidRPr="00944E1A">
        <w:rPr>
          <w:i/>
        </w:rPr>
        <w:t>.</w:t>
      </w:r>
    </w:p>
    <w:p w:rsidR="009A27A3" w:rsidRDefault="009A27A3" w:rsidP="001F07C8">
      <w:pPr>
        <w:pStyle w:val="BodyText"/>
      </w:pPr>
      <w:r>
        <w:t>Par contre le remplacement de "</w:t>
      </w:r>
      <w:r w:rsidRPr="00B35213">
        <w:t>@Ingénieurs d Etudes</w:t>
      </w:r>
      <w:r>
        <w:t>"</w:t>
      </w:r>
      <w:r w:rsidRPr="00B35213">
        <w:t xml:space="preserve"> </w:t>
      </w:r>
      <w:r>
        <w:t>par Gérard DUCOURET sur la "</w:t>
      </w:r>
      <w:r w:rsidRPr="00750D0A">
        <w:t>Tâche pour Ress Générique</w:t>
      </w:r>
      <w:r>
        <w:t xml:space="preserve">" ne se fait pas automatiquement, c’est au PM d’effectuer manuellement ce remplacement. </w:t>
      </w:r>
    </w:p>
    <w:p w:rsidR="009A27A3" w:rsidRDefault="009A27A3" w:rsidP="001F07C8">
      <w:pPr>
        <w:pStyle w:val="BodyText"/>
      </w:pPr>
      <w:r w:rsidRPr="00CE38FE">
        <w:rPr>
          <w:u w:val="single"/>
        </w:rPr>
        <w:t>Remarque</w:t>
      </w:r>
      <w:r>
        <w:t xml:space="preserve"> : Si la ressource nominative proposée par le RM en remplacement de la ressource générique n'était pas déjà listée dans le projet, Project Pro vous le signale lors de sa prochaine ouverture :</w:t>
      </w:r>
    </w:p>
    <w:p w:rsidR="009A27A3" w:rsidRDefault="009A27A3" w:rsidP="001F07C8">
      <w:r>
        <w:rPr>
          <w:noProof/>
          <w:lang w:eastAsia="fr-FR"/>
        </w:rPr>
        <w:drawing>
          <wp:inline distT="0" distB="0" distL="0" distR="0" wp14:anchorId="65D938BE" wp14:editId="5962C53C">
            <wp:extent cx="5756275" cy="1425575"/>
            <wp:effectExtent l="0" t="0" r="0" b="3175"/>
            <wp:docPr id="232" name="Imag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03" cstate="print">
                      <a:extLst>
                        <a:ext uri="{28A0092B-C50C-407E-A947-70E740481C1C}">
                          <a14:useLocalDpi xmlns:a14="http://schemas.microsoft.com/office/drawing/2010/main" val="0"/>
                        </a:ext>
                      </a:extLst>
                    </a:blip>
                    <a:srcRect/>
                    <a:stretch>
                      <a:fillRect/>
                    </a:stretch>
                  </pic:blipFill>
                  <pic:spPr bwMode="auto">
                    <a:xfrm>
                      <a:off x="0" y="0"/>
                      <a:ext cx="5756275" cy="1425575"/>
                    </a:xfrm>
                    <a:prstGeom prst="rect">
                      <a:avLst/>
                    </a:prstGeom>
                    <a:noFill/>
                    <a:ln>
                      <a:noFill/>
                    </a:ln>
                  </pic:spPr>
                </pic:pic>
              </a:graphicData>
            </a:graphic>
          </wp:inline>
        </w:drawing>
      </w:r>
    </w:p>
    <w:p w:rsidR="009A27A3" w:rsidRDefault="009A27A3" w:rsidP="001F07C8">
      <w:r>
        <w:t xml:space="preserve">Clic sur </w:t>
      </w:r>
      <w:r w:rsidRPr="006F70FC">
        <w:rPr>
          <w:noProof/>
          <w:position w:val="-8"/>
          <w:lang w:eastAsia="fr-FR"/>
        </w:rPr>
        <w:drawing>
          <wp:inline distT="0" distB="0" distL="0" distR="0" wp14:anchorId="3D35846F" wp14:editId="492676E8">
            <wp:extent cx="1489075" cy="247650"/>
            <wp:effectExtent l="0" t="0" r="0" b="0"/>
            <wp:docPr id="233" name="Imag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04" cstate="print">
                      <a:extLst>
                        <a:ext uri="{28A0092B-C50C-407E-A947-70E740481C1C}">
                          <a14:useLocalDpi xmlns:a14="http://schemas.microsoft.com/office/drawing/2010/main" val="0"/>
                        </a:ext>
                      </a:extLst>
                    </a:blip>
                    <a:srcRect/>
                    <a:stretch>
                      <a:fillRect/>
                    </a:stretch>
                  </pic:blipFill>
                  <pic:spPr bwMode="auto">
                    <a:xfrm>
                      <a:off x="0" y="0"/>
                      <a:ext cx="1489075" cy="247650"/>
                    </a:xfrm>
                    <a:prstGeom prst="rect">
                      <a:avLst/>
                    </a:prstGeom>
                    <a:noFill/>
                    <a:ln>
                      <a:noFill/>
                    </a:ln>
                  </pic:spPr>
                </pic:pic>
              </a:graphicData>
            </a:graphic>
          </wp:inline>
        </w:drawing>
      </w:r>
    </w:p>
    <w:p w:rsidR="009A27A3" w:rsidRDefault="009A27A3" w:rsidP="001F07C8">
      <w:pPr>
        <w:pStyle w:val="BodyText"/>
      </w:pPr>
      <w:r>
        <w:t>Ceci nous propulse dans le "</w:t>
      </w:r>
      <w:r w:rsidRPr="003648CC">
        <w:rPr>
          <w:smallCaps/>
        </w:rPr>
        <w:t>Plan de charge des ressources</w:t>
      </w:r>
      <w:r>
        <w:t>" :</w:t>
      </w:r>
    </w:p>
    <w:p w:rsidR="009A27A3" w:rsidRDefault="009A27A3" w:rsidP="001F07C8">
      <w:r>
        <w:rPr>
          <w:noProof/>
          <w:lang w:eastAsia="fr-FR"/>
        </w:rPr>
        <w:drawing>
          <wp:inline distT="0" distB="0" distL="0" distR="0" wp14:anchorId="63AC814A" wp14:editId="6BE8DA02">
            <wp:extent cx="5759450" cy="1905000"/>
            <wp:effectExtent l="0" t="0" r="0" b="0"/>
            <wp:docPr id="234" name="Imag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05" cstate="print">
                      <a:extLst>
                        <a:ext uri="{28A0092B-C50C-407E-A947-70E740481C1C}">
                          <a14:useLocalDpi xmlns:a14="http://schemas.microsoft.com/office/drawing/2010/main" val="0"/>
                        </a:ext>
                      </a:extLst>
                    </a:blip>
                    <a:srcRect/>
                    <a:stretch>
                      <a:fillRect/>
                    </a:stretch>
                  </pic:blipFill>
                  <pic:spPr bwMode="auto">
                    <a:xfrm>
                      <a:off x="0" y="0"/>
                      <a:ext cx="5759450" cy="1905000"/>
                    </a:xfrm>
                    <a:prstGeom prst="rect">
                      <a:avLst/>
                    </a:prstGeom>
                    <a:noFill/>
                    <a:ln>
                      <a:noFill/>
                    </a:ln>
                  </pic:spPr>
                </pic:pic>
              </a:graphicData>
            </a:graphic>
          </wp:inline>
        </w:drawing>
      </w:r>
    </w:p>
    <w:p w:rsidR="009A27A3" w:rsidRDefault="009A27A3" w:rsidP="001F07C8">
      <w:pPr>
        <w:pStyle w:val="BodyText"/>
      </w:pPr>
      <w:r>
        <w:t>Cette ressource a été ajoutée au projet, car un nouvel engagement a été créé et approuvé…</w:t>
      </w:r>
    </w:p>
    <w:p w:rsidR="009A27A3" w:rsidRPr="00944E1A" w:rsidRDefault="009A27A3" w:rsidP="001F07C8">
      <w:pPr>
        <w:pStyle w:val="BodyText"/>
        <w:rPr>
          <w:lang w:val="en-US"/>
        </w:rPr>
      </w:pPr>
      <w:r w:rsidRPr="00944E1A">
        <w:rPr>
          <w:lang w:val="en-US"/>
        </w:rPr>
        <w:lastRenderedPageBreak/>
        <w:t>More info :</w:t>
      </w:r>
    </w:p>
    <w:p w:rsidR="009A27A3" w:rsidRPr="00944E1A" w:rsidRDefault="000E3BBE" w:rsidP="001F07C8">
      <w:pPr>
        <w:pStyle w:val="BodyText"/>
        <w:rPr>
          <w:lang w:val="en-US"/>
        </w:rPr>
      </w:pPr>
      <w:hyperlink r:id="rId606" w:history="1">
        <w:r w:rsidR="009A27A3" w:rsidRPr="00944E1A">
          <w:rPr>
            <w:rStyle w:val="Hyperlink"/>
            <w:lang w:val="en-US"/>
          </w:rPr>
          <w:t>https://support.office.com/fr-fr/article/%C3%89valuer-la-capacit%C3%A9-de-la-ressource-9da06433-281c-49d3-bcf9-e1dc5d67ead4?ui=fr-FR&amp;rs=fr-FR&amp;ad=FR</w:t>
        </w:r>
      </w:hyperlink>
    </w:p>
    <w:p w:rsidR="009A27A3" w:rsidRPr="00944E1A" w:rsidRDefault="000E3BBE" w:rsidP="001F07C8">
      <w:pPr>
        <w:pStyle w:val="BodyText"/>
        <w:rPr>
          <w:lang w:val="en-US"/>
        </w:rPr>
      </w:pPr>
      <w:hyperlink r:id="rId607" w:anchor="R-26705" w:history="1">
        <w:r w:rsidR="009A27A3" w:rsidRPr="00944E1A">
          <w:rPr>
            <w:rStyle w:val="Hyperlink"/>
            <w:lang w:val="en-US"/>
          </w:rPr>
          <w:t>http://success.office.com/en-us/roadmap#R-26705</w:t>
        </w:r>
      </w:hyperlink>
    </w:p>
    <w:p w:rsidR="003648CC" w:rsidRPr="00944E1A" w:rsidRDefault="003648CC" w:rsidP="001F07C8">
      <w:pPr>
        <w:rPr>
          <w:lang w:val="en-US"/>
        </w:rPr>
      </w:pPr>
    </w:p>
    <w:p w:rsidR="003648CC" w:rsidRPr="004C124D" w:rsidRDefault="003648CC" w:rsidP="005853DF">
      <w:pPr>
        <w:pStyle w:val="Heading1"/>
        <w:rPr>
          <w:lang w:val="fr-FR"/>
        </w:rPr>
      </w:pPr>
      <w:bookmarkStart w:id="263" w:name="_Toc484097035"/>
      <w:r w:rsidRPr="00CE38FE">
        <w:t>Request Reminders</w:t>
      </w:r>
      <w:r w:rsidRPr="004C124D">
        <w:rPr>
          <w:lang w:val="fr-FR"/>
        </w:rPr>
        <w:t xml:space="preserve"> – Rappels relatifs aux demandes</w:t>
      </w:r>
      <w:bookmarkEnd w:id="263"/>
    </w:p>
    <w:p w:rsidR="00CE38FE" w:rsidRPr="003957E2" w:rsidRDefault="003648CC" w:rsidP="00CE38FE">
      <w:r>
        <w:t xml:space="preserve">Dans le </w:t>
      </w:r>
      <w:r w:rsidRPr="003648CC">
        <w:rPr>
          <w:b/>
        </w:rPr>
        <w:t>Centre de ressources</w:t>
      </w:r>
      <w:r>
        <w:t xml:space="preserve"> – </w:t>
      </w:r>
      <w:r w:rsidRPr="003648CC">
        <w:rPr>
          <w:i/>
        </w:rPr>
        <w:t>Resource Center</w:t>
      </w:r>
      <w:r>
        <w:t xml:space="preserve"> – de PWA, un bouton </w:t>
      </w:r>
      <w:r w:rsidRPr="003648CC">
        <w:rPr>
          <w:b/>
        </w:rPr>
        <w:t>Rappels relatifs aux demandes</w:t>
      </w:r>
      <w:r>
        <w:t xml:space="preserve"> – </w:t>
      </w:r>
      <w:r w:rsidRPr="00CE38FE">
        <w:rPr>
          <w:i/>
          <w:lang w:val="en-US"/>
        </w:rPr>
        <w:t>Request Reminders</w:t>
      </w:r>
      <w:r>
        <w:t xml:space="preserve"> – permet de suivre les Engag</w:t>
      </w:r>
      <w:r w:rsidR="00CE38FE">
        <w:t xml:space="preserve">ements de certaines ressources. Auparavant il faut avoir coché : </w:t>
      </w:r>
      <w:r w:rsidR="00CE38FE" w:rsidRPr="00894DE5">
        <w:rPr>
          <w:b/>
        </w:rPr>
        <w:t>Activer les notifications</w:t>
      </w:r>
      <w:r w:rsidR="00CE38FE" w:rsidRPr="003957E2">
        <w:t xml:space="preserve"> – </w:t>
      </w:r>
      <w:r w:rsidR="00CE38FE" w:rsidRPr="003957E2">
        <w:rPr>
          <w:i/>
          <w:lang w:val="en-US"/>
        </w:rPr>
        <w:t>Turn on notifications</w:t>
      </w:r>
    </w:p>
    <w:p w:rsidR="003648CC" w:rsidRDefault="003648CC" w:rsidP="00CE38FE">
      <w:pPr>
        <w:spacing w:before="240" w:after="240"/>
      </w:pPr>
      <w:r>
        <w:rPr>
          <w:noProof/>
          <w:lang w:eastAsia="fr-FR"/>
        </w:rPr>
        <w:drawing>
          <wp:inline distT="0" distB="0" distL="0" distR="0" wp14:anchorId="525E6D6F" wp14:editId="0B992B45">
            <wp:extent cx="5219065" cy="1898015"/>
            <wp:effectExtent l="0" t="0" r="635" b="6985"/>
            <wp:docPr id="516" name="Picture 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08">
                      <a:extLst>
                        <a:ext uri="{28A0092B-C50C-407E-A947-70E740481C1C}">
                          <a14:useLocalDpi xmlns:a14="http://schemas.microsoft.com/office/drawing/2010/main" val="0"/>
                        </a:ext>
                      </a:extLst>
                    </a:blip>
                    <a:srcRect/>
                    <a:stretch>
                      <a:fillRect/>
                    </a:stretch>
                  </pic:blipFill>
                  <pic:spPr bwMode="auto">
                    <a:xfrm>
                      <a:off x="0" y="0"/>
                      <a:ext cx="5219065" cy="1898015"/>
                    </a:xfrm>
                    <a:prstGeom prst="rect">
                      <a:avLst/>
                    </a:prstGeom>
                    <a:noFill/>
                    <a:ln>
                      <a:noFill/>
                    </a:ln>
                  </pic:spPr>
                </pic:pic>
              </a:graphicData>
            </a:graphic>
          </wp:inline>
        </w:drawing>
      </w:r>
    </w:p>
    <w:p w:rsidR="003648CC" w:rsidRPr="00920BA4" w:rsidRDefault="003648CC" w:rsidP="002E7C3F">
      <w:pPr>
        <w:pStyle w:val="Puceronde"/>
      </w:pPr>
      <w:r w:rsidRPr="00B532DE">
        <w:rPr>
          <w:b/>
        </w:rPr>
        <w:t>S’abonner aux ressources sélectionnées</w:t>
      </w:r>
      <w:r>
        <w:t xml:space="preserve"> – </w:t>
      </w:r>
      <w:r w:rsidRPr="00920BA4">
        <w:rPr>
          <w:i/>
        </w:rPr>
        <w:t>Subscribe to selected resources</w:t>
      </w:r>
    </w:p>
    <w:p w:rsidR="003648CC" w:rsidRPr="00F34557" w:rsidRDefault="003648CC" w:rsidP="002E7C3F">
      <w:pPr>
        <w:pStyle w:val="Puceronde"/>
      </w:pPr>
      <w:r w:rsidRPr="00B532DE">
        <w:rPr>
          <w:b/>
        </w:rPr>
        <w:t>Annuler l’abonnement aux ressources sélectionnées</w:t>
      </w:r>
      <w:r>
        <w:t xml:space="preserve"> – </w:t>
      </w:r>
      <w:r w:rsidRPr="00920BA4">
        <w:rPr>
          <w:i/>
        </w:rPr>
        <w:t>Unsubscribe from selected resources</w:t>
      </w:r>
    </w:p>
    <w:p w:rsidR="003648CC" w:rsidRDefault="003648CC" w:rsidP="00B532DE">
      <w:pPr>
        <w:pStyle w:val="Puceronde"/>
        <w:jc w:val="left"/>
      </w:pPr>
      <w:r w:rsidRPr="00B532DE">
        <w:rPr>
          <w:b/>
        </w:rPr>
        <w:t>Annuler l’abonnement à toutes les ressources</w:t>
      </w:r>
      <w:r>
        <w:t xml:space="preserve"> – </w:t>
      </w:r>
      <w:r w:rsidRPr="00920BA4">
        <w:rPr>
          <w:i/>
        </w:rPr>
        <w:t>Unsubscribe from all resources</w:t>
      </w:r>
    </w:p>
    <w:p w:rsidR="0012671C" w:rsidRDefault="0012671C" w:rsidP="0012671C">
      <w:pPr>
        <w:pStyle w:val="BodyText"/>
      </w:pPr>
      <w:r>
        <w:t xml:space="preserve">Récemment, en février 2017, Microsoft a mis en œuvre les emails d’alerte et de notification dans </w:t>
      </w:r>
      <w:r w:rsidRPr="0012671C">
        <w:rPr>
          <w:b/>
        </w:rPr>
        <w:t>Project Online</w:t>
      </w:r>
      <w:r>
        <w:t xml:space="preserve">. Les emails pour alerte d’Engagement y sont inclus </w:t>
      </w:r>
    </w:p>
    <w:p w:rsidR="0012671C" w:rsidRPr="00920BA4" w:rsidRDefault="0012671C" w:rsidP="0012671C">
      <w:r w:rsidRPr="0012671C">
        <w:t>Lorsque les</w:t>
      </w:r>
      <w:r w:rsidRPr="00920BA4">
        <w:t xml:space="preserve"> </w:t>
      </w:r>
      <w:r w:rsidRPr="00920BA4">
        <w:rPr>
          <w:b/>
        </w:rPr>
        <w:t>Notification Email Settings</w:t>
      </w:r>
      <w:r w:rsidRPr="00920BA4">
        <w:t xml:space="preserve"> – </w:t>
      </w:r>
      <w:r w:rsidRPr="003957E2">
        <w:rPr>
          <w:i/>
        </w:rPr>
        <w:t>Paramètres des notifications par courrier électronique</w:t>
      </w:r>
      <w:r w:rsidRPr="00920BA4">
        <w:t xml:space="preserve"> – </w:t>
      </w:r>
      <w:r w:rsidRPr="0012671C">
        <w:t>sont activ</w:t>
      </w:r>
      <w:r>
        <w:t>é</w:t>
      </w:r>
      <w:r w:rsidRPr="0012671C">
        <w:t>s sur la collection de sites</w:t>
      </w:r>
      <w:r w:rsidRPr="00920BA4">
        <w:t xml:space="preserve"> PWA </w:t>
      </w:r>
      <w:r w:rsidRPr="0012671C">
        <w:t>comme montré ci-dessous</w:t>
      </w:r>
      <w:r w:rsidRPr="00920BA4">
        <w:t xml:space="preserve"> </w:t>
      </w:r>
    </w:p>
    <w:p w:rsidR="0012671C" w:rsidRDefault="0012671C" w:rsidP="0012671C">
      <w:pPr>
        <w:rPr>
          <w:b/>
        </w:rPr>
      </w:pPr>
      <w:r w:rsidRPr="00B532DE">
        <w:rPr>
          <w:b/>
        </w:rPr>
        <w:lastRenderedPageBreak/>
        <w:t>Paramètres du serveur / Stratégies opérationnelles</w:t>
      </w:r>
      <w:r>
        <w:t xml:space="preserve"> /</w:t>
      </w:r>
      <w:r w:rsidRPr="00B579DD">
        <w:t xml:space="preserve"> </w:t>
      </w:r>
      <w:r w:rsidRPr="00B579DD">
        <w:rPr>
          <w:b/>
        </w:rPr>
        <w:t>Paramètres serveur supplémentaires</w:t>
      </w:r>
    </w:p>
    <w:p w:rsidR="0012671C" w:rsidRPr="0012671C" w:rsidRDefault="0012671C" w:rsidP="0012671C">
      <w:pPr>
        <w:rPr>
          <w:i/>
          <w:lang w:val="en-US"/>
        </w:rPr>
      </w:pPr>
      <w:r w:rsidRPr="0012671C">
        <w:rPr>
          <w:i/>
          <w:lang w:val="en-US"/>
        </w:rPr>
        <w:t>PWA Settings</w:t>
      </w:r>
      <w:r>
        <w:rPr>
          <w:i/>
          <w:lang w:val="en-US"/>
        </w:rPr>
        <w:t xml:space="preserve"> </w:t>
      </w:r>
      <w:r w:rsidRPr="0012671C">
        <w:rPr>
          <w:lang w:val="en-US"/>
        </w:rPr>
        <w:t>/</w:t>
      </w:r>
      <w:r w:rsidRPr="0012671C">
        <w:rPr>
          <w:i/>
          <w:lang w:val="en-US"/>
        </w:rPr>
        <w:t xml:space="preserve"> Operational Policies </w:t>
      </w:r>
      <w:r>
        <w:rPr>
          <w:lang w:val="en-US"/>
        </w:rPr>
        <w:t>/</w:t>
      </w:r>
      <w:r w:rsidRPr="0012671C">
        <w:rPr>
          <w:i/>
          <w:lang w:val="en-US"/>
        </w:rPr>
        <w:t xml:space="preserve"> Additional Server Settings</w:t>
      </w:r>
    </w:p>
    <w:p w:rsidR="0012671C" w:rsidRPr="003957E2" w:rsidRDefault="0012671C" w:rsidP="0012671C">
      <w:r w:rsidRPr="00894DE5">
        <w:rPr>
          <w:b/>
        </w:rPr>
        <w:t>Activer les notifications</w:t>
      </w:r>
      <w:r w:rsidRPr="003957E2">
        <w:t xml:space="preserve"> – </w:t>
      </w:r>
      <w:r w:rsidRPr="003957E2">
        <w:rPr>
          <w:i/>
          <w:lang w:val="en-US"/>
        </w:rPr>
        <w:t>Turn on notifications</w:t>
      </w:r>
    </w:p>
    <w:p w:rsidR="0012671C" w:rsidRDefault="0012671C" w:rsidP="0012671C">
      <w:pPr>
        <w:rPr>
          <w:lang w:val="en-US"/>
        </w:rPr>
      </w:pPr>
      <w:r>
        <w:rPr>
          <w:noProof/>
          <w:lang w:eastAsia="fr-FR"/>
        </w:rPr>
        <w:drawing>
          <wp:inline distT="0" distB="0" distL="0" distR="0" wp14:anchorId="0E1DB7C8" wp14:editId="25203299">
            <wp:extent cx="4882515" cy="793750"/>
            <wp:effectExtent l="0" t="0" r="0" b="0"/>
            <wp:docPr id="595" name="Picture 5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09">
                      <a:extLst>
                        <a:ext uri="{28A0092B-C50C-407E-A947-70E740481C1C}">
                          <a14:useLocalDpi xmlns:a14="http://schemas.microsoft.com/office/drawing/2010/main" val="0"/>
                        </a:ext>
                      </a:extLst>
                    </a:blip>
                    <a:srcRect/>
                    <a:stretch>
                      <a:fillRect/>
                    </a:stretch>
                  </pic:blipFill>
                  <pic:spPr bwMode="auto">
                    <a:xfrm>
                      <a:off x="0" y="0"/>
                      <a:ext cx="4882515" cy="793750"/>
                    </a:xfrm>
                    <a:prstGeom prst="rect">
                      <a:avLst/>
                    </a:prstGeom>
                    <a:noFill/>
                    <a:ln>
                      <a:noFill/>
                    </a:ln>
                  </pic:spPr>
                </pic:pic>
              </a:graphicData>
            </a:graphic>
          </wp:inline>
        </w:drawing>
      </w:r>
    </w:p>
    <w:p w:rsidR="0012671C" w:rsidRPr="0012671C" w:rsidRDefault="0012671C" w:rsidP="0012671C">
      <w:r w:rsidRPr="0012671C">
        <w:t xml:space="preserve">Pour ajouter des ressources </w:t>
      </w:r>
      <w:r>
        <w:t xml:space="preserve">comme destinataires des emails de rappel, sélectionner ces ressources dans la grille </w:t>
      </w:r>
      <w:r w:rsidRPr="00920BA4">
        <w:rPr>
          <w:b/>
        </w:rPr>
        <w:t>Resource Center</w:t>
      </w:r>
      <w:r w:rsidRPr="00920BA4">
        <w:t xml:space="preserve"> </w:t>
      </w:r>
      <w:r w:rsidRPr="0012671C">
        <w:t xml:space="preserve">puis cliquer sur </w:t>
      </w:r>
      <w:r w:rsidRPr="00920BA4">
        <w:rPr>
          <w:b/>
        </w:rPr>
        <w:t>Request Reminders</w:t>
      </w:r>
      <w:r w:rsidRPr="00920BA4">
        <w:t xml:space="preserve"> &gt; </w:t>
      </w:r>
      <w:r w:rsidRPr="00920BA4">
        <w:rPr>
          <w:b/>
        </w:rPr>
        <w:t>Subscribe to selected resources</w:t>
      </w:r>
      <w:r w:rsidRPr="00920BA4">
        <w:t xml:space="preserve">. </w:t>
      </w:r>
      <w:r w:rsidRPr="0012671C">
        <w:t>Une boite de dialogue d’alert</w:t>
      </w:r>
      <w:r>
        <w:t>e</w:t>
      </w:r>
      <w:r w:rsidRPr="0012671C">
        <w:t xml:space="preserve"> surgira pour vous avert</w:t>
      </w:r>
      <w:r>
        <w:t>i</w:t>
      </w:r>
      <w:r w:rsidRPr="0012671C">
        <w:t>r que les abonnements ont été mis à jour</w:t>
      </w:r>
      <w:r w:rsidRPr="00920BA4">
        <w:t xml:space="preserve"> :</w:t>
      </w:r>
    </w:p>
    <w:p w:rsidR="0012671C" w:rsidRPr="00920BA4" w:rsidRDefault="0012671C" w:rsidP="0012671C">
      <w:pPr>
        <w:rPr>
          <w:b/>
        </w:rPr>
      </w:pPr>
      <w:r w:rsidRPr="00920BA4">
        <w:rPr>
          <w:b/>
        </w:rPr>
        <w:t>Your subscriptions have been updated</w:t>
      </w:r>
      <w:r w:rsidRPr="00920BA4">
        <w:t xml:space="preserve"> – </w:t>
      </w:r>
      <w:r w:rsidRPr="004137CA">
        <w:rPr>
          <w:i/>
        </w:rPr>
        <w:t>Vos abonnements ont été mis à jour</w:t>
      </w:r>
      <w:r w:rsidRPr="00920BA4">
        <w:t>.</w:t>
      </w:r>
    </w:p>
    <w:p w:rsidR="0012671C" w:rsidRDefault="0012671C" w:rsidP="0012671C">
      <w:pPr>
        <w:spacing w:before="240" w:after="240"/>
        <w:rPr>
          <w:lang w:val="en-US"/>
        </w:rPr>
      </w:pPr>
      <w:r>
        <w:rPr>
          <w:noProof/>
          <w:lang w:eastAsia="fr-FR"/>
        </w:rPr>
        <w:drawing>
          <wp:inline distT="0" distB="0" distL="0" distR="0" wp14:anchorId="5F41E13C" wp14:editId="7D6AA9D6">
            <wp:extent cx="4287520" cy="1475105"/>
            <wp:effectExtent l="0" t="0" r="0" b="0"/>
            <wp:docPr id="397" name="Picture 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10">
                      <a:extLst>
                        <a:ext uri="{28A0092B-C50C-407E-A947-70E740481C1C}">
                          <a14:useLocalDpi xmlns:a14="http://schemas.microsoft.com/office/drawing/2010/main" val="0"/>
                        </a:ext>
                      </a:extLst>
                    </a:blip>
                    <a:srcRect/>
                    <a:stretch>
                      <a:fillRect/>
                    </a:stretch>
                  </pic:blipFill>
                  <pic:spPr bwMode="auto">
                    <a:xfrm>
                      <a:off x="0" y="0"/>
                      <a:ext cx="4287520" cy="1475105"/>
                    </a:xfrm>
                    <a:prstGeom prst="rect">
                      <a:avLst/>
                    </a:prstGeom>
                    <a:noFill/>
                    <a:ln>
                      <a:noFill/>
                    </a:ln>
                  </pic:spPr>
                </pic:pic>
              </a:graphicData>
            </a:graphic>
          </wp:inline>
        </w:drawing>
      </w:r>
    </w:p>
    <w:p w:rsidR="0012671C" w:rsidRPr="0012671C" w:rsidRDefault="0012671C" w:rsidP="0012671C">
      <w:r w:rsidRPr="0012671C">
        <w:t>Les ressources destinataires ay</w:t>
      </w:r>
      <w:r>
        <w:t>a</w:t>
      </w:r>
      <w:r w:rsidRPr="0012671C">
        <w:t>nt été s</w:t>
      </w:r>
      <w:r>
        <w:t>électionnées</w:t>
      </w:r>
      <w:r w:rsidR="007058EF">
        <w:t>,</w:t>
      </w:r>
      <w:r>
        <w:t xml:space="preserve"> vous devez maintenant activer les alertes emails et définir leur fréquence :</w:t>
      </w:r>
    </w:p>
    <w:p w:rsidR="0012671C" w:rsidRDefault="0012671C" w:rsidP="0012671C">
      <w:pPr>
        <w:rPr>
          <w:lang w:val="en-US"/>
        </w:rPr>
      </w:pPr>
      <w:r w:rsidRPr="004137CA">
        <w:rPr>
          <w:lang w:val="en-US"/>
        </w:rPr>
        <w:t xml:space="preserve">PWA Settings &gt; </w:t>
      </w:r>
      <w:r w:rsidRPr="00091EC3">
        <w:rPr>
          <w:b/>
          <w:lang w:val="en-US"/>
        </w:rPr>
        <w:t>Manage My Resources’ Alerts and Reminders</w:t>
      </w:r>
      <w:r w:rsidRPr="004137CA">
        <w:rPr>
          <w:lang w:val="en-US"/>
        </w:rPr>
        <w:t xml:space="preserve"> &gt; </w:t>
      </w:r>
      <w:r w:rsidRPr="00091EC3">
        <w:rPr>
          <w:b/>
          <w:lang w:val="en-US"/>
        </w:rPr>
        <w:t>My Resource Requests</w:t>
      </w:r>
      <w:r w:rsidRPr="004137CA">
        <w:rPr>
          <w:lang w:val="en-US"/>
        </w:rPr>
        <w:t>:</w:t>
      </w:r>
    </w:p>
    <w:p w:rsidR="0012671C" w:rsidRDefault="0012671C" w:rsidP="0012671C">
      <w:pPr>
        <w:spacing w:after="160"/>
        <w:rPr>
          <w:b/>
        </w:rPr>
      </w:pPr>
      <w:r>
        <w:rPr>
          <w:b/>
        </w:rPr>
        <w:t>Paramètres du serveur</w:t>
      </w:r>
    </w:p>
    <w:p w:rsidR="0012671C" w:rsidRDefault="0012671C" w:rsidP="0012671C">
      <w:pPr>
        <w:spacing w:after="160"/>
        <w:ind w:firstLine="708"/>
        <w:rPr>
          <w:b/>
        </w:rPr>
      </w:pPr>
      <w:r w:rsidRPr="00091EC3">
        <w:rPr>
          <w:b/>
        </w:rPr>
        <w:t>Paramètres personnels</w:t>
      </w:r>
      <w:r>
        <w:rPr>
          <w:b/>
        </w:rPr>
        <w:t xml:space="preserve"> : </w:t>
      </w:r>
      <w:r w:rsidRPr="004137CA">
        <w:rPr>
          <w:b/>
        </w:rPr>
        <w:t>Gérer les alertes et rappels de mes ressources</w:t>
      </w:r>
    </w:p>
    <w:p w:rsidR="0012671C" w:rsidRDefault="0012671C" w:rsidP="0012671C">
      <w:pPr>
        <w:spacing w:after="160"/>
        <w:ind w:left="708" w:firstLine="708"/>
        <w:rPr>
          <w:b/>
        </w:rPr>
      </w:pPr>
      <w:r w:rsidRPr="004137CA">
        <w:rPr>
          <w:b/>
        </w:rPr>
        <w:t>Mes demandes de ressources</w:t>
      </w:r>
    </w:p>
    <w:p w:rsidR="007058EF" w:rsidRPr="004137CA" w:rsidRDefault="007058EF" w:rsidP="0012671C">
      <w:pPr>
        <w:spacing w:after="160"/>
        <w:ind w:left="708" w:firstLine="708"/>
        <w:rPr>
          <w:b/>
        </w:rPr>
      </w:pPr>
      <w:r>
        <w:rPr>
          <w:rFonts w:ascii="Segoe UI" w:hAnsi="Segoe UI" w:cs="Segoe UI"/>
          <w:color w:val="444444"/>
          <w:sz w:val="20"/>
          <w:szCs w:val="20"/>
        </w:rPr>
        <w:t>Envoyer un rappel concernant les demandes de ressources en attente </w:t>
      </w:r>
    </w:p>
    <w:p w:rsidR="0012671C" w:rsidRDefault="0012671C" w:rsidP="0012671C">
      <w:pPr>
        <w:rPr>
          <w:lang w:val="en-US"/>
        </w:rPr>
      </w:pPr>
      <w:r>
        <w:rPr>
          <w:noProof/>
          <w:lang w:eastAsia="fr-FR"/>
        </w:rPr>
        <w:lastRenderedPageBreak/>
        <w:drawing>
          <wp:inline distT="0" distB="0" distL="0" distR="0" wp14:anchorId="00027E4B" wp14:editId="7AB3A6FC">
            <wp:extent cx="6478270" cy="1017905"/>
            <wp:effectExtent l="0" t="0" r="0" b="0"/>
            <wp:docPr id="598" name="Picture 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11">
                      <a:extLst>
                        <a:ext uri="{28A0092B-C50C-407E-A947-70E740481C1C}">
                          <a14:useLocalDpi xmlns:a14="http://schemas.microsoft.com/office/drawing/2010/main" val="0"/>
                        </a:ext>
                      </a:extLst>
                    </a:blip>
                    <a:srcRect/>
                    <a:stretch>
                      <a:fillRect/>
                    </a:stretch>
                  </pic:blipFill>
                  <pic:spPr bwMode="auto">
                    <a:xfrm>
                      <a:off x="0" y="0"/>
                      <a:ext cx="6478270" cy="1017905"/>
                    </a:xfrm>
                    <a:prstGeom prst="rect">
                      <a:avLst/>
                    </a:prstGeom>
                    <a:noFill/>
                    <a:ln>
                      <a:noFill/>
                    </a:ln>
                  </pic:spPr>
                </pic:pic>
              </a:graphicData>
            </a:graphic>
          </wp:inline>
        </w:drawing>
      </w:r>
    </w:p>
    <w:p w:rsidR="0012671C" w:rsidRDefault="0012671C" w:rsidP="0012671C">
      <w:pPr>
        <w:rPr>
          <w:lang w:val="en-US"/>
        </w:rPr>
      </w:pPr>
      <w:r>
        <w:rPr>
          <w:noProof/>
          <w:lang w:eastAsia="fr-FR"/>
        </w:rPr>
        <w:drawing>
          <wp:inline distT="0" distB="0" distL="0" distR="0" wp14:anchorId="591A040A" wp14:editId="5619CA06">
            <wp:extent cx="1889125" cy="1104265"/>
            <wp:effectExtent l="0" t="0" r="0" b="0"/>
            <wp:docPr id="599" name="Picture 5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12">
                      <a:extLst>
                        <a:ext uri="{28A0092B-C50C-407E-A947-70E740481C1C}">
                          <a14:useLocalDpi xmlns:a14="http://schemas.microsoft.com/office/drawing/2010/main" val="0"/>
                        </a:ext>
                      </a:extLst>
                    </a:blip>
                    <a:srcRect/>
                    <a:stretch>
                      <a:fillRect/>
                    </a:stretch>
                  </pic:blipFill>
                  <pic:spPr bwMode="auto">
                    <a:xfrm>
                      <a:off x="0" y="0"/>
                      <a:ext cx="1889125" cy="1104265"/>
                    </a:xfrm>
                    <a:prstGeom prst="rect">
                      <a:avLst/>
                    </a:prstGeom>
                    <a:noFill/>
                    <a:ln>
                      <a:noFill/>
                    </a:ln>
                  </pic:spPr>
                </pic:pic>
              </a:graphicData>
            </a:graphic>
          </wp:inline>
        </w:drawing>
      </w:r>
    </w:p>
    <w:p w:rsidR="003F7369" w:rsidRDefault="003F7369" w:rsidP="001F07C8">
      <w:pPr>
        <w:pStyle w:val="BodyText"/>
      </w:pPr>
      <w:r>
        <w:t>Les ressources concernées par la demande d’engagement recevr</w:t>
      </w:r>
      <w:r w:rsidR="00836F82">
        <w:t>ont un e-mail similaire à celui ci-</w:t>
      </w:r>
      <w:r>
        <w:t>après :</w:t>
      </w:r>
    </w:p>
    <w:p w:rsidR="003F7369" w:rsidRDefault="003F7369" w:rsidP="001F07C8"/>
    <w:p w:rsidR="003648CC" w:rsidRDefault="003F7369" w:rsidP="001F07C8">
      <w:r>
        <w:rPr>
          <w:noProof/>
          <w:lang w:eastAsia="fr-FR"/>
        </w:rPr>
        <w:drawing>
          <wp:inline distT="0" distB="0" distL="0" distR="0" wp14:anchorId="36683294" wp14:editId="56692EE8">
            <wp:extent cx="4996800" cy="3830400"/>
            <wp:effectExtent l="0" t="0" r="0" b="0"/>
            <wp:docPr id="517" name="Picture 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13">
                      <a:extLst>
                        <a:ext uri="{28A0092B-C50C-407E-A947-70E740481C1C}">
                          <a14:useLocalDpi xmlns:a14="http://schemas.microsoft.com/office/drawing/2010/main" val="0"/>
                        </a:ext>
                      </a:extLst>
                    </a:blip>
                    <a:srcRect/>
                    <a:stretch>
                      <a:fillRect/>
                    </a:stretch>
                  </pic:blipFill>
                  <pic:spPr bwMode="auto">
                    <a:xfrm>
                      <a:off x="0" y="0"/>
                      <a:ext cx="4996800" cy="3830400"/>
                    </a:xfrm>
                    <a:prstGeom prst="rect">
                      <a:avLst/>
                    </a:prstGeom>
                    <a:noFill/>
                    <a:ln>
                      <a:noFill/>
                    </a:ln>
                  </pic:spPr>
                </pic:pic>
              </a:graphicData>
            </a:graphic>
          </wp:inline>
        </w:drawing>
      </w:r>
      <w:r>
        <w:t xml:space="preserve"> </w:t>
      </w:r>
    </w:p>
    <w:p w:rsidR="009A27A3" w:rsidRPr="009A27A3" w:rsidRDefault="009A27A3" w:rsidP="00977E1F">
      <w:pPr>
        <w:pStyle w:val="Heading2"/>
      </w:pPr>
      <w:bookmarkStart w:id="264" w:name="_Toc484097036"/>
      <w:r w:rsidRPr="009A27A3">
        <w:lastRenderedPageBreak/>
        <w:t xml:space="preserve">Limites constatées </w:t>
      </w:r>
      <w:r w:rsidR="003648CC">
        <w:t xml:space="preserve">concernant les engagements de ressources </w:t>
      </w:r>
      <w:r w:rsidRPr="009A27A3">
        <w:t>:</w:t>
      </w:r>
      <w:bookmarkEnd w:id="264"/>
    </w:p>
    <w:p w:rsidR="00C51E93" w:rsidRPr="00C51E93" w:rsidRDefault="00C51E93" w:rsidP="001F07C8">
      <w:pPr>
        <w:rPr>
          <w:lang w:eastAsia="fr-FR"/>
        </w:rPr>
      </w:pPr>
      <w:r w:rsidRPr="00C51E93">
        <w:rPr>
          <w:lang w:eastAsia="fr-FR"/>
        </w:rPr>
        <w:t>Observations de certains utilisateurs au</w:t>
      </w:r>
      <w:r>
        <w:rPr>
          <w:lang w:eastAsia="fr-FR"/>
        </w:rPr>
        <w:t xml:space="preserve"> </w:t>
      </w:r>
      <w:r w:rsidRPr="00944E1A">
        <w:rPr>
          <w:lang w:eastAsia="fr-FR"/>
        </w:rPr>
        <w:t xml:space="preserve">MVP </w:t>
      </w:r>
      <w:r w:rsidRPr="00920BA4">
        <w:rPr>
          <w:lang w:eastAsia="fr-FR"/>
        </w:rPr>
        <w:t>summit</w:t>
      </w:r>
      <w:r w:rsidR="008F218B">
        <w:rPr>
          <w:lang w:eastAsia="fr-FR"/>
        </w:rPr>
        <w:t>…</w:t>
      </w:r>
    </w:p>
    <w:p w:rsidR="00C51E93" w:rsidRPr="00C51E93" w:rsidRDefault="00C51E93" w:rsidP="001F07C8">
      <w:pPr>
        <w:rPr>
          <w:lang w:eastAsia="fr-FR"/>
        </w:rPr>
      </w:pPr>
      <w:r w:rsidRPr="00944E1A">
        <w:rPr>
          <w:lang w:eastAsia="fr-FR"/>
        </w:rPr>
        <w:t>1) </w:t>
      </w:r>
      <w:r w:rsidRPr="00C51E93">
        <w:rPr>
          <w:lang w:eastAsia="fr-FR"/>
        </w:rPr>
        <w:t>Après l’avoir rejeté</w:t>
      </w:r>
      <w:r w:rsidRPr="00944E1A">
        <w:rPr>
          <w:bCs/>
          <w:lang w:eastAsia="fr-FR"/>
        </w:rPr>
        <w:t xml:space="preserve"> – </w:t>
      </w:r>
      <w:r w:rsidRPr="00920BA4">
        <w:rPr>
          <w:b/>
          <w:bCs/>
          <w:lang w:eastAsia="fr-FR"/>
        </w:rPr>
        <w:t>rejected</w:t>
      </w:r>
      <w:r w:rsidRPr="00944E1A">
        <w:rPr>
          <w:lang w:eastAsia="fr-FR"/>
        </w:rPr>
        <w:t> – le Resource </w:t>
      </w:r>
      <w:r w:rsidRPr="00C51E93">
        <w:rPr>
          <w:lang w:eastAsia="fr-FR"/>
        </w:rPr>
        <w:t>Manager ne peut plus modifier l’Engagement. En particulier il ne peut pas se raviser et récupérer l’Engagement tel qu’il était avant le rejet. Cela peut constituer un cas d’utilisation</w:t>
      </w:r>
      <w:r w:rsidRPr="00944E1A">
        <w:rPr>
          <w:lang w:eastAsia="fr-FR"/>
        </w:rPr>
        <w:t>.</w:t>
      </w:r>
    </w:p>
    <w:p w:rsidR="00C51E93" w:rsidRPr="00C51E93" w:rsidRDefault="00C51E93" w:rsidP="001F07C8">
      <w:pPr>
        <w:rPr>
          <w:lang w:eastAsia="fr-FR"/>
        </w:rPr>
      </w:pPr>
      <w:r w:rsidRPr="00C51E93">
        <w:rPr>
          <w:lang w:eastAsia="fr-FR"/>
        </w:rPr>
        <w:t>2) Nous avions l’habitude de voir l’engagement s’afficher en mode “Planification manuelle.</w:t>
      </w:r>
      <w:r>
        <w:rPr>
          <w:lang w:eastAsia="fr-FR"/>
        </w:rPr>
        <w:t xml:space="preserve"> </w:t>
      </w:r>
      <w:r w:rsidRPr="00C51E93">
        <w:rPr>
          <w:lang w:eastAsia="fr-FR"/>
        </w:rPr>
        <w:t>Mais il semble que ce n’est plus le cas après une certaine mise à jour du poste client.</w:t>
      </w:r>
    </w:p>
    <w:p w:rsidR="00C51E93" w:rsidRPr="00C51E93" w:rsidRDefault="00C51E93" w:rsidP="001F07C8">
      <w:pPr>
        <w:rPr>
          <w:lang w:eastAsia="fr-FR"/>
        </w:rPr>
      </w:pPr>
      <w:r w:rsidRPr="00C51E93">
        <w:rPr>
          <w:lang w:eastAsia="fr-FR"/>
        </w:rPr>
        <w:t>3) L’écran</w:t>
      </w:r>
      <w:r w:rsidR="00A27D77" w:rsidRPr="00A27D77">
        <w:rPr>
          <w:bCs/>
          <w:lang w:eastAsia="fr-FR"/>
        </w:rPr>
        <w:t xml:space="preserve"> </w:t>
      </w:r>
      <w:r w:rsidRPr="00C51E93">
        <w:rPr>
          <w:b/>
          <w:bCs/>
          <w:lang w:eastAsia="fr-FR"/>
        </w:rPr>
        <w:t>engagement</w:t>
      </w:r>
      <w:r w:rsidR="00A27D77" w:rsidRPr="00A27D77">
        <w:rPr>
          <w:bCs/>
          <w:lang w:eastAsia="fr-FR"/>
        </w:rPr>
        <w:t xml:space="preserve"> </w:t>
      </w:r>
      <w:r w:rsidRPr="00920BA4">
        <w:rPr>
          <w:b/>
          <w:bCs/>
          <w:lang w:eastAsia="fr-FR"/>
        </w:rPr>
        <w:t>approval</w:t>
      </w:r>
      <w:r w:rsidR="00A27D77" w:rsidRPr="00A27D77">
        <w:rPr>
          <w:lang w:eastAsia="fr-FR"/>
        </w:rPr>
        <w:t xml:space="preserve"> </w:t>
      </w:r>
      <w:r w:rsidRPr="00C51E93">
        <w:rPr>
          <w:lang w:eastAsia="fr-FR"/>
        </w:rPr>
        <w:t>n’accepte pas l’insertion de champs personnalisés. Cela rend difficile la visualisation de d’informations spécifiques à l’affectation ou à la demande d’engagement de ressource.</w:t>
      </w:r>
    </w:p>
    <w:p w:rsidR="00C51E93" w:rsidRPr="00C51E93" w:rsidRDefault="00C51E93" w:rsidP="001F07C8">
      <w:pPr>
        <w:rPr>
          <w:lang w:eastAsia="fr-FR"/>
        </w:rPr>
      </w:pPr>
      <w:r w:rsidRPr="00C51E93">
        <w:rPr>
          <w:lang w:eastAsia="fr-FR"/>
        </w:rPr>
        <w:t>4) L’affichage</w:t>
      </w:r>
      <w:r w:rsidRPr="00944E1A">
        <w:rPr>
          <w:lang w:eastAsia="fr-FR"/>
        </w:rPr>
        <w:t xml:space="preserve"> Resource </w:t>
      </w:r>
      <w:r w:rsidRPr="00920BA4">
        <w:rPr>
          <w:lang w:eastAsia="fr-FR"/>
        </w:rPr>
        <w:t>Request</w:t>
      </w:r>
      <w:r w:rsidRPr="00944E1A">
        <w:rPr>
          <w:lang w:eastAsia="fr-FR"/>
        </w:rPr>
        <w:t xml:space="preserve"> (</w:t>
      </w:r>
      <w:r w:rsidRPr="00C51E93">
        <w:rPr>
          <w:lang w:eastAsia="fr-FR"/>
        </w:rPr>
        <w:t>Dans</w:t>
      </w:r>
      <w:r w:rsidRPr="00944E1A">
        <w:rPr>
          <w:lang w:eastAsia="fr-FR"/>
        </w:rPr>
        <w:t> MP</w:t>
      </w:r>
      <w:r w:rsidRPr="00C51E93">
        <w:rPr>
          <w:lang w:eastAsia="fr-FR"/>
        </w:rPr>
        <w:t>P) n’affiche pas les </w:t>
      </w:r>
      <w:r w:rsidRPr="00944E1A">
        <w:rPr>
          <w:b/>
          <w:bCs/>
          <w:lang w:eastAsia="fr-FR"/>
        </w:rPr>
        <w:t xml:space="preserve">FTE </w:t>
      </w:r>
      <w:r w:rsidRPr="00920BA4">
        <w:rPr>
          <w:b/>
          <w:bCs/>
          <w:lang w:eastAsia="fr-FR"/>
        </w:rPr>
        <w:t>units</w:t>
      </w:r>
      <w:r w:rsidRPr="00C51E93">
        <w:rPr>
          <w:lang w:eastAsia="fr-FR"/>
        </w:rPr>
        <w:t>, alors que la vue</w:t>
      </w:r>
      <w:r w:rsidRPr="00944E1A">
        <w:rPr>
          <w:lang w:eastAsia="fr-FR"/>
        </w:rPr>
        <w:t xml:space="preserve"> Resource </w:t>
      </w:r>
      <w:r w:rsidRPr="00920BA4">
        <w:rPr>
          <w:lang w:eastAsia="fr-FR"/>
        </w:rPr>
        <w:t>Capacity</w:t>
      </w:r>
      <w:r w:rsidRPr="00944E1A">
        <w:rPr>
          <w:lang w:eastAsia="fr-FR"/>
        </w:rPr>
        <w:t xml:space="preserve"> (</w:t>
      </w:r>
      <w:r w:rsidRPr="00C51E93">
        <w:rPr>
          <w:lang w:eastAsia="fr-FR"/>
        </w:rPr>
        <w:t>Dans</w:t>
      </w:r>
      <w:r>
        <w:rPr>
          <w:lang w:eastAsia="fr-FR"/>
        </w:rPr>
        <w:t xml:space="preserve"> </w:t>
      </w:r>
      <w:r w:rsidRPr="00944E1A">
        <w:rPr>
          <w:lang w:eastAsia="fr-FR"/>
        </w:rPr>
        <w:t xml:space="preserve">PWA) </w:t>
      </w:r>
      <w:r w:rsidRPr="00C51E93">
        <w:rPr>
          <w:lang w:eastAsia="fr-FR"/>
        </w:rPr>
        <w:t>l’affiche bien. Il serait bien que ces deux affichages présentent les mêmes informations sous le même format.</w:t>
      </w:r>
    </w:p>
    <w:p w:rsidR="00C51E93" w:rsidRPr="00C51E93" w:rsidRDefault="00C51E93" w:rsidP="001F07C8">
      <w:pPr>
        <w:rPr>
          <w:lang w:eastAsia="fr-FR"/>
        </w:rPr>
      </w:pPr>
      <w:r w:rsidRPr="00C51E93">
        <w:rPr>
          <w:lang w:eastAsia="fr-FR"/>
        </w:rPr>
        <w:t>5) </w:t>
      </w:r>
      <w:r w:rsidRPr="00944E1A">
        <w:rPr>
          <w:lang w:eastAsia="fr-FR"/>
        </w:rPr>
        <w:t>La</w:t>
      </w:r>
      <w:r w:rsidRPr="00944E1A">
        <w:rPr>
          <w:b/>
          <w:bCs/>
          <w:lang w:eastAsia="fr-FR"/>
        </w:rPr>
        <w:t> suppression</w:t>
      </w:r>
      <w:r w:rsidRPr="00944E1A">
        <w:rPr>
          <w:bCs/>
          <w:lang w:eastAsia="fr-FR"/>
        </w:rPr>
        <w:t xml:space="preserve"> – </w:t>
      </w:r>
      <w:r w:rsidRPr="00920BA4">
        <w:rPr>
          <w:i/>
          <w:iCs/>
          <w:lang w:eastAsia="fr-FR"/>
        </w:rPr>
        <w:t>Deleting</w:t>
      </w:r>
      <w:r w:rsidRPr="00944E1A">
        <w:rPr>
          <w:lang w:eastAsia="fr-FR"/>
        </w:rPr>
        <w:t> – </w:t>
      </w:r>
      <w:r w:rsidRPr="00C51E93">
        <w:rPr>
          <w:lang w:eastAsia="fr-FR"/>
        </w:rPr>
        <w:t>d’une demande d’engagement</w:t>
      </w:r>
      <w:r w:rsidRPr="00944E1A">
        <w:rPr>
          <w:lang w:eastAsia="fr-FR"/>
        </w:rPr>
        <w:t> – </w:t>
      </w:r>
      <w:r w:rsidRPr="00944E1A">
        <w:rPr>
          <w:b/>
          <w:bCs/>
          <w:lang w:eastAsia="fr-FR"/>
        </w:rPr>
        <w:t xml:space="preserve">Engagement </w:t>
      </w:r>
      <w:r w:rsidRPr="00920BA4">
        <w:rPr>
          <w:b/>
          <w:bCs/>
          <w:lang w:eastAsia="fr-FR"/>
        </w:rPr>
        <w:t>Request</w:t>
      </w:r>
      <w:r w:rsidRPr="00920BA4">
        <w:rPr>
          <w:lang w:eastAsia="fr-FR"/>
        </w:rPr>
        <w:t> </w:t>
      </w:r>
      <w:r w:rsidRPr="00944E1A">
        <w:rPr>
          <w:lang w:eastAsia="fr-FR"/>
        </w:rPr>
        <w:t>– </w:t>
      </w:r>
      <w:r w:rsidRPr="00C51E93">
        <w:rPr>
          <w:lang w:eastAsia="fr-FR"/>
        </w:rPr>
        <w:t>supprime toutes les données de l’historique pour cet</w:t>
      </w:r>
      <w:r>
        <w:rPr>
          <w:lang w:eastAsia="fr-FR"/>
        </w:rPr>
        <w:t xml:space="preserve"> </w:t>
      </w:r>
      <w:r w:rsidRPr="00944E1A">
        <w:rPr>
          <w:lang w:eastAsia="fr-FR"/>
        </w:rPr>
        <w:t xml:space="preserve">Engagement </w:t>
      </w:r>
      <w:r w:rsidRPr="00920BA4">
        <w:rPr>
          <w:lang w:eastAsia="fr-FR"/>
        </w:rPr>
        <w:t>Request</w:t>
      </w:r>
      <w:r w:rsidRPr="00944E1A">
        <w:rPr>
          <w:lang w:eastAsia="fr-FR"/>
        </w:rPr>
        <w:t>. </w:t>
      </w:r>
      <w:r w:rsidRPr="00C51E93">
        <w:rPr>
          <w:lang w:eastAsia="fr-FR"/>
        </w:rPr>
        <w:t>Serait-il possible d’ajouter au moins une boite de dialogue d’avertissement ?</w:t>
      </w:r>
    </w:p>
    <w:p w:rsidR="00C51E93" w:rsidRPr="00C51E93" w:rsidRDefault="00C51E93" w:rsidP="001F07C8">
      <w:pPr>
        <w:rPr>
          <w:lang w:eastAsia="fr-FR"/>
        </w:rPr>
      </w:pPr>
      <w:r w:rsidRPr="00944E1A">
        <w:rPr>
          <w:lang w:eastAsia="fr-FR"/>
        </w:rPr>
        <w:t>6) </w:t>
      </w:r>
      <w:r w:rsidRPr="00A27D77">
        <w:rPr>
          <w:b/>
          <w:lang w:eastAsia="fr-FR"/>
        </w:rPr>
        <w:t>Supprimer</w:t>
      </w:r>
      <w:r w:rsidRPr="00C51E93">
        <w:rPr>
          <w:b/>
          <w:bCs/>
          <w:lang w:eastAsia="fr-FR"/>
        </w:rPr>
        <w:t> </w:t>
      </w:r>
      <w:r w:rsidRPr="00A27D77">
        <w:rPr>
          <w:bCs/>
          <w:lang w:eastAsia="fr-FR"/>
        </w:rPr>
        <w:t>–</w:t>
      </w:r>
      <w:r w:rsidRPr="00C51E93">
        <w:rPr>
          <w:b/>
          <w:bCs/>
          <w:lang w:eastAsia="fr-FR"/>
        </w:rPr>
        <w:t> </w:t>
      </w:r>
      <w:r w:rsidRPr="00920BA4">
        <w:rPr>
          <w:i/>
          <w:iCs/>
          <w:lang w:eastAsia="fr-FR"/>
        </w:rPr>
        <w:t>Deleting</w:t>
      </w:r>
      <w:r w:rsidRPr="00944E1A">
        <w:rPr>
          <w:lang w:eastAsia="fr-FR"/>
        </w:rPr>
        <w:t xml:space="preserve"> – </w:t>
      </w:r>
      <w:r w:rsidRPr="00C51E93">
        <w:rPr>
          <w:lang w:eastAsia="fr-FR"/>
        </w:rPr>
        <w:t>une ressource du </w:t>
      </w:r>
      <w:r w:rsidRPr="00C51E93">
        <w:rPr>
          <w:b/>
          <w:bCs/>
          <w:lang w:eastAsia="fr-FR"/>
        </w:rPr>
        <w:t>Resource Plan</w:t>
      </w:r>
      <w:r w:rsidRPr="00C51E93">
        <w:rPr>
          <w:lang w:eastAsia="fr-FR"/>
        </w:rPr>
        <w:t> supprime aussi la ressource du projet et aussi de toutes ses affectations, y compris celles qui comportent du travail réel. Il y a bien une confirmation s’il y a des données réelles, mais pas de confirmation si pas de données réelles. Il devrait y avoir une confirmation dans les deux cas.</w:t>
      </w:r>
    </w:p>
    <w:p w:rsidR="00C51E93" w:rsidRPr="00C51E93" w:rsidRDefault="00C51E93" w:rsidP="001F07C8">
      <w:pPr>
        <w:rPr>
          <w:lang w:eastAsia="fr-FR"/>
        </w:rPr>
      </w:pPr>
      <w:r w:rsidRPr="00C51E93">
        <w:rPr>
          <w:lang w:eastAsia="fr-FR"/>
        </w:rPr>
        <w:t>7) Considérons le scenario suivant : un CdP demande un développeur « générique ». Le RM répond en réaffectant la demande d’engagement à deux développeurs nommément désignés. Le CdP se trouve alors devant le défi de déterminer laquelle des requêtes approuvées faire correspondre à la demande originale pour le développeur. Il serait bien qu’un identifiant nous permette de faire correspondre l’engagement approuvé et la demande originale.</w:t>
      </w:r>
    </w:p>
    <w:p w:rsidR="00FF2CDB" w:rsidRPr="00DD13AF" w:rsidRDefault="00C51E93" w:rsidP="001F07C8">
      <w:pPr>
        <w:rPr>
          <w:lang w:val="en-US"/>
        </w:rPr>
      </w:pPr>
      <w:r w:rsidRPr="00DD13AF">
        <w:rPr>
          <w:lang w:val="en-US"/>
        </w:rPr>
        <w:t>Question de Ben Howard :</w:t>
      </w:r>
    </w:p>
    <w:p w:rsidR="00FF2CDB" w:rsidRPr="00DD13AF" w:rsidRDefault="00FF2CDB" w:rsidP="001F07C8">
      <w:pPr>
        <w:pStyle w:val="BodyText"/>
        <w:rPr>
          <w:lang w:val="en-GB"/>
        </w:rPr>
      </w:pPr>
      <w:r w:rsidRPr="00DD13AF">
        <w:rPr>
          <w:lang w:val="en-GB"/>
        </w:rPr>
        <w:t xml:space="preserve">As a follow-on question, is the </w:t>
      </w:r>
      <w:r w:rsidRPr="00DD13AF">
        <w:rPr>
          <w:b/>
          <w:bCs/>
          <w:lang w:val="en-GB"/>
        </w:rPr>
        <w:t>Compliant</w:t>
      </w:r>
      <w:r w:rsidRPr="00DD13AF">
        <w:rPr>
          <w:lang w:val="en-GB"/>
        </w:rPr>
        <w:t xml:space="preserve"> field an Assignment or Task level field, or both (i</w:t>
      </w:r>
      <w:r w:rsidR="00E6631F" w:rsidRPr="00DD13AF">
        <w:rPr>
          <w:lang w:val="en-GB"/>
        </w:rPr>
        <w:t>.</w:t>
      </w:r>
      <w:r w:rsidRPr="00DD13AF">
        <w:rPr>
          <w:lang w:val="en-GB"/>
        </w:rPr>
        <w:t>e</w:t>
      </w:r>
      <w:r w:rsidR="00E6631F" w:rsidRPr="00DD13AF">
        <w:rPr>
          <w:lang w:val="en-GB"/>
        </w:rPr>
        <w:t>.</w:t>
      </w:r>
      <w:r w:rsidRPr="00DD13AF">
        <w:rPr>
          <w:lang w:val="en-GB"/>
        </w:rPr>
        <w:t xml:space="preserve"> two fields with the same name).</w:t>
      </w:r>
    </w:p>
    <w:p w:rsidR="006F0138" w:rsidRDefault="00FF2CDB" w:rsidP="001F07C8">
      <w:pPr>
        <w:pStyle w:val="List"/>
        <w:rPr>
          <w:lang w:val="en-US"/>
        </w:rPr>
      </w:pPr>
      <w:r w:rsidRPr="00DD13AF">
        <w:rPr>
          <w:lang w:val="en-US" w:eastAsia="zh-CN"/>
        </w:rPr>
        <w:t>Answer</w:t>
      </w:r>
      <w:r w:rsidR="00DD13AF">
        <w:rPr>
          <w:lang w:val="en-US" w:eastAsia="zh-CN"/>
        </w:rPr>
        <w:t xml:space="preserve"> b</w:t>
      </w:r>
      <w:r w:rsidRPr="00DD13AF">
        <w:rPr>
          <w:lang w:val="en-US" w:eastAsia="zh-CN"/>
        </w:rPr>
        <w:t>y Julie Kohler</w:t>
      </w:r>
      <w:r w:rsidR="00DD13AF">
        <w:rPr>
          <w:lang w:val="en-US" w:eastAsia="zh-CN"/>
        </w:rPr>
        <w:t xml:space="preserve">: </w:t>
      </w:r>
      <w:r w:rsidRPr="00DD13AF">
        <w:rPr>
          <w:lang w:val="en-US"/>
        </w:rPr>
        <w:t xml:space="preserve">We believe it was both </w:t>
      </w:r>
      <w:r w:rsidR="00E6631F" w:rsidRPr="00DD13AF">
        <w:rPr>
          <w:b/>
          <w:lang w:val="en-US"/>
        </w:rPr>
        <w:t>Assignment</w:t>
      </w:r>
      <w:r w:rsidR="00E6631F" w:rsidRPr="00DD13AF">
        <w:rPr>
          <w:lang w:val="en-US"/>
        </w:rPr>
        <w:t xml:space="preserve"> </w:t>
      </w:r>
      <w:r w:rsidRPr="00DD13AF">
        <w:rPr>
          <w:lang w:val="en-US"/>
        </w:rPr>
        <w:t xml:space="preserve">and </w:t>
      </w:r>
      <w:r w:rsidR="00E6631F" w:rsidRPr="00DD13AF">
        <w:rPr>
          <w:b/>
          <w:lang w:val="en-US"/>
        </w:rPr>
        <w:t>Task</w:t>
      </w:r>
      <w:r w:rsidR="00E6631F" w:rsidRPr="00DD13AF">
        <w:rPr>
          <w:lang w:val="en-US"/>
        </w:rPr>
        <w:t xml:space="preserve"> </w:t>
      </w:r>
      <w:r w:rsidRPr="00DD13AF">
        <w:rPr>
          <w:lang w:val="en-US"/>
        </w:rPr>
        <w:t>level.</w:t>
      </w:r>
    </w:p>
    <w:p w:rsidR="00210478" w:rsidRPr="00573706" w:rsidRDefault="00210478" w:rsidP="00210478">
      <w:pPr>
        <w:pStyle w:val="Heading1"/>
      </w:pPr>
      <w:bookmarkStart w:id="265" w:name="_Toc484097037"/>
      <w:r w:rsidRPr="00573706">
        <w:lastRenderedPageBreak/>
        <w:t>Engagement Request and RBS</w:t>
      </w:r>
      <w:bookmarkEnd w:id="265"/>
    </w:p>
    <w:p w:rsidR="00210478" w:rsidRPr="00005CD7" w:rsidRDefault="00210478" w:rsidP="00210478">
      <w:pPr>
        <w:rPr>
          <w:szCs w:val="24"/>
        </w:rPr>
      </w:pPr>
      <w:r w:rsidRPr="00005CD7">
        <w:rPr>
          <w:szCs w:val="24"/>
        </w:rPr>
        <w:t xml:space="preserve">Lorsqu'il y a plusieurs </w:t>
      </w:r>
      <w:r w:rsidRPr="00005CD7">
        <w:rPr>
          <w:b/>
          <w:szCs w:val="24"/>
        </w:rPr>
        <w:t>Resource Managers</w:t>
      </w:r>
      <w:r>
        <w:rPr>
          <w:szCs w:val="24"/>
        </w:rPr>
        <w:t xml:space="preserve"> (R</w:t>
      </w:r>
      <w:r w:rsidRPr="00005CD7">
        <w:rPr>
          <w:szCs w:val="24"/>
        </w:rPr>
        <w:t>M</w:t>
      </w:r>
      <w:r>
        <w:rPr>
          <w:szCs w:val="24"/>
        </w:rPr>
        <w:t>)</w:t>
      </w:r>
      <w:r w:rsidRPr="00005CD7">
        <w:rPr>
          <w:szCs w:val="24"/>
        </w:rPr>
        <w:t xml:space="preserve">, la RBS peut-elle orienter les </w:t>
      </w:r>
      <w:r w:rsidRPr="00005CD7">
        <w:rPr>
          <w:b/>
          <w:szCs w:val="24"/>
          <w:lang w:val="en-US"/>
        </w:rPr>
        <w:t>Engagement Requests</w:t>
      </w:r>
      <w:r w:rsidRPr="00005CD7">
        <w:rPr>
          <w:szCs w:val="24"/>
        </w:rPr>
        <w:t xml:space="preserve"> vers l'un ou vers l'autre ?</w:t>
      </w:r>
    </w:p>
    <w:p w:rsidR="00210478" w:rsidRPr="00573706" w:rsidRDefault="00210478" w:rsidP="00480A76">
      <w:pPr>
        <w:pStyle w:val="Heading2"/>
      </w:pPr>
      <w:bookmarkStart w:id="266" w:name="_Toc484097038"/>
      <w:r w:rsidRPr="00573706">
        <w:t>Rappel du processus de la demande d'engagement</w:t>
      </w:r>
      <w:bookmarkEnd w:id="266"/>
    </w:p>
    <w:p w:rsidR="00210478" w:rsidRDefault="00210478" w:rsidP="00210478">
      <w:r>
        <w:t>Une ressource ayant le paramètre "</w:t>
      </w:r>
      <w:r w:rsidRPr="00573706">
        <w:rPr>
          <w:rFonts w:ascii="Segoe UI" w:hAnsi="Segoe UI" w:cs="Segoe UI"/>
          <w:b/>
          <w:color w:val="444444"/>
          <w:sz w:val="20"/>
          <w:szCs w:val="20"/>
        </w:rPr>
        <w:t>La ressource nécessite une approbation pour toutes les affectations de projet</w:t>
      </w:r>
      <w:r>
        <w:rPr>
          <w:rFonts w:ascii="Segoe UI" w:hAnsi="Segoe UI" w:cs="Segoe UI"/>
          <w:color w:val="444444"/>
          <w:sz w:val="20"/>
          <w:szCs w:val="20"/>
        </w:rPr>
        <w:t xml:space="preserve"> </w:t>
      </w:r>
      <w:r>
        <w:t>" est affectée sur une tâche.</w:t>
      </w:r>
    </w:p>
    <w:p w:rsidR="00210478" w:rsidRDefault="00210478" w:rsidP="00210478">
      <w:r>
        <w:t>Une icône orange signale que "</w:t>
      </w:r>
      <w:r w:rsidRPr="00573706">
        <w:rPr>
          <w:b/>
        </w:rPr>
        <w:t>Une affectation pour cette tâche nécessite un engagement</w:t>
      </w:r>
      <w:r>
        <w:t>…"</w:t>
      </w:r>
    </w:p>
    <w:p w:rsidR="00210478" w:rsidRDefault="00210478" w:rsidP="00210478">
      <w:r>
        <w:rPr>
          <w:noProof/>
          <w:lang w:eastAsia="fr-FR"/>
        </w:rPr>
        <w:drawing>
          <wp:inline distT="0" distB="0" distL="0" distR="0" wp14:anchorId="303DC5E7" wp14:editId="4CDE0EC0">
            <wp:extent cx="3276000" cy="975600"/>
            <wp:effectExtent l="0" t="0" r="635" b="0"/>
            <wp:docPr id="850" name="Picture 8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14">
                      <a:extLst>
                        <a:ext uri="{28A0092B-C50C-407E-A947-70E740481C1C}">
                          <a14:useLocalDpi xmlns:a14="http://schemas.microsoft.com/office/drawing/2010/main" val="0"/>
                        </a:ext>
                      </a:extLst>
                    </a:blip>
                    <a:srcRect/>
                    <a:stretch>
                      <a:fillRect/>
                    </a:stretch>
                  </pic:blipFill>
                  <pic:spPr bwMode="auto">
                    <a:xfrm>
                      <a:off x="0" y="0"/>
                      <a:ext cx="3276000" cy="975600"/>
                    </a:xfrm>
                    <a:prstGeom prst="rect">
                      <a:avLst/>
                    </a:prstGeom>
                    <a:noFill/>
                    <a:ln>
                      <a:noFill/>
                    </a:ln>
                  </pic:spPr>
                </pic:pic>
              </a:graphicData>
            </a:graphic>
          </wp:inline>
        </w:drawing>
      </w:r>
    </w:p>
    <w:p w:rsidR="00210478" w:rsidRDefault="00210478" w:rsidP="00210478">
      <w:pPr>
        <w:spacing w:after="240"/>
      </w:pPr>
      <w:r>
        <w:t xml:space="preserve">Clic Droit sur l'icône pour demander l'affichage du panneau </w:t>
      </w:r>
      <w:r w:rsidRPr="005A7813">
        <w:rPr>
          <w:b/>
        </w:rPr>
        <w:t>Inspecteur</w:t>
      </w:r>
      <w:r>
        <w:t>. Il précise : "Certaines des affectations ne sont pas couvertes par des engagements.</w:t>
      </w:r>
    </w:p>
    <w:p w:rsidR="00210478" w:rsidRDefault="00210478" w:rsidP="00210478">
      <w:r>
        <w:rPr>
          <w:noProof/>
          <w:lang w:eastAsia="fr-FR"/>
        </w:rPr>
        <w:drawing>
          <wp:inline distT="0" distB="0" distL="0" distR="0" wp14:anchorId="7DE8C1CD" wp14:editId="655FBE72">
            <wp:extent cx="5040000" cy="3006000"/>
            <wp:effectExtent l="0" t="0" r="8255" b="4445"/>
            <wp:docPr id="851" name="Picture 8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15">
                      <a:extLst>
                        <a:ext uri="{28A0092B-C50C-407E-A947-70E740481C1C}">
                          <a14:useLocalDpi xmlns:a14="http://schemas.microsoft.com/office/drawing/2010/main" val="0"/>
                        </a:ext>
                      </a:extLst>
                    </a:blip>
                    <a:srcRect/>
                    <a:stretch>
                      <a:fillRect/>
                    </a:stretch>
                  </pic:blipFill>
                  <pic:spPr bwMode="auto">
                    <a:xfrm>
                      <a:off x="0" y="0"/>
                      <a:ext cx="5040000" cy="3006000"/>
                    </a:xfrm>
                    <a:prstGeom prst="rect">
                      <a:avLst/>
                    </a:prstGeom>
                    <a:noFill/>
                    <a:ln>
                      <a:noFill/>
                    </a:ln>
                  </pic:spPr>
                </pic:pic>
              </a:graphicData>
            </a:graphic>
          </wp:inline>
        </w:drawing>
      </w:r>
    </w:p>
    <w:p w:rsidR="00210478" w:rsidRDefault="00210478" w:rsidP="00210478">
      <w:r>
        <w:lastRenderedPageBreak/>
        <w:t>Il nous est suggéré de faire un Clic Droit pour demander l'affichage "</w:t>
      </w:r>
      <w:r w:rsidRPr="005A7813">
        <w:rPr>
          <w:b/>
        </w:rPr>
        <w:t>Utilisation des tâches</w:t>
      </w:r>
      <w:r>
        <w:t>".</w:t>
      </w:r>
    </w:p>
    <w:p w:rsidR="00210478" w:rsidRDefault="00210478" w:rsidP="00210478"/>
    <w:p w:rsidR="00210478" w:rsidRDefault="00210478" w:rsidP="00210478">
      <w:r>
        <w:rPr>
          <w:noProof/>
          <w:lang w:eastAsia="fr-FR"/>
        </w:rPr>
        <w:drawing>
          <wp:inline distT="0" distB="0" distL="0" distR="0" wp14:anchorId="251A07B0" wp14:editId="72A5B078">
            <wp:extent cx="4726800" cy="3189600"/>
            <wp:effectExtent l="0" t="0" r="0" b="0"/>
            <wp:docPr id="854" name="Picture 8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16">
                      <a:extLst>
                        <a:ext uri="{28A0092B-C50C-407E-A947-70E740481C1C}">
                          <a14:useLocalDpi xmlns:a14="http://schemas.microsoft.com/office/drawing/2010/main" val="0"/>
                        </a:ext>
                      </a:extLst>
                    </a:blip>
                    <a:srcRect/>
                    <a:stretch>
                      <a:fillRect/>
                    </a:stretch>
                  </pic:blipFill>
                  <pic:spPr bwMode="auto">
                    <a:xfrm>
                      <a:off x="0" y="0"/>
                      <a:ext cx="4726800" cy="3189600"/>
                    </a:xfrm>
                    <a:prstGeom prst="rect">
                      <a:avLst/>
                    </a:prstGeom>
                    <a:noFill/>
                    <a:ln>
                      <a:noFill/>
                    </a:ln>
                  </pic:spPr>
                </pic:pic>
              </a:graphicData>
            </a:graphic>
          </wp:inline>
        </w:drawing>
      </w:r>
    </w:p>
    <w:p w:rsidR="00210478" w:rsidRDefault="00210478" w:rsidP="00210478">
      <w:r>
        <w:t xml:space="preserve">Dans l'affichage Utilisation des tâches nous pouvons </w:t>
      </w:r>
      <w:r w:rsidRPr="005A7813">
        <w:rPr>
          <w:b/>
        </w:rPr>
        <w:t>Créer un engagement</w:t>
      </w:r>
      <w:r>
        <w:t>.</w:t>
      </w:r>
    </w:p>
    <w:p w:rsidR="00210478" w:rsidRDefault="00210478" w:rsidP="00210478">
      <w:r>
        <w:rPr>
          <w:noProof/>
          <w:lang w:eastAsia="fr-FR"/>
        </w:rPr>
        <w:drawing>
          <wp:inline distT="0" distB="0" distL="0" distR="0" wp14:anchorId="596FDB03" wp14:editId="3331DFD4">
            <wp:extent cx="5148000" cy="1569600"/>
            <wp:effectExtent l="0" t="0" r="0" b="0"/>
            <wp:docPr id="855" name="Picture 8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17">
                      <a:extLst>
                        <a:ext uri="{28A0092B-C50C-407E-A947-70E740481C1C}">
                          <a14:useLocalDpi xmlns:a14="http://schemas.microsoft.com/office/drawing/2010/main" val="0"/>
                        </a:ext>
                      </a:extLst>
                    </a:blip>
                    <a:srcRect/>
                    <a:stretch>
                      <a:fillRect/>
                    </a:stretch>
                  </pic:blipFill>
                  <pic:spPr bwMode="auto">
                    <a:xfrm>
                      <a:off x="0" y="0"/>
                      <a:ext cx="5148000" cy="1569600"/>
                    </a:xfrm>
                    <a:prstGeom prst="rect">
                      <a:avLst/>
                    </a:prstGeom>
                    <a:noFill/>
                    <a:ln>
                      <a:noFill/>
                    </a:ln>
                  </pic:spPr>
                </pic:pic>
              </a:graphicData>
            </a:graphic>
          </wp:inline>
        </w:drawing>
      </w:r>
    </w:p>
    <w:p w:rsidR="00210478" w:rsidRDefault="00210478" w:rsidP="00210478">
      <w:r>
        <w:t>Apparaît alors la boîte de dialogue "</w:t>
      </w:r>
      <w:r w:rsidRPr="005A7813">
        <w:rPr>
          <w:b/>
        </w:rPr>
        <w:t>Informations d'engagement</w:t>
      </w:r>
      <w:r>
        <w:t>".</w:t>
      </w:r>
    </w:p>
    <w:p w:rsidR="00210478" w:rsidRDefault="00210478" w:rsidP="00210478"/>
    <w:p w:rsidR="00210478" w:rsidRDefault="00210478" w:rsidP="00210478">
      <w:r>
        <w:rPr>
          <w:noProof/>
          <w:lang w:eastAsia="fr-FR"/>
        </w:rPr>
        <w:lastRenderedPageBreak/>
        <w:drawing>
          <wp:inline distT="0" distB="0" distL="0" distR="0" wp14:anchorId="1B648469" wp14:editId="7A38730D">
            <wp:extent cx="5108400" cy="3492000"/>
            <wp:effectExtent l="0" t="0" r="0" b="0"/>
            <wp:docPr id="857" name="Picture 8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8"/>
                    <a:stretch>
                      <a:fillRect/>
                    </a:stretch>
                  </pic:blipFill>
                  <pic:spPr>
                    <a:xfrm>
                      <a:off x="0" y="0"/>
                      <a:ext cx="5108400" cy="3492000"/>
                    </a:xfrm>
                    <a:prstGeom prst="rect">
                      <a:avLst/>
                    </a:prstGeom>
                  </pic:spPr>
                </pic:pic>
              </a:graphicData>
            </a:graphic>
          </wp:inline>
        </w:drawing>
      </w:r>
    </w:p>
    <w:p w:rsidR="00210478" w:rsidRDefault="00210478" w:rsidP="00210478">
      <w:r>
        <w:t xml:space="preserve">L'icône vire au gris. Mais il faut faire un second Clic Droit pour </w:t>
      </w:r>
      <w:r w:rsidRPr="005A7813">
        <w:rPr>
          <w:b/>
        </w:rPr>
        <w:t>Soumettre l'engagement</w:t>
      </w:r>
      <w:r>
        <w:t xml:space="preserve"> :</w:t>
      </w:r>
    </w:p>
    <w:p w:rsidR="00210478" w:rsidRDefault="00210478" w:rsidP="00210478">
      <w:r>
        <w:rPr>
          <w:noProof/>
          <w:lang w:eastAsia="fr-FR"/>
        </w:rPr>
        <w:drawing>
          <wp:inline distT="0" distB="0" distL="0" distR="0" wp14:anchorId="62A2C1CA" wp14:editId="18F15D31">
            <wp:extent cx="5144400" cy="1522800"/>
            <wp:effectExtent l="0" t="0" r="0" b="1270"/>
            <wp:docPr id="858" name="Picture 8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19">
                      <a:extLst>
                        <a:ext uri="{28A0092B-C50C-407E-A947-70E740481C1C}">
                          <a14:useLocalDpi xmlns:a14="http://schemas.microsoft.com/office/drawing/2010/main" val="0"/>
                        </a:ext>
                      </a:extLst>
                    </a:blip>
                    <a:srcRect/>
                    <a:stretch>
                      <a:fillRect/>
                    </a:stretch>
                  </pic:blipFill>
                  <pic:spPr bwMode="auto">
                    <a:xfrm>
                      <a:off x="0" y="0"/>
                      <a:ext cx="5144400" cy="1522800"/>
                    </a:xfrm>
                    <a:prstGeom prst="rect">
                      <a:avLst/>
                    </a:prstGeom>
                    <a:noFill/>
                    <a:ln>
                      <a:noFill/>
                    </a:ln>
                  </pic:spPr>
                </pic:pic>
              </a:graphicData>
            </a:graphic>
          </wp:inline>
        </w:drawing>
      </w:r>
    </w:p>
    <w:p w:rsidR="00210478" w:rsidRDefault="00210478" w:rsidP="00210478">
      <w:r>
        <w:t xml:space="preserve">L'engagement passe alors de l'état </w:t>
      </w:r>
      <w:r w:rsidRPr="005A7813">
        <w:rPr>
          <w:b/>
        </w:rPr>
        <w:t>Préliminaire</w:t>
      </w:r>
      <w:r>
        <w:t xml:space="preserve"> – </w:t>
      </w:r>
      <w:r w:rsidRPr="00210478">
        <w:rPr>
          <w:i/>
          <w:lang w:val="en-US"/>
        </w:rPr>
        <w:t>Draft</w:t>
      </w:r>
      <w:r>
        <w:t xml:space="preserve"> – à l'état </w:t>
      </w:r>
      <w:r w:rsidRPr="005A7813">
        <w:rPr>
          <w:b/>
        </w:rPr>
        <w:t>Proposé</w:t>
      </w:r>
      <w:r>
        <w:rPr>
          <w:b/>
        </w:rPr>
        <w:t xml:space="preserve"> :</w:t>
      </w:r>
    </w:p>
    <w:p w:rsidR="00210478" w:rsidRDefault="00210478" w:rsidP="00210478">
      <w:pPr>
        <w:keepNext/>
      </w:pPr>
      <w:r>
        <w:rPr>
          <w:noProof/>
          <w:lang w:eastAsia="fr-FR"/>
        </w:rPr>
        <w:lastRenderedPageBreak/>
        <w:drawing>
          <wp:inline distT="0" distB="0" distL="0" distR="0" wp14:anchorId="7E90EF79" wp14:editId="193FEA86">
            <wp:extent cx="5140800" cy="1695600"/>
            <wp:effectExtent l="0" t="0" r="3175" b="0"/>
            <wp:docPr id="859" name="Picture 8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20">
                      <a:extLst>
                        <a:ext uri="{28A0092B-C50C-407E-A947-70E740481C1C}">
                          <a14:useLocalDpi xmlns:a14="http://schemas.microsoft.com/office/drawing/2010/main" val="0"/>
                        </a:ext>
                      </a:extLst>
                    </a:blip>
                    <a:srcRect/>
                    <a:stretch>
                      <a:fillRect/>
                    </a:stretch>
                  </pic:blipFill>
                  <pic:spPr bwMode="auto">
                    <a:xfrm>
                      <a:off x="0" y="0"/>
                      <a:ext cx="5140800" cy="1695600"/>
                    </a:xfrm>
                    <a:prstGeom prst="rect">
                      <a:avLst/>
                    </a:prstGeom>
                    <a:noFill/>
                    <a:ln>
                      <a:noFill/>
                    </a:ln>
                  </pic:spPr>
                </pic:pic>
              </a:graphicData>
            </a:graphic>
          </wp:inline>
        </w:drawing>
      </w:r>
    </w:p>
    <w:p w:rsidR="00210478" w:rsidRDefault="00210478" w:rsidP="00210478">
      <w:pPr>
        <w:pStyle w:val="Caption"/>
      </w:pPr>
      <w:r>
        <w:t xml:space="preserve">Figure </w:t>
      </w:r>
      <w:fldSimple w:instr=" SEQ Figure \* ARABIC ">
        <w:r w:rsidR="00913F88">
          <w:rPr>
            <w:noProof/>
          </w:rPr>
          <w:t>95</w:t>
        </w:r>
      </w:fldSimple>
      <w:r>
        <w:t xml:space="preserve"> : Cette affectation...</w:t>
      </w:r>
    </w:p>
    <w:p w:rsidR="00210478" w:rsidRDefault="00210478" w:rsidP="00210478">
      <w:r w:rsidRPr="00660339">
        <w:rPr>
          <w:u w:val="single"/>
        </w:rPr>
        <w:t>Traduction</w:t>
      </w:r>
      <w:r>
        <w:t xml:space="preserve"> : Cette affectation ? … </w:t>
      </w:r>
      <w:r w:rsidRPr="000C17FE">
        <w:rPr>
          <w:lang w:val="en-US"/>
        </w:rPr>
        <w:t>for this assignment to be compliant</w:t>
      </w:r>
      <w:r>
        <w:t>.</w:t>
      </w:r>
    </w:p>
    <w:p w:rsidR="00210478" w:rsidRPr="002C7803" w:rsidRDefault="00210478" w:rsidP="00480A76">
      <w:pPr>
        <w:pStyle w:val="Heading2"/>
      </w:pPr>
      <w:bookmarkStart w:id="267" w:name="_Toc484097039"/>
      <w:r w:rsidRPr="002C7803">
        <w:t>Utilisation de la RBS</w:t>
      </w:r>
      <w:bookmarkEnd w:id="267"/>
    </w:p>
    <w:p w:rsidR="00210478" w:rsidRPr="00005CD7" w:rsidRDefault="00210478" w:rsidP="00210478">
      <w:pPr>
        <w:rPr>
          <w:szCs w:val="24"/>
        </w:rPr>
      </w:pPr>
      <w:r w:rsidRPr="00005CD7">
        <w:rPr>
          <w:szCs w:val="24"/>
        </w:rPr>
        <w:t xml:space="preserve">Dans la page Admin Center de Office 365, nous créons deux nouveaux utilisateurs : RM1 et RM2 qui seront nos </w:t>
      </w:r>
      <w:r w:rsidRPr="00005CD7">
        <w:rPr>
          <w:b/>
          <w:szCs w:val="24"/>
        </w:rPr>
        <w:t>Resource Managers</w:t>
      </w:r>
      <w:r w:rsidRPr="00005CD7">
        <w:rPr>
          <w:szCs w:val="24"/>
        </w:rPr>
        <w:t>.</w:t>
      </w:r>
    </w:p>
    <w:p w:rsidR="00210478" w:rsidRDefault="00210478" w:rsidP="00210478">
      <w:pPr>
        <w:ind w:left="-567"/>
      </w:pPr>
      <w:r>
        <w:rPr>
          <w:noProof/>
          <w:lang w:eastAsia="fr-FR"/>
        </w:rPr>
        <w:drawing>
          <wp:inline distT="0" distB="0" distL="0" distR="0" wp14:anchorId="4414CA01" wp14:editId="6C967276">
            <wp:extent cx="6267600" cy="1393200"/>
            <wp:effectExtent l="0" t="0" r="0" b="0"/>
            <wp:docPr id="860" name="Picture 8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21">
                      <a:extLst>
                        <a:ext uri="{28A0092B-C50C-407E-A947-70E740481C1C}">
                          <a14:useLocalDpi xmlns:a14="http://schemas.microsoft.com/office/drawing/2010/main" val="0"/>
                        </a:ext>
                      </a:extLst>
                    </a:blip>
                    <a:srcRect/>
                    <a:stretch>
                      <a:fillRect/>
                    </a:stretch>
                  </pic:blipFill>
                  <pic:spPr bwMode="auto">
                    <a:xfrm>
                      <a:off x="0" y="0"/>
                      <a:ext cx="6267600" cy="1393200"/>
                    </a:xfrm>
                    <a:prstGeom prst="rect">
                      <a:avLst/>
                    </a:prstGeom>
                    <a:noFill/>
                    <a:ln>
                      <a:noFill/>
                    </a:ln>
                  </pic:spPr>
                </pic:pic>
              </a:graphicData>
            </a:graphic>
          </wp:inline>
        </w:drawing>
      </w:r>
    </w:p>
    <w:p w:rsidR="00480A76" w:rsidRDefault="00480A76" w:rsidP="00210478"/>
    <w:p w:rsidR="00210478" w:rsidRDefault="00480A76" w:rsidP="00210478">
      <w:r>
        <w:t>Dans PWA, n</w:t>
      </w:r>
      <w:r w:rsidR="00210478">
        <w:t xml:space="preserve">ous créons une </w:t>
      </w:r>
      <w:r w:rsidR="00210478" w:rsidRPr="002C7803">
        <w:rPr>
          <w:b/>
        </w:rPr>
        <w:t>RBS</w:t>
      </w:r>
      <w:r w:rsidR="00210478">
        <w:t xml:space="preserve"> sur trois niveaux : </w:t>
      </w:r>
      <w:r w:rsidR="00210478" w:rsidRPr="00210478">
        <w:rPr>
          <w:i/>
        </w:rPr>
        <w:t>voir page suivante</w:t>
      </w:r>
    </w:p>
    <w:p w:rsidR="00210478" w:rsidRDefault="00210478" w:rsidP="00210478">
      <w:r>
        <w:rPr>
          <w:noProof/>
          <w:lang w:eastAsia="fr-FR"/>
        </w:rPr>
        <w:lastRenderedPageBreak/>
        <w:drawing>
          <wp:inline distT="0" distB="0" distL="0" distR="0" wp14:anchorId="62B1FA7F" wp14:editId="60E3CE0D">
            <wp:extent cx="4597200" cy="5198400"/>
            <wp:effectExtent l="0" t="0" r="0" b="2540"/>
            <wp:docPr id="861" name="Picture 8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22">
                      <a:extLst>
                        <a:ext uri="{28A0092B-C50C-407E-A947-70E740481C1C}">
                          <a14:useLocalDpi xmlns:a14="http://schemas.microsoft.com/office/drawing/2010/main" val="0"/>
                        </a:ext>
                      </a:extLst>
                    </a:blip>
                    <a:srcRect/>
                    <a:stretch>
                      <a:fillRect/>
                    </a:stretch>
                  </pic:blipFill>
                  <pic:spPr bwMode="auto">
                    <a:xfrm>
                      <a:off x="0" y="0"/>
                      <a:ext cx="4597200" cy="5198400"/>
                    </a:xfrm>
                    <a:prstGeom prst="rect">
                      <a:avLst/>
                    </a:prstGeom>
                    <a:noFill/>
                    <a:ln>
                      <a:noFill/>
                    </a:ln>
                  </pic:spPr>
                </pic:pic>
              </a:graphicData>
            </a:graphic>
          </wp:inline>
        </w:drawing>
      </w:r>
    </w:p>
    <w:p w:rsidR="00210478" w:rsidRDefault="00210478" w:rsidP="00210478">
      <w:r>
        <w:t>Et voici la position de nos différents utilisateurs dans la RBS :</w:t>
      </w:r>
    </w:p>
    <w:p w:rsidR="00210478" w:rsidRDefault="00210478" w:rsidP="00210478">
      <w:pPr>
        <w:keepNext/>
      </w:pPr>
      <w:r>
        <w:rPr>
          <w:noProof/>
          <w:lang w:eastAsia="fr-FR"/>
        </w:rPr>
        <w:lastRenderedPageBreak/>
        <w:drawing>
          <wp:inline distT="0" distB="0" distL="0" distR="0" wp14:anchorId="1E64A27D" wp14:editId="15BA601E">
            <wp:extent cx="5623200" cy="3866400"/>
            <wp:effectExtent l="0" t="0" r="0" b="1270"/>
            <wp:docPr id="862" name="Picture 8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23">
                      <a:extLst>
                        <a:ext uri="{28A0092B-C50C-407E-A947-70E740481C1C}">
                          <a14:useLocalDpi xmlns:a14="http://schemas.microsoft.com/office/drawing/2010/main" val="0"/>
                        </a:ext>
                      </a:extLst>
                    </a:blip>
                    <a:srcRect/>
                    <a:stretch>
                      <a:fillRect/>
                    </a:stretch>
                  </pic:blipFill>
                  <pic:spPr bwMode="auto">
                    <a:xfrm>
                      <a:off x="0" y="0"/>
                      <a:ext cx="5623200" cy="3866400"/>
                    </a:xfrm>
                    <a:prstGeom prst="rect">
                      <a:avLst/>
                    </a:prstGeom>
                    <a:noFill/>
                    <a:ln>
                      <a:noFill/>
                    </a:ln>
                  </pic:spPr>
                </pic:pic>
              </a:graphicData>
            </a:graphic>
          </wp:inline>
        </w:drawing>
      </w:r>
    </w:p>
    <w:p w:rsidR="00210478" w:rsidRDefault="00210478" w:rsidP="00210478">
      <w:pPr>
        <w:pStyle w:val="Caption"/>
      </w:pPr>
      <w:r>
        <w:t xml:space="preserve">Figure </w:t>
      </w:r>
      <w:fldSimple w:instr=" SEQ Figure \* ARABIC ">
        <w:r w:rsidR="00913F88">
          <w:rPr>
            <w:noProof/>
          </w:rPr>
          <w:t>96</w:t>
        </w:r>
      </w:fldSimple>
      <w:r>
        <w:t xml:space="preserve"> : Centre de ressources avec regroupement sur le champ RBS</w:t>
      </w:r>
    </w:p>
    <w:p w:rsidR="00210478" w:rsidRDefault="00210478" w:rsidP="00210478">
      <w:r>
        <w:t xml:space="preserve">Nous préparons une nouvelle </w:t>
      </w:r>
      <w:r w:rsidRPr="00E92CF5">
        <w:rPr>
          <w:b/>
        </w:rPr>
        <w:t>Catégorie</w:t>
      </w:r>
      <w:r>
        <w:t xml:space="preserve"> personnalisée : "Mes subordonnés".</w:t>
      </w:r>
    </w:p>
    <w:p w:rsidR="00210478" w:rsidRDefault="00210478" w:rsidP="00210478">
      <w:pPr>
        <w:ind w:left="-284"/>
      </w:pPr>
      <w:r>
        <w:rPr>
          <w:noProof/>
          <w:lang w:eastAsia="fr-FR"/>
        </w:rPr>
        <w:lastRenderedPageBreak/>
        <w:drawing>
          <wp:inline distT="0" distB="0" distL="0" distR="0" wp14:anchorId="2A06160C" wp14:editId="46889836">
            <wp:extent cx="6231600" cy="2772000"/>
            <wp:effectExtent l="0" t="0" r="0" b="9525"/>
            <wp:docPr id="864" name="Picture 8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24">
                      <a:extLst>
                        <a:ext uri="{28A0092B-C50C-407E-A947-70E740481C1C}">
                          <a14:useLocalDpi xmlns:a14="http://schemas.microsoft.com/office/drawing/2010/main" val="0"/>
                        </a:ext>
                      </a:extLst>
                    </a:blip>
                    <a:srcRect/>
                    <a:stretch>
                      <a:fillRect/>
                    </a:stretch>
                  </pic:blipFill>
                  <pic:spPr bwMode="auto">
                    <a:xfrm>
                      <a:off x="0" y="0"/>
                      <a:ext cx="6231600" cy="2772000"/>
                    </a:xfrm>
                    <a:prstGeom prst="rect">
                      <a:avLst/>
                    </a:prstGeom>
                    <a:noFill/>
                    <a:ln>
                      <a:noFill/>
                    </a:ln>
                  </pic:spPr>
                </pic:pic>
              </a:graphicData>
            </a:graphic>
          </wp:inline>
        </w:drawing>
      </w:r>
    </w:p>
    <w:p w:rsidR="00210478" w:rsidRDefault="00480A76" w:rsidP="00210478">
      <w:r>
        <w:t xml:space="preserve">Pour ajouter cette nouvelle </w:t>
      </w:r>
      <w:r w:rsidRPr="00480A76">
        <w:rPr>
          <w:b/>
        </w:rPr>
        <w:t>Catégorie</w:t>
      </w:r>
      <w:r>
        <w:t xml:space="preserve"> (En Mode de sécurité Project Server) :</w:t>
      </w:r>
    </w:p>
    <w:p w:rsidR="00480A76" w:rsidRPr="00480A76" w:rsidRDefault="00480A76" w:rsidP="00210478">
      <w:pPr>
        <w:rPr>
          <w:b/>
        </w:rPr>
      </w:pPr>
      <w:r w:rsidRPr="00480A76">
        <w:rPr>
          <w:b/>
        </w:rPr>
        <w:t>Paramètres du serveur / Gérer les catégories</w:t>
      </w:r>
      <w:r>
        <w:rPr>
          <w:b/>
        </w:rPr>
        <w:t xml:space="preserve"> / Nouvelle catégorie</w:t>
      </w:r>
    </w:p>
    <w:p w:rsidR="00480A76" w:rsidRPr="00480A76" w:rsidRDefault="00480A76" w:rsidP="00210478">
      <w:pPr>
        <w:rPr>
          <w:i/>
          <w:lang w:val="en-US"/>
        </w:rPr>
      </w:pPr>
      <w:r w:rsidRPr="00480A76">
        <w:rPr>
          <w:i/>
          <w:lang w:val="en-US"/>
        </w:rPr>
        <w:t xml:space="preserve">Server Settings </w:t>
      </w:r>
      <w:r w:rsidRPr="00480A76">
        <w:rPr>
          <w:lang w:val="en-US"/>
        </w:rPr>
        <w:t>/</w:t>
      </w:r>
      <w:r w:rsidRPr="00480A76">
        <w:rPr>
          <w:i/>
          <w:lang w:val="en-US"/>
        </w:rPr>
        <w:t xml:space="preserve"> Manage Categories</w:t>
      </w:r>
      <w:r>
        <w:rPr>
          <w:i/>
          <w:lang w:val="en-US"/>
        </w:rPr>
        <w:t xml:space="preserve"> </w:t>
      </w:r>
      <w:r w:rsidRPr="00480A76">
        <w:rPr>
          <w:lang w:val="en-US"/>
        </w:rPr>
        <w:t>/</w:t>
      </w:r>
      <w:r>
        <w:rPr>
          <w:i/>
          <w:lang w:val="en-US"/>
        </w:rPr>
        <w:t xml:space="preserve"> New category</w:t>
      </w:r>
    </w:p>
    <w:p w:rsidR="00480A76" w:rsidRDefault="00480A76" w:rsidP="00210478"/>
    <w:p w:rsidR="00210478" w:rsidRPr="00C54F42" w:rsidRDefault="00210478" w:rsidP="00210478">
      <w:pPr>
        <w:pStyle w:val="Heading2"/>
        <w:rPr>
          <w:b w:val="0"/>
        </w:rPr>
      </w:pPr>
      <w:bookmarkStart w:id="268" w:name="_Toc484097040"/>
      <w:r w:rsidRPr="00C54F42">
        <w:rPr>
          <w:b w:val="0"/>
        </w:rPr>
        <w:lastRenderedPageBreak/>
        <w:t xml:space="preserve">Ajouter une nouvelle Catégorie : </w:t>
      </w:r>
      <w:r w:rsidRPr="00C54F42">
        <w:t>"Mes subordonnés"</w:t>
      </w:r>
      <w:bookmarkEnd w:id="268"/>
    </w:p>
    <w:p w:rsidR="00210478" w:rsidRDefault="00210478" w:rsidP="00210478">
      <w:pPr>
        <w:keepNext/>
      </w:pPr>
      <w:r>
        <w:rPr>
          <w:noProof/>
          <w:lang w:eastAsia="fr-FR"/>
        </w:rPr>
        <w:drawing>
          <wp:inline distT="0" distB="0" distL="0" distR="0" wp14:anchorId="01441EE5" wp14:editId="2D61F16A">
            <wp:extent cx="6274800" cy="4125600"/>
            <wp:effectExtent l="0" t="0" r="0" b="8255"/>
            <wp:docPr id="865" name="Picture 8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25">
                      <a:extLst>
                        <a:ext uri="{28A0092B-C50C-407E-A947-70E740481C1C}">
                          <a14:useLocalDpi xmlns:a14="http://schemas.microsoft.com/office/drawing/2010/main" val="0"/>
                        </a:ext>
                      </a:extLst>
                    </a:blip>
                    <a:srcRect/>
                    <a:stretch>
                      <a:fillRect/>
                    </a:stretch>
                  </pic:blipFill>
                  <pic:spPr bwMode="auto">
                    <a:xfrm>
                      <a:off x="0" y="0"/>
                      <a:ext cx="6274800" cy="4125600"/>
                    </a:xfrm>
                    <a:prstGeom prst="rect">
                      <a:avLst/>
                    </a:prstGeom>
                    <a:noFill/>
                    <a:ln>
                      <a:noFill/>
                    </a:ln>
                  </pic:spPr>
                </pic:pic>
              </a:graphicData>
            </a:graphic>
          </wp:inline>
        </w:drawing>
      </w:r>
    </w:p>
    <w:p w:rsidR="00210478" w:rsidRDefault="00210478" w:rsidP="00210478">
      <w:pPr>
        <w:pStyle w:val="Caption"/>
      </w:pPr>
      <w:r>
        <w:t xml:space="preserve">Figure </w:t>
      </w:r>
      <w:fldSimple w:instr=" SEQ Figure \* ARABIC ">
        <w:r w:rsidR="00913F88">
          <w:rPr>
            <w:noProof/>
          </w:rPr>
          <w:t>97</w:t>
        </w:r>
      </w:fldSimple>
      <w:r>
        <w:t xml:space="preserve"> : Il existe des descendants de l'utilisateur via RBS  – </w:t>
      </w:r>
      <w:r w:rsidRPr="00AB0880">
        <w:rPr>
          <w:lang w:val="en-US"/>
        </w:rPr>
        <w:t>They are descendant of the user via RBS</w:t>
      </w:r>
    </w:p>
    <w:p w:rsidR="00210478" w:rsidRDefault="00210478" w:rsidP="00210478">
      <w:r w:rsidRPr="00AB0880">
        <w:rPr>
          <w:u w:val="single"/>
        </w:rPr>
        <w:t>Libellés anglais</w:t>
      </w:r>
      <w:r>
        <w:t xml:space="preserve"> :</w:t>
      </w:r>
    </w:p>
    <w:p w:rsidR="00210478" w:rsidRDefault="00210478" w:rsidP="00210478">
      <w:r>
        <w:rPr>
          <w:noProof/>
          <w:lang w:eastAsia="fr-FR"/>
        </w:rPr>
        <w:drawing>
          <wp:inline distT="0" distB="0" distL="0" distR="0" wp14:anchorId="21772828" wp14:editId="734C51CB">
            <wp:extent cx="4312920" cy="1337310"/>
            <wp:effectExtent l="0" t="0" r="0" b="0"/>
            <wp:docPr id="866" name="Picture 8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26">
                      <a:extLst>
                        <a:ext uri="{28A0092B-C50C-407E-A947-70E740481C1C}">
                          <a14:useLocalDpi xmlns:a14="http://schemas.microsoft.com/office/drawing/2010/main" val="0"/>
                        </a:ext>
                      </a:extLst>
                    </a:blip>
                    <a:srcRect/>
                    <a:stretch>
                      <a:fillRect/>
                    </a:stretch>
                  </pic:blipFill>
                  <pic:spPr bwMode="auto">
                    <a:xfrm>
                      <a:off x="0" y="0"/>
                      <a:ext cx="4312920" cy="1337310"/>
                    </a:xfrm>
                    <a:prstGeom prst="rect">
                      <a:avLst/>
                    </a:prstGeom>
                    <a:noFill/>
                    <a:ln>
                      <a:noFill/>
                    </a:ln>
                  </pic:spPr>
                </pic:pic>
              </a:graphicData>
            </a:graphic>
          </wp:inline>
        </w:drawing>
      </w:r>
    </w:p>
    <w:p w:rsidR="00210478" w:rsidRDefault="00210478">
      <w:pPr>
        <w:tabs>
          <w:tab w:val="clear" w:pos="1395"/>
        </w:tabs>
        <w:spacing w:before="0" w:after="200" w:line="276" w:lineRule="auto"/>
      </w:pPr>
      <w:r w:rsidRPr="00C54F42">
        <w:t>Autorisations de la Catégorie "Mes subordonnés" :</w:t>
      </w:r>
    </w:p>
    <w:p w:rsidR="00210478" w:rsidRDefault="00210478" w:rsidP="00210478">
      <w:pPr>
        <w:pStyle w:val="Caption"/>
        <w:ind w:left="284"/>
      </w:pPr>
      <w:r>
        <w:rPr>
          <w:noProof/>
          <w:lang w:eastAsia="fr-FR"/>
        </w:rPr>
        <w:lastRenderedPageBreak/>
        <w:drawing>
          <wp:anchor distT="0" distB="0" distL="114300" distR="114300" simplePos="0" relativeHeight="251717632" behindDoc="0" locked="0" layoutInCell="1" allowOverlap="1" wp14:anchorId="4E8CE1BE" wp14:editId="0DBD12DD">
            <wp:simplePos x="0" y="0"/>
            <wp:positionH relativeFrom="page">
              <wp:align>center</wp:align>
            </wp:positionH>
            <wp:positionV relativeFrom="page">
              <wp:posOffset>634090</wp:posOffset>
            </wp:positionV>
            <wp:extent cx="5107940" cy="6879590"/>
            <wp:effectExtent l="0" t="0" r="0" b="0"/>
            <wp:wrapTopAndBottom/>
            <wp:docPr id="1086" name="Picture 10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27">
                      <a:extLst>
                        <a:ext uri="{28A0092B-C50C-407E-A947-70E740481C1C}">
                          <a14:useLocalDpi xmlns:a14="http://schemas.microsoft.com/office/drawing/2010/main" val="0"/>
                        </a:ext>
                      </a:extLst>
                    </a:blip>
                    <a:srcRect/>
                    <a:stretch>
                      <a:fillRect/>
                    </a:stretch>
                  </pic:blipFill>
                  <pic:spPr bwMode="auto">
                    <a:xfrm>
                      <a:off x="0" y="0"/>
                      <a:ext cx="5107940" cy="68795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F230D">
        <w:t xml:space="preserve">Figure </w:t>
      </w:r>
      <w:fldSimple w:instr=" SEQ Figure \* ARABIC ">
        <w:r w:rsidR="00913F88">
          <w:rPr>
            <w:noProof/>
          </w:rPr>
          <w:t>98</w:t>
        </w:r>
      </w:fldSimple>
      <w:r w:rsidRPr="008F230D">
        <w:t xml:space="preserve"> : Gérer les engagements de ressources...pour les Responsables de ressources</w:t>
      </w:r>
    </w:p>
    <w:p w:rsidR="00210478" w:rsidRPr="00210478" w:rsidRDefault="00210478" w:rsidP="00210478">
      <w:pPr>
        <w:pStyle w:val="Heading2"/>
        <w:rPr>
          <w:sz w:val="28"/>
          <w:szCs w:val="28"/>
        </w:rPr>
      </w:pPr>
      <w:bookmarkStart w:id="269" w:name="_Toc484097041"/>
      <w:r w:rsidRPr="00210478">
        <w:rPr>
          <w:sz w:val="28"/>
          <w:szCs w:val="28"/>
        </w:rPr>
        <w:lastRenderedPageBreak/>
        <w:t xml:space="preserve">Vérifier les droits effectifs des utilisateurs – </w:t>
      </w:r>
      <w:r w:rsidRPr="00210478">
        <w:rPr>
          <w:sz w:val="28"/>
          <w:szCs w:val="28"/>
          <w:lang w:val="en-US"/>
        </w:rPr>
        <w:t>Check Effective Rights</w:t>
      </w:r>
      <w:bookmarkEnd w:id="269"/>
    </w:p>
    <w:p w:rsidR="00210478" w:rsidRPr="00C54F42" w:rsidRDefault="00210478" w:rsidP="00210478">
      <w:pPr>
        <w:rPr>
          <w:b/>
        </w:rPr>
      </w:pPr>
      <w:r w:rsidRPr="00C54F42">
        <w:rPr>
          <w:b/>
        </w:rPr>
        <w:t>Paramètres du Serveur / Gérer les utilisateurs / Vérifier les droits effectifs</w:t>
      </w:r>
    </w:p>
    <w:p w:rsidR="00210478" w:rsidRDefault="00210478" w:rsidP="00210478">
      <w:r>
        <w:rPr>
          <w:noProof/>
          <w:lang w:eastAsia="fr-FR"/>
        </w:rPr>
        <w:drawing>
          <wp:inline distT="0" distB="0" distL="0" distR="0" wp14:anchorId="26AEAC18" wp14:editId="160CD6F5">
            <wp:extent cx="4906800" cy="540000"/>
            <wp:effectExtent l="0" t="0" r="0" b="0"/>
            <wp:docPr id="1087" name="Picture 10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28">
                      <a:extLst>
                        <a:ext uri="{28A0092B-C50C-407E-A947-70E740481C1C}">
                          <a14:useLocalDpi xmlns:a14="http://schemas.microsoft.com/office/drawing/2010/main" val="0"/>
                        </a:ext>
                      </a:extLst>
                    </a:blip>
                    <a:srcRect/>
                    <a:stretch>
                      <a:fillRect/>
                    </a:stretch>
                  </pic:blipFill>
                  <pic:spPr bwMode="auto">
                    <a:xfrm>
                      <a:off x="0" y="0"/>
                      <a:ext cx="4906800" cy="540000"/>
                    </a:xfrm>
                    <a:prstGeom prst="rect">
                      <a:avLst/>
                    </a:prstGeom>
                    <a:noFill/>
                    <a:ln>
                      <a:noFill/>
                    </a:ln>
                  </pic:spPr>
                </pic:pic>
              </a:graphicData>
            </a:graphic>
          </wp:inline>
        </w:drawing>
      </w:r>
    </w:p>
    <w:p w:rsidR="00210478" w:rsidRDefault="00210478" w:rsidP="00210478">
      <w:r>
        <w:t xml:space="preserve">Nous vérifions les </w:t>
      </w:r>
      <w:r w:rsidRPr="00EB31E6">
        <w:rPr>
          <w:b/>
        </w:rPr>
        <w:t>Droits effectifs pour l'utilisateur</w:t>
      </w:r>
      <w:r>
        <w:t xml:space="preserve"> RM1 en tant que </w:t>
      </w:r>
      <w:r w:rsidRPr="000D58BF">
        <w:rPr>
          <w:b/>
        </w:rPr>
        <w:t>Resource Manager</w:t>
      </w:r>
      <w:r>
        <w:t xml:space="preserve"> sur la ressource Diana :</w:t>
      </w:r>
    </w:p>
    <w:p w:rsidR="00210478" w:rsidRPr="000D58BF" w:rsidRDefault="00210478" w:rsidP="00210478">
      <w:pPr>
        <w:rPr>
          <w:b/>
        </w:rPr>
      </w:pPr>
      <w:r w:rsidRPr="000D58BF">
        <w:rPr>
          <w:b/>
        </w:rPr>
        <w:t xml:space="preserve">Autorisations de catégorie </w:t>
      </w:r>
      <w:r>
        <w:rPr>
          <w:b/>
        </w:rPr>
        <w:t>–</w:t>
      </w:r>
      <w:r w:rsidRPr="000D58BF">
        <w:rPr>
          <w:b/>
        </w:rPr>
        <w:t xml:space="preserve"> Ressource</w:t>
      </w:r>
      <w:r>
        <w:rPr>
          <w:b/>
        </w:rPr>
        <w:t xml:space="preserve"> – </w:t>
      </w:r>
      <w:r w:rsidRPr="00EB31E6">
        <w:rPr>
          <w:i/>
          <w:lang w:val="en-US"/>
        </w:rPr>
        <w:t>Category Permission - Resource</w:t>
      </w:r>
    </w:p>
    <w:p w:rsidR="00210478" w:rsidRDefault="00210478" w:rsidP="00210478"/>
    <w:p w:rsidR="00210478" w:rsidRDefault="00210478" w:rsidP="00210478">
      <w:r>
        <w:rPr>
          <w:noProof/>
          <w:lang w:eastAsia="fr-FR"/>
        </w:rPr>
        <w:drawing>
          <wp:inline distT="0" distB="0" distL="0" distR="0" wp14:anchorId="115D43C1" wp14:editId="41FD0F2A">
            <wp:extent cx="5104800" cy="4399200"/>
            <wp:effectExtent l="0" t="0" r="635" b="1905"/>
            <wp:docPr id="1088" name="Picture 1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29">
                      <a:extLst>
                        <a:ext uri="{28A0092B-C50C-407E-A947-70E740481C1C}">
                          <a14:useLocalDpi xmlns:a14="http://schemas.microsoft.com/office/drawing/2010/main" val="0"/>
                        </a:ext>
                      </a:extLst>
                    </a:blip>
                    <a:srcRect/>
                    <a:stretch>
                      <a:fillRect/>
                    </a:stretch>
                  </pic:blipFill>
                  <pic:spPr bwMode="auto">
                    <a:xfrm>
                      <a:off x="0" y="0"/>
                      <a:ext cx="5104800" cy="4399200"/>
                    </a:xfrm>
                    <a:prstGeom prst="rect">
                      <a:avLst/>
                    </a:prstGeom>
                    <a:noFill/>
                    <a:ln>
                      <a:noFill/>
                    </a:ln>
                  </pic:spPr>
                </pic:pic>
              </a:graphicData>
            </a:graphic>
          </wp:inline>
        </w:drawing>
      </w:r>
    </w:p>
    <w:p w:rsidR="00210478" w:rsidRDefault="00210478" w:rsidP="00210478"/>
    <w:p w:rsidR="00210478" w:rsidRDefault="00210478" w:rsidP="00210478">
      <w:r w:rsidRPr="00EB31E6">
        <w:rPr>
          <w:b/>
        </w:rPr>
        <w:lastRenderedPageBreak/>
        <w:t>RM1</w:t>
      </w:r>
      <w:r>
        <w:t xml:space="preserve"> ne voit que les ressources qui lui sont subordonnées dans la </w:t>
      </w:r>
      <w:r w:rsidRPr="00EB31E6">
        <w:rPr>
          <w:b/>
        </w:rPr>
        <w:t>RBS</w:t>
      </w:r>
      <w:r>
        <w:rPr>
          <w:b/>
        </w:rPr>
        <w:t xml:space="preserve"> : </w:t>
      </w:r>
      <w:r w:rsidRPr="00985F92">
        <w:rPr>
          <w:i/>
        </w:rPr>
        <w:t>voir page suivante</w:t>
      </w:r>
    </w:p>
    <w:p w:rsidR="00210478" w:rsidRDefault="00210478" w:rsidP="00210478">
      <w:r>
        <w:t xml:space="preserve">RM1 coche la case en face de chaque ressource pour laquelle il veut étudier les </w:t>
      </w:r>
      <w:r w:rsidRPr="00985F92">
        <w:rPr>
          <w:b/>
        </w:rPr>
        <w:t>Demandes d'engagement</w:t>
      </w:r>
      <w:r>
        <w:t xml:space="preserve"> – </w:t>
      </w:r>
      <w:r w:rsidRPr="00985F92">
        <w:rPr>
          <w:i/>
          <w:lang w:val="en-US"/>
        </w:rPr>
        <w:t>Engagement request</w:t>
      </w:r>
      <w:r>
        <w:t>.</w:t>
      </w:r>
    </w:p>
    <w:p w:rsidR="00210478" w:rsidRDefault="00210478" w:rsidP="00210478">
      <w:pPr>
        <w:keepNext/>
        <w:spacing w:before="240" w:after="80"/>
      </w:pPr>
      <w:r>
        <w:rPr>
          <w:noProof/>
          <w:lang w:eastAsia="fr-FR"/>
        </w:rPr>
        <w:drawing>
          <wp:inline distT="0" distB="0" distL="0" distR="0" wp14:anchorId="243BA61C" wp14:editId="1F605092">
            <wp:extent cx="6282000" cy="1904400"/>
            <wp:effectExtent l="0" t="0" r="5080" b="635"/>
            <wp:docPr id="1089" name="Picture 10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30">
                      <a:extLst>
                        <a:ext uri="{28A0092B-C50C-407E-A947-70E740481C1C}">
                          <a14:useLocalDpi xmlns:a14="http://schemas.microsoft.com/office/drawing/2010/main" val="0"/>
                        </a:ext>
                      </a:extLst>
                    </a:blip>
                    <a:srcRect/>
                    <a:stretch>
                      <a:fillRect/>
                    </a:stretch>
                  </pic:blipFill>
                  <pic:spPr bwMode="auto">
                    <a:xfrm>
                      <a:off x="0" y="0"/>
                      <a:ext cx="6282000" cy="1904400"/>
                    </a:xfrm>
                    <a:prstGeom prst="rect">
                      <a:avLst/>
                    </a:prstGeom>
                    <a:noFill/>
                    <a:ln>
                      <a:noFill/>
                    </a:ln>
                  </pic:spPr>
                </pic:pic>
              </a:graphicData>
            </a:graphic>
          </wp:inline>
        </w:drawing>
      </w:r>
    </w:p>
    <w:p w:rsidR="00210478" w:rsidRDefault="00210478" w:rsidP="00210478">
      <w:pPr>
        <w:pStyle w:val="Caption"/>
      </w:pPr>
      <w:r>
        <w:t xml:space="preserve">Figure </w:t>
      </w:r>
      <w:fldSimple w:instr=" SEQ Figure \* ARABIC ">
        <w:r w:rsidR="00913F88">
          <w:rPr>
            <w:noProof/>
          </w:rPr>
          <w:t>99</w:t>
        </w:r>
      </w:fldSimple>
      <w:r>
        <w:t xml:space="preserve"> : </w:t>
      </w:r>
      <w:r w:rsidRPr="0081587F">
        <w:t>RM1 ne voit que les ressources qui lui sont subordonnées dans la RBS</w:t>
      </w:r>
    </w:p>
    <w:p w:rsidR="00210478" w:rsidRDefault="00210478" w:rsidP="00210478">
      <w:pPr>
        <w:rPr>
          <w:b/>
        </w:rPr>
      </w:pPr>
      <w:r w:rsidRPr="00EB31E6">
        <w:rPr>
          <w:b/>
        </w:rPr>
        <w:t>RM2</w:t>
      </w:r>
      <w:r>
        <w:t xml:space="preserve"> ne voit que les ressources qui lui sont subordonnées dans la </w:t>
      </w:r>
      <w:r w:rsidRPr="00EB31E6">
        <w:rPr>
          <w:b/>
        </w:rPr>
        <w:t>RBS</w:t>
      </w:r>
      <w:r>
        <w:rPr>
          <w:b/>
        </w:rPr>
        <w:t>.</w:t>
      </w:r>
    </w:p>
    <w:p w:rsidR="00210478" w:rsidRDefault="00210478" w:rsidP="00210478">
      <w:r w:rsidRPr="00EE72EA">
        <w:rPr>
          <w:b/>
        </w:rPr>
        <w:t>RM2</w:t>
      </w:r>
      <w:r>
        <w:t xml:space="preserve"> coche la case en face de chaque ressource pour laquelle il veut étudier les </w:t>
      </w:r>
      <w:r w:rsidRPr="00985F92">
        <w:rPr>
          <w:b/>
        </w:rPr>
        <w:t>Demandes d'engagement</w:t>
      </w:r>
      <w:r>
        <w:t xml:space="preserve"> – </w:t>
      </w:r>
      <w:r w:rsidRPr="00985F92">
        <w:rPr>
          <w:i/>
          <w:lang w:val="en-US"/>
        </w:rPr>
        <w:t>Engagement request</w:t>
      </w:r>
      <w:r>
        <w:t xml:space="preserve"> :</w:t>
      </w:r>
    </w:p>
    <w:p w:rsidR="00210478" w:rsidRDefault="00210478" w:rsidP="00210478">
      <w:pPr>
        <w:spacing w:before="240"/>
      </w:pPr>
      <w:r>
        <w:rPr>
          <w:noProof/>
          <w:lang w:eastAsia="fr-FR"/>
        </w:rPr>
        <w:drawing>
          <wp:inline distT="0" distB="0" distL="0" distR="0" wp14:anchorId="4CFFC70E" wp14:editId="0B845202">
            <wp:extent cx="6260400" cy="2001600"/>
            <wp:effectExtent l="0" t="0" r="7620" b="0"/>
            <wp:docPr id="1090" name="Picture 10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31">
                      <a:extLst>
                        <a:ext uri="{28A0092B-C50C-407E-A947-70E740481C1C}">
                          <a14:useLocalDpi xmlns:a14="http://schemas.microsoft.com/office/drawing/2010/main" val="0"/>
                        </a:ext>
                      </a:extLst>
                    </a:blip>
                    <a:srcRect/>
                    <a:stretch>
                      <a:fillRect/>
                    </a:stretch>
                  </pic:blipFill>
                  <pic:spPr bwMode="auto">
                    <a:xfrm>
                      <a:off x="0" y="0"/>
                      <a:ext cx="6260400" cy="2001600"/>
                    </a:xfrm>
                    <a:prstGeom prst="rect">
                      <a:avLst/>
                    </a:prstGeom>
                    <a:noFill/>
                    <a:ln>
                      <a:noFill/>
                    </a:ln>
                  </pic:spPr>
                </pic:pic>
              </a:graphicData>
            </a:graphic>
          </wp:inline>
        </w:drawing>
      </w:r>
    </w:p>
    <w:p w:rsidR="00210478" w:rsidRDefault="00210478" w:rsidP="00210478"/>
    <w:p w:rsidR="00210478" w:rsidRDefault="00210478" w:rsidP="00210478">
      <w:pPr>
        <w:pStyle w:val="Heading2"/>
        <w:spacing w:before="240" w:after="200"/>
        <w:rPr>
          <w:b w:val="0"/>
        </w:rPr>
      </w:pPr>
      <w:bookmarkStart w:id="270" w:name="_Toc484097042"/>
      <w:r w:rsidRPr="00A44F0C">
        <w:lastRenderedPageBreak/>
        <w:t>Intérêt de la RBS dans la gestion des Demandes d'engagement</w:t>
      </w:r>
      <w:bookmarkEnd w:id="270"/>
    </w:p>
    <w:p w:rsidR="00210478" w:rsidRPr="00A44F0C" w:rsidRDefault="00210478" w:rsidP="00210478">
      <w:r>
        <w:t xml:space="preserve">Nous sommes dans le cas où il y a plusieurs </w:t>
      </w:r>
      <w:r w:rsidRPr="00A44F0C">
        <w:rPr>
          <w:b/>
          <w:lang w:val="en-US"/>
        </w:rPr>
        <w:t>Resources Managers</w:t>
      </w:r>
      <w:r>
        <w:t xml:space="preserve">, chacun d'eux étant responsable de plusieurs ressources nommément désignées. </w:t>
      </w:r>
    </w:p>
    <w:p w:rsidR="00210478" w:rsidRDefault="00210478" w:rsidP="00210478">
      <w:r>
        <w:t xml:space="preserve">L'intérêt de la RBS dans ce cas est crucial. La RBS joue le rôle de filtre automatique qui limite l'affichage </w:t>
      </w:r>
      <w:r w:rsidRPr="00A44F0C">
        <w:rPr>
          <w:b/>
        </w:rPr>
        <w:t>Centre de ressources</w:t>
      </w:r>
      <w:r>
        <w:t xml:space="preserve"> – </w:t>
      </w:r>
      <w:r w:rsidRPr="00A44F0C">
        <w:rPr>
          <w:i/>
          <w:lang w:val="en-US"/>
        </w:rPr>
        <w:t>Resource Center</w:t>
      </w:r>
      <w:r>
        <w:t xml:space="preserve"> – aux seules ressources qui lui sont subordonnées. Mais cela ne dispense pas le RM de bien cocher consciencieusement chacune de ses ressources. Seules les ressources ainsi cochées seront listée dans la page </w:t>
      </w:r>
      <w:r w:rsidRPr="00A44F0C">
        <w:rPr>
          <w:b/>
        </w:rPr>
        <w:t>Demande de ressources</w:t>
      </w:r>
      <w:r>
        <w:t xml:space="preserve"> – </w:t>
      </w:r>
      <w:r w:rsidRPr="00CD5EC7">
        <w:rPr>
          <w:i/>
          <w:lang w:val="en-US"/>
        </w:rPr>
        <w:t>Resource Requests</w:t>
      </w:r>
      <w:r>
        <w:t xml:space="preserve"> – qui s'affichera après un Clic sur le bouton </w:t>
      </w:r>
      <w:r w:rsidRPr="00A44F0C">
        <w:rPr>
          <w:b/>
        </w:rPr>
        <w:t>Demandes de ressources</w:t>
      </w:r>
      <w:r>
        <w:t xml:space="preserve"> dans le ruban du Centre de ressources.</w:t>
      </w:r>
    </w:p>
    <w:p w:rsidR="00210478" w:rsidRDefault="00210478" w:rsidP="00210478">
      <w:r>
        <w:rPr>
          <w:noProof/>
          <w:lang w:eastAsia="fr-FR"/>
        </w:rPr>
        <w:drawing>
          <wp:inline distT="0" distB="0" distL="0" distR="0" wp14:anchorId="6E4ADC1C" wp14:editId="48EAFFA7">
            <wp:extent cx="673100" cy="673100"/>
            <wp:effectExtent l="0" t="0" r="0" b="0"/>
            <wp:docPr id="1091" name="Picture 10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32">
                      <a:extLst>
                        <a:ext uri="{28A0092B-C50C-407E-A947-70E740481C1C}">
                          <a14:useLocalDpi xmlns:a14="http://schemas.microsoft.com/office/drawing/2010/main" val="0"/>
                        </a:ext>
                      </a:extLst>
                    </a:blip>
                    <a:srcRect/>
                    <a:stretch>
                      <a:fillRect/>
                    </a:stretch>
                  </pic:blipFill>
                  <pic:spPr bwMode="auto">
                    <a:xfrm>
                      <a:off x="0" y="0"/>
                      <a:ext cx="673100" cy="673100"/>
                    </a:xfrm>
                    <a:prstGeom prst="rect">
                      <a:avLst/>
                    </a:prstGeom>
                    <a:noFill/>
                    <a:ln>
                      <a:noFill/>
                    </a:ln>
                  </pic:spPr>
                </pic:pic>
              </a:graphicData>
            </a:graphic>
          </wp:inline>
        </w:drawing>
      </w:r>
    </w:p>
    <w:p w:rsidR="00210478" w:rsidRDefault="00210478" w:rsidP="00210478">
      <w:r>
        <w:t xml:space="preserve">Heureusement, une éventuelle ressource cochée par ailleurs dans le Centre de ressources ne sera pas listée dans cette page </w:t>
      </w:r>
      <w:r w:rsidRPr="00A44F0C">
        <w:rPr>
          <w:b/>
        </w:rPr>
        <w:t>Demande de ressources</w:t>
      </w:r>
      <w:r>
        <w:rPr>
          <w:b/>
        </w:rPr>
        <w:t xml:space="preserve"> </w:t>
      </w:r>
      <w:r>
        <w:t xml:space="preserve">si elle n'est pas gérée par ce </w:t>
      </w:r>
      <w:r w:rsidRPr="00F0675B">
        <w:rPr>
          <w:b/>
        </w:rPr>
        <w:t>Ressource Manager</w:t>
      </w:r>
      <w:r>
        <w:t>. La RBS n'effectue une sélection impérative en fonction du RM qui travaille.</w:t>
      </w:r>
    </w:p>
    <w:p w:rsidR="00210478" w:rsidRDefault="00210478" w:rsidP="00210478">
      <w:pPr>
        <w:keepNext/>
      </w:pPr>
      <w:r>
        <w:rPr>
          <w:noProof/>
          <w:lang w:eastAsia="fr-FR"/>
        </w:rPr>
        <w:drawing>
          <wp:inline distT="0" distB="0" distL="0" distR="0" wp14:anchorId="7A5E8FA4" wp14:editId="18B98EF3">
            <wp:extent cx="6440400" cy="1908000"/>
            <wp:effectExtent l="0" t="0" r="0" b="0"/>
            <wp:docPr id="1092" name="Picture 10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33">
                      <a:extLst>
                        <a:ext uri="{28A0092B-C50C-407E-A947-70E740481C1C}">
                          <a14:useLocalDpi xmlns:a14="http://schemas.microsoft.com/office/drawing/2010/main" val="0"/>
                        </a:ext>
                      </a:extLst>
                    </a:blip>
                    <a:srcRect/>
                    <a:stretch>
                      <a:fillRect/>
                    </a:stretch>
                  </pic:blipFill>
                  <pic:spPr bwMode="auto">
                    <a:xfrm>
                      <a:off x="0" y="0"/>
                      <a:ext cx="6440400" cy="1908000"/>
                    </a:xfrm>
                    <a:prstGeom prst="rect">
                      <a:avLst/>
                    </a:prstGeom>
                    <a:noFill/>
                    <a:ln>
                      <a:noFill/>
                    </a:ln>
                  </pic:spPr>
                </pic:pic>
              </a:graphicData>
            </a:graphic>
          </wp:inline>
        </w:drawing>
      </w:r>
    </w:p>
    <w:p w:rsidR="00210478" w:rsidRDefault="00210478" w:rsidP="00210478">
      <w:pPr>
        <w:pStyle w:val="Caption"/>
      </w:pPr>
      <w:r>
        <w:t xml:space="preserve">Figure </w:t>
      </w:r>
      <w:fldSimple w:instr=" SEQ Figure \* ARABIC ">
        <w:r w:rsidR="00913F88">
          <w:rPr>
            <w:noProof/>
          </w:rPr>
          <w:t>100</w:t>
        </w:r>
      </w:fldSimple>
      <w:r>
        <w:t xml:space="preserve"> : Demandes de ressources – </w:t>
      </w:r>
      <w:r w:rsidRPr="00B7378B">
        <w:rPr>
          <w:lang w:val="en-US"/>
        </w:rPr>
        <w:t>Resource Requests</w:t>
      </w:r>
      <w:r>
        <w:t xml:space="preserve"> – validées par RM2</w:t>
      </w:r>
    </w:p>
    <w:p w:rsidR="00210478" w:rsidRDefault="00210478" w:rsidP="00210478">
      <w:pPr>
        <w:rPr>
          <w:lang w:val="en-US"/>
        </w:rPr>
      </w:pPr>
    </w:p>
    <w:p w:rsidR="00210478" w:rsidRPr="00A504C5" w:rsidRDefault="00210478" w:rsidP="00210478">
      <w:pPr>
        <w:rPr>
          <w:szCs w:val="24"/>
        </w:rPr>
      </w:pPr>
      <w:r w:rsidRPr="00A504C5">
        <w:rPr>
          <w:szCs w:val="24"/>
          <w:lang w:eastAsia="zh-CN"/>
        </w:rPr>
        <w:t xml:space="preserve">Résumé </w:t>
      </w:r>
      <w:r>
        <w:rPr>
          <w:szCs w:val="24"/>
          <w:lang w:eastAsia="zh-CN"/>
        </w:rPr>
        <w:t xml:space="preserve">sur </w:t>
      </w:r>
      <w:r w:rsidRPr="00210478">
        <w:rPr>
          <w:szCs w:val="24"/>
          <w:lang w:val="en-US" w:eastAsia="zh-CN"/>
        </w:rPr>
        <w:t>Engagement Requests and RBS</w:t>
      </w:r>
      <w:r w:rsidRPr="00A504C5">
        <w:rPr>
          <w:szCs w:val="24"/>
          <w:lang w:eastAsia="zh-CN"/>
        </w:rPr>
        <w:t>:</w:t>
      </w:r>
    </w:p>
    <w:p w:rsidR="00210478" w:rsidRPr="00A504C5" w:rsidRDefault="00210478" w:rsidP="00210478">
      <w:pPr>
        <w:pStyle w:val="ListParagraph"/>
        <w:numPr>
          <w:ilvl w:val="0"/>
          <w:numId w:val="123"/>
        </w:numPr>
        <w:tabs>
          <w:tab w:val="clear" w:pos="1395"/>
        </w:tabs>
        <w:spacing w:before="0" w:after="160" w:line="259" w:lineRule="auto"/>
        <w:rPr>
          <w:rFonts w:cs="Segoe UI"/>
          <w:color w:val="444444"/>
          <w:szCs w:val="24"/>
        </w:rPr>
      </w:pPr>
      <w:r w:rsidRPr="00A504C5">
        <w:rPr>
          <w:szCs w:val="24"/>
        </w:rPr>
        <w:lastRenderedPageBreak/>
        <w:t xml:space="preserve">Le groupe </w:t>
      </w:r>
      <w:r w:rsidRPr="00A504C5">
        <w:rPr>
          <w:b/>
          <w:szCs w:val="24"/>
        </w:rPr>
        <w:t>Gestionnaires de ressources</w:t>
      </w:r>
      <w:r w:rsidRPr="00A504C5">
        <w:rPr>
          <w:szCs w:val="24"/>
        </w:rPr>
        <w:t xml:space="preserve"> n'a accès qu'à une seule </w:t>
      </w:r>
      <w:r w:rsidRPr="00A504C5">
        <w:rPr>
          <w:b/>
          <w:szCs w:val="24"/>
        </w:rPr>
        <w:t>Catégorie</w:t>
      </w:r>
      <w:r w:rsidRPr="00A504C5">
        <w:rPr>
          <w:szCs w:val="24"/>
        </w:rPr>
        <w:t xml:space="preserve">, une Catégorie personnalisée nommé «Mes subordonnés». Cette catégorie personnalisée dispose de l’autorisation </w:t>
      </w:r>
      <w:r w:rsidRPr="00A504C5">
        <w:rPr>
          <w:szCs w:val="24"/>
          <w:lang w:val="en-US"/>
        </w:rPr>
        <w:t>"</w:t>
      </w:r>
      <w:r w:rsidRPr="00A504C5">
        <w:rPr>
          <w:b/>
          <w:szCs w:val="24"/>
        </w:rPr>
        <w:t>Gérer les engagements de ressources</w:t>
      </w:r>
      <w:r w:rsidRPr="00A504C5">
        <w:rPr>
          <w:szCs w:val="24"/>
        </w:rPr>
        <w:t>".</w:t>
      </w:r>
    </w:p>
    <w:p w:rsidR="00210478" w:rsidRPr="00A504C5" w:rsidRDefault="00210478" w:rsidP="00210478">
      <w:pPr>
        <w:pStyle w:val="ListParagraph"/>
        <w:numPr>
          <w:ilvl w:val="0"/>
          <w:numId w:val="123"/>
        </w:numPr>
        <w:tabs>
          <w:tab w:val="clear" w:pos="1395"/>
        </w:tabs>
        <w:spacing w:before="0" w:after="160" w:line="259" w:lineRule="auto"/>
        <w:rPr>
          <w:rFonts w:cs="Segoe UI"/>
          <w:color w:val="444444"/>
          <w:szCs w:val="24"/>
        </w:rPr>
      </w:pPr>
      <w:r w:rsidRPr="00A504C5">
        <w:rPr>
          <w:szCs w:val="24"/>
        </w:rPr>
        <w:t xml:space="preserve">Les ressources impliquées dans la catégorie personnalisée sont définies par </w:t>
      </w:r>
      <w:r w:rsidRPr="00A504C5">
        <w:rPr>
          <w:szCs w:val="24"/>
          <w:lang w:val="en-US"/>
        </w:rPr>
        <w:t>"</w:t>
      </w:r>
      <w:r w:rsidRPr="00A504C5">
        <w:rPr>
          <w:b/>
          <w:szCs w:val="24"/>
        </w:rPr>
        <w:t>Il existe des descendants de l'utilisateur via RBS</w:t>
      </w:r>
      <w:r w:rsidRPr="00A504C5">
        <w:rPr>
          <w:szCs w:val="24"/>
        </w:rPr>
        <w:t>".</w:t>
      </w:r>
    </w:p>
    <w:p w:rsidR="00210478" w:rsidRPr="00A504C5" w:rsidRDefault="00210478" w:rsidP="00210478">
      <w:pPr>
        <w:pStyle w:val="ListParagraph"/>
        <w:numPr>
          <w:ilvl w:val="0"/>
          <w:numId w:val="123"/>
        </w:numPr>
        <w:tabs>
          <w:tab w:val="clear" w:pos="1395"/>
        </w:tabs>
        <w:spacing w:before="0" w:after="160" w:line="259" w:lineRule="auto"/>
        <w:rPr>
          <w:rFonts w:cs="Segoe UI"/>
          <w:color w:val="444444"/>
          <w:szCs w:val="24"/>
        </w:rPr>
      </w:pPr>
      <w:r w:rsidRPr="00A504C5">
        <w:rPr>
          <w:szCs w:val="24"/>
        </w:rPr>
        <w:t>Dans cette catégorie: dans la section</w:t>
      </w:r>
      <w:r w:rsidRPr="00A504C5">
        <w:rPr>
          <w:rFonts w:cs="Segoe UI"/>
          <w:color w:val="444444"/>
          <w:szCs w:val="24"/>
        </w:rPr>
        <w:t xml:space="preserve"> </w:t>
      </w:r>
      <w:r w:rsidRPr="00A504C5">
        <w:rPr>
          <w:rFonts w:cs="Segoe UI"/>
          <w:b/>
          <w:color w:val="444444"/>
          <w:szCs w:val="24"/>
        </w:rPr>
        <w:t>Utilisateurs et groupes possédant des autorisations</w:t>
      </w:r>
      <w:r w:rsidRPr="00A504C5">
        <w:rPr>
          <w:rFonts w:cs="Segoe UI"/>
          <w:color w:val="444444"/>
          <w:szCs w:val="24"/>
        </w:rPr>
        <w:t xml:space="preserve"> – </w:t>
      </w:r>
      <w:r w:rsidRPr="00A504C5">
        <w:rPr>
          <w:rFonts w:cs="Segoe UI"/>
          <w:i/>
          <w:color w:val="444444"/>
          <w:szCs w:val="24"/>
          <w:lang w:val="en-US"/>
        </w:rPr>
        <w:t>Users</w:t>
      </w:r>
      <w:r w:rsidRPr="00A504C5">
        <w:rPr>
          <w:rFonts w:cs="Segoe UI"/>
          <w:i/>
          <w:color w:val="444444"/>
          <w:szCs w:val="24"/>
        </w:rPr>
        <w:t xml:space="preserve"> and Groups </w:t>
      </w:r>
      <w:r w:rsidRPr="00A504C5">
        <w:rPr>
          <w:rFonts w:cs="Segoe UI"/>
          <w:i/>
          <w:color w:val="444444"/>
          <w:szCs w:val="24"/>
          <w:lang w:val="en-US"/>
        </w:rPr>
        <w:t>with</w:t>
      </w:r>
      <w:r w:rsidRPr="00A504C5">
        <w:rPr>
          <w:rFonts w:cs="Segoe UI"/>
          <w:i/>
          <w:color w:val="444444"/>
          <w:szCs w:val="24"/>
        </w:rPr>
        <w:t xml:space="preserve"> Permissions </w:t>
      </w:r>
      <w:r w:rsidRPr="00A504C5">
        <w:rPr>
          <w:rFonts w:cs="Segoe UI"/>
          <w:color w:val="444444"/>
          <w:szCs w:val="24"/>
        </w:rPr>
        <w:t xml:space="preserve">: </w:t>
      </w:r>
      <w:r w:rsidRPr="00A504C5">
        <w:rPr>
          <w:rFonts w:cs="Segoe UI"/>
          <w:b/>
          <w:color w:val="444444"/>
          <w:szCs w:val="24"/>
        </w:rPr>
        <w:t>Responsables de ressources</w:t>
      </w:r>
      <w:r w:rsidRPr="00A504C5">
        <w:rPr>
          <w:rFonts w:cs="Segoe UI"/>
          <w:color w:val="444444"/>
          <w:szCs w:val="24"/>
        </w:rPr>
        <w:t xml:space="preserve"> – </w:t>
      </w:r>
      <w:r w:rsidRPr="00A504C5">
        <w:rPr>
          <w:rFonts w:cs="Segoe UI"/>
          <w:i/>
          <w:color w:val="444444"/>
          <w:szCs w:val="24"/>
          <w:lang w:val="en-US"/>
        </w:rPr>
        <w:t>Resource Managers</w:t>
      </w:r>
      <w:r w:rsidRPr="00A504C5">
        <w:rPr>
          <w:rFonts w:cs="Segoe UI"/>
          <w:color w:val="444444"/>
          <w:szCs w:val="24"/>
        </w:rPr>
        <w:t>.</w:t>
      </w:r>
    </w:p>
    <w:p w:rsidR="00210478" w:rsidRPr="00A504C5" w:rsidRDefault="00210478" w:rsidP="00210478">
      <w:pPr>
        <w:pStyle w:val="ListParagraph"/>
        <w:numPr>
          <w:ilvl w:val="0"/>
          <w:numId w:val="123"/>
        </w:numPr>
        <w:tabs>
          <w:tab w:val="clear" w:pos="1395"/>
        </w:tabs>
        <w:spacing w:before="0" w:after="160" w:line="259" w:lineRule="auto"/>
        <w:rPr>
          <w:szCs w:val="24"/>
        </w:rPr>
      </w:pPr>
      <w:r w:rsidRPr="00A504C5">
        <w:rPr>
          <w:szCs w:val="24"/>
        </w:rPr>
        <w:t>Les Resource Managers dans cette catégorie ont l'autorisation</w:t>
      </w:r>
      <w:r w:rsidRPr="00A504C5">
        <w:rPr>
          <w:szCs w:val="24"/>
          <w:lang w:val="en-US"/>
        </w:rPr>
        <w:t xml:space="preserve"> "</w:t>
      </w:r>
      <w:r w:rsidRPr="00A504C5">
        <w:rPr>
          <w:b/>
          <w:szCs w:val="24"/>
        </w:rPr>
        <w:t>Manage Resource Engagement</w:t>
      </w:r>
      <w:r w:rsidRPr="00A504C5">
        <w:rPr>
          <w:szCs w:val="24"/>
        </w:rPr>
        <w:t>".</w:t>
      </w:r>
    </w:p>
    <w:p w:rsidR="00210478" w:rsidRPr="00A504C5" w:rsidRDefault="00210478" w:rsidP="00210478">
      <w:pPr>
        <w:pStyle w:val="ListParagraph"/>
        <w:numPr>
          <w:ilvl w:val="0"/>
          <w:numId w:val="123"/>
        </w:numPr>
        <w:tabs>
          <w:tab w:val="clear" w:pos="1395"/>
        </w:tabs>
        <w:spacing w:before="0" w:after="160" w:line="259" w:lineRule="auto"/>
        <w:rPr>
          <w:szCs w:val="24"/>
          <w:lang w:val="en-US"/>
        </w:rPr>
      </w:pPr>
      <w:r w:rsidRPr="00A504C5">
        <w:rPr>
          <w:szCs w:val="24"/>
        </w:rPr>
        <w:t>Les utilisateurs dans le Groupe</w:t>
      </w:r>
      <w:r w:rsidRPr="00A504C5">
        <w:rPr>
          <w:szCs w:val="24"/>
          <w:lang w:val="en-US"/>
        </w:rPr>
        <w:t xml:space="preserve"> </w:t>
      </w:r>
      <w:r w:rsidRPr="00A504C5">
        <w:rPr>
          <w:b/>
          <w:szCs w:val="24"/>
          <w:lang w:val="en-US"/>
        </w:rPr>
        <w:t>Resource Managers</w:t>
      </w:r>
      <w:r w:rsidRPr="00A504C5">
        <w:rPr>
          <w:szCs w:val="24"/>
          <w:lang w:val="en-US"/>
        </w:rPr>
        <w:t xml:space="preserve"> </w:t>
      </w:r>
      <w:r w:rsidRPr="00A504C5">
        <w:rPr>
          <w:szCs w:val="24"/>
        </w:rPr>
        <w:t>sont</w:t>
      </w:r>
      <w:r w:rsidRPr="00A504C5">
        <w:rPr>
          <w:szCs w:val="24"/>
          <w:lang w:val="en-US"/>
        </w:rPr>
        <w:t xml:space="preserve"> : </w:t>
      </w:r>
      <w:r w:rsidRPr="00A504C5">
        <w:rPr>
          <w:szCs w:val="24"/>
        </w:rPr>
        <w:t>RM1 et RM2 et deux administrateurs</w:t>
      </w:r>
      <w:r w:rsidRPr="00A504C5">
        <w:rPr>
          <w:szCs w:val="24"/>
          <w:lang w:val="en-US"/>
        </w:rPr>
        <w:t>.</w:t>
      </w:r>
    </w:p>
    <w:p w:rsidR="00210478" w:rsidRDefault="00210478" w:rsidP="00210478">
      <w:pPr>
        <w:rPr>
          <w:szCs w:val="24"/>
        </w:rPr>
      </w:pPr>
      <w:r w:rsidRPr="00A504C5">
        <w:rPr>
          <w:szCs w:val="24"/>
        </w:rPr>
        <w:t xml:space="preserve">Lorsque RM1 se connecte, et active la vue </w:t>
      </w:r>
      <w:r w:rsidRPr="00A504C5">
        <w:rPr>
          <w:b/>
          <w:szCs w:val="24"/>
        </w:rPr>
        <w:t>Demandes de ressources</w:t>
      </w:r>
      <w:r w:rsidRPr="00A504C5">
        <w:rPr>
          <w:szCs w:val="24"/>
        </w:rPr>
        <w:t xml:space="preserve"> – </w:t>
      </w:r>
      <w:r w:rsidRPr="00A504C5">
        <w:rPr>
          <w:i/>
          <w:szCs w:val="24"/>
          <w:lang w:val="en-US"/>
        </w:rPr>
        <w:t>Resources Requests</w:t>
      </w:r>
      <w:r w:rsidRPr="00A504C5">
        <w:rPr>
          <w:szCs w:val="24"/>
        </w:rPr>
        <w:t xml:space="preserve"> – il ne voit que </w:t>
      </w:r>
      <w:r w:rsidRPr="00A504C5">
        <w:rPr>
          <w:szCs w:val="24"/>
          <w:u w:val="single"/>
        </w:rPr>
        <w:t>ses</w:t>
      </w:r>
      <w:r w:rsidRPr="00A504C5">
        <w:rPr>
          <w:szCs w:val="24"/>
        </w:rPr>
        <w:t xml:space="preserve"> ressources.</w:t>
      </w:r>
    </w:p>
    <w:p w:rsidR="00210478" w:rsidRPr="00A504C5" w:rsidRDefault="00210478" w:rsidP="00210478">
      <w:pPr>
        <w:rPr>
          <w:szCs w:val="24"/>
        </w:rPr>
      </w:pPr>
      <w:r w:rsidRPr="00A504C5">
        <w:rPr>
          <w:szCs w:val="24"/>
        </w:rPr>
        <w:t>Lorsque RM</w:t>
      </w:r>
      <w:r>
        <w:rPr>
          <w:szCs w:val="24"/>
        </w:rPr>
        <w:t>2</w:t>
      </w:r>
      <w:r w:rsidRPr="00A504C5">
        <w:rPr>
          <w:szCs w:val="24"/>
        </w:rPr>
        <w:t xml:space="preserve"> se connecte, et active la vue </w:t>
      </w:r>
      <w:r w:rsidRPr="00A504C5">
        <w:rPr>
          <w:b/>
          <w:szCs w:val="24"/>
        </w:rPr>
        <w:t>Demandes de ressources</w:t>
      </w:r>
      <w:r w:rsidRPr="00A504C5">
        <w:rPr>
          <w:szCs w:val="24"/>
        </w:rPr>
        <w:t xml:space="preserve"> – </w:t>
      </w:r>
      <w:r w:rsidRPr="00A504C5">
        <w:rPr>
          <w:i/>
          <w:szCs w:val="24"/>
          <w:lang w:val="en-US"/>
        </w:rPr>
        <w:t>Resources Requests</w:t>
      </w:r>
      <w:r w:rsidRPr="00A504C5">
        <w:rPr>
          <w:szCs w:val="24"/>
        </w:rPr>
        <w:t xml:space="preserve"> – il ne voit que </w:t>
      </w:r>
      <w:r w:rsidRPr="00A504C5">
        <w:rPr>
          <w:szCs w:val="24"/>
          <w:u w:val="single"/>
        </w:rPr>
        <w:t>ses</w:t>
      </w:r>
      <w:r w:rsidRPr="00A504C5">
        <w:rPr>
          <w:szCs w:val="24"/>
        </w:rPr>
        <w:t xml:space="preserve"> ressources.</w:t>
      </w:r>
    </w:p>
    <w:p w:rsidR="00210478" w:rsidRPr="00A504C5" w:rsidRDefault="00210478" w:rsidP="00210478">
      <w:pPr>
        <w:rPr>
          <w:szCs w:val="24"/>
        </w:rPr>
      </w:pPr>
    </w:p>
    <w:p w:rsidR="00210478" w:rsidRPr="00DD13AF" w:rsidRDefault="00210478" w:rsidP="001F07C8">
      <w:pPr>
        <w:pStyle w:val="List"/>
        <w:rPr>
          <w:lang w:val="en-US"/>
        </w:rPr>
      </w:pPr>
    </w:p>
    <w:p w:rsidR="00210478" w:rsidRDefault="00210478">
      <w:pPr>
        <w:tabs>
          <w:tab w:val="clear" w:pos="1395"/>
        </w:tabs>
        <w:spacing w:before="0" w:after="200" w:line="276" w:lineRule="auto"/>
        <w:rPr>
          <w:rFonts w:ascii="Calibri" w:eastAsiaTheme="majorEastAsia" w:hAnsi="Calibri" w:cstheme="majorBidi"/>
          <w:b/>
          <w:bCs/>
          <w:smallCaps/>
          <w:sz w:val="36"/>
          <w:szCs w:val="28"/>
          <w:lang w:eastAsia="fr-FR"/>
        </w:rPr>
      </w:pPr>
      <w:bookmarkStart w:id="271" w:name="_Toc326936921"/>
      <w:r>
        <w:br w:type="page"/>
      </w:r>
    </w:p>
    <w:p w:rsidR="00DD13AF" w:rsidRPr="004C124D" w:rsidRDefault="00DD13AF" w:rsidP="005853DF">
      <w:pPr>
        <w:pStyle w:val="Heading1"/>
        <w:rPr>
          <w:lang w:val="fr-FR"/>
        </w:rPr>
      </w:pPr>
      <w:bookmarkStart w:id="272" w:name="_Toc484097043"/>
      <w:r w:rsidRPr="004C124D">
        <w:rPr>
          <w:lang w:val="fr-FR"/>
        </w:rPr>
        <w:lastRenderedPageBreak/>
        <w:t>Notion de Livrables dans Project Professional 201</w:t>
      </w:r>
      <w:bookmarkEnd w:id="271"/>
      <w:r w:rsidRPr="004C124D">
        <w:rPr>
          <w:lang w:val="fr-FR"/>
        </w:rPr>
        <w:t>6</w:t>
      </w:r>
      <w:bookmarkEnd w:id="272"/>
    </w:p>
    <w:p w:rsidR="00DD13AF" w:rsidRPr="00DD13AF" w:rsidRDefault="00DD13AF" w:rsidP="001F07C8">
      <w:r w:rsidRPr="00DD13AF">
        <w:t xml:space="preserve">Cette fonctionnalité exige l'existence d'un </w:t>
      </w:r>
      <w:r w:rsidRPr="00DD13AF">
        <w:rPr>
          <w:b/>
        </w:rPr>
        <w:t>Site de projet</w:t>
      </w:r>
      <w:r w:rsidRPr="00DD13AF">
        <w:t xml:space="preserve"> pour le projet contenant le livrable.</w:t>
      </w:r>
    </w:p>
    <w:p w:rsidR="00DD13AF" w:rsidRPr="00DD13AF" w:rsidRDefault="00DD13AF" w:rsidP="001F07C8">
      <w:r w:rsidRPr="00DD13AF">
        <w:t xml:space="preserve">Il faut attendre la création d'un </w:t>
      </w:r>
      <w:r w:rsidRPr="00DD13AF">
        <w:rPr>
          <w:b/>
        </w:rPr>
        <w:t>Site de Projet</w:t>
      </w:r>
      <w:r w:rsidRPr="00DD13AF">
        <w:t xml:space="preserve">, et donc la </w:t>
      </w:r>
      <w:r w:rsidRPr="00DD13AF">
        <w:rPr>
          <w:b/>
        </w:rPr>
        <w:t>Publication</w:t>
      </w:r>
      <w:r w:rsidRPr="00DD13AF">
        <w:t xml:space="preserve"> du projet, pour pouvoir y définir des </w:t>
      </w:r>
      <w:r w:rsidRPr="00DD13AF">
        <w:rPr>
          <w:b/>
        </w:rPr>
        <w:t>Livrables</w:t>
      </w:r>
      <w:r w:rsidRPr="00DD13AF">
        <w:t xml:space="preserve"> – </w:t>
      </w:r>
      <w:r w:rsidRPr="00CF1AC1">
        <w:rPr>
          <w:i/>
        </w:rPr>
        <w:t>Deliverables</w:t>
      </w:r>
      <w:r w:rsidRPr="00DD13AF">
        <w:t xml:space="preserve"> :</w:t>
      </w:r>
    </w:p>
    <w:p w:rsidR="00DD13AF" w:rsidRPr="00DD13AF" w:rsidRDefault="00DD13AF" w:rsidP="001F07C8">
      <w:r w:rsidRPr="00DD13AF">
        <w:t xml:space="preserve">Généralement, on positionne ces </w:t>
      </w:r>
      <w:r w:rsidRPr="00DD13AF">
        <w:rPr>
          <w:b/>
        </w:rPr>
        <w:t>Livrables</w:t>
      </w:r>
      <w:r w:rsidRPr="00DD13AF">
        <w:t xml:space="preserve"> au niveau des </w:t>
      </w:r>
      <w:r w:rsidRPr="00DD13AF">
        <w:rPr>
          <w:b/>
        </w:rPr>
        <w:t>jalons</w:t>
      </w:r>
      <w:r w:rsidRPr="00DD13AF">
        <w:t xml:space="preserve"> qui marquent la date de fourniture des livrables en question.</w:t>
      </w:r>
    </w:p>
    <w:p w:rsidR="00DD13AF" w:rsidRPr="00DD13AF" w:rsidRDefault="00DD13AF" w:rsidP="001F07C8">
      <w:r w:rsidRPr="00DD13AF">
        <w:t>Dans Project Professional 2010 :</w:t>
      </w:r>
    </w:p>
    <w:p w:rsidR="00DD13AF" w:rsidRDefault="00DD13AF" w:rsidP="00552999">
      <w:pPr>
        <w:pStyle w:val="Puce1"/>
        <w:numPr>
          <w:ilvl w:val="0"/>
          <w:numId w:val="18"/>
        </w:numPr>
      </w:pPr>
      <w:r>
        <w:t>Sélectionner la ligne du futur Livrable.</w:t>
      </w:r>
    </w:p>
    <w:p w:rsidR="00DD13AF" w:rsidRDefault="00DD13AF" w:rsidP="00552999">
      <w:pPr>
        <w:pStyle w:val="Puce1"/>
        <w:numPr>
          <w:ilvl w:val="0"/>
          <w:numId w:val="18"/>
        </w:numPr>
      </w:pPr>
      <w:r>
        <w:t xml:space="preserve">Onglet </w:t>
      </w:r>
      <w:r w:rsidRPr="00141A9A">
        <w:rPr>
          <w:b/>
        </w:rPr>
        <w:t>Tâche</w:t>
      </w:r>
      <w:r>
        <w:t xml:space="preserve"> – </w:t>
      </w:r>
      <w:r w:rsidRPr="00F2673D">
        <w:rPr>
          <w:i/>
          <w:lang w:val="en-US"/>
        </w:rPr>
        <w:t>Task</w:t>
      </w:r>
    </w:p>
    <w:p w:rsidR="00DD13AF" w:rsidRDefault="00DD13AF" w:rsidP="00552999">
      <w:pPr>
        <w:pStyle w:val="Puce1"/>
        <w:numPr>
          <w:ilvl w:val="0"/>
          <w:numId w:val="18"/>
        </w:numPr>
      </w:pPr>
      <w:r>
        <w:t xml:space="preserve">Groupe </w:t>
      </w:r>
      <w:r w:rsidRPr="00F2673D">
        <w:rPr>
          <w:b/>
        </w:rPr>
        <w:t>Insérer</w:t>
      </w:r>
      <w:r>
        <w:t xml:space="preserve"> – </w:t>
      </w:r>
      <w:r w:rsidRPr="00F2673D">
        <w:rPr>
          <w:i/>
          <w:lang w:val="en-US"/>
        </w:rPr>
        <w:t>Insert</w:t>
      </w:r>
      <w:r>
        <w:t>.</w:t>
      </w:r>
    </w:p>
    <w:p w:rsidR="00DD13AF" w:rsidRDefault="00DD13AF" w:rsidP="00552999">
      <w:pPr>
        <w:pStyle w:val="Puce1"/>
        <w:numPr>
          <w:ilvl w:val="0"/>
          <w:numId w:val="18"/>
        </w:numPr>
      </w:pPr>
      <w:r>
        <w:t xml:space="preserve">Bouton liste </w:t>
      </w:r>
      <w:r w:rsidRPr="00F2673D">
        <w:rPr>
          <w:b/>
        </w:rPr>
        <w:t>Livrable</w:t>
      </w:r>
      <w:r>
        <w:rPr>
          <w:b/>
        </w:rPr>
        <w:t xml:space="preserve"> – </w:t>
      </w:r>
      <w:r w:rsidRPr="000D2599">
        <w:rPr>
          <w:i/>
          <w:lang w:val="en-US"/>
        </w:rPr>
        <w:t>Deliverable</w:t>
      </w:r>
    </w:p>
    <w:p w:rsidR="00DD13AF" w:rsidRDefault="00DD13AF" w:rsidP="00552999">
      <w:pPr>
        <w:pStyle w:val="Puce1"/>
        <w:numPr>
          <w:ilvl w:val="0"/>
          <w:numId w:val="18"/>
        </w:numPr>
      </w:pPr>
      <w:r>
        <w:t xml:space="preserve">Commande : </w:t>
      </w:r>
      <w:r w:rsidRPr="00A27D77">
        <w:rPr>
          <w:b/>
        </w:rPr>
        <w:t>Créer des livrables</w:t>
      </w:r>
      <w:r>
        <w:t>.</w:t>
      </w:r>
    </w:p>
    <w:p w:rsidR="00DD13AF" w:rsidRDefault="00DD13AF" w:rsidP="001F07C8">
      <w:pPr>
        <w:pStyle w:val="Normalimage"/>
      </w:pPr>
      <w:r>
        <w:rPr>
          <w:noProof/>
          <w:lang w:eastAsia="fr-FR"/>
        </w:rPr>
        <w:drawing>
          <wp:inline distT="0" distB="0" distL="0" distR="0" wp14:anchorId="73BD1EC1" wp14:editId="3951D53D">
            <wp:extent cx="5205600" cy="1904400"/>
            <wp:effectExtent l="0" t="0" r="0" b="635"/>
            <wp:docPr id="829" name="Picture 8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2"/>
                    <pic:cNvPicPr>
                      <a:picLocks noChangeAspect="1" noChangeArrowheads="1"/>
                    </pic:cNvPicPr>
                  </pic:nvPicPr>
                  <pic:blipFill>
                    <a:blip r:embed="rId634">
                      <a:extLst>
                        <a:ext uri="{28A0092B-C50C-407E-A947-70E740481C1C}">
                          <a14:useLocalDpi xmlns:a14="http://schemas.microsoft.com/office/drawing/2010/main" val="0"/>
                        </a:ext>
                      </a:extLst>
                    </a:blip>
                    <a:srcRect/>
                    <a:stretch>
                      <a:fillRect/>
                    </a:stretch>
                  </pic:blipFill>
                  <pic:spPr bwMode="auto">
                    <a:xfrm>
                      <a:off x="0" y="0"/>
                      <a:ext cx="5205600" cy="1904400"/>
                    </a:xfrm>
                    <a:prstGeom prst="rect">
                      <a:avLst/>
                    </a:prstGeom>
                    <a:noFill/>
                    <a:ln>
                      <a:noFill/>
                    </a:ln>
                  </pic:spPr>
                </pic:pic>
              </a:graphicData>
            </a:graphic>
          </wp:inline>
        </w:drawing>
      </w:r>
    </w:p>
    <w:p w:rsidR="00DD13AF" w:rsidRDefault="00DD13AF" w:rsidP="001F07C8">
      <w:pPr>
        <w:pStyle w:val="Caption"/>
      </w:pPr>
      <w:r>
        <w:t xml:space="preserve">Figure </w:t>
      </w:r>
      <w:fldSimple w:instr=" SEQ Figure \* ARABIC ">
        <w:r w:rsidR="00913F88">
          <w:rPr>
            <w:noProof/>
          </w:rPr>
          <w:t>101</w:t>
        </w:r>
      </w:fldSimple>
      <w:r>
        <w:t xml:space="preserve"> : Créer un livrable sur la ligne sélectionnée</w:t>
      </w:r>
    </w:p>
    <w:p w:rsidR="00DD13AF" w:rsidRDefault="00DD13AF" w:rsidP="001F07C8">
      <w:r>
        <w:t xml:space="preserve">La ligne du </w:t>
      </w:r>
      <w:r w:rsidRPr="00F2673D">
        <w:rPr>
          <w:b/>
        </w:rPr>
        <w:t>Livrable</w:t>
      </w:r>
      <w:r>
        <w:t xml:space="preserve"> est maintenant marquée d'une petite boîte jaune qui représente le </w:t>
      </w:r>
      <w:r w:rsidRPr="00F2673D">
        <w:rPr>
          <w:b/>
        </w:rPr>
        <w:t>Livrable</w:t>
      </w:r>
      <w:r>
        <w:t xml:space="preserve">: </w:t>
      </w:r>
    </w:p>
    <w:p w:rsidR="00DD13AF" w:rsidRDefault="00DD13AF" w:rsidP="001F07C8">
      <w:r>
        <w:rPr>
          <w:noProof/>
          <w:lang w:eastAsia="fr-FR"/>
        </w:rPr>
        <w:lastRenderedPageBreak/>
        <w:drawing>
          <wp:inline distT="0" distB="0" distL="0" distR="0" wp14:anchorId="136E5A35" wp14:editId="0B875CF4">
            <wp:extent cx="5391785" cy="1104265"/>
            <wp:effectExtent l="0" t="0" r="0" b="635"/>
            <wp:docPr id="830" name="Picture 8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3"/>
                    <pic:cNvPicPr>
                      <a:picLocks noChangeAspect="1" noChangeArrowheads="1"/>
                    </pic:cNvPicPr>
                  </pic:nvPicPr>
                  <pic:blipFill>
                    <a:blip r:embed="rId635">
                      <a:extLst>
                        <a:ext uri="{28A0092B-C50C-407E-A947-70E740481C1C}">
                          <a14:useLocalDpi xmlns:a14="http://schemas.microsoft.com/office/drawing/2010/main" val="0"/>
                        </a:ext>
                      </a:extLst>
                    </a:blip>
                    <a:srcRect/>
                    <a:stretch>
                      <a:fillRect/>
                    </a:stretch>
                  </pic:blipFill>
                  <pic:spPr bwMode="auto">
                    <a:xfrm>
                      <a:off x="0" y="0"/>
                      <a:ext cx="5391785" cy="1104265"/>
                    </a:xfrm>
                    <a:prstGeom prst="rect">
                      <a:avLst/>
                    </a:prstGeom>
                    <a:noFill/>
                    <a:ln>
                      <a:noFill/>
                    </a:ln>
                  </pic:spPr>
                </pic:pic>
              </a:graphicData>
            </a:graphic>
          </wp:inline>
        </w:drawing>
      </w:r>
    </w:p>
    <w:p w:rsidR="00DD13AF" w:rsidRDefault="00DD13AF" w:rsidP="001F07C8">
      <w:pPr>
        <w:pStyle w:val="Caption"/>
      </w:pPr>
      <w:r>
        <w:t xml:space="preserve">Figure </w:t>
      </w:r>
      <w:fldSimple w:instr=" SEQ Figure \* ARABIC ">
        <w:r w:rsidR="00913F88">
          <w:rPr>
            <w:noProof/>
          </w:rPr>
          <w:t>102</w:t>
        </w:r>
      </w:fldSimple>
      <w:r>
        <w:t xml:space="preserve"> : B</w:t>
      </w:r>
      <w:r w:rsidRPr="00E87264">
        <w:t>oîte jaune qui représente le Livrable</w:t>
      </w:r>
    </w:p>
    <w:p w:rsidR="00DD13AF" w:rsidRDefault="00DD13AF" w:rsidP="001F07C8">
      <w:r w:rsidRPr="00DD13AF">
        <w:t xml:space="preserve">Le </w:t>
      </w:r>
      <w:r w:rsidRPr="00A27D77">
        <w:rPr>
          <w:b/>
        </w:rPr>
        <w:t>Livrable</w:t>
      </w:r>
      <w:r w:rsidRPr="00DD13AF">
        <w:t xml:space="preserve"> étant créé, un Clic sur la commande </w:t>
      </w:r>
      <w:r w:rsidRPr="00DD13AF">
        <w:rPr>
          <w:b/>
        </w:rPr>
        <w:t>Gérer les livrables</w:t>
      </w:r>
      <w:r w:rsidRPr="00DD13AF">
        <w:t xml:space="preserve"> ouvre un panneau Livrable – </w:t>
      </w:r>
      <w:r w:rsidRPr="00920BA4">
        <w:rPr>
          <w:i/>
        </w:rPr>
        <w:t>Deliverable</w:t>
      </w:r>
      <w:r w:rsidRPr="00DD13AF">
        <w:t xml:space="preserve"> – à gauche de l'écran :</w:t>
      </w:r>
    </w:p>
    <w:p w:rsidR="006E28FC" w:rsidRPr="00DD13AF" w:rsidRDefault="006E28FC" w:rsidP="001F07C8">
      <w:r>
        <w:rPr>
          <w:noProof/>
          <w:lang w:eastAsia="fr-FR"/>
        </w:rPr>
        <w:drawing>
          <wp:inline distT="0" distB="0" distL="0" distR="0" wp14:anchorId="6305AADF" wp14:editId="6B79099F">
            <wp:extent cx="5391785" cy="2441575"/>
            <wp:effectExtent l="0" t="0" r="0" b="0"/>
            <wp:docPr id="831" name="Picture 8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4"/>
                    <pic:cNvPicPr>
                      <a:picLocks noChangeAspect="1" noChangeArrowheads="1"/>
                    </pic:cNvPicPr>
                  </pic:nvPicPr>
                  <pic:blipFill>
                    <a:blip r:embed="rId636">
                      <a:extLst>
                        <a:ext uri="{28A0092B-C50C-407E-A947-70E740481C1C}">
                          <a14:useLocalDpi xmlns:a14="http://schemas.microsoft.com/office/drawing/2010/main" val="0"/>
                        </a:ext>
                      </a:extLst>
                    </a:blip>
                    <a:srcRect/>
                    <a:stretch>
                      <a:fillRect/>
                    </a:stretch>
                  </pic:blipFill>
                  <pic:spPr bwMode="auto">
                    <a:xfrm>
                      <a:off x="0" y="0"/>
                      <a:ext cx="5391785" cy="2441575"/>
                    </a:xfrm>
                    <a:prstGeom prst="rect">
                      <a:avLst/>
                    </a:prstGeom>
                    <a:noFill/>
                    <a:ln>
                      <a:noFill/>
                    </a:ln>
                  </pic:spPr>
                </pic:pic>
              </a:graphicData>
            </a:graphic>
          </wp:inline>
        </w:drawing>
      </w:r>
    </w:p>
    <w:p w:rsidR="00DD13AF" w:rsidRDefault="00DD13AF" w:rsidP="001F07C8">
      <w:r>
        <w:t>Le symbole du jalon est plus ou moins recouvert par les symboles du livrable :</w:t>
      </w:r>
    </w:p>
    <w:p w:rsidR="00DD13AF" w:rsidRDefault="0064361F" w:rsidP="001F07C8">
      <w:pPr>
        <w:pStyle w:val="Normalimage"/>
      </w:pPr>
      <w:r>
        <w:rPr>
          <w:noProof/>
          <w:lang w:eastAsia="fr-FR"/>
        </w:rPr>
        <w:drawing>
          <wp:inline distT="0" distB="0" distL="0" distR="0" wp14:anchorId="1D730616" wp14:editId="60BD2E11">
            <wp:extent cx="5400040" cy="1294130"/>
            <wp:effectExtent l="0" t="0" r="0" b="1270"/>
            <wp:docPr id="832" name="Picture 8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5"/>
                    <pic:cNvPicPr>
                      <a:picLocks noChangeAspect="1" noChangeArrowheads="1"/>
                    </pic:cNvPicPr>
                  </pic:nvPicPr>
                  <pic:blipFill>
                    <a:blip r:embed="rId637">
                      <a:extLst>
                        <a:ext uri="{28A0092B-C50C-407E-A947-70E740481C1C}">
                          <a14:useLocalDpi xmlns:a14="http://schemas.microsoft.com/office/drawing/2010/main" val="0"/>
                        </a:ext>
                      </a:extLst>
                    </a:blip>
                    <a:srcRect/>
                    <a:stretch>
                      <a:fillRect/>
                    </a:stretch>
                  </pic:blipFill>
                  <pic:spPr bwMode="auto">
                    <a:xfrm>
                      <a:off x="0" y="0"/>
                      <a:ext cx="5400040" cy="1294130"/>
                    </a:xfrm>
                    <a:prstGeom prst="rect">
                      <a:avLst/>
                    </a:prstGeom>
                    <a:noFill/>
                    <a:ln>
                      <a:noFill/>
                    </a:ln>
                  </pic:spPr>
                </pic:pic>
              </a:graphicData>
            </a:graphic>
          </wp:inline>
        </w:drawing>
      </w:r>
    </w:p>
    <w:p w:rsidR="00DD13AF" w:rsidRDefault="00DD13AF" w:rsidP="001F07C8">
      <w:pPr>
        <w:pStyle w:val="Caption"/>
      </w:pPr>
      <w:r>
        <w:t xml:space="preserve">Figure </w:t>
      </w:r>
      <w:fldSimple w:instr=" SEQ Figure \* ARABIC ">
        <w:r w:rsidR="00913F88">
          <w:rPr>
            <w:noProof/>
          </w:rPr>
          <w:t>103</w:t>
        </w:r>
      </w:fldSimple>
      <w:r>
        <w:t xml:space="preserve"> : Symboles du livrable dans Styles des barres</w:t>
      </w:r>
    </w:p>
    <w:p w:rsidR="00DD13AF" w:rsidRDefault="00DD13AF" w:rsidP="001F07C8">
      <w:r w:rsidRPr="007B52DC">
        <w:t>Une liste déroulante apparaît lorsqu'on laisse traîner le pointeur de la souris au-dessus du nom du livrable, dans le panneau de gauche :</w:t>
      </w:r>
    </w:p>
    <w:p w:rsidR="007B52DC" w:rsidRPr="007B52DC" w:rsidRDefault="007B52DC" w:rsidP="001F07C8">
      <w:r>
        <w:rPr>
          <w:noProof/>
          <w:lang w:eastAsia="fr-FR"/>
        </w:rPr>
        <w:lastRenderedPageBreak/>
        <w:drawing>
          <wp:inline distT="0" distB="0" distL="0" distR="0" wp14:anchorId="549D253B" wp14:editId="2BAA2738">
            <wp:extent cx="5391785" cy="3183255"/>
            <wp:effectExtent l="0" t="0" r="0" b="0"/>
            <wp:docPr id="834" name="Picture 8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7"/>
                    <pic:cNvPicPr>
                      <a:picLocks noChangeAspect="1" noChangeArrowheads="1"/>
                    </pic:cNvPicPr>
                  </pic:nvPicPr>
                  <pic:blipFill>
                    <a:blip r:embed="rId638">
                      <a:extLst>
                        <a:ext uri="{28A0092B-C50C-407E-A947-70E740481C1C}">
                          <a14:useLocalDpi xmlns:a14="http://schemas.microsoft.com/office/drawing/2010/main" val="0"/>
                        </a:ext>
                      </a:extLst>
                    </a:blip>
                    <a:srcRect/>
                    <a:stretch>
                      <a:fillRect/>
                    </a:stretch>
                  </pic:blipFill>
                  <pic:spPr bwMode="auto">
                    <a:xfrm>
                      <a:off x="0" y="0"/>
                      <a:ext cx="5391785" cy="3183255"/>
                    </a:xfrm>
                    <a:prstGeom prst="rect">
                      <a:avLst/>
                    </a:prstGeom>
                    <a:noFill/>
                    <a:ln>
                      <a:noFill/>
                    </a:ln>
                  </pic:spPr>
                </pic:pic>
              </a:graphicData>
            </a:graphic>
          </wp:inline>
        </w:drawing>
      </w:r>
    </w:p>
    <w:p w:rsidR="00DD13AF" w:rsidRDefault="00DD13AF" w:rsidP="001F07C8"/>
    <w:p w:rsidR="00DD13AF" w:rsidRDefault="00DD13AF" w:rsidP="001F07C8">
      <w:r>
        <w:t xml:space="preserve">La commande </w:t>
      </w:r>
      <w:r w:rsidRPr="00F2673D">
        <w:rPr>
          <w:b/>
        </w:rPr>
        <w:t>Modifier le livrable</w:t>
      </w:r>
      <w:r>
        <w:t xml:space="preserve"> permet de corriger les dates du livrable et de visualiser de nombreuses informations concernant ce livrable :</w:t>
      </w:r>
    </w:p>
    <w:p w:rsidR="00DD13AF" w:rsidRDefault="00DD13AF" w:rsidP="001F07C8">
      <w:r w:rsidRPr="001074BA">
        <w:rPr>
          <w:b/>
        </w:rPr>
        <w:t>NB</w:t>
      </w:r>
      <w:r>
        <w:t xml:space="preserve"> : Les dates de Début et de Fin d'un </w:t>
      </w:r>
      <w:r w:rsidRPr="001074BA">
        <w:rPr>
          <w:b/>
        </w:rPr>
        <w:t>Livrable</w:t>
      </w:r>
      <w:r>
        <w:t xml:space="preserve"> sont stockées dans la </w:t>
      </w:r>
      <w:r w:rsidRPr="001074BA">
        <w:rPr>
          <w:b/>
        </w:rPr>
        <w:t>Planification</w:t>
      </w:r>
      <w:r>
        <w:t xml:space="preserve"> de référence – </w:t>
      </w:r>
      <w:r w:rsidRPr="00EB5708">
        <w:rPr>
          <w:i/>
        </w:rPr>
        <w:t>Baseline</w:t>
      </w:r>
      <w:r>
        <w:t>.</w:t>
      </w:r>
    </w:p>
    <w:p w:rsidR="00DD13AF" w:rsidRDefault="00DD13AF" w:rsidP="00552999">
      <w:pPr>
        <w:pStyle w:val="Puce1"/>
        <w:numPr>
          <w:ilvl w:val="0"/>
          <w:numId w:val="18"/>
        </w:numPr>
      </w:pPr>
      <w:r w:rsidRPr="008432A9">
        <w:rPr>
          <w:b/>
        </w:rPr>
        <w:t>Début du livrable planifié</w:t>
      </w:r>
      <w:r>
        <w:t xml:space="preserve"> – </w:t>
      </w:r>
      <w:r w:rsidRPr="00CF1AC1">
        <w:rPr>
          <w:i/>
        </w:rPr>
        <w:t>Baseline Deliverable Start</w:t>
      </w:r>
    </w:p>
    <w:p w:rsidR="00DD13AF" w:rsidRPr="007B52DC" w:rsidRDefault="00DD13AF" w:rsidP="00552999">
      <w:pPr>
        <w:pStyle w:val="Puce1"/>
        <w:numPr>
          <w:ilvl w:val="0"/>
          <w:numId w:val="18"/>
        </w:numPr>
      </w:pPr>
      <w:r w:rsidRPr="008432A9">
        <w:rPr>
          <w:b/>
        </w:rPr>
        <w:t>Fin du livrable planifiée</w:t>
      </w:r>
      <w:r>
        <w:t xml:space="preserve"> – </w:t>
      </w:r>
      <w:r w:rsidRPr="00CF1AC1">
        <w:rPr>
          <w:i/>
        </w:rPr>
        <w:t>Baseline Deliverable Finish</w:t>
      </w:r>
    </w:p>
    <w:p w:rsidR="007B52DC" w:rsidRDefault="007B52DC" w:rsidP="001F07C8"/>
    <w:p w:rsidR="007B52DC" w:rsidRDefault="007B52DC" w:rsidP="001F07C8">
      <w:r>
        <w:t xml:space="preserve">Le bouton </w:t>
      </w:r>
      <w:r w:rsidRPr="00A84111">
        <w:rPr>
          <w:b/>
        </w:rPr>
        <w:t>+ Afficher d'autres propriétés</w:t>
      </w:r>
      <w:r>
        <w:t xml:space="preserve"> dévoile de nombreuses informations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17"/>
        <w:gridCol w:w="3788"/>
      </w:tblGrid>
      <w:tr w:rsidR="007B52DC" w:rsidTr="007B52DC">
        <w:tc>
          <w:tcPr>
            <w:tcW w:w="4247" w:type="dxa"/>
          </w:tcPr>
          <w:p w:rsidR="007B52DC" w:rsidRDefault="007B52DC" w:rsidP="001F07C8">
            <w:r>
              <w:rPr>
                <w:noProof/>
                <w:lang w:eastAsia="fr-FR"/>
              </w:rPr>
              <w:lastRenderedPageBreak/>
              <w:drawing>
                <wp:inline distT="0" distB="0" distL="0" distR="0" wp14:anchorId="39AF6091" wp14:editId="1818709F">
                  <wp:extent cx="2858400" cy="4957200"/>
                  <wp:effectExtent l="0" t="0" r="0" b="0"/>
                  <wp:docPr id="835" name="Picture 8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8"/>
                          <pic:cNvPicPr>
                            <a:picLocks noChangeAspect="1" noChangeArrowheads="1"/>
                          </pic:cNvPicPr>
                        </pic:nvPicPr>
                        <pic:blipFill>
                          <a:blip r:embed="rId639">
                            <a:extLst>
                              <a:ext uri="{28A0092B-C50C-407E-A947-70E740481C1C}">
                                <a14:useLocalDpi xmlns:a14="http://schemas.microsoft.com/office/drawing/2010/main" val="0"/>
                              </a:ext>
                            </a:extLst>
                          </a:blip>
                          <a:srcRect/>
                          <a:stretch>
                            <a:fillRect/>
                          </a:stretch>
                        </pic:blipFill>
                        <pic:spPr bwMode="auto">
                          <a:xfrm>
                            <a:off x="0" y="0"/>
                            <a:ext cx="2858400" cy="4957200"/>
                          </a:xfrm>
                          <a:prstGeom prst="rect">
                            <a:avLst/>
                          </a:prstGeom>
                          <a:noFill/>
                          <a:ln>
                            <a:noFill/>
                          </a:ln>
                        </pic:spPr>
                      </pic:pic>
                    </a:graphicData>
                  </a:graphic>
                </wp:inline>
              </w:drawing>
            </w:r>
          </w:p>
        </w:tc>
        <w:tc>
          <w:tcPr>
            <w:tcW w:w="4248" w:type="dxa"/>
          </w:tcPr>
          <w:p w:rsidR="007B52DC" w:rsidRDefault="007B52DC" w:rsidP="001F07C8">
            <w:r>
              <w:t xml:space="preserve">La commande </w:t>
            </w:r>
            <w:r w:rsidRPr="00F2673D">
              <w:t>Modifier le livrable</w:t>
            </w:r>
          </w:p>
          <w:p w:rsidR="007B52DC" w:rsidRDefault="007B52DC" w:rsidP="001F07C8"/>
          <w:p w:rsidR="007B52DC" w:rsidRDefault="007B52DC" w:rsidP="001F07C8">
            <w:r>
              <w:t>Le bouton :</w:t>
            </w:r>
          </w:p>
          <w:p w:rsidR="007B52DC" w:rsidRDefault="007B52DC" w:rsidP="001F07C8">
            <w:r>
              <w:t xml:space="preserve"> </w:t>
            </w:r>
            <w:r w:rsidRPr="00A84111">
              <w:rPr>
                <w:b/>
              </w:rPr>
              <w:t>+ Afficher d'autres propriétés</w:t>
            </w:r>
            <w:r>
              <w:t xml:space="preserve"> dévoile de nombreuses informations</w:t>
            </w:r>
          </w:p>
        </w:tc>
      </w:tr>
    </w:tbl>
    <w:p w:rsidR="007B52DC" w:rsidRDefault="007B52DC" w:rsidP="001F07C8"/>
    <w:p w:rsidR="007B52DC" w:rsidRPr="007B52DC" w:rsidRDefault="007B52DC" w:rsidP="001F07C8"/>
    <w:p w:rsidR="00DD13AF" w:rsidRPr="00977E1F" w:rsidRDefault="00DD13AF" w:rsidP="00977E1F">
      <w:pPr>
        <w:pStyle w:val="Heading2"/>
      </w:pPr>
      <w:bookmarkStart w:id="273" w:name="_Toc326936922"/>
      <w:bookmarkStart w:id="274" w:name="_Toc484097044"/>
      <w:r w:rsidRPr="00977E1F">
        <w:t>Création d'une Dépendance sur un Livrable</w:t>
      </w:r>
      <w:bookmarkEnd w:id="273"/>
      <w:bookmarkEnd w:id="274"/>
    </w:p>
    <w:p w:rsidR="00DD13AF" w:rsidRDefault="00DD13AF" w:rsidP="001F07C8">
      <w:r>
        <w:t xml:space="preserve">La déclaration d'un </w:t>
      </w:r>
      <w:r w:rsidRPr="00211E5F">
        <w:rPr>
          <w:b/>
        </w:rPr>
        <w:t>Livrable</w:t>
      </w:r>
      <w:r>
        <w:t xml:space="preserve"> dans un projet exige que le projet soit </w:t>
      </w:r>
      <w:r w:rsidRPr="00211E5F">
        <w:rPr>
          <w:b/>
        </w:rPr>
        <w:t>Publié</w:t>
      </w:r>
      <w:r>
        <w:t xml:space="preserve"> et ait un </w:t>
      </w:r>
      <w:r w:rsidRPr="00211E5F">
        <w:rPr>
          <w:b/>
        </w:rPr>
        <w:t>Site de Projet</w:t>
      </w:r>
      <w:r>
        <w:t>.</w:t>
      </w:r>
    </w:p>
    <w:p w:rsidR="00DD13AF" w:rsidRDefault="00C54494" w:rsidP="001F07C8">
      <w:r>
        <w:lastRenderedPageBreak/>
        <w:t xml:space="preserve">Il </w:t>
      </w:r>
      <w:r w:rsidR="00DD13AF">
        <w:t xml:space="preserve">en ait de même pour créer, dans un second projet, une </w:t>
      </w:r>
      <w:r w:rsidR="00DD13AF" w:rsidRPr="00211E5F">
        <w:rPr>
          <w:b/>
        </w:rPr>
        <w:t>Dépendance</w:t>
      </w:r>
      <w:r w:rsidR="00DD13AF">
        <w:t xml:space="preserve"> sur le livrable du premier.</w:t>
      </w:r>
      <w:r>
        <w:t xml:space="preserve"> Il faudra que ce projet soit publié pour avoir accès au menu </w:t>
      </w:r>
      <w:r w:rsidRPr="00C54494">
        <w:rPr>
          <w:b/>
        </w:rPr>
        <w:t>Livrable</w:t>
      </w:r>
      <w:r>
        <w:t>.</w:t>
      </w:r>
    </w:p>
    <w:p w:rsidR="00D418FE" w:rsidRPr="00255184" w:rsidRDefault="00D418FE" w:rsidP="00552999">
      <w:pPr>
        <w:pStyle w:val="Puce1"/>
        <w:numPr>
          <w:ilvl w:val="0"/>
          <w:numId w:val="18"/>
        </w:numPr>
      </w:pPr>
      <w:r w:rsidRPr="00255184">
        <w:t xml:space="preserve">Onglet </w:t>
      </w:r>
      <w:r w:rsidRPr="00255184">
        <w:rPr>
          <w:b/>
        </w:rPr>
        <w:t>Tâche</w:t>
      </w:r>
    </w:p>
    <w:p w:rsidR="00D418FE" w:rsidRPr="00255184" w:rsidRDefault="00D418FE" w:rsidP="00552999">
      <w:pPr>
        <w:pStyle w:val="Puce1"/>
        <w:numPr>
          <w:ilvl w:val="0"/>
          <w:numId w:val="18"/>
        </w:numPr>
      </w:pPr>
      <w:r w:rsidRPr="00255184">
        <w:t xml:space="preserve">Groupe </w:t>
      </w:r>
      <w:r w:rsidRPr="00255184">
        <w:rPr>
          <w:b/>
        </w:rPr>
        <w:t>Insérer</w:t>
      </w:r>
      <w:r>
        <w:rPr>
          <w:b/>
        </w:rPr>
        <w:t xml:space="preserve"> </w:t>
      </w:r>
      <w:r w:rsidRPr="00CC71BA">
        <w:t xml:space="preserve">– </w:t>
      </w:r>
      <w:r w:rsidRPr="000D2599">
        <w:rPr>
          <w:i/>
        </w:rPr>
        <w:t>Insert</w:t>
      </w:r>
    </w:p>
    <w:p w:rsidR="00D418FE" w:rsidRPr="00255184" w:rsidRDefault="00D418FE" w:rsidP="00552999">
      <w:pPr>
        <w:pStyle w:val="Puce1"/>
        <w:numPr>
          <w:ilvl w:val="0"/>
          <w:numId w:val="18"/>
        </w:numPr>
      </w:pPr>
      <w:r w:rsidRPr="00255184">
        <w:t xml:space="preserve">Liste déroulante </w:t>
      </w:r>
      <w:r w:rsidRPr="00255184">
        <w:rPr>
          <w:b/>
        </w:rPr>
        <w:t xml:space="preserve">Livrable </w:t>
      </w:r>
      <w:r w:rsidRPr="00CC71BA">
        <w:t xml:space="preserve">– </w:t>
      </w:r>
      <w:r w:rsidRPr="00A84111">
        <w:rPr>
          <w:i/>
          <w:lang w:val="en-US"/>
        </w:rPr>
        <w:t>Deliverable</w:t>
      </w:r>
    </w:p>
    <w:p w:rsidR="00D418FE" w:rsidRDefault="00D418FE" w:rsidP="00552999">
      <w:pPr>
        <w:pStyle w:val="ListParagraph"/>
        <w:numPr>
          <w:ilvl w:val="0"/>
          <w:numId w:val="18"/>
        </w:numPr>
      </w:pPr>
      <w:r w:rsidRPr="00255184">
        <w:t xml:space="preserve">Commande : </w:t>
      </w:r>
      <w:r w:rsidRPr="00C54494">
        <w:rPr>
          <w:b/>
        </w:rPr>
        <w:t>Gérer les dépendances</w:t>
      </w:r>
      <w:r w:rsidRPr="00CC71BA">
        <w:t xml:space="preserve"> –</w:t>
      </w:r>
      <w:r w:rsidRPr="00C54494">
        <w:rPr>
          <w:b/>
        </w:rPr>
        <w:t xml:space="preserve"> </w:t>
      </w:r>
      <w:r w:rsidRPr="00CF1AC1">
        <w:rPr>
          <w:i/>
        </w:rPr>
        <w:t xml:space="preserve">Manage </w:t>
      </w:r>
      <w:r w:rsidRPr="00920BA4">
        <w:rPr>
          <w:i/>
        </w:rPr>
        <w:t>dependencies</w:t>
      </w:r>
      <w:r w:rsidRPr="00C54494">
        <w:rPr>
          <w:i/>
        </w:rPr>
        <w:t>.</w:t>
      </w:r>
    </w:p>
    <w:p w:rsidR="00D418FE" w:rsidRDefault="00D418FE" w:rsidP="001F07C8">
      <w:r>
        <w:rPr>
          <w:noProof/>
          <w:lang w:eastAsia="fr-FR"/>
        </w:rPr>
        <w:drawing>
          <wp:inline distT="0" distB="0" distL="0" distR="0" wp14:anchorId="7CA54459" wp14:editId="6B3BFA33">
            <wp:extent cx="4050000" cy="2142000"/>
            <wp:effectExtent l="0" t="0" r="8255" b="0"/>
            <wp:docPr id="837" name="Picture 8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0"/>
                    <pic:cNvPicPr>
                      <a:picLocks noChangeAspect="1" noChangeArrowheads="1"/>
                    </pic:cNvPicPr>
                  </pic:nvPicPr>
                  <pic:blipFill>
                    <a:blip r:embed="rId640">
                      <a:extLst>
                        <a:ext uri="{28A0092B-C50C-407E-A947-70E740481C1C}">
                          <a14:useLocalDpi xmlns:a14="http://schemas.microsoft.com/office/drawing/2010/main" val="0"/>
                        </a:ext>
                      </a:extLst>
                    </a:blip>
                    <a:srcRect/>
                    <a:stretch>
                      <a:fillRect/>
                    </a:stretch>
                  </pic:blipFill>
                  <pic:spPr bwMode="auto">
                    <a:xfrm>
                      <a:off x="0" y="0"/>
                      <a:ext cx="4050000" cy="2142000"/>
                    </a:xfrm>
                    <a:prstGeom prst="rect">
                      <a:avLst/>
                    </a:prstGeom>
                    <a:noFill/>
                    <a:ln>
                      <a:noFill/>
                    </a:ln>
                  </pic:spPr>
                </pic:pic>
              </a:graphicData>
            </a:graphic>
          </wp:inline>
        </w:drawing>
      </w:r>
    </w:p>
    <w:tbl>
      <w:tblPr>
        <w:tblStyle w:val="TableGrid"/>
        <w:tblW w:w="0" w:type="auto"/>
        <w:tblLook w:val="04A0" w:firstRow="1" w:lastRow="0" w:firstColumn="1" w:lastColumn="0" w:noHBand="0" w:noVBand="1"/>
      </w:tblPr>
      <w:tblGrid>
        <w:gridCol w:w="3397"/>
        <w:gridCol w:w="5098"/>
      </w:tblGrid>
      <w:tr w:rsidR="00D418FE" w:rsidTr="00D418FE">
        <w:tc>
          <w:tcPr>
            <w:tcW w:w="3397" w:type="dxa"/>
          </w:tcPr>
          <w:p w:rsidR="00D418FE" w:rsidRDefault="00D418FE" w:rsidP="001F07C8">
            <w:r w:rsidRPr="00D418FE">
              <w:rPr>
                <w:noProof/>
                <w:lang w:eastAsia="fr-FR"/>
              </w:rPr>
              <w:drawing>
                <wp:inline distT="0" distB="0" distL="0" distR="0" wp14:anchorId="76FA57B5" wp14:editId="7D03AB38">
                  <wp:extent cx="1949450" cy="2553335"/>
                  <wp:effectExtent l="0" t="0" r="0" b="0"/>
                  <wp:docPr id="838" name="Picture 8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1"/>
                          <pic:cNvPicPr>
                            <a:picLocks noChangeAspect="1" noChangeArrowheads="1"/>
                          </pic:cNvPicPr>
                        </pic:nvPicPr>
                        <pic:blipFill>
                          <a:blip r:embed="rId641">
                            <a:extLst>
                              <a:ext uri="{28A0092B-C50C-407E-A947-70E740481C1C}">
                                <a14:useLocalDpi xmlns:a14="http://schemas.microsoft.com/office/drawing/2010/main" val="0"/>
                              </a:ext>
                            </a:extLst>
                          </a:blip>
                          <a:srcRect/>
                          <a:stretch>
                            <a:fillRect/>
                          </a:stretch>
                        </pic:blipFill>
                        <pic:spPr bwMode="auto">
                          <a:xfrm>
                            <a:off x="0" y="0"/>
                            <a:ext cx="1949450" cy="2553335"/>
                          </a:xfrm>
                          <a:prstGeom prst="rect">
                            <a:avLst/>
                          </a:prstGeom>
                          <a:noFill/>
                          <a:ln>
                            <a:noFill/>
                          </a:ln>
                        </pic:spPr>
                      </pic:pic>
                    </a:graphicData>
                  </a:graphic>
                </wp:inline>
              </w:drawing>
            </w:r>
          </w:p>
        </w:tc>
        <w:tc>
          <w:tcPr>
            <w:tcW w:w="5098" w:type="dxa"/>
          </w:tcPr>
          <w:p w:rsidR="00D418FE" w:rsidRDefault="00D418FE" w:rsidP="001F07C8">
            <w:r>
              <w:t xml:space="preserve">Ceci nous ouvre le panneau </w:t>
            </w:r>
            <w:r w:rsidRPr="00A84111">
              <w:rPr>
                <w:b/>
              </w:rPr>
              <w:t>Interdépendance</w:t>
            </w:r>
            <w:r>
              <w:t xml:space="preserve"> à gauche : </w:t>
            </w:r>
            <w:r w:rsidRPr="00920BA4">
              <w:rPr>
                <w:i/>
              </w:rPr>
              <w:t>Dependency</w:t>
            </w:r>
            <w:r>
              <w:t>.</w:t>
            </w:r>
          </w:p>
          <w:p w:rsidR="00D418FE" w:rsidRDefault="00D418FE" w:rsidP="001F07C8">
            <w:r>
              <w:t>Clic sur le lien :</w:t>
            </w:r>
          </w:p>
          <w:p w:rsidR="00D418FE" w:rsidRDefault="00D418FE" w:rsidP="001F07C8">
            <w:r w:rsidRPr="00A84111">
              <w:t>Ajouter une nouvelle interdépendance</w:t>
            </w:r>
            <w:r>
              <w:t xml:space="preserve"> :</w:t>
            </w:r>
          </w:p>
          <w:p w:rsidR="00D418FE" w:rsidRDefault="00D418FE" w:rsidP="001F07C8">
            <w:r w:rsidRPr="00A84111">
              <w:rPr>
                <w:lang w:val="en-US"/>
              </w:rPr>
              <w:t>Add new dependency</w:t>
            </w:r>
            <w:r>
              <w:t>.</w:t>
            </w:r>
          </w:p>
          <w:p w:rsidR="00D418FE" w:rsidRDefault="00D418FE" w:rsidP="001F07C8"/>
        </w:tc>
      </w:tr>
    </w:tbl>
    <w:p w:rsidR="00D418FE" w:rsidRDefault="00D418FE" w:rsidP="001F07C8"/>
    <w:tbl>
      <w:tblPr>
        <w:tblStyle w:val="TableGrid"/>
        <w:tblW w:w="0" w:type="auto"/>
        <w:tblLook w:val="04A0" w:firstRow="1" w:lastRow="0" w:firstColumn="1" w:lastColumn="0" w:noHBand="0" w:noVBand="1"/>
      </w:tblPr>
      <w:tblGrid>
        <w:gridCol w:w="3539"/>
        <w:gridCol w:w="4956"/>
      </w:tblGrid>
      <w:tr w:rsidR="0009287F" w:rsidTr="0009287F">
        <w:tc>
          <w:tcPr>
            <w:tcW w:w="3539" w:type="dxa"/>
          </w:tcPr>
          <w:p w:rsidR="0009287F" w:rsidRDefault="0009287F" w:rsidP="001F07C8">
            <w:r w:rsidRPr="0009287F">
              <w:rPr>
                <w:noProof/>
                <w:lang w:eastAsia="fr-FR"/>
              </w:rPr>
              <w:lastRenderedPageBreak/>
              <w:drawing>
                <wp:inline distT="0" distB="0" distL="0" distR="0" wp14:anchorId="10CC75EA" wp14:editId="0ED43B26">
                  <wp:extent cx="2070100" cy="2009775"/>
                  <wp:effectExtent l="0" t="0" r="6350" b="9525"/>
                  <wp:docPr id="839" name="Picture 8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2"/>
                          <pic:cNvPicPr>
                            <a:picLocks noChangeAspect="1" noChangeArrowheads="1"/>
                          </pic:cNvPicPr>
                        </pic:nvPicPr>
                        <pic:blipFill>
                          <a:blip r:embed="rId642">
                            <a:extLst>
                              <a:ext uri="{28A0092B-C50C-407E-A947-70E740481C1C}">
                                <a14:useLocalDpi xmlns:a14="http://schemas.microsoft.com/office/drawing/2010/main" val="0"/>
                              </a:ext>
                            </a:extLst>
                          </a:blip>
                          <a:srcRect/>
                          <a:stretch>
                            <a:fillRect/>
                          </a:stretch>
                        </pic:blipFill>
                        <pic:spPr bwMode="auto">
                          <a:xfrm>
                            <a:off x="0" y="0"/>
                            <a:ext cx="2070100" cy="2009775"/>
                          </a:xfrm>
                          <a:prstGeom prst="rect">
                            <a:avLst/>
                          </a:prstGeom>
                          <a:noFill/>
                          <a:ln>
                            <a:noFill/>
                          </a:ln>
                        </pic:spPr>
                      </pic:pic>
                    </a:graphicData>
                  </a:graphic>
                </wp:inline>
              </w:drawing>
            </w:r>
          </w:p>
        </w:tc>
        <w:tc>
          <w:tcPr>
            <w:tcW w:w="4956" w:type="dxa"/>
          </w:tcPr>
          <w:p w:rsidR="0009287F" w:rsidRDefault="0009287F" w:rsidP="001F07C8">
            <w:r>
              <w:t xml:space="preserve">Dans la liste </w:t>
            </w:r>
            <w:r w:rsidRPr="00A84111">
              <w:rPr>
                <w:b/>
              </w:rPr>
              <w:t>Sélectionner un projet</w:t>
            </w:r>
            <w:r>
              <w:t xml:space="preserve"> – </w:t>
            </w:r>
            <w:r w:rsidRPr="00CF1AC1">
              <w:rPr>
                <w:i/>
              </w:rPr>
              <w:t xml:space="preserve">Select </w:t>
            </w:r>
            <w:r w:rsidRPr="00920BA4">
              <w:rPr>
                <w:i/>
              </w:rPr>
              <w:t>project</w:t>
            </w:r>
            <w:r>
              <w:t xml:space="preserve"> – vous voyez tous les projets contenant au moins un livrable déclaré et projets sur lesquels vous avez les droits d'accès.</w:t>
            </w:r>
          </w:p>
          <w:p w:rsidR="0009287F" w:rsidRDefault="0009287F" w:rsidP="001F07C8">
            <w:r>
              <w:t>Le projet qui nous intéresse ici est « Fournisseur de livrable »</w:t>
            </w:r>
          </w:p>
        </w:tc>
      </w:tr>
    </w:tbl>
    <w:p w:rsidR="0009287F" w:rsidRDefault="0009287F" w:rsidP="001F07C8"/>
    <w:tbl>
      <w:tblPr>
        <w:tblStyle w:val="TableGrid"/>
        <w:tblW w:w="8926" w:type="dxa"/>
        <w:tblLook w:val="04A0" w:firstRow="1" w:lastRow="0" w:firstColumn="1" w:lastColumn="0" w:noHBand="0" w:noVBand="1"/>
      </w:tblPr>
      <w:tblGrid>
        <w:gridCol w:w="7236"/>
        <w:gridCol w:w="1690"/>
      </w:tblGrid>
      <w:tr w:rsidR="0009287F" w:rsidTr="000D2B67">
        <w:tc>
          <w:tcPr>
            <w:tcW w:w="7236" w:type="dxa"/>
          </w:tcPr>
          <w:p w:rsidR="0009287F" w:rsidRDefault="000D2B67" w:rsidP="001F07C8">
            <w:r w:rsidRPr="000D2B67">
              <w:rPr>
                <w:noProof/>
                <w:lang w:eastAsia="fr-FR"/>
              </w:rPr>
              <w:drawing>
                <wp:inline distT="0" distB="0" distL="0" distR="0" wp14:anchorId="7EEDC990" wp14:editId="035A9253">
                  <wp:extent cx="4453200" cy="3924000"/>
                  <wp:effectExtent l="0" t="0" r="5080" b="635"/>
                  <wp:docPr id="840" name="Picture 8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3"/>
                          <pic:cNvPicPr>
                            <a:picLocks noChangeAspect="1" noChangeArrowheads="1"/>
                          </pic:cNvPicPr>
                        </pic:nvPicPr>
                        <pic:blipFill>
                          <a:blip r:embed="rId643">
                            <a:extLst>
                              <a:ext uri="{28A0092B-C50C-407E-A947-70E740481C1C}">
                                <a14:useLocalDpi xmlns:a14="http://schemas.microsoft.com/office/drawing/2010/main" val="0"/>
                              </a:ext>
                            </a:extLst>
                          </a:blip>
                          <a:srcRect/>
                          <a:stretch>
                            <a:fillRect/>
                          </a:stretch>
                        </pic:blipFill>
                        <pic:spPr bwMode="auto">
                          <a:xfrm>
                            <a:off x="0" y="0"/>
                            <a:ext cx="4453200" cy="3924000"/>
                          </a:xfrm>
                          <a:prstGeom prst="rect">
                            <a:avLst/>
                          </a:prstGeom>
                          <a:noFill/>
                          <a:ln>
                            <a:noFill/>
                          </a:ln>
                        </pic:spPr>
                      </pic:pic>
                    </a:graphicData>
                  </a:graphic>
                </wp:inline>
              </w:drawing>
            </w:r>
          </w:p>
        </w:tc>
        <w:tc>
          <w:tcPr>
            <w:tcW w:w="1690" w:type="dxa"/>
          </w:tcPr>
          <w:p w:rsidR="0009287F" w:rsidRDefault="000D2B67" w:rsidP="001F07C8">
            <w:r>
              <w:t xml:space="preserve">Après sélection du projet, nous voyons tous les </w:t>
            </w:r>
            <w:r w:rsidRPr="00A84111">
              <w:rPr>
                <w:b/>
              </w:rPr>
              <w:t>Livrables</w:t>
            </w:r>
            <w:r>
              <w:t xml:space="preserve"> qu'il contient.</w:t>
            </w:r>
          </w:p>
        </w:tc>
      </w:tr>
    </w:tbl>
    <w:p w:rsidR="001F0D72" w:rsidRDefault="001F0D72" w:rsidP="001F07C8">
      <w:r>
        <w:t xml:space="preserve">Sélectionner dans le </w:t>
      </w:r>
      <w:r w:rsidRPr="00A84111">
        <w:rPr>
          <w:b/>
        </w:rPr>
        <w:t>Gantt</w:t>
      </w:r>
      <w:r>
        <w:t xml:space="preserve"> la ligne du jalon représentant le livrable attendu.</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19"/>
        <w:gridCol w:w="5376"/>
      </w:tblGrid>
      <w:tr w:rsidR="00C54494" w:rsidTr="00657201">
        <w:tc>
          <w:tcPr>
            <w:tcW w:w="3119" w:type="dxa"/>
          </w:tcPr>
          <w:p w:rsidR="00C54494" w:rsidRDefault="00C54494" w:rsidP="001F07C8">
            <w:r w:rsidRPr="00C54494">
              <w:rPr>
                <w:noProof/>
                <w:lang w:eastAsia="fr-FR"/>
              </w:rPr>
              <w:lastRenderedPageBreak/>
              <w:drawing>
                <wp:inline distT="0" distB="0" distL="0" distR="0" wp14:anchorId="44AC3B1D" wp14:editId="1E64B3E2">
                  <wp:extent cx="1738800" cy="4773600"/>
                  <wp:effectExtent l="0" t="0" r="0" b="8255"/>
                  <wp:docPr id="787" name="Picture 7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44">
                            <a:extLst>
                              <a:ext uri="{28A0092B-C50C-407E-A947-70E740481C1C}">
                                <a14:useLocalDpi xmlns:a14="http://schemas.microsoft.com/office/drawing/2010/main" val="0"/>
                              </a:ext>
                            </a:extLst>
                          </a:blip>
                          <a:srcRect/>
                          <a:stretch>
                            <a:fillRect/>
                          </a:stretch>
                        </pic:blipFill>
                        <pic:spPr bwMode="auto">
                          <a:xfrm>
                            <a:off x="0" y="0"/>
                            <a:ext cx="1738800" cy="4773600"/>
                          </a:xfrm>
                          <a:prstGeom prst="rect">
                            <a:avLst/>
                          </a:prstGeom>
                          <a:noFill/>
                          <a:ln>
                            <a:noFill/>
                          </a:ln>
                        </pic:spPr>
                      </pic:pic>
                    </a:graphicData>
                  </a:graphic>
                </wp:inline>
              </w:drawing>
            </w:r>
          </w:p>
        </w:tc>
        <w:tc>
          <w:tcPr>
            <w:tcW w:w="5376" w:type="dxa"/>
          </w:tcPr>
          <w:p w:rsidR="00C54494" w:rsidRPr="00C54494" w:rsidRDefault="00C54494" w:rsidP="001F07C8">
            <w:r>
              <w:t xml:space="preserve">Dans la partie basse du panneau </w:t>
            </w:r>
            <w:r w:rsidRPr="00A84111">
              <w:rPr>
                <w:b/>
              </w:rPr>
              <w:t xml:space="preserve">Ajouter une interdépendance </w:t>
            </w:r>
            <w:r>
              <w:t xml:space="preserve">– </w:t>
            </w:r>
            <w:r w:rsidRPr="00920BA4">
              <w:rPr>
                <w:i/>
              </w:rPr>
              <w:t>Dependency</w:t>
            </w:r>
            <w:r>
              <w:t xml:space="preserve"> – Cocher la case </w:t>
            </w:r>
            <w:r w:rsidRPr="00A84111">
              <w:rPr>
                <w:b/>
              </w:rPr>
              <w:t>Lier à la tâche sélectionnée.</w:t>
            </w:r>
          </w:p>
          <w:p w:rsidR="00C54494" w:rsidRDefault="00C54494" w:rsidP="001F07C8">
            <w:r w:rsidRPr="00C54494">
              <w:t xml:space="preserve">Clic sur </w:t>
            </w:r>
            <w:r w:rsidRPr="00C54494">
              <w:rPr>
                <w:b/>
              </w:rPr>
              <w:t>Terminé</w:t>
            </w:r>
          </w:p>
          <w:p w:rsidR="00C54494" w:rsidRPr="00A84111" w:rsidRDefault="00C54494" w:rsidP="001F07C8">
            <w:pPr>
              <w:rPr>
                <w:position w:val="-8"/>
              </w:rPr>
            </w:pPr>
            <w:r>
              <w:t xml:space="preserve">Dans le Gantt, la ligne du jalon représentant le </w:t>
            </w:r>
            <w:r w:rsidRPr="00A84111">
              <w:rPr>
                <w:b/>
              </w:rPr>
              <w:t>Livrable</w:t>
            </w:r>
            <w:r>
              <w:t xml:space="preserve"> attendu est marquée d'une icône</w:t>
            </w:r>
            <w:r w:rsidR="00657201">
              <w:t xml:space="preserve"> : </w:t>
            </w:r>
            <w:r w:rsidR="00657201" w:rsidRPr="00657201">
              <w:rPr>
                <w:noProof/>
                <w:position w:val="-8"/>
                <w:lang w:eastAsia="fr-FR"/>
              </w:rPr>
              <w:drawing>
                <wp:inline distT="0" distB="0" distL="0" distR="0" wp14:anchorId="1855B19B" wp14:editId="2A8B4C3F">
                  <wp:extent cx="526415" cy="284480"/>
                  <wp:effectExtent l="0" t="0" r="6985" b="1270"/>
                  <wp:docPr id="789" name="Picture 7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45">
                            <a:extLst>
                              <a:ext uri="{28A0092B-C50C-407E-A947-70E740481C1C}">
                                <a14:useLocalDpi xmlns:a14="http://schemas.microsoft.com/office/drawing/2010/main" val="0"/>
                              </a:ext>
                            </a:extLst>
                          </a:blip>
                          <a:srcRect/>
                          <a:stretch>
                            <a:fillRect/>
                          </a:stretch>
                        </pic:blipFill>
                        <pic:spPr bwMode="auto">
                          <a:xfrm>
                            <a:off x="0" y="0"/>
                            <a:ext cx="526415" cy="284480"/>
                          </a:xfrm>
                          <a:prstGeom prst="rect">
                            <a:avLst/>
                          </a:prstGeom>
                          <a:noFill/>
                          <a:ln>
                            <a:noFill/>
                          </a:ln>
                        </pic:spPr>
                      </pic:pic>
                    </a:graphicData>
                  </a:graphic>
                </wp:inline>
              </w:drawing>
            </w:r>
            <w:r w:rsidRPr="00A84111">
              <w:rPr>
                <w:position w:val="-8"/>
              </w:rPr>
              <w:t>.</w:t>
            </w:r>
          </w:p>
          <w:p w:rsidR="00657201" w:rsidRDefault="00657201" w:rsidP="001F07C8"/>
          <w:p w:rsidR="00657201" w:rsidRDefault="00657201" w:rsidP="001F07C8"/>
          <w:p w:rsidR="00657201" w:rsidRDefault="00657201" w:rsidP="001F07C8">
            <w:r>
              <w:t xml:space="preserve">La date promise pour le livrable est marquée d'un petit symbole orange :  </w:t>
            </w:r>
            <w:r w:rsidRPr="00657201">
              <w:rPr>
                <w:noProof/>
                <w:lang w:eastAsia="fr-FR"/>
              </w:rPr>
              <w:drawing>
                <wp:inline distT="0" distB="0" distL="0" distR="0" wp14:anchorId="3CF8C48F" wp14:editId="2E997A37">
                  <wp:extent cx="77470" cy="103505"/>
                  <wp:effectExtent l="0" t="0" r="0" b="0"/>
                  <wp:docPr id="815" name="Picture 8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46">
                            <a:extLst>
                              <a:ext uri="{28A0092B-C50C-407E-A947-70E740481C1C}">
                                <a14:useLocalDpi xmlns:a14="http://schemas.microsoft.com/office/drawing/2010/main" val="0"/>
                              </a:ext>
                            </a:extLst>
                          </a:blip>
                          <a:srcRect/>
                          <a:stretch>
                            <a:fillRect/>
                          </a:stretch>
                        </pic:blipFill>
                        <pic:spPr bwMode="auto">
                          <a:xfrm>
                            <a:off x="0" y="0"/>
                            <a:ext cx="77470" cy="103505"/>
                          </a:xfrm>
                          <a:prstGeom prst="rect">
                            <a:avLst/>
                          </a:prstGeom>
                          <a:noFill/>
                          <a:ln>
                            <a:noFill/>
                          </a:ln>
                        </pic:spPr>
                      </pic:pic>
                    </a:graphicData>
                  </a:graphic>
                </wp:inline>
              </w:drawing>
            </w:r>
          </w:p>
          <w:p w:rsidR="00657201" w:rsidRDefault="00C56500" w:rsidP="001F07C8">
            <w:r>
              <w:t>Le livrable est donc promis pour le vendredi 16 au soir, et la suite des travaux pourra effectivement commencer le lundi 20 février.</w:t>
            </w:r>
          </w:p>
          <w:p w:rsidR="00C56500" w:rsidRDefault="00AA425B" w:rsidP="001F07C8">
            <w:r w:rsidRPr="00AA425B">
              <w:rPr>
                <w:noProof/>
                <w:lang w:eastAsia="fr-FR"/>
              </w:rPr>
              <w:drawing>
                <wp:inline distT="0" distB="0" distL="0" distR="0" wp14:anchorId="50F268C5" wp14:editId="7EAA30C5">
                  <wp:extent cx="2433600" cy="1332000"/>
                  <wp:effectExtent l="0" t="0" r="5080" b="1905"/>
                  <wp:docPr id="816" name="Picture 8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647">
                            <a:extLst>
                              <a:ext uri="{28A0092B-C50C-407E-A947-70E740481C1C}">
                                <a14:useLocalDpi xmlns:a14="http://schemas.microsoft.com/office/drawing/2010/main" val="0"/>
                              </a:ext>
                            </a:extLst>
                          </a:blip>
                          <a:srcRect/>
                          <a:stretch>
                            <a:fillRect/>
                          </a:stretch>
                        </pic:blipFill>
                        <pic:spPr bwMode="auto">
                          <a:xfrm>
                            <a:off x="0" y="0"/>
                            <a:ext cx="2433600" cy="1332000"/>
                          </a:xfrm>
                          <a:prstGeom prst="rect">
                            <a:avLst/>
                          </a:prstGeom>
                          <a:noFill/>
                          <a:ln>
                            <a:noFill/>
                          </a:ln>
                        </pic:spPr>
                      </pic:pic>
                    </a:graphicData>
                  </a:graphic>
                </wp:inline>
              </w:drawing>
            </w:r>
          </w:p>
          <w:p w:rsidR="00C56500" w:rsidRDefault="00C56500" w:rsidP="001F07C8"/>
        </w:tc>
      </w:tr>
    </w:tbl>
    <w:p w:rsidR="00657201" w:rsidRDefault="00657201" w:rsidP="001F07C8">
      <w:r>
        <w:rPr>
          <w:noProof/>
          <w:lang w:eastAsia="fr-FR"/>
        </w:rPr>
        <w:drawing>
          <wp:inline distT="0" distB="0" distL="0" distR="0" wp14:anchorId="621DE249" wp14:editId="2F7EF9F0">
            <wp:extent cx="5400040" cy="776605"/>
            <wp:effectExtent l="0" t="0" r="0" b="4445"/>
            <wp:docPr id="791" name="Picture 7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48">
                      <a:extLst>
                        <a:ext uri="{28A0092B-C50C-407E-A947-70E740481C1C}">
                          <a14:useLocalDpi xmlns:a14="http://schemas.microsoft.com/office/drawing/2010/main" val="0"/>
                        </a:ext>
                      </a:extLst>
                    </a:blip>
                    <a:srcRect/>
                    <a:stretch>
                      <a:fillRect/>
                    </a:stretch>
                  </pic:blipFill>
                  <pic:spPr bwMode="auto">
                    <a:xfrm>
                      <a:off x="0" y="0"/>
                      <a:ext cx="5400040" cy="776605"/>
                    </a:xfrm>
                    <a:prstGeom prst="rect">
                      <a:avLst/>
                    </a:prstGeom>
                    <a:noFill/>
                    <a:ln>
                      <a:noFill/>
                    </a:ln>
                  </pic:spPr>
                </pic:pic>
              </a:graphicData>
            </a:graphic>
          </wp:inline>
        </w:drawing>
      </w:r>
    </w:p>
    <w:p w:rsidR="00DD13AF" w:rsidRDefault="00DD13AF" w:rsidP="001F07C8"/>
    <w:p w:rsidR="00DD13AF" w:rsidRDefault="00DD13AF" w:rsidP="001F07C8">
      <w:r w:rsidRPr="00132EA3">
        <w:rPr>
          <w:b/>
        </w:rPr>
        <w:t>NB</w:t>
      </w:r>
      <w:r>
        <w:t xml:space="preserve"> : Un livrable peut avoir une "durée" : ce sera plutôt la plage de temps – </w:t>
      </w:r>
      <w:r w:rsidRPr="00132EA3">
        <w:rPr>
          <w:i/>
        </w:rPr>
        <w:t>date range</w:t>
      </w:r>
      <w:r>
        <w:t xml:space="preserve"> – prévue pour la fourniture du livrable.</w:t>
      </w:r>
    </w:p>
    <w:p w:rsidR="00DD13AF" w:rsidRPr="00977E1F" w:rsidRDefault="00DD13AF" w:rsidP="00977E1F">
      <w:pPr>
        <w:pStyle w:val="Heading2"/>
      </w:pPr>
      <w:bookmarkStart w:id="275" w:name="_Toc326936923"/>
      <w:bookmarkStart w:id="276" w:name="_Toc484097045"/>
      <w:r w:rsidRPr="00977E1F">
        <w:lastRenderedPageBreak/>
        <w:t>Gestion des Livrables à partir de PWA</w:t>
      </w:r>
      <w:bookmarkEnd w:id="275"/>
      <w:bookmarkEnd w:id="276"/>
    </w:p>
    <w:p w:rsidR="00DD13AF" w:rsidRDefault="00DD13AF" w:rsidP="001F07C8">
      <w:r>
        <w:t xml:space="preserve">Dans </w:t>
      </w:r>
      <w:r w:rsidRPr="00132EA3">
        <w:rPr>
          <w:b/>
        </w:rPr>
        <w:t>Project Professional 2010</w:t>
      </w:r>
      <w:r>
        <w:t xml:space="preserve">, </w:t>
      </w:r>
      <w:r w:rsidR="00AA425B">
        <w:t xml:space="preserve">à partir du projet « Fournisseur de livrable », </w:t>
      </w:r>
      <w:r>
        <w:t xml:space="preserve">en bas du panneau </w:t>
      </w:r>
      <w:r w:rsidRPr="00132EA3">
        <w:rPr>
          <w:b/>
        </w:rPr>
        <w:t>Livrables</w:t>
      </w:r>
      <w:r>
        <w:t xml:space="preserve"> – </w:t>
      </w:r>
      <w:r w:rsidRPr="00CF1AC1">
        <w:rPr>
          <w:i/>
        </w:rPr>
        <w:t>Deliverables</w:t>
      </w:r>
      <w:r>
        <w:t xml:space="preserve"> – Clic sur le lien </w:t>
      </w:r>
      <w:r w:rsidRPr="00132EA3">
        <w:rPr>
          <w:b/>
        </w:rPr>
        <w:t>Ouvrir les livrables dans le navigateur</w:t>
      </w:r>
      <w:r>
        <w:t xml:space="preserve"> – </w:t>
      </w:r>
      <w:r w:rsidRPr="00CF1AC1">
        <w:rPr>
          <w:i/>
        </w:rPr>
        <w:t xml:space="preserve">Open </w:t>
      </w:r>
      <w:r w:rsidRPr="004A0FC9">
        <w:rPr>
          <w:i/>
          <w:lang w:val="en-US"/>
        </w:rPr>
        <w:t>deliverables</w:t>
      </w:r>
      <w:r w:rsidRPr="00CF1AC1">
        <w:rPr>
          <w:i/>
        </w:rPr>
        <w:t xml:space="preserve"> in browser</w:t>
      </w:r>
      <w:r w:rsidRPr="00EB5708">
        <w:rPr>
          <w:i/>
        </w:rPr>
        <w:t xml:space="preserve"> </w:t>
      </w:r>
      <w:r>
        <w:t>:</w:t>
      </w:r>
    </w:p>
    <w:p w:rsidR="00AA425B" w:rsidRPr="00132EA3" w:rsidRDefault="00AA425B" w:rsidP="001F07C8">
      <w:pPr>
        <w:rPr>
          <w:lang w:eastAsia="x-none"/>
        </w:rPr>
      </w:pPr>
      <w:r>
        <w:rPr>
          <w:noProof/>
          <w:lang w:eastAsia="fr-FR"/>
        </w:rPr>
        <w:drawing>
          <wp:inline distT="0" distB="0" distL="0" distR="0" wp14:anchorId="354749D9" wp14:editId="0AE8E59F">
            <wp:extent cx="1941195" cy="2501900"/>
            <wp:effectExtent l="0" t="0" r="1905" b="0"/>
            <wp:docPr id="817" name="Picture 8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649">
                      <a:extLst>
                        <a:ext uri="{28A0092B-C50C-407E-A947-70E740481C1C}">
                          <a14:useLocalDpi xmlns:a14="http://schemas.microsoft.com/office/drawing/2010/main" val="0"/>
                        </a:ext>
                      </a:extLst>
                    </a:blip>
                    <a:srcRect/>
                    <a:stretch>
                      <a:fillRect/>
                    </a:stretch>
                  </pic:blipFill>
                  <pic:spPr bwMode="auto">
                    <a:xfrm>
                      <a:off x="0" y="0"/>
                      <a:ext cx="1941195" cy="2501900"/>
                    </a:xfrm>
                    <a:prstGeom prst="rect">
                      <a:avLst/>
                    </a:prstGeom>
                    <a:noFill/>
                    <a:ln>
                      <a:noFill/>
                    </a:ln>
                  </pic:spPr>
                </pic:pic>
              </a:graphicData>
            </a:graphic>
          </wp:inline>
        </w:drawing>
      </w:r>
    </w:p>
    <w:p w:rsidR="00DD13AF" w:rsidRDefault="00DD13AF" w:rsidP="001F07C8">
      <w:r>
        <w:t xml:space="preserve">Ceci nous ouvre </w:t>
      </w:r>
      <w:r w:rsidRPr="00132EA3">
        <w:rPr>
          <w:b/>
        </w:rPr>
        <w:t>Internet Explorer</w:t>
      </w:r>
      <w:r>
        <w:t xml:space="preserve"> sur la page </w:t>
      </w:r>
      <w:r w:rsidRPr="00132EA3">
        <w:rPr>
          <w:b/>
        </w:rPr>
        <w:t>Livrables</w:t>
      </w:r>
      <w:r>
        <w:t xml:space="preserve"> – </w:t>
      </w:r>
      <w:r w:rsidRPr="00CF1AC1">
        <w:rPr>
          <w:i/>
        </w:rPr>
        <w:t>Deliverables</w:t>
      </w:r>
      <w:r>
        <w:t xml:space="preserve"> :</w:t>
      </w:r>
    </w:p>
    <w:p w:rsidR="00DD13AF" w:rsidRDefault="00AA425B" w:rsidP="001F07C8">
      <w:pPr>
        <w:pStyle w:val="Normalimage"/>
      </w:pPr>
      <w:r>
        <w:rPr>
          <w:noProof/>
          <w:lang w:eastAsia="fr-FR"/>
        </w:rPr>
        <w:drawing>
          <wp:inline distT="0" distB="0" distL="0" distR="0" wp14:anchorId="23BDCBCC" wp14:editId="43400C14">
            <wp:extent cx="5400040" cy="2122170"/>
            <wp:effectExtent l="19050" t="19050" r="10160" b="11430"/>
            <wp:docPr id="818" name="Picture 8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650">
                      <a:extLst>
                        <a:ext uri="{28A0092B-C50C-407E-A947-70E740481C1C}">
                          <a14:useLocalDpi xmlns:a14="http://schemas.microsoft.com/office/drawing/2010/main" val="0"/>
                        </a:ext>
                      </a:extLst>
                    </a:blip>
                    <a:srcRect/>
                    <a:stretch>
                      <a:fillRect/>
                    </a:stretch>
                  </pic:blipFill>
                  <pic:spPr bwMode="auto">
                    <a:xfrm>
                      <a:off x="0" y="0"/>
                      <a:ext cx="5400040" cy="2122170"/>
                    </a:xfrm>
                    <a:prstGeom prst="rect">
                      <a:avLst/>
                    </a:prstGeom>
                    <a:noFill/>
                    <a:ln w="3175">
                      <a:solidFill>
                        <a:schemeClr val="tx1">
                          <a:lumMod val="50000"/>
                          <a:lumOff val="50000"/>
                        </a:schemeClr>
                      </a:solidFill>
                    </a:ln>
                  </pic:spPr>
                </pic:pic>
              </a:graphicData>
            </a:graphic>
          </wp:inline>
        </w:drawing>
      </w:r>
    </w:p>
    <w:p w:rsidR="00DD13AF" w:rsidRDefault="00DD13AF" w:rsidP="001F07C8">
      <w:pPr>
        <w:pStyle w:val="Caption"/>
      </w:pPr>
      <w:r>
        <w:t xml:space="preserve">Figure </w:t>
      </w:r>
      <w:fldSimple w:instr=" SEQ Figure \* ARABIC ">
        <w:r w:rsidR="00913F88">
          <w:rPr>
            <w:noProof/>
          </w:rPr>
          <w:t>104</w:t>
        </w:r>
      </w:fldSimple>
      <w:r>
        <w:t xml:space="preserve"> : Page Livrables – Onglet Éléments – </w:t>
      </w:r>
      <w:r w:rsidRPr="00EB5708">
        <w:t>Items</w:t>
      </w:r>
    </w:p>
    <w:p w:rsidR="00DD13AF" w:rsidRDefault="00DD13AF" w:rsidP="001F07C8">
      <w:r>
        <w:t>Nous y retrouvons les colonnes Titre, Début du livrable, Fin</w:t>
      </w:r>
      <w:r w:rsidR="00AA425B">
        <w:t xml:space="preserve"> du livrable qui sont éditables </w:t>
      </w:r>
      <w:r>
        <w:t xml:space="preserve">: </w:t>
      </w:r>
      <w:r w:rsidRPr="005557A3">
        <w:rPr>
          <w:noProof/>
          <w:position w:val="-6"/>
          <w:lang w:eastAsia="fr-FR"/>
        </w:rPr>
        <w:drawing>
          <wp:inline distT="0" distB="0" distL="0" distR="0" wp14:anchorId="0B1C333C" wp14:editId="53E641B6">
            <wp:extent cx="180975" cy="163830"/>
            <wp:effectExtent l="0" t="0" r="9525" b="7620"/>
            <wp:docPr id="810" name="Picture 8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651">
                      <a:extLst>
                        <a:ext uri="{28A0092B-C50C-407E-A947-70E740481C1C}">
                          <a14:useLocalDpi xmlns:a14="http://schemas.microsoft.com/office/drawing/2010/main" val="0"/>
                        </a:ext>
                      </a:extLst>
                    </a:blip>
                    <a:srcRect/>
                    <a:stretch>
                      <a:fillRect/>
                    </a:stretch>
                  </pic:blipFill>
                  <pic:spPr bwMode="auto">
                    <a:xfrm>
                      <a:off x="0" y="0"/>
                      <a:ext cx="180975" cy="163830"/>
                    </a:xfrm>
                    <a:prstGeom prst="rect">
                      <a:avLst/>
                    </a:prstGeom>
                    <a:noFill/>
                    <a:ln>
                      <a:noFill/>
                    </a:ln>
                  </pic:spPr>
                </pic:pic>
              </a:graphicData>
            </a:graphic>
          </wp:inline>
        </w:drawing>
      </w:r>
      <w:r w:rsidRPr="005557A3">
        <w:t xml:space="preserve">  </w:t>
      </w:r>
    </w:p>
    <w:p w:rsidR="00DD13AF" w:rsidRDefault="00DD13AF" w:rsidP="001F07C8">
      <w:r>
        <w:lastRenderedPageBreak/>
        <w:t xml:space="preserve">Il est aussi possible d'accéder à cette page </w:t>
      </w:r>
      <w:r w:rsidRPr="00D21E75">
        <w:rPr>
          <w:b/>
        </w:rPr>
        <w:t>Livrable</w:t>
      </w:r>
      <w:r>
        <w:rPr>
          <w:b/>
        </w:rPr>
        <w:t>s</w:t>
      </w:r>
      <w:r>
        <w:t xml:space="preserve"> concernant un projet donné à partir du Site de Projet :</w:t>
      </w:r>
    </w:p>
    <w:p w:rsidR="00DD13AF" w:rsidRDefault="00DD13AF" w:rsidP="001F07C8">
      <w:r>
        <w:t xml:space="preserve">Dans la page </w:t>
      </w:r>
      <w:r w:rsidRPr="00D21E75">
        <w:rPr>
          <w:b/>
        </w:rPr>
        <w:t>Accueil</w:t>
      </w:r>
      <w:r>
        <w:t xml:space="preserve"> – </w:t>
      </w:r>
      <w:r w:rsidRPr="00D21E75">
        <w:rPr>
          <w:i/>
        </w:rPr>
        <w:t>Home</w:t>
      </w:r>
      <w:r>
        <w:t xml:space="preserve"> – de PWA : </w:t>
      </w:r>
    </w:p>
    <w:p w:rsidR="00DD13AF" w:rsidRDefault="00DD13AF" w:rsidP="00552999">
      <w:pPr>
        <w:pStyle w:val="Puce1"/>
        <w:numPr>
          <w:ilvl w:val="0"/>
          <w:numId w:val="18"/>
        </w:numPr>
      </w:pPr>
      <w:r w:rsidRPr="000D2599">
        <w:t>Paramètres du serveur</w:t>
      </w:r>
      <w:r>
        <w:t xml:space="preserve"> – </w:t>
      </w:r>
      <w:r w:rsidRPr="000D2599">
        <w:rPr>
          <w:i/>
          <w:lang w:val="en-US"/>
        </w:rPr>
        <w:t>Server Settings</w:t>
      </w:r>
    </w:p>
    <w:p w:rsidR="00DD13AF" w:rsidRDefault="00DD13AF" w:rsidP="00552999">
      <w:pPr>
        <w:pStyle w:val="Puce1"/>
        <w:numPr>
          <w:ilvl w:val="0"/>
          <w:numId w:val="18"/>
        </w:numPr>
      </w:pPr>
      <w:r w:rsidRPr="000D2599">
        <w:rPr>
          <w:b/>
        </w:rPr>
        <w:t>Sites de projet</w:t>
      </w:r>
      <w:r>
        <w:t xml:space="preserve"> – </w:t>
      </w:r>
      <w:r w:rsidRPr="000D2599">
        <w:rPr>
          <w:i/>
          <w:lang w:val="en-US"/>
        </w:rPr>
        <w:t>Project sites</w:t>
      </w:r>
    </w:p>
    <w:p w:rsidR="00DD13AF" w:rsidRDefault="00DD13AF" w:rsidP="00552999">
      <w:pPr>
        <w:pStyle w:val="Puce1"/>
        <w:numPr>
          <w:ilvl w:val="0"/>
          <w:numId w:val="18"/>
        </w:numPr>
      </w:pPr>
      <w:r>
        <w:t>Clic sur l'URL du site de projet</w:t>
      </w:r>
      <w:r w:rsidR="00AA425B">
        <w:t xml:space="preserve"> où est fourni le livrable</w:t>
      </w:r>
    </w:p>
    <w:p w:rsidR="00DD13AF" w:rsidRDefault="00DD13AF" w:rsidP="00552999">
      <w:pPr>
        <w:pStyle w:val="Puce1"/>
        <w:numPr>
          <w:ilvl w:val="0"/>
          <w:numId w:val="18"/>
        </w:numPr>
      </w:pPr>
      <w:r>
        <w:t xml:space="preserve">Clic sur le lien </w:t>
      </w:r>
      <w:r w:rsidRPr="000D2599">
        <w:rPr>
          <w:b/>
        </w:rPr>
        <w:t>Livrables</w:t>
      </w:r>
      <w:r>
        <w:t xml:space="preserve"> dans le </w:t>
      </w:r>
      <w:r w:rsidRPr="000D2599">
        <w:rPr>
          <w:b/>
        </w:rPr>
        <w:t>Panneau de navigation</w:t>
      </w:r>
      <w:r>
        <w:rPr>
          <w:b/>
        </w:rPr>
        <w:t xml:space="preserve"> </w:t>
      </w:r>
      <w:r w:rsidRPr="000D2599">
        <w:t>à gauche.</w:t>
      </w:r>
    </w:p>
    <w:p w:rsidR="00DD13AF" w:rsidRDefault="00DD13AF" w:rsidP="001F07C8">
      <w:r>
        <w:t xml:space="preserve">Par contre dans cette page </w:t>
      </w:r>
      <w:r w:rsidRPr="000D2599">
        <w:rPr>
          <w:b/>
        </w:rPr>
        <w:t>Livrables</w:t>
      </w:r>
      <w:r>
        <w:t>, rien ne nous rappelle dans quel projet nous nous situons.</w:t>
      </w:r>
    </w:p>
    <w:p w:rsidR="00DD13AF" w:rsidRDefault="00DD13AF" w:rsidP="001F07C8">
      <w:r w:rsidRPr="00D21E75">
        <w:t>Nouveauté</w:t>
      </w:r>
      <w:r>
        <w:t xml:space="preserve"> intéressante par rapport à la version 2007 : </w:t>
      </w:r>
      <w:r w:rsidRPr="00D21E75">
        <w:rPr>
          <w:b/>
        </w:rPr>
        <w:t>Zoom</w:t>
      </w:r>
      <w:r>
        <w:t xml:space="preserve"> possible sur l'échelle de temps.</w:t>
      </w:r>
    </w:p>
    <w:p w:rsidR="00DD13AF" w:rsidRDefault="00DD13AF" w:rsidP="001F07C8">
      <w:r>
        <w:t xml:space="preserve">Sous l'onglet </w:t>
      </w:r>
      <w:r w:rsidRPr="005557A3">
        <w:rPr>
          <w:b/>
        </w:rPr>
        <w:t>Liste</w:t>
      </w:r>
      <w:r>
        <w:rPr>
          <w:b/>
        </w:rPr>
        <w:t xml:space="preserve"> :</w:t>
      </w:r>
    </w:p>
    <w:p w:rsidR="00DD13AF" w:rsidRDefault="00DD13AF" w:rsidP="00552999">
      <w:pPr>
        <w:pStyle w:val="Puce1"/>
        <w:numPr>
          <w:ilvl w:val="0"/>
          <w:numId w:val="18"/>
        </w:numPr>
      </w:pPr>
      <w:r w:rsidRPr="005557A3">
        <w:rPr>
          <w:b/>
        </w:rPr>
        <w:t>Zoom avant</w:t>
      </w:r>
      <w:r>
        <w:t xml:space="preserve"> – </w:t>
      </w:r>
      <w:r w:rsidRPr="005557A3">
        <w:rPr>
          <w:i/>
        </w:rPr>
        <w:t>Zoom in</w:t>
      </w:r>
      <w:r>
        <w:t xml:space="preserve"> : dilate l'échelle de temps</w:t>
      </w:r>
    </w:p>
    <w:p w:rsidR="00DD13AF" w:rsidRDefault="00DD13AF" w:rsidP="00552999">
      <w:pPr>
        <w:pStyle w:val="Puce1"/>
        <w:numPr>
          <w:ilvl w:val="0"/>
          <w:numId w:val="18"/>
        </w:numPr>
      </w:pPr>
      <w:r w:rsidRPr="005557A3">
        <w:rPr>
          <w:b/>
        </w:rPr>
        <w:t>Zoom arrière</w:t>
      </w:r>
      <w:r>
        <w:t xml:space="preserve">  – </w:t>
      </w:r>
      <w:r w:rsidRPr="005557A3">
        <w:rPr>
          <w:i/>
        </w:rPr>
        <w:t>Zoom out</w:t>
      </w:r>
      <w:r>
        <w:t xml:space="preserve"> : Contracte l'échelle de temps.</w:t>
      </w:r>
    </w:p>
    <w:p w:rsidR="00AA425B" w:rsidRPr="00D21E75" w:rsidRDefault="00AA425B" w:rsidP="001F07C8">
      <w:r>
        <w:rPr>
          <w:noProof/>
          <w:lang w:eastAsia="fr-FR"/>
        </w:rPr>
        <w:drawing>
          <wp:inline distT="0" distB="0" distL="0" distR="0" wp14:anchorId="4373D6CE" wp14:editId="4E04880F">
            <wp:extent cx="4683600" cy="1101600"/>
            <wp:effectExtent l="0" t="0" r="3175" b="3810"/>
            <wp:docPr id="819" name="Picture 8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652">
                      <a:extLst>
                        <a:ext uri="{28A0092B-C50C-407E-A947-70E740481C1C}">
                          <a14:useLocalDpi xmlns:a14="http://schemas.microsoft.com/office/drawing/2010/main" val="0"/>
                        </a:ext>
                      </a:extLst>
                    </a:blip>
                    <a:srcRect/>
                    <a:stretch>
                      <a:fillRect/>
                    </a:stretch>
                  </pic:blipFill>
                  <pic:spPr bwMode="auto">
                    <a:xfrm>
                      <a:off x="0" y="0"/>
                      <a:ext cx="4683600" cy="1101600"/>
                    </a:xfrm>
                    <a:prstGeom prst="rect">
                      <a:avLst/>
                    </a:prstGeom>
                    <a:noFill/>
                    <a:ln>
                      <a:noFill/>
                    </a:ln>
                  </pic:spPr>
                </pic:pic>
              </a:graphicData>
            </a:graphic>
          </wp:inline>
        </w:drawing>
      </w:r>
    </w:p>
    <w:p w:rsidR="00DD13AF" w:rsidRPr="00977E1F" w:rsidRDefault="00DD13AF" w:rsidP="00977E1F">
      <w:pPr>
        <w:pStyle w:val="Heading2"/>
      </w:pPr>
      <w:bookmarkStart w:id="277" w:name="_Toc326936924"/>
      <w:bookmarkStart w:id="278" w:name="_Toc484097046"/>
      <w:r w:rsidRPr="00977E1F">
        <w:t>Créer un nouveau Livrable dans PWA</w:t>
      </w:r>
      <w:bookmarkEnd w:id="277"/>
      <w:bookmarkEnd w:id="278"/>
    </w:p>
    <w:p w:rsidR="00DD13AF" w:rsidRDefault="00DD13AF" w:rsidP="001F07C8">
      <w:r>
        <w:t xml:space="preserve">Se positionner dans la page </w:t>
      </w:r>
      <w:r w:rsidRPr="00D21E75">
        <w:rPr>
          <w:b/>
        </w:rPr>
        <w:t>Livrables</w:t>
      </w:r>
      <w:r>
        <w:t xml:space="preserve"> telle que vue ci-dessus.</w:t>
      </w:r>
    </w:p>
    <w:p w:rsidR="00DD13AF" w:rsidRDefault="00DD13AF" w:rsidP="00552999">
      <w:pPr>
        <w:pStyle w:val="Puce1"/>
        <w:numPr>
          <w:ilvl w:val="0"/>
          <w:numId w:val="18"/>
        </w:numPr>
      </w:pPr>
      <w:r>
        <w:t xml:space="preserve">Clic sur l'Onglet </w:t>
      </w:r>
      <w:r w:rsidRPr="00D21E75">
        <w:rPr>
          <w:b/>
        </w:rPr>
        <w:t>Élément</w:t>
      </w:r>
      <w:r>
        <w:rPr>
          <w:b/>
        </w:rPr>
        <w:t>s</w:t>
      </w:r>
      <w:r>
        <w:t xml:space="preserve"> – </w:t>
      </w:r>
      <w:r w:rsidRPr="00D21E75">
        <w:rPr>
          <w:i/>
        </w:rPr>
        <w:t>Item</w:t>
      </w:r>
      <w:r>
        <w:rPr>
          <w:i/>
        </w:rPr>
        <w:t>s</w:t>
      </w:r>
    </w:p>
    <w:p w:rsidR="00DD13AF" w:rsidRDefault="00DD13AF" w:rsidP="00552999">
      <w:pPr>
        <w:pStyle w:val="Puce1"/>
        <w:numPr>
          <w:ilvl w:val="0"/>
          <w:numId w:val="18"/>
        </w:numPr>
      </w:pPr>
      <w:r>
        <w:t xml:space="preserve">Groupe </w:t>
      </w:r>
      <w:r w:rsidRPr="00D21E75">
        <w:rPr>
          <w:b/>
        </w:rPr>
        <w:t>Nouveau</w:t>
      </w:r>
      <w:r>
        <w:t xml:space="preserve"> – </w:t>
      </w:r>
      <w:r w:rsidRPr="00D21E75">
        <w:rPr>
          <w:i/>
        </w:rPr>
        <w:t>New</w:t>
      </w:r>
    </w:p>
    <w:p w:rsidR="00DD13AF" w:rsidRDefault="00DD13AF" w:rsidP="00552999">
      <w:pPr>
        <w:pStyle w:val="Puce1"/>
        <w:numPr>
          <w:ilvl w:val="0"/>
          <w:numId w:val="18"/>
        </w:numPr>
      </w:pPr>
      <w:r>
        <w:t xml:space="preserve">Bouton </w:t>
      </w:r>
      <w:r>
        <w:rPr>
          <w:b/>
        </w:rPr>
        <w:t xml:space="preserve">Nouvel </w:t>
      </w:r>
      <w:r w:rsidRPr="00B5494A">
        <w:rPr>
          <w:b/>
        </w:rPr>
        <w:t>élément</w:t>
      </w:r>
      <w:r>
        <w:t xml:space="preserve"> – </w:t>
      </w:r>
      <w:r w:rsidRPr="00D21E75">
        <w:rPr>
          <w:i/>
        </w:rPr>
        <w:t>New Item</w:t>
      </w:r>
      <w:r>
        <w:t>.</w:t>
      </w:r>
    </w:p>
    <w:p w:rsidR="00DD13AF" w:rsidRDefault="006C3522" w:rsidP="001F07C8">
      <w:pPr>
        <w:pStyle w:val="Normalimage"/>
      </w:pPr>
      <w:r>
        <w:rPr>
          <w:noProof/>
          <w:lang w:eastAsia="fr-FR"/>
        </w:rPr>
        <w:lastRenderedPageBreak/>
        <w:drawing>
          <wp:inline distT="0" distB="0" distL="0" distR="0" wp14:anchorId="1EE47E85" wp14:editId="3ED66A57">
            <wp:extent cx="3628800" cy="4057200"/>
            <wp:effectExtent l="0" t="0" r="0" b="635"/>
            <wp:docPr id="820" name="Picture 8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653">
                      <a:extLst>
                        <a:ext uri="{28A0092B-C50C-407E-A947-70E740481C1C}">
                          <a14:useLocalDpi xmlns:a14="http://schemas.microsoft.com/office/drawing/2010/main" val="0"/>
                        </a:ext>
                      </a:extLst>
                    </a:blip>
                    <a:srcRect/>
                    <a:stretch>
                      <a:fillRect/>
                    </a:stretch>
                  </pic:blipFill>
                  <pic:spPr bwMode="auto">
                    <a:xfrm>
                      <a:off x="0" y="0"/>
                      <a:ext cx="3628800" cy="4057200"/>
                    </a:xfrm>
                    <a:prstGeom prst="rect">
                      <a:avLst/>
                    </a:prstGeom>
                    <a:noFill/>
                    <a:ln>
                      <a:noFill/>
                    </a:ln>
                  </pic:spPr>
                </pic:pic>
              </a:graphicData>
            </a:graphic>
          </wp:inline>
        </w:drawing>
      </w:r>
    </w:p>
    <w:p w:rsidR="00DD13AF" w:rsidRDefault="00DD13AF" w:rsidP="001F07C8">
      <w:pPr>
        <w:pStyle w:val="Caption"/>
      </w:pPr>
      <w:r>
        <w:t xml:space="preserve">Figure </w:t>
      </w:r>
      <w:fldSimple w:instr=" SEQ Figure \* ARABIC ">
        <w:r w:rsidR="00913F88">
          <w:rPr>
            <w:noProof/>
          </w:rPr>
          <w:t>105</w:t>
        </w:r>
      </w:fldSimple>
      <w:r>
        <w:t xml:space="preserve"> : Livrables – Nouvel élément</w:t>
      </w:r>
    </w:p>
    <w:p w:rsidR="00DD13AF" w:rsidRPr="00977E1F" w:rsidRDefault="00DD13AF" w:rsidP="00977E1F">
      <w:pPr>
        <w:pStyle w:val="Heading3"/>
      </w:pPr>
      <w:bookmarkStart w:id="279" w:name="_Toc326936925"/>
      <w:r w:rsidRPr="00977E1F">
        <w:t>Attacher une pièce jointe à ce Livrable</w:t>
      </w:r>
      <w:bookmarkEnd w:id="279"/>
    </w:p>
    <w:p w:rsidR="00DD13AF" w:rsidRDefault="00DD13AF" w:rsidP="001F07C8">
      <w:r>
        <w:t xml:space="preserve">Pour attacher un fichier au descriptif de ce livrable, Clic sur le bouton </w:t>
      </w:r>
      <w:r w:rsidRPr="00D21E75">
        <w:rPr>
          <w:b/>
        </w:rPr>
        <w:t>Joindre un fichier</w:t>
      </w:r>
      <w:r>
        <w:t xml:space="preserve"> – </w:t>
      </w:r>
      <w:r w:rsidRPr="00920BA4">
        <w:rPr>
          <w:i/>
        </w:rPr>
        <w:t>Attach file</w:t>
      </w:r>
      <w:r>
        <w:t xml:space="preserve"> :</w:t>
      </w:r>
    </w:p>
    <w:p w:rsidR="00DD13AF" w:rsidRDefault="006C3522" w:rsidP="001F07C8">
      <w:pPr>
        <w:pStyle w:val="Normalimage"/>
      </w:pPr>
      <w:r>
        <w:rPr>
          <w:noProof/>
          <w:lang w:eastAsia="fr-FR"/>
        </w:rPr>
        <w:drawing>
          <wp:inline distT="0" distB="0" distL="0" distR="0" wp14:anchorId="42BA6405" wp14:editId="039BFA8C">
            <wp:extent cx="5266800" cy="1296000"/>
            <wp:effectExtent l="0" t="0" r="0" b="0"/>
            <wp:docPr id="821" name="Picture 8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654">
                      <a:extLst>
                        <a:ext uri="{28A0092B-C50C-407E-A947-70E740481C1C}">
                          <a14:useLocalDpi xmlns:a14="http://schemas.microsoft.com/office/drawing/2010/main" val="0"/>
                        </a:ext>
                      </a:extLst>
                    </a:blip>
                    <a:srcRect/>
                    <a:stretch>
                      <a:fillRect/>
                    </a:stretch>
                  </pic:blipFill>
                  <pic:spPr bwMode="auto">
                    <a:xfrm>
                      <a:off x="0" y="0"/>
                      <a:ext cx="5266800" cy="1296000"/>
                    </a:xfrm>
                    <a:prstGeom prst="rect">
                      <a:avLst/>
                    </a:prstGeom>
                    <a:noFill/>
                    <a:ln>
                      <a:noFill/>
                    </a:ln>
                  </pic:spPr>
                </pic:pic>
              </a:graphicData>
            </a:graphic>
          </wp:inline>
        </w:drawing>
      </w:r>
    </w:p>
    <w:p w:rsidR="00DD13AF" w:rsidRPr="00EB5708" w:rsidRDefault="00DD13AF" w:rsidP="001F07C8">
      <w:pPr>
        <w:pStyle w:val="Caption"/>
      </w:pPr>
      <w:r>
        <w:t xml:space="preserve">Figure </w:t>
      </w:r>
      <w:fldSimple w:instr=" SEQ Figure \* ARABIC ">
        <w:r w:rsidR="00913F88">
          <w:rPr>
            <w:noProof/>
          </w:rPr>
          <w:t>106</w:t>
        </w:r>
      </w:fldSimple>
      <w:r>
        <w:t xml:space="preserve"> : </w:t>
      </w:r>
      <w:r w:rsidRPr="00601A92">
        <w:t xml:space="preserve">Joindre un fichier – </w:t>
      </w:r>
      <w:r w:rsidRPr="00920BA4">
        <w:t>Attach file</w:t>
      </w:r>
    </w:p>
    <w:p w:rsidR="00DD13AF" w:rsidRDefault="00DD13AF" w:rsidP="001F07C8">
      <w:r w:rsidRPr="00D21E75">
        <w:lastRenderedPageBreak/>
        <w:t>Le fichier ainsi att</w:t>
      </w:r>
      <w:r>
        <w:t xml:space="preserve">aché sera signalé en </w:t>
      </w:r>
      <w:r w:rsidRPr="00D21E75">
        <w:t>b</w:t>
      </w:r>
      <w:r>
        <w:t>a</w:t>
      </w:r>
      <w:r w:rsidRPr="00D21E75">
        <w:t xml:space="preserve">s de la boîte de dialogue </w:t>
      </w:r>
      <w:r w:rsidRPr="00D21E75">
        <w:rPr>
          <w:b/>
        </w:rPr>
        <w:t>Livrables – Nouvel élément</w:t>
      </w:r>
      <w:r>
        <w:t xml:space="preserve"> :</w:t>
      </w:r>
    </w:p>
    <w:p w:rsidR="00DD13AF" w:rsidRDefault="00DD13AF" w:rsidP="001F07C8">
      <w:pPr>
        <w:pStyle w:val="Normalimage"/>
      </w:pPr>
      <w:r w:rsidRPr="00D21E75">
        <w:rPr>
          <w:noProof/>
          <w:lang w:eastAsia="fr-FR"/>
        </w:rPr>
        <w:drawing>
          <wp:inline distT="0" distB="0" distL="0" distR="0" wp14:anchorId="11E78176" wp14:editId="795E52F9">
            <wp:extent cx="5762625" cy="914400"/>
            <wp:effectExtent l="0" t="0" r="9525" b="0"/>
            <wp:docPr id="807" name="Picture 8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655">
                      <a:extLst>
                        <a:ext uri="{28A0092B-C50C-407E-A947-70E740481C1C}">
                          <a14:useLocalDpi xmlns:a14="http://schemas.microsoft.com/office/drawing/2010/main" val="0"/>
                        </a:ext>
                      </a:extLst>
                    </a:blip>
                    <a:srcRect/>
                    <a:stretch>
                      <a:fillRect/>
                    </a:stretch>
                  </pic:blipFill>
                  <pic:spPr bwMode="auto">
                    <a:xfrm>
                      <a:off x="0" y="0"/>
                      <a:ext cx="5762625" cy="914400"/>
                    </a:xfrm>
                    <a:prstGeom prst="rect">
                      <a:avLst/>
                    </a:prstGeom>
                    <a:noFill/>
                    <a:ln>
                      <a:noFill/>
                    </a:ln>
                  </pic:spPr>
                </pic:pic>
              </a:graphicData>
            </a:graphic>
          </wp:inline>
        </w:drawing>
      </w:r>
    </w:p>
    <w:p w:rsidR="00DD13AF" w:rsidRDefault="00DD13AF" w:rsidP="001F07C8">
      <w:pPr>
        <w:pStyle w:val="Caption"/>
      </w:pPr>
      <w:r>
        <w:t xml:space="preserve">Figure </w:t>
      </w:r>
      <w:fldSimple w:instr=" SEQ Figure \* ARABIC ">
        <w:r w:rsidR="00913F88">
          <w:rPr>
            <w:noProof/>
          </w:rPr>
          <w:t>107</w:t>
        </w:r>
      </w:fldSimple>
      <w:r>
        <w:t xml:space="preserve"> : Pièce jointe, attachée au Livrable.</w:t>
      </w:r>
    </w:p>
    <w:p w:rsidR="00DD13AF" w:rsidRDefault="00DD13AF" w:rsidP="001F07C8">
      <w:r>
        <w:t xml:space="preserve">Dans la section </w:t>
      </w:r>
      <w:r w:rsidRPr="00DE4B09">
        <w:rPr>
          <w:b/>
        </w:rPr>
        <w:t>Pièces jointes</w:t>
      </w:r>
      <w:r>
        <w:t xml:space="preserve"> – </w:t>
      </w:r>
      <w:r w:rsidRPr="004A0FC9">
        <w:rPr>
          <w:i/>
          <w:lang w:val="en-US"/>
        </w:rPr>
        <w:t>Attachments</w:t>
      </w:r>
      <w:r w:rsidRPr="00CF1AC1">
        <w:t xml:space="preserve"> </w:t>
      </w:r>
      <w:r>
        <w:t xml:space="preserve">– un bouton </w:t>
      </w:r>
      <w:r w:rsidRPr="00DE4B09">
        <w:rPr>
          <w:b/>
        </w:rPr>
        <w:t>Supprimer</w:t>
      </w:r>
      <w:r>
        <w:t xml:space="preserve"> – </w:t>
      </w:r>
      <w:r w:rsidRPr="004A0FC9">
        <w:rPr>
          <w:i/>
          <w:lang w:val="en-US"/>
        </w:rPr>
        <w:t>Delete</w:t>
      </w:r>
      <w:r w:rsidRPr="00CF1AC1">
        <w:t xml:space="preserve"> </w:t>
      </w:r>
      <w:r>
        <w:t>– permet de supprimer la pièce jointe.</w:t>
      </w:r>
    </w:p>
    <w:p w:rsidR="00DD13AF" w:rsidRDefault="00DD13AF" w:rsidP="001F07C8">
      <w:r>
        <w:t xml:space="preserve">Clic sur le bouton </w:t>
      </w:r>
      <w:r w:rsidRPr="00D21E75">
        <w:rPr>
          <w:b/>
        </w:rPr>
        <w:t>Enregistrer</w:t>
      </w:r>
      <w:r>
        <w:t xml:space="preserve"> – </w:t>
      </w:r>
      <w:r w:rsidRPr="00D21E75">
        <w:rPr>
          <w:i/>
        </w:rPr>
        <w:t>Save</w:t>
      </w:r>
      <w:r>
        <w:rPr>
          <w:i/>
        </w:rPr>
        <w:t>.</w:t>
      </w:r>
    </w:p>
    <w:p w:rsidR="00DD13AF" w:rsidRDefault="00DD13AF" w:rsidP="001F07C8">
      <w:r>
        <w:t xml:space="preserve">Le nouveau </w:t>
      </w:r>
      <w:r w:rsidRPr="00DE4B09">
        <w:rPr>
          <w:b/>
        </w:rPr>
        <w:t>Livrable</w:t>
      </w:r>
      <w:r>
        <w:t xml:space="preserve"> apparaît dans la liste des livrables, avec un symbole signalant la présence d'une pièce attachée.</w:t>
      </w:r>
    </w:p>
    <w:p w:rsidR="00DD13AF" w:rsidRDefault="000C444F" w:rsidP="001F07C8">
      <w:pPr>
        <w:pStyle w:val="Normalimage"/>
      </w:pPr>
      <w:r>
        <w:rPr>
          <w:noProof/>
          <w:lang w:eastAsia="fr-FR"/>
        </w:rPr>
        <w:drawing>
          <wp:inline distT="0" distB="0" distL="0" distR="0" wp14:anchorId="32A202C2" wp14:editId="0C50A053">
            <wp:extent cx="5391785" cy="2105025"/>
            <wp:effectExtent l="0" t="0" r="0" b="9525"/>
            <wp:docPr id="822" name="Picture 8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656">
                      <a:extLst>
                        <a:ext uri="{28A0092B-C50C-407E-A947-70E740481C1C}">
                          <a14:useLocalDpi xmlns:a14="http://schemas.microsoft.com/office/drawing/2010/main" val="0"/>
                        </a:ext>
                      </a:extLst>
                    </a:blip>
                    <a:srcRect/>
                    <a:stretch>
                      <a:fillRect/>
                    </a:stretch>
                  </pic:blipFill>
                  <pic:spPr bwMode="auto">
                    <a:xfrm>
                      <a:off x="0" y="0"/>
                      <a:ext cx="5391785" cy="2105025"/>
                    </a:xfrm>
                    <a:prstGeom prst="rect">
                      <a:avLst/>
                    </a:prstGeom>
                    <a:noFill/>
                    <a:ln>
                      <a:noFill/>
                    </a:ln>
                  </pic:spPr>
                </pic:pic>
              </a:graphicData>
            </a:graphic>
          </wp:inline>
        </w:drawing>
      </w:r>
    </w:p>
    <w:p w:rsidR="00DD13AF" w:rsidRDefault="00DD13AF" w:rsidP="001F07C8">
      <w:pPr>
        <w:pStyle w:val="Caption"/>
      </w:pPr>
      <w:r>
        <w:t xml:space="preserve">Figure </w:t>
      </w:r>
      <w:fldSimple w:instr=" SEQ Figure \* ARABIC ">
        <w:r w:rsidR="00913F88">
          <w:rPr>
            <w:noProof/>
          </w:rPr>
          <w:t>108</w:t>
        </w:r>
      </w:fldSimple>
      <w:r>
        <w:t xml:space="preserve"> : Nouveau Livrable avec pièce jointe</w:t>
      </w:r>
    </w:p>
    <w:p w:rsidR="00DD13AF" w:rsidRPr="00977E1F" w:rsidRDefault="00DD13AF" w:rsidP="004A0FC9">
      <w:pPr>
        <w:pStyle w:val="Heading2"/>
        <w:ind w:left="851" w:hanging="851"/>
      </w:pPr>
      <w:bookmarkStart w:id="280" w:name="_Toc326936926"/>
      <w:bookmarkStart w:id="281" w:name="_Toc484097047"/>
      <w:r w:rsidRPr="00977E1F">
        <w:t>Rattacher à une tâche un Livrable créé dans PWA</w:t>
      </w:r>
      <w:bookmarkEnd w:id="280"/>
      <w:bookmarkEnd w:id="281"/>
    </w:p>
    <w:p w:rsidR="00DD13AF" w:rsidRDefault="00DD13AF" w:rsidP="001F07C8">
      <w:r>
        <w:t xml:space="preserve">PWA ne vous permet pas d'attacher ce </w:t>
      </w:r>
      <w:r w:rsidRPr="00AB19CA">
        <w:rPr>
          <w:b/>
        </w:rPr>
        <w:t>Livrable</w:t>
      </w:r>
      <w:r>
        <w:t xml:space="preserve"> à une tâche ou un jalon du projet. Cependant vous pouvez le fair</w:t>
      </w:r>
      <w:r w:rsidR="00240D9A">
        <w:t>e dans Project Professional 2016</w:t>
      </w:r>
      <w:r>
        <w:t xml:space="preserve"> :</w:t>
      </w:r>
    </w:p>
    <w:p w:rsidR="00DD13AF" w:rsidRDefault="00DD13AF" w:rsidP="00552999">
      <w:pPr>
        <w:pStyle w:val="Puce1"/>
        <w:numPr>
          <w:ilvl w:val="0"/>
          <w:numId w:val="18"/>
        </w:numPr>
      </w:pPr>
      <w:r>
        <w:t xml:space="preserve">Dans </w:t>
      </w:r>
      <w:r w:rsidRPr="00667495">
        <w:t>Project Professional 20</w:t>
      </w:r>
      <w:r w:rsidR="00240D9A">
        <w:t>16</w:t>
      </w:r>
      <w:r>
        <w:t>, ouvrir le projet en question.</w:t>
      </w:r>
    </w:p>
    <w:p w:rsidR="00DD13AF" w:rsidRDefault="00DD13AF" w:rsidP="00552999">
      <w:pPr>
        <w:pStyle w:val="Puce1"/>
        <w:numPr>
          <w:ilvl w:val="0"/>
          <w:numId w:val="18"/>
        </w:numPr>
      </w:pPr>
      <w:r>
        <w:t xml:space="preserve">Clic sur la liste </w:t>
      </w:r>
      <w:r w:rsidRPr="00AB19CA">
        <w:t>Livrables</w:t>
      </w:r>
      <w:r>
        <w:t xml:space="preserve"> </w:t>
      </w:r>
      <w:r w:rsidR="000C444F" w:rsidRPr="000C444F">
        <w:rPr>
          <w:position w:val="-8"/>
          <w:lang w:eastAsia="fr-FR"/>
        </w:rPr>
        <w:drawing>
          <wp:inline distT="0" distB="0" distL="0" distR="0" wp14:anchorId="0C234D72" wp14:editId="415ED838">
            <wp:extent cx="983615" cy="241300"/>
            <wp:effectExtent l="0" t="0" r="6985" b="6350"/>
            <wp:docPr id="823" name="Picture 8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657">
                      <a:extLst>
                        <a:ext uri="{28A0092B-C50C-407E-A947-70E740481C1C}">
                          <a14:useLocalDpi xmlns:a14="http://schemas.microsoft.com/office/drawing/2010/main" val="0"/>
                        </a:ext>
                      </a:extLst>
                    </a:blip>
                    <a:srcRect/>
                    <a:stretch>
                      <a:fillRect/>
                    </a:stretch>
                  </pic:blipFill>
                  <pic:spPr bwMode="auto">
                    <a:xfrm>
                      <a:off x="0" y="0"/>
                      <a:ext cx="983615" cy="241300"/>
                    </a:xfrm>
                    <a:prstGeom prst="rect">
                      <a:avLst/>
                    </a:prstGeom>
                    <a:noFill/>
                    <a:ln>
                      <a:noFill/>
                    </a:ln>
                  </pic:spPr>
                </pic:pic>
              </a:graphicData>
            </a:graphic>
          </wp:inline>
        </w:drawing>
      </w:r>
      <w:r w:rsidRPr="00AB19CA">
        <w:t xml:space="preserve"> – </w:t>
      </w:r>
      <w:r>
        <w:t xml:space="preserve"> </w:t>
      </w:r>
      <w:r w:rsidRPr="00AB19CA">
        <w:t>Gérer les livrables</w:t>
      </w:r>
      <w:r>
        <w:t>.</w:t>
      </w:r>
    </w:p>
    <w:p w:rsidR="00DD13AF" w:rsidRPr="00AB19CA" w:rsidRDefault="00DD13AF" w:rsidP="00552999">
      <w:pPr>
        <w:pStyle w:val="Puce1"/>
        <w:numPr>
          <w:ilvl w:val="0"/>
          <w:numId w:val="18"/>
        </w:numPr>
      </w:pPr>
      <w:r>
        <w:lastRenderedPageBreak/>
        <w:t xml:space="preserve">Le panneau </w:t>
      </w:r>
      <w:r w:rsidRPr="00AB19CA">
        <w:rPr>
          <w:b/>
        </w:rPr>
        <w:t>Livrables</w:t>
      </w:r>
      <w:r>
        <w:t xml:space="preserve"> s'ouvre à gauche de l'écran.</w:t>
      </w:r>
    </w:p>
    <w:p w:rsidR="00240D9A" w:rsidRDefault="00DD13AF" w:rsidP="00552999">
      <w:pPr>
        <w:pStyle w:val="Puce1"/>
        <w:numPr>
          <w:ilvl w:val="0"/>
          <w:numId w:val="18"/>
        </w:numPr>
      </w:pPr>
      <w:r>
        <w:t xml:space="preserve">Le livrable créé dans PWA y est listé, précédé d'un (petit) point d'exclamation : </w:t>
      </w:r>
      <w:r w:rsidRPr="00AA1509">
        <w:rPr>
          <w:lang w:eastAsia="fr-FR"/>
        </w:rPr>
        <w:drawing>
          <wp:inline distT="0" distB="0" distL="0" distR="0" wp14:anchorId="6E99B2F5" wp14:editId="1973604F">
            <wp:extent cx="60325" cy="103505"/>
            <wp:effectExtent l="0" t="0" r="0" b="0"/>
            <wp:docPr id="804" name="Picture 8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658">
                      <a:extLst>
                        <a:ext uri="{28A0092B-C50C-407E-A947-70E740481C1C}">
                          <a14:useLocalDpi xmlns:a14="http://schemas.microsoft.com/office/drawing/2010/main" val="0"/>
                        </a:ext>
                      </a:extLst>
                    </a:blip>
                    <a:srcRect/>
                    <a:stretch>
                      <a:fillRect/>
                    </a:stretch>
                  </pic:blipFill>
                  <pic:spPr bwMode="auto">
                    <a:xfrm>
                      <a:off x="0" y="0"/>
                      <a:ext cx="60325" cy="103505"/>
                    </a:xfrm>
                    <a:prstGeom prst="rect">
                      <a:avLst/>
                    </a:prstGeom>
                    <a:noFill/>
                    <a:ln>
                      <a:noFill/>
                    </a:ln>
                  </pic:spPr>
                </pic:pic>
              </a:graphicData>
            </a:graphic>
          </wp:inline>
        </w:drawing>
      </w:r>
    </w:p>
    <w:p w:rsidR="00DD13AF" w:rsidRDefault="00240D9A" w:rsidP="001F07C8">
      <w:r>
        <w:rPr>
          <w:noProof/>
          <w:lang w:eastAsia="fr-FR"/>
        </w:rPr>
        <w:drawing>
          <wp:inline distT="0" distB="0" distL="0" distR="0" wp14:anchorId="7A42818D" wp14:editId="6470E9AB">
            <wp:extent cx="2380615" cy="422910"/>
            <wp:effectExtent l="0" t="0" r="635" b="0"/>
            <wp:docPr id="825" name="Picture 8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659">
                      <a:extLst>
                        <a:ext uri="{28A0092B-C50C-407E-A947-70E740481C1C}">
                          <a14:useLocalDpi xmlns:a14="http://schemas.microsoft.com/office/drawing/2010/main" val="0"/>
                        </a:ext>
                      </a:extLst>
                    </a:blip>
                    <a:srcRect/>
                    <a:stretch>
                      <a:fillRect/>
                    </a:stretch>
                  </pic:blipFill>
                  <pic:spPr bwMode="auto">
                    <a:xfrm>
                      <a:off x="0" y="0"/>
                      <a:ext cx="2380615" cy="422910"/>
                    </a:xfrm>
                    <a:prstGeom prst="rect">
                      <a:avLst/>
                    </a:prstGeom>
                    <a:noFill/>
                    <a:ln>
                      <a:noFill/>
                    </a:ln>
                  </pic:spPr>
                </pic:pic>
              </a:graphicData>
            </a:graphic>
          </wp:inline>
        </w:drawing>
      </w:r>
    </w:p>
    <w:p w:rsidR="00240D9A" w:rsidRPr="00AB19CA" w:rsidRDefault="00240D9A" w:rsidP="001F07C8">
      <w:r>
        <w:t>Ce petit point d’exclamation peut mettre un temps assez long avant de s’afficher : 20 mn !</w:t>
      </w:r>
    </w:p>
    <w:p w:rsidR="00DD13AF" w:rsidRDefault="00DD13AF" w:rsidP="00552999">
      <w:pPr>
        <w:pStyle w:val="Puce1"/>
        <w:numPr>
          <w:ilvl w:val="0"/>
          <w:numId w:val="18"/>
        </w:numPr>
      </w:pPr>
      <w:r>
        <w:t xml:space="preserve">Des commentaires en rouge signalent que ce </w:t>
      </w:r>
      <w:r w:rsidRPr="00AB19CA">
        <w:rPr>
          <w:b/>
        </w:rPr>
        <w:t>Livrable</w:t>
      </w:r>
      <w:r>
        <w:t xml:space="preserve"> n'existe que sur le serveur :</w:t>
      </w:r>
    </w:p>
    <w:p w:rsidR="00DD13AF" w:rsidRDefault="00240D9A" w:rsidP="001F07C8">
      <w:pPr>
        <w:pStyle w:val="Normalimage"/>
      </w:pPr>
      <w:r>
        <w:rPr>
          <w:noProof/>
          <w:lang w:eastAsia="fr-FR"/>
        </w:rPr>
        <w:drawing>
          <wp:inline distT="0" distB="0" distL="0" distR="0" wp14:anchorId="5AC1313E" wp14:editId="408AF57C">
            <wp:extent cx="5335200" cy="2548800"/>
            <wp:effectExtent l="0" t="0" r="0" b="4445"/>
            <wp:docPr id="824" name="Picture 8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660">
                      <a:extLst>
                        <a:ext uri="{28A0092B-C50C-407E-A947-70E740481C1C}">
                          <a14:useLocalDpi xmlns:a14="http://schemas.microsoft.com/office/drawing/2010/main" val="0"/>
                        </a:ext>
                      </a:extLst>
                    </a:blip>
                    <a:srcRect/>
                    <a:stretch>
                      <a:fillRect/>
                    </a:stretch>
                  </pic:blipFill>
                  <pic:spPr bwMode="auto">
                    <a:xfrm>
                      <a:off x="0" y="0"/>
                      <a:ext cx="5335200" cy="2548800"/>
                    </a:xfrm>
                    <a:prstGeom prst="rect">
                      <a:avLst/>
                    </a:prstGeom>
                    <a:noFill/>
                    <a:ln>
                      <a:noFill/>
                    </a:ln>
                  </pic:spPr>
                </pic:pic>
              </a:graphicData>
            </a:graphic>
          </wp:inline>
        </w:drawing>
      </w:r>
    </w:p>
    <w:p w:rsidR="00DD13AF" w:rsidRDefault="00DD13AF" w:rsidP="001F07C8">
      <w:pPr>
        <w:pStyle w:val="Caption"/>
      </w:pPr>
      <w:r>
        <w:t xml:space="preserve">Figure </w:t>
      </w:r>
      <w:fldSimple w:instr=" SEQ Figure \* ARABIC ">
        <w:r w:rsidR="00913F88">
          <w:rPr>
            <w:noProof/>
          </w:rPr>
          <w:t>109</w:t>
        </w:r>
      </w:fldSimple>
      <w:r>
        <w:t xml:space="preserve"> : C</w:t>
      </w:r>
      <w:r w:rsidRPr="00E17F69">
        <w:t>e Livrable n'existe que sur le serveur</w:t>
      </w:r>
      <w:r>
        <w:t>.</w:t>
      </w:r>
    </w:p>
    <w:tbl>
      <w:tblPr>
        <w:tblW w:w="0" w:type="auto"/>
        <w:tblLook w:val="04A0" w:firstRow="1" w:lastRow="0" w:firstColumn="1" w:lastColumn="0" w:noHBand="0" w:noVBand="1"/>
      </w:tblPr>
      <w:tblGrid>
        <w:gridCol w:w="4808"/>
        <w:gridCol w:w="3697"/>
      </w:tblGrid>
      <w:tr w:rsidR="00DD13AF" w:rsidTr="00480A76">
        <w:tc>
          <w:tcPr>
            <w:tcW w:w="4786" w:type="dxa"/>
          </w:tcPr>
          <w:p w:rsidR="00DD13AF" w:rsidRDefault="00DD13AF" w:rsidP="001F07C8">
            <w:r w:rsidRPr="00A95F4A">
              <w:rPr>
                <w:noProof/>
                <w:lang w:eastAsia="fr-FR"/>
              </w:rPr>
              <w:drawing>
                <wp:inline distT="0" distB="0" distL="0" distR="0" wp14:anchorId="2DF86758" wp14:editId="2DA177E2">
                  <wp:extent cx="2915920" cy="1794510"/>
                  <wp:effectExtent l="0" t="0" r="0" b="0"/>
                  <wp:docPr id="801" name="Picture 8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661">
                            <a:extLst>
                              <a:ext uri="{28A0092B-C50C-407E-A947-70E740481C1C}">
                                <a14:useLocalDpi xmlns:a14="http://schemas.microsoft.com/office/drawing/2010/main" val="0"/>
                              </a:ext>
                            </a:extLst>
                          </a:blip>
                          <a:srcRect/>
                          <a:stretch>
                            <a:fillRect/>
                          </a:stretch>
                        </pic:blipFill>
                        <pic:spPr bwMode="auto">
                          <a:xfrm>
                            <a:off x="0" y="0"/>
                            <a:ext cx="2915920" cy="1794510"/>
                          </a:xfrm>
                          <a:prstGeom prst="rect">
                            <a:avLst/>
                          </a:prstGeom>
                          <a:noFill/>
                          <a:ln>
                            <a:noFill/>
                          </a:ln>
                        </pic:spPr>
                      </pic:pic>
                    </a:graphicData>
                  </a:graphic>
                </wp:inline>
              </w:drawing>
            </w:r>
          </w:p>
        </w:tc>
        <w:tc>
          <w:tcPr>
            <w:tcW w:w="4424" w:type="dxa"/>
          </w:tcPr>
          <w:p w:rsidR="00DD13AF" w:rsidRPr="00A95F4A" w:rsidRDefault="00DD13AF" w:rsidP="001F07C8"/>
          <w:p w:rsidR="00DD13AF" w:rsidRPr="00A95F4A" w:rsidRDefault="00DD13AF" w:rsidP="001F07C8"/>
          <w:p w:rsidR="00DD13AF" w:rsidRPr="00A95F4A" w:rsidRDefault="00DD13AF" w:rsidP="001F07C8"/>
          <w:p w:rsidR="00DD13AF" w:rsidRPr="00661626" w:rsidRDefault="00DD13AF" w:rsidP="001F07C8">
            <w:pPr>
              <w:rPr>
                <w:b/>
              </w:rPr>
            </w:pPr>
            <w:r w:rsidRPr="00661626">
              <w:rPr>
                <w:b/>
              </w:rPr>
              <w:t>Accepter les modifications du serveur</w:t>
            </w:r>
          </w:p>
          <w:p w:rsidR="00DD13AF" w:rsidRPr="00661626" w:rsidRDefault="00DD13AF" w:rsidP="001F07C8">
            <w:pPr>
              <w:rPr>
                <w:i/>
                <w:lang w:val="en-US"/>
              </w:rPr>
            </w:pPr>
            <w:r w:rsidRPr="00661626">
              <w:rPr>
                <w:i/>
                <w:lang w:val="en-US"/>
              </w:rPr>
              <w:t>Accept changes from server</w:t>
            </w:r>
          </w:p>
        </w:tc>
      </w:tr>
    </w:tbl>
    <w:p w:rsidR="00DD13AF" w:rsidRDefault="00DD13AF" w:rsidP="001F07C8">
      <w:r>
        <w:t>Nous voulons maintenant rattacher ce Livrable à une tâche, ou plutôt à un jalon :</w:t>
      </w:r>
    </w:p>
    <w:p w:rsidR="00DD13AF" w:rsidRDefault="00DD13AF" w:rsidP="00480A76">
      <w:pPr>
        <w:pStyle w:val="ListParagraph"/>
        <w:numPr>
          <w:ilvl w:val="0"/>
          <w:numId w:val="125"/>
        </w:numPr>
      </w:pPr>
      <w:r>
        <w:lastRenderedPageBreak/>
        <w:t>Commençons par créer ce jalon dans Project Professional 2010</w:t>
      </w:r>
    </w:p>
    <w:p w:rsidR="00DD13AF" w:rsidRDefault="00DD13AF" w:rsidP="00480A76">
      <w:pPr>
        <w:pStyle w:val="ListParagraph"/>
        <w:numPr>
          <w:ilvl w:val="0"/>
          <w:numId w:val="125"/>
        </w:numPr>
      </w:pPr>
      <w:r>
        <w:t>Sélectionner la ligne du jalon dans le Gantt</w:t>
      </w:r>
    </w:p>
    <w:p w:rsidR="00DD13AF" w:rsidRPr="00A95F4A" w:rsidRDefault="00DD13AF" w:rsidP="00480A76">
      <w:pPr>
        <w:pStyle w:val="ListParagraph"/>
        <w:numPr>
          <w:ilvl w:val="0"/>
          <w:numId w:val="125"/>
        </w:numPr>
      </w:pPr>
      <w:r>
        <w:t xml:space="preserve">Sélectionner le livrable dans le panneau </w:t>
      </w:r>
      <w:r w:rsidRPr="00480A76">
        <w:rPr>
          <w:b/>
        </w:rPr>
        <w:t>Livrables</w:t>
      </w:r>
      <w:r w:rsidRPr="00333169">
        <w:t xml:space="preserve"> –</w:t>
      </w:r>
      <w:r w:rsidRPr="00480A76">
        <w:rPr>
          <w:b/>
        </w:rPr>
        <w:t xml:space="preserve"> </w:t>
      </w:r>
      <w:r w:rsidRPr="00480A76">
        <w:rPr>
          <w:i/>
        </w:rPr>
        <w:t>Deliverables</w:t>
      </w:r>
      <w:r w:rsidRPr="00661626">
        <w:t xml:space="preserve"> – </w:t>
      </w:r>
      <w:r w:rsidRPr="00A95F4A">
        <w:t xml:space="preserve">et dérouler le menu pour sélectionner la commande </w:t>
      </w:r>
      <w:r w:rsidRPr="00480A76">
        <w:rPr>
          <w:b/>
        </w:rPr>
        <w:t>Modifier le livrable</w:t>
      </w:r>
      <w:r w:rsidRPr="00333169">
        <w:t xml:space="preserve"> –</w:t>
      </w:r>
      <w:r w:rsidRPr="00480A76">
        <w:rPr>
          <w:i/>
        </w:rPr>
        <w:t xml:space="preserve"> Edit </w:t>
      </w:r>
      <w:r w:rsidRPr="00480A76">
        <w:rPr>
          <w:i/>
          <w:lang w:val="en-US"/>
        </w:rPr>
        <w:t>deliverable</w:t>
      </w:r>
      <w:r w:rsidRPr="00480A76">
        <w:rPr>
          <w:i/>
        </w:rPr>
        <w:t>.</w:t>
      </w:r>
    </w:p>
    <w:p w:rsidR="00DD13AF" w:rsidRDefault="00DD13AF" w:rsidP="00480A76">
      <w:pPr>
        <w:pStyle w:val="ListParagraph"/>
        <w:numPr>
          <w:ilvl w:val="0"/>
          <w:numId w:val="125"/>
        </w:numPr>
      </w:pPr>
      <w:r>
        <w:t xml:space="preserve">Clic sur la case à cocher : </w:t>
      </w:r>
      <w:r w:rsidRPr="00480A76">
        <w:rPr>
          <w:b/>
        </w:rPr>
        <w:t xml:space="preserve">Lier à la tâche sélectionnée </w:t>
      </w:r>
      <w:r w:rsidRPr="00333169">
        <w:t xml:space="preserve">– </w:t>
      </w:r>
      <w:r w:rsidRPr="00480A76">
        <w:rPr>
          <w:i/>
        </w:rPr>
        <w:t xml:space="preserve">Link to </w:t>
      </w:r>
      <w:r w:rsidRPr="00480A76">
        <w:rPr>
          <w:i/>
          <w:lang w:val="en-US"/>
        </w:rPr>
        <w:t>selected task</w:t>
      </w:r>
      <w:r w:rsidRPr="00480A76">
        <w:rPr>
          <w:i/>
        </w:rPr>
        <w:t>.</w:t>
      </w:r>
    </w:p>
    <w:p w:rsidR="00DD13AF" w:rsidRDefault="00133A2A" w:rsidP="00480A76">
      <w:pPr>
        <w:pStyle w:val="Normalimage"/>
        <w:spacing w:before="240" w:after="240"/>
      </w:pPr>
      <w:r>
        <w:rPr>
          <w:noProof/>
          <w:lang w:eastAsia="fr-FR"/>
        </w:rPr>
        <w:drawing>
          <wp:inline distT="0" distB="0" distL="0" distR="0" wp14:anchorId="2680D592" wp14:editId="378E0BEB">
            <wp:extent cx="5391785" cy="1984375"/>
            <wp:effectExtent l="0" t="0" r="0" b="0"/>
            <wp:docPr id="826" name="Picture 8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662">
                      <a:extLst>
                        <a:ext uri="{28A0092B-C50C-407E-A947-70E740481C1C}">
                          <a14:useLocalDpi xmlns:a14="http://schemas.microsoft.com/office/drawing/2010/main" val="0"/>
                        </a:ext>
                      </a:extLst>
                    </a:blip>
                    <a:srcRect/>
                    <a:stretch>
                      <a:fillRect/>
                    </a:stretch>
                  </pic:blipFill>
                  <pic:spPr bwMode="auto">
                    <a:xfrm>
                      <a:off x="0" y="0"/>
                      <a:ext cx="5391785" cy="1984375"/>
                    </a:xfrm>
                    <a:prstGeom prst="rect">
                      <a:avLst/>
                    </a:prstGeom>
                    <a:noFill/>
                    <a:ln>
                      <a:noFill/>
                    </a:ln>
                  </pic:spPr>
                </pic:pic>
              </a:graphicData>
            </a:graphic>
          </wp:inline>
        </w:drawing>
      </w:r>
    </w:p>
    <w:p w:rsidR="00133A2A" w:rsidRPr="00133A2A" w:rsidRDefault="00133A2A" w:rsidP="001F07C8">
      <w:pPr>
        <w:rPr>
          <w:lang w:eastAsia="zh-CN"/>
        </w:rPr>
      </w:pPr>
      <w:r>
        <w:rPr>
          <w:noProof/>
          <w:lang w:eastAsia="fr-FR"/>
        </w:rPr>
        <w:drawing>
          <wp:inline distT="0" distB="0" distL="0" distR="0" wp14:anchorId="5F6C13F4" wp14:editId="504672D2">
            <wp:extent cx="2196000" cy="3078000"/>
            <wp:effectExtent l="0" t="0" r="0" b="8255"/>
            <wp:docPr id="827" name="Picture 8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663">
                      <a:extLst>
                        <a:ext uri="{28A0092B-C50C-407E-A947-70E740481C1C}">
                          <a14:useLocalDpi xmlns:a14="http://schemas.microsoft.com/office/drawing/2010/main" val="0"/>
                        </a:ext>
                      </a:extLst>
                    </a:blip>
                    <a:srcRect/>
                    <a:stretch>
                      <a:fillRect/>
                    </a:stretch>
                  </pic:blipFill>
                  <pic:spPr bwMode="auto">
                    <a:xfrm>
                      <a:off x="0" y="0"/>
                      <a:ext cx="2196000" cy="3078000"/>
                    </a:xfrm>
                    <a:prstGeom prst="rect">
                      <a:avLst/>
                    </a:prstGeom>
                    <a:noFill/>
                    <a:ln>
                      <a:noFill/>
                    </a:ln>
                  </pic:spPr>
                </pic:pic>
              </a:graphicData>
            </a:graphic>
          </wp:inline>
        </w:drawing>
      </w:r>
    </w:p>
    <w:p w:rsidR="00DD13AF" w:rsidRDefault="00DD13AF" w:rsidP="001F07C8">
      <w:pPr>
        <w:pStyle w:val="Caption"/>
      </w:pPr>
      <w:r>
        <w:t xml:space="preserve">Figure </w:t>
      </w:r>
      <w:fldSimple w:instr=" SEQ Figure \* ARABIC ">
        <w:r w:rsidR="00913F88">
          <w:rPr>
            <w:noProof/>
          </w:rPr>
          <w:t>110</w:t>
        </w:r>
      </w:fldSimple>
      <w:r>
        <w:t xml:space="preserve"> : Cocher la case : </w:t>
      </w:r>
      <w:r w:rsidRPr="00F962C1">
        <w:t>Lier à la tâche sélectionnée</w:t>
      </w:r>
      <w:r>
        <w:t xml:space="preserve"> – </w:t>
      </w:r>
      <w:r w:rsidRPr="00661626">
        <w:rPr>
          <w:lang w:val="en-US"/>
        </w:rPr>
        <w:t>Link to selected task</w:t>
      </w:r>
    </w:p>
    <w:tbl>
      <w:tblPr>
        <w:tblW w:w="0" w:type="auto"/>
        <w:tblLook w:val="04A0" w:firstRow="1" w:lastRow="0" w:firstColumn="1" w:lastColumn="0" w:noHBand="0" w:noVBand="1"/>
      </w:tblPr>
      <w:tblGrid>
        <w:gridCol w:w="3347"/>
        <w:gridCol w:w="5158"/>
      </w:tblGrid>
      <w:tr w:rsidR="00DD13AF" w:rsidTr="00CF1AC1">
        <w:tc>
          <w:tcPr>
            <w:tcW w:w="3369" w:type="dxa"/>
          </w:tcPr>
          <w:p w:rsidR="00DD13AF" w:rsidRDefault="00DD13AF" w:rsidP="001F07C8">
            <w:r w:rsidRPr="004975F9">
              <w:rPr>
                <w:noProof/>
                <w:lang w:eastAsia="fr-FR"/>
              </w:rPr>
              <w:lastRenderedPageBreak/>
              <w:drawing>
                <wp:inline distT="0" distB="0" distL="0" distR="0" wp14:anchorId="39AFD3CE" wp14:editId="295D66CB">
                  <wp:extent cx="1906270" cy="387985"/>
                  <wp:effectExtent l="0" t="0" r="0" b="0"/>
                  <wp:docPr id="799" name="Picture 7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664">
                            <a:extLst>
                              <a:ext uri="{28A0092B-C50C-407E-A947-70E740481C1C}">
                                <a14:useLocalDpi xmlns:a14="http://schemas.microsoft.com/office/drawing/2010/main" val="0"/>
                              </a:ext>
                            </a:extLst>
                          </a:blip>
                          <a:srcRect/>
                          <a:stretch>
                            <a:fillRect/>
                          </a:stretch>
                        </pic:blipFill>
                        <pic:spPr bwMode="auto">
                          <a:xfrm>
                            <a:off x="0" y="0"/>
                            <a:ext cx="1906270" cy="387985"/>
                          </a:xfrm>
                          <a:prstGeom prst="rect">
                            <a:avLst/>
                          </a:prstGeom>
                          <a:noFill/>
                          <a:ln>
                            <a:noFill/>
                          </a:ln>
                        </pic:spPr>
                      </pic:pic>
                    </a:graphicData>
                  </a:graphic>
                </wp:inline>
              </w:drawing>
            </w:r>
          </w:p>
        </w:tc>
        <w:tc>
          <w:tcPr>
            <w:tcW w:w="5841" w:type="dxa"/>
          </w:tcPr>
          <w:p w:rsidR="00DD13AF" w:rsidRDefault="00DD13AF" w:rsidP="001F07C8">
            <w:r>
              <w:t xml:space="preserve">Clic sur le lien </w:t>
            </w:r>
            <w:r w:rsidRPr="00310D47">
              <w:rPr>
                <w:b/>
              </w:rPr>
              <w:t>Terminé</w:t>
            </w:r>
            <w:r>
              <w:t xml:space="preserve"> – </w:t>
            </w:r>
            <w:r w:rsidRPr="007107BE">
              <w:rPr>
                <w:i/>
                <w:lang w:val="en-US"/>
              </w:rPr>
              <w:t>Done</w:t>
            </w:r>
            <w:r>
              <w:t>.</w:t>
            </w:r>
          </w:p>
          <w:p w:rsidR="00DD13AF" w:rsidRDefault="00DD13AF" w:rsidP="001F07C8"/>
        </w:tc>
      </w:tr>
    </w:tbl>
    <w:p w:rsidR="00DD13AF" w:rsidRDefault="00DD13AF" w:rsidP="001F07C8">
      <w:r>
        <w:t xml:space="preserve">Maintenant dans le </w:t>
      </w:r>
      <w:r w:rsidRPr="005C1911">
        <w:rPr>
          <w:b/>
        </w:rPr>
        <w:t>Diagramme de Gantt</w:t>
      </w:r>
      <w:r>
        <w:t xml:space="preserve"> de Project Professional 2010, le symbole du Livrable apparaît bien p</w:t>
      </w:r>
      <w:r w:rsidR="00410A88">
        <w:t xml:space="preserve">ositionné à la date convenue : </w:t>
      </w:r>
      <w:r>
        <w:t>1</w:t>
      </w:r>
      <w:r w:rsidR="00410A88">
        <w:t>er</w:t>
      </w:r>
      <w:r>
        <w:t xml:space="preserve"> mars.</w:t>
      </w:r>
    </w:p>
    <w:tbl>
      <w:tblPr>
        <w:tblW w:w="0" w:type="auto"/>
        <w:tblLook w:val="04A0" w:firstRow="1" w:lastRow="0" w:firstColumn="1" w:lastColumn="0" w:noHBand="0" w:noVBand="1"/>
      </w:tblPr>
      <w:tblGrid>
        <w:gridCol w:w="4626"/>
        <w:gridCol w:w="3879"/>
      </w:tblGrid>
      <w:tr w:rsidR="00DD13AF" w:rsidTr="00CF1AC1">
        <w:tc>
          <w:tcPr>
            <w:tcW w:w="4219" w:type="dxa"/>
          </w:tcPr>
          <w:p w:rsidR="00DD13AF" w:rsidRDefault="00133A2A" w:rsidP="001F07C8">
            <w:r w:rsidRPr="00133A2A">
              <w:rPr>
                <w:noProof/>
                <w:lang w:eastAsia="fr-FR"/>
              </w:rPr>
              <w:drawing>
                <wp:inline distT="0" distB="0" distL="0" distR="0" wp14:anchorId="7F3D553B" wp14:editId="6EFBB051">
                  <wp:extent cx="2800800" cy="1036800"/>
                  <wp:effectExtent l="0" t="0" r="0" b="0"/>
                  <wp:docPr id="828" name="Picture 8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665">
                            <a:extLst>
                              <a:ext uri="{28A0092B-C50C-407E-A947-70E740481C1C}">
                                <a14:useLocalDpi xmlns:a14="http://schemas.microsoft.com/office/drawing/2010/main" val="0"/>
                              </a:ext>
                            </a:extLst>
                          </a:blip>
                          <a:srcRect/>
                          <a:stretch>
                            <a:fillRect/>
                          </a:stretch>
                        </pic:blipFill>
                        <pic:spPr bwMode="auto">
                          <a:xfrm>
                            <a:off x="0" y="0"/>
                            <a:ext cx="2800800" cy="1036800"/>
                          </a:xfrm>
                          <a:prstGeom prst="rect">
                            <a:avLst/>
                          </a:prstGeom>
                          <a:noFill/>
                          <a:ln>
                            <a:noFill/>
                          </a:ln>
                        </pic:spPr>
                      </pic:pic>
                    </a:graphicData>
                  </a:graphic>
                </wp:inline>
              </w:drawing>
            </w:r>
          </w:p>
        </w:tc>
        <w:tc>
          <w:tcPr>
            <w:tcW w:w="4991" w:type="dxa"/>
          </w:tcPr>
          <w:p w:rsidR="00DD13AF" w:rsidRDefault="00DD13AF" w:rsidP="001F07C8">
            <w:r>
              <w:t xml:space="preserve">Le symbole du </w:t>
            </w:r>
            <w:r w:rsidRPr="00310D47">
              <w:rPr>
                <w:b/>
              </w:rPr>
              <w:t>Livrable</w:t>
            </w:r>
            <w:r>
              <w:t xml:space="preserve"> apparaît bien p</w:t>
            </w:r>
            <w:r w:rsidR="00133A2A">
              <w:t xml:space="preserve">ositionné à la date convenue : le </w:t>
            </w:r>
            <w:r>
              <w:t>1</w:t>
            </w:r>
            <w:r w:rsidR="00133A2A">
              <w:t>er</w:t>
            </w:r>
            <w:r>
              <w:t xml:space="preserve"> mars.</w:t>
            </w:r>
          </w:p>
        </w:tc>
      </w:tr>
    </w:tbl>
    <w:p w:rsidR="00410A88" w:rsidRDefault="00410A88" w:rsidP="001F07C8">
      <w:r>
        <w:t>Les livrables dont la date de livraison est modifiée dans le projet « fournisseur » sont signalés dans le projet « utilisateur » par un discret point d’exclamation rouge.</w:t>
      </w:r>
    </w:p>
    <w:p w:rsidR="00410A88" w:rsidRDefault="00410A88" w:rsidP="001F07C8">
      <w:r>
        <w:t>Un survol du pointeur de la souris fait apparaître un pop-up explicitant les modifications :</w:t>
      </w:r>
    </w:p>
    <w:p w:rsidR="00410A88" w:rsidRDefault="00410A88" w:rsidP="001F07C8">
      <w:r>
        <w:rPr>
          <w:noProof/>
          <w:lang w:eastAsia="fr-FR"/>
        </w:rPr>
        <w:drawing>
          <wp:inline distT="0" distB="0" distL="0" distR="0" wp14:anchorId="48A8053E" wp14:editId="70DDF210">
            <wp:extent cx="4744800" cy="3171600"/>
            <wp:effectExtent l="0" t="0" r="0" b="0"/>
            <wp:docPr id="833" name="Picture 8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666">
                      <a:extLst>
                        <a:ext uri="{28A0092B-C50C-407E-A947-70E740481C1C}">
                          <a14:useLocalDpi xmlns:a14="http://schemas.microsoft.com/office/drawing/2010/main" val="0"/>
                        </a:ext>
                      </a:extLst>
                    </a:blip>
                    <a:srcRect/>
                    <a:stretch>
                      <a:fillRect/>
                    </a:stretch>
                  </pic:blipFill>
                  <pic:spPr bwMode="auto">
                    <a:xfrm>
                      <a:off x="0" y="0"/>
                      <a:ext cx="4744800" cy="3171600"/>
                    </a:xfrm>
                    <a:prstGeom prst="rect">
                      <a:avLst/>
                    </a:prstGeom>
                    <a:noFill/>
                    <a:ln>
                      <a:noFill/>
                    </a:ln>
                  </pic:spPr>
                </pic:pic>
              </a:graphicData>
            </a:graphic>
          </wp:inline>
        </w:drawing>
      </w:r>
    </w:p>
    <w:p w:rsidR="00410A88" w:rsidRPr="00410A88" w:rsidRDefault="00410A88" w:rsidP="001F07C8"/>
    <w:p w:rsidR="00DD13AF" w:rsidRPr="00AA1509" w:rsidRDefault="00DD13AF" w:rsidP="001F07C8">
      <w:r w:rsidRPr="00AA1509">
        <w:lastRenderedPageBreak/>
        <w:t>Récupérer les mises à jour</w:t>
      </w:r>
      <w:r>
        <w:t xml:space="preserve"> – </w:t>
      </w:r>
      <w:r w:rsidRPr="00920BA4">
        <w:rPr>
          <w:i/>
        </w:rPr>
        <w:t>Get</w:t>
      </w:r>
      <w:r w:rsidRPr="00CF1AC1">
        <w:rPr>
          <w:i/>
        </w:rPr>
        <w:t xml:space="preserve"> </w:t>
      </w:r>
      <w:r w:rsidRPr="00920BA4">
        <w:rPr>
          <w:i/>
        </w:rPr>
        <w:t>updates</w:t>
      </w:r>
      <w:r w:rsidRPr="00EB5708">
        <w:rPr>
          <w:i/>
        </w:rPr>
        <w:t xml:space="preserve"> </w:t>
      </w:r>
      <w:r w:rsidRPr="00EB5708">
        <w:t>:</w:t>
      </w:r>
    </w:p>
    <w:tbl>
      <w:tblPr>
        <w:tblW w:w="0" w:type="auto"/>
        <w:tblLook w:val="04A0" w:firstRow="1" w:lastRow="0" w:firstColumn="1" w:lastColumn="0" w:noHBand="0" w:noVBand="1"/>
      </w:tblPr>
      <w:tblGrid>
        <w:gridCol w:w="3351"/>
        <w:gridCol w:w="5154"/>
      </w:tblGrid>
      <w:tr w:rsidR="00DD13AF" w:rsidTr="00410A88">
        <w:tc>
          <w:tcPr>
            <w:tcW w:w="3351" w:type="dxa"/>
          </w:tcPr>
          <w:p w:rsidR="00DD13AF" w:rsidRDefault="00410A88" w:rsidP="001F07C8">
            <w:r w:rsidRPr="00410A88">
              <w:rPr>
                <w:noProof/>
                <w:lang w:eastAsia="fr-FR"/>
              </w:rPr>
              <w:drawing>
                <wp:inline distT="0" distB="0" distL="0" distR="0" wp14:anchorId="0D9C4827" wp14:editId="3F88A8DB">
                  <wp:extent cx="1932305" cy="1630680"/>
                  <wp:effectExtent l="0" t="0" r="0" b="7620"/>
                  <wp:docPr id="836" name="Picture 8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667">
                            <a:extLst>
                              <a:ext uri="{28A0092B-C50C-407E-A947-70E740481C1C}">
                                <a14:useLocalDpi xmlns:a14="http://schemas.microsoft.com/office/drawing/2010/main" val="0"/>
                              </a:ext>
                            </a:extLst>
                          </a:blip>
                          <a:srcRect/>
                          <a:stretch>
                            <a:fillRect/>
                          </a:stretch>
                        </pic:blipFill>
                        <pic:spPr bwMode="auto">
                          <a:xfrm>
                            <a:off x="0" y="0"/>
                            <a:ext cx="1932305" cy="1630680"/>
                          </a:xfrm>
                          <a:prstGeom prst="rect">
                            <a:avLst/>
                          </a:prstGeom>
                          <a:noFill/>
                          <a:ln>
                            <a:noFill/>
                          </a:ln>
                        </pic:spPr>
                      </pic:pic>
                    </a:graphicData>
                  </a:graphic>
                </wp:inline>
              </w:drawing>
            </w:r>
          </w:p>
        </w:tc>
        <w:tc>
          <w:tcPr>
            <w:tcW w:w="5154" w:type="dxa"/>
          </w:tcPr>
          <w:p w:rsidR="00DD13AF" w:rsidRDefault="00DD13AF" w:rsidP="001F07C8">
            <w:r>
              <w:t xml:space="preserve">Si vous avez entendu dire que certains livrables ont été retardés, pour voir lesquels sont impliqués, vous cliquez sur le lien </w:t>
            </w:r>
            <w:r w:rsidRPr="00310D47">
              <w:rPr>
                <w:b/>
              </w:rPr>
              <w:t xml:space="preserve">Récupérer les mises à jour </w:t>
            </w:r>
            <w:r>
              <w:t xml:space="preserve"> –</w:t>
            </w:r>
            <w:r w:rsidRPr="00EB5708">
              <w:rPr>
                <w:i/>
              </w:rPr>
              <w:t xml:space="preserve"> </w:t>
            </w:r>
            <w:r w:rsidRPr="00920BA4">
              <w:rPr>
                <w:i/>
              </w:rPr>
              <w:t>Get updates</w:t>
            </w:r>
            <w:r>
              <w:t>.</w:t>
            </w:r>
          </w:p>
          <w:p w:rsidR="00DD13AF" w:rsidRDefault="00DD13AF" w:rsidP="001F07C8">
            <w:r>
              <w:t xml:space="preserve">Les Livrables dont la date a été modifiée apparaîtront précédés d'un point d'exclamation </w:t>
            </w:r>
            <w:r w:rsidRPr="00AA1509">
              <w:rPr>
                <w:noProof/>
                <w:lang w:eastAsia="fr-FR"/>
              </w:rPr>
              <w:drawing>
                <wp:inline distT="0" distB="0" distL="0" distR="0" wp14:anchorId="78C2A53C" wp14:editId="5E49DA2B">
                  <wp:extent cx="52070" cy="112395"/>
                  <wp:effectExtent l="0" t="0" r="5080" b="1905"/>
                  <wp:docPr id="796" name="Picture 7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668">
                            <a:extLst>
                              <a:ext uri="{28A0092B-C50C-407E-A947-70E740481C1C}">
                                <a14:useLocalDpi xmlns:a14="http://schemas.microsoft.com/office/drawing/2010/main" val="0"/>
                              </a:ext>
                            </a:extLst>
                          </a:blip>
                          <a:srcRect/>
                          <a:stretch>
                            <a:fillRect/>
                          </a:stretch>
                        </pic:blipFill>
                        <pic:spPr bwMode="auto">
                          <a:xfrm>
                            <a:off x="0" y="0"/>
                            <a:ext cx="52070" cy="112395"/>
                          </a:xfrm>
                          <a:prstGeom prst="rect">
                            <a:avLst/>
                          </a:prstGeom>
                          <a:noFill/>
                          <a:ln>
                            <a:noFill/>
                          </a:ln>
                        </pic:spPr>
                      </pic:pic>
                    </a:graphicData>
                  </a:graphic>
                </wp:inline>
              </w:drawing>
            </w:r>
          </w:p>
          <w:p w:rsidR="00DD13AF" w:rsidRDefault="00DD13AF" w:rsidP="001F07C8">
            <w:r>
              <w:t xml:space="preserve">Vous pouvez accepter les modifications Livrable par Livrable, ou </w:t>
            </w:r>
            <w:r w:rsidRPr="00310D47">
              <w:rPr>
                <w:b/>
              </w:rPr>
              <w:t>Acc</w:t>
            </w:r>
            <w:r w:rsidR="00410A88">
              <w:rPr>
                <w:b/>
              </w:rPr>
              <w:t>epter toutes les modifications de</w:t>
            </w:r>
            <w:r w:rsidRPr="00310D47">
              <w:rPr>
                <w:b/>
              </w:rPr>
              <w:t xml:space="preserve"> serveur</w:t>
            </w:r>
            <w:r>
              <w:t>.</w:t>
            </w:r>
            <w:r>
              <w:br/>
            </w:r>
            <w:r w:rsidRPr="00310D47">
              <w:rPr>
                <w:i/>
                <w:lang w:val="en-US"/>
              </w:rPr>
              <w:t>Accept all server changes</w:t>
            </w:r>
          </w:p>
        </w:tc>
      </w:tr>
    </w:tbl>
    <w:p w:rsidR="00410A88" w:rsidRDefault="00410A88" w:rsidP="001F07C8"/>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3699"/>
      </w:tblGrid>
      <w:tr w:rsidR="00410A88" w:rsidTr="00410A88">
        <w:tc>
          <w:tcPr>
            <w:tcW w:w="4247" w:type="dxa"/>
          </w:tcPr>
          <w:p w:rsidR="00410A88" w:rsidRDefault="00410A88" w:rsidP="001F07C8">
            <w:r w:rsidRPr="00410A88">
              <w:rPr>
                <w:noProof/>
                <w:lang w:eastAsia="fr-FR"/>
              </w:rPr>
              <w:drawing>
                <wp:inline distT="0" distB="0" distL="0" distR="0" wp14:anchorId="524388B3" wp14:editId="03E01625">
                  <wp:extent cx="2912400" cy="1677600"/>
                  <wp:effectExtent l="0" t="0" r="2540" b="0"/>
                  <wp:docPr id="844" name="Picture 8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669">
                            <a:extLst>
                              <a:ext uri="{28A0092B-C50C-407E-A947-70E740481C1C}">
                                <a14:useLocalDpi xmlns:a14="http://schemas.microsoft.com/office/drawing/2010/main" val="0"/>
                              </a:ext>
                            </a:extLst>
                          </a:blip>
                          <a:srcRect/>
                          <a:stretch>
                            <a:fillRect/>
                          </a:stretch>
                        </pic:blipFill>
                        <pic:spPr bwMode="auto">
                          <a:xfrm>
                            <a:off x="0" y="0"/>
                            <a:ext cx="2912400" cy="1677600"/>
                          </a:xfrm>
                          <a:prstGeom prst="rect">
                            <a:avLst/>
                          </a:prstGeom>
                          <a:noFill/>
                          <a:ln>
                            <a:noFill/>
                          </a:ln>
                        </pic:spPr>
                      </pic:pic>
                    </a:graphicData>
                  </a:graphic>
                </wp:inline>
              </w:drawing>
            </w:r>
          </w:p>
        </w:tc>
        <w:tc>
          <w:tcPr>
            <w:tcW w:w="4248" w:type="dxa"/>
          </w:tcPr>
          <w:p w:rsidR="00410A88" w:rsidRPr="00410A88" w:rsidRDefault="00410A88" w:rsidP="001F07C8">
            <w:r w:rsidRPr="00410A88">
              <w:t xml:space="preserve">Autre possibilité : </w:t>
            </w:r>
            <w:r w:rsidRPr="00410A88">
              <w:rPr>
                <w:b/>
              </w:rPr>
              <w:t>Accepter les modifications du serveur</w:t>
            </w:r>
            <w:r>
              <w:t xml:space="preserve"> dans le menu pop-up en haut du volet </w:t>
            </w:r>
            <w:r w:rsidRPr="00410A88">
              <w:rPr>
                <w:b/>
              </w:rPr>
              <w:t>Interdépendance</w:t>
            </w:r>
          </w:p>
        </w:tc>
      </w:tr>
    </w:tbl>
    <w:p w:rsidR="00410A88" w:rsidRDefault="00410A88" w:rsidP="001F07C8"/>
    <w:p w:rsidR="00DD13AF" w:rsidRDefault="00DD13AF" w:rsidP="001F07C8">
      <w:r w:rsidRPr="00AA1509">
        <w:rPr>
          <w:b/>
        </w:rPr>
        <w:t>Enregistrer</w:t>
      </w:r>
      <w:r>
        <w:t xml:space="preserve"> et </w:t>
      </w:r>
      <w:r w:rsidRPr="00AA1509">
        <w:rPr>
          <w:b/>
        </w:rPr>
        <w:t>Publier</w:t>
      </w:r>
      <w:r>
        <w:t xml:space="preserve"> votre projet</w:t>
      </w:r>
      <w:r w:rsidR="000D5916">
        <w:t xml:space="preserve"> qui contient les dépendances.</w:t>
      </w:r>
    </w:p>
    <w:p w:rsidR="00DD13AF" w:rsidRPr="00DD13AF" w:rsidRDefault="00DD13AF" w:rsidP="001F07C8"/>
    <w:p w:rsidR="00DD13AF" w:rsidRDefault="00DD13AF" w:rsidP="001F07C8">
      <w:pPr>
        <w:rPr>
          <w:rFonts w:ascii="Calibri" w:eastAsiaTheme="majorEastAsia" w:hAnsi="Calibri" w:cstheme="majorBidi"/>
          <w:sz w:val="36"/>
          <w:szCs w:val="28"/>
        </w:rPr>
      </w:pPr>
      <w:r>
        <w:br w:type="page"/>
      </w:r>
    </w:p>
    <w:p w:rsidR="005B6332" w:rsidRPr="006D43A5" w:rsidRDefault="006F0138" w:rsidP="005853DF">
      <w:pPr>
        <w:pStyle w:val="Heading1"/>
        <w:rPr>
          <w:lang w:val="fr-FR"/>
        </w:rPr>
      </w:pPr>
      <w:bookmarkStart w:id="282" w:name="_Toc484097048"/>
      <w:r w:rsidRPr="006D43A5">
        <w:rPr>
          <w:lang w:val="fr-FR"/>
        </w:rPr>
        <w:lastRenderedPageBreak/>
        <w:t>Gestion de Portefeuille de Projets</w:t>
      </w:r>
      <w:bookmarkEnd w:id="282"/>
    </w:p>
    <w:p w:rsidR="00347558" w:rsidRPr="00BA5F72" w:rsidRDefault="00347558" w:rsidP="00977E1F">
      <w:pPr>
        <w:pStyle w:val="Heading2"/>
      </w:pPr>
      <w:bookmarkStart w:id="283" w:name="_Toc484097049"/>
      <w:bookmarkStart w:id="284" w:name="_Toc369362301"/>
      <w:bookmarkStart w:id="285" w:name="_Toc374548576"/>
      <w:r w:rsidRPr="00BA5F72">
        <w:t>Configuration de la Gestion de Portefeuille dans Project</w:t>
      </w:r>
      <w:r w:rsidR="00BA5F72" w:rsidRPr="00BA5F72">
        <w:t xml:space="preserve"> Online</w:t>
      </w:r>
      <w:bookmarkEnd w:id="283"/>
      <w:r w:rsidR="00BA5F72" w:rsidRPr="00BA5F72">
        <w:t xml:space="preserve"> </w:t>
      </w:r>
      <w:bookmarkEnd w:id="284"/>
      <w:bookmarkEnd w:id="285"/>
    </w:p>
    <w:p w:rsidR="00347558" w:rsidRDefault="00347558" w:rsidP="001F07C8">
      <w:pPr>
        <w:pStyle w:val="List"/>
      </w:pPr>
      <w:r>
        <w:rPr>
          <w:b/>
          <w:noProof/>
          <w:lang w:eastAsia="fr-FR"/>
        </w:rPr>
        <w:drawing>
          <wp:anchor distT="0" distB="0" distL="114300" distR="114300" simplePos="0" relativeHeight="251666432" behindDoc="0" locked="0" layoutInCell="1" allowOverlap="1" wp14:anchorId="34A11BDB" wp14:editId="23B66366">
            <wp:simplePos x="0" y="0"/>
            <wp:positionH relativeFrom="margin">
              <wp:align>right</wp:align>
            </wp:positionH>
            <wp:positionV relativeFrom="paragraph">
              <wp:posOffset>7620</wp:posOffset>
            </wp:positionV>
            <wp:extent cx="1839595" cy="925830"/>
            <wp:effectExtent l="0" t="0" r="8255" b="7620"/>
            <wp:wrapSquare wrapText="left"/>
            <wp:docPr id="432" name="Picture 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670" cstate="print">
                      <a:extLst>
                        <a:ext uri="{28A0092B-C50C-407E-A947-70E740481C1C}">
                          <a14:useLocalDpi xmlns:a14="http://schemas.microsoft.com/office/drawing/2010/main" val="0"/>
                        </a:ext>
                      </a:extLst>
                    </a:blip>
                    <a:srcRect/>
                    <a:stretch>
                      <a:fillRect/>
                    </a:stretch>
                  </pic:blipFill>
                  <pic:spPr bwMode="auto">
                    <a:xfrm>
                      <a:off x="0" y="0"/>
                      <a:ext cx="1839595" cy="925830"/>
                    </a:xfrm>
                    <a:prstGeom prst="rect">
                      <a:avLst/>
                    </a:prstGeom>
                    <a:noFill/>
                    <a:ln>
                      <a:noFill/>
                    </a:ln>
                  </pic:spPr>
                </pic:pic>
              </a:graphicData>
            </a:graphic>
          </wp:anchor>
        </w:drawing>
      </w:r>
      <w:r>
        <w:t xml:space="preserve">Afficher le menu </w:t>
      </w:r>
      <w:r w:rsidR="00C51E93" w:rsidRPr="00C51E93">
        <w:rPr>
          <w:b/>
        </w:rPr>
        <w:t>Stratégie</w:t>
      </w:r>
      <w:r w:rsidR="00C51E93" w:rsidRPr="00C51E93">
        <w:t xml:space="preserve"> </w:t>
      </w:r>
      <w:r w:rsidR="00C51E93" w:rsidRPr="00333169">
        <w:t xml:space="preserve">– </w:t>
      </w:r>
      <w:r w:rsidRPr="006D43A5">
        <w:rPr>
          <w:i/>
          <w:lang w:val="en-US"/>
        </w:rPr>
        <w:t>Strategy</w:t>
      </w:r>
      <w:r w:rsidR="00D91430">
        <w:t xml:space="preserve"> </w:t>
      </w:r>
      <w:r>
        <w:t xml:space="preserve">– dans le </w:t>
      </w:r>
      <w:r w:rsidRPr="001932CF">
        <w:rPr>
          <w:b/>
        </w:rPr>
        <w:t xml:space="preserve">Quick </w:t>
      </w:r>
      <w:r w:rsidRPr="006D43A5">
        <w:rPr>
          <w:b/>
          <w:lang w:val="en-US"/>
        </w:rPr>
        <w:t>Launch</w:t>
      </w:r>
      <w:r w:rsidR="006455A1" w:rsidRPr="006455A1">
        <w:t xml:space="preserve"> : Clic sur </w:t>
      </w:r>
      <w:r w:rsidR="006455A1">
        <w:rPr>
          <w:b/>
        </w:rPr>
        <w:t>Modifier les liens.</w:t>
      </w:r>
    </w:p>
    <w:p w:rsidR="00C51E93" w:rsidRDefault="00C51E93" w:rsidP="001F07C8">
      <w:pPr>
        <w:pStyle w:val="List"/>
      </w:pPr>
    </w:p>
    <w:p w:rsidR="00C51E93" w:rsidRDefault="00C51E93" w:rsidP="001F07C8">
      <w:pPr>
        <w:pStyle w:val="List"/>
      </w:pPr>
      <w:r w:rsidRPr="00C51E93">
        <w:t>Processus</w:t>
      </w:r>
      <w:r>
        <w:t> :</w:t>
      </w:r>
    </w:p>
    <w:p w:rsidR="00347558" w:rsidRPr="00C51E93" w:rsidRDefault="00347558" w:rsidP="00552999">
      <w:pPr>
        <w:pStyle w:val="List"/>
        <w:numPr>
          <w:ilvl w:val="0"/>
          <w:numId w:val="66"/>
        </w:numPr>
        <w:rPr>
          <w:sz w:val="20"/>
          <w:szCs w:val="20"/>
        </w:rPr>
      </w:pPr>
      <w:r>
        <w:t xml:space="preserve">Lister les </w:t>
      </w:r>
      <w:r w:rsidR="00C51E93" w:rsidRPr="00C51E93">
        <w:rPr>
          <w:b/>
        </w:rPr>
        <w:t>Axes stratégiques</w:t>
      </w:r>
      <w:r w:rsidR="00C51E93" w:rsidRPr="000D7819">
        <w:t xml:space="preserve"> – </w:t>
      </w:r>
      <w:r w:rsidRPr="00944E1A">
        <w:rPr>
          <w:i/>
        </w:rPr>
        <w:t>Business Drivers</w:t>
      </w:r>
    </w:p>
    <w:p w:rsidR="00347558" w:rsidRDefault="00347558" w:rsidP="00552999">
      <w:pPr>
        <w:pStyle w:val="List"/>
        <w:numPr>
          <w:ilvl w:val="0"/>
          <w:numId w:val="66"/>
        </w:numPr>
      </w:pPr>
      <w:r w:rsidRPr="00C862DF">
        <w:rPr>
          <w:b/>
        </w:rPr>
        <w:t>Prioriser</w:t>
      </w:r>
      <w:r>
        <w:t xml:space="preserve"> les axes stratégiques.</w:t>
      </w:r>
    </w:p>
    <w:p w:rsidR="00347558" w:rsidRDefault="00347558" w:rsidP="00552999">
      <w:pPr>
        <w:pStyle w:val="List"/>
        <w:numPr>
          <w:ilvl w:val="0"/>
          <w:numId w:val="66"/>
        </w:numPr>
      </w:pPr>
      <w:r>
        <w:t xml:space="preserve">Ajouter une </w:t>
      </w:r>
      <w:r w:rsidRPr="00C862DF">
        <w:rPr>
          <w:b/>
        </w:rPr>
        <w:t>PDP</w:t>
      </w:r>
      <w:r>
        <w:t xml:space="preserve"> pour pouvoir aligner les projets sur les axes stratégiques.</w:t>
      </w:r>
    </w:p>
    <w:p w:rsidR="00347558" w:rsidRPr="00C51E93" w:rsidRDefault="00347558" w:rsidP="00552999">
      <w:pPr>
        <w:pStyle w:val="List"/>
        <w:numPr>
          <w:ilvl w:val="0"/>
          <w:numId w:val="66"/>
        </w:numPr>
        <w:rPr>
          <w:sz w:val="22"/>
        </w:rPr>
      </w:pPr>
      <w:r>
        <w:t>Réaliser l'analyse de portefeuille</w:t>
      </w:r>
    </w:p>
    <w:p w:rsidR="00347558" w:rsidRPr="00977E1F" w:rsidRDefault="00347558" w:rsidP="00977E1F">
      <w:pPr>
        <w:pStyle w:val="Heading2"/>
      </w:pPr>
      <w:bookmarkStart w:id="286" w:name="_Toc369362302"/>
      <w:bookmarkStart w:id="287" w:name="_Toc374548577"/>
      <w:bookmarkStart w:id="288" w:name="_Toc484097050"/>
      <w:r w:rsidRPr="00977E1F">
        <w:t>Création de</w:t>
      </w:r>
      <w:r w:rsidR="00C51E93" w:rsidRPr="00977E1F">
        <w:t>s</w:t>
      </w:r>
      <w:r w:rsidRPr="00977E1F">
        <w:t xml:space="preserve"> Business Drivers – Axes stratégiques</w:t>
      </w:r>
      <w:bookmarkEnd w:id="286"/>
      <w:bookmarkEnd w:id="287"/>
      <w:bookmarkEnd w:id="288"/>
    </w:p>
    <w:p w:rsidR="00347558" w:rsidRDefault="00347558" w:rsidP="001F07C8">
      <w:pPr>
        <w:pStyle w:val="List"/>
      </w:pPr>
      <w:r>
        <w:t xml:space="preserve">Se connecter à </w:t>
      </w:r>
      <w:r w:rsidRPr="00FA2875">
        <w:rPr>
          <w:b/>
        </w:rPr>
        <w:t>Project Web App</w:t>
      </w:r>
      <w:r>
        <w:t xml:space="preserve"> avec les droits d'administrateur</w:t>
      </w:r>
    </w:p>
    <w:p w:rsidR="00347558" w:rsidRDefault="00347558" w:rsidP="001F07C8">
      <w:pPr>
        <w:pStyle w:val="List"/>
      </w:pPr>
      <w:r>
        <w:t xml:space="preserve">Clic sur le lien </w:t>
      </w:r>
      <w:r w:rsidRPr="000D7819">
        <w:rPr>
          <w:b/>
        </w:rPr>
        <w:t>Bibliothèques d'axes stratégiques</w:t>
      </w:r>
      <w:r w:rsidR="00C51E93" w:rsidRPr="00C51E93">
        <w:t xml:space="preserve"> </w:t>
      </w:r>
      <w:r w:rsidR="00C51E93">
        <w:t xml:space="preserve">– </w:t>
      </w:r>
      <w:r w:rsidR="00C51E93" w:rsidRPr="00944E1A">
        <w:rPr>
          <w:i/>
        </w:rPr>
        <w:t>Driver Library</w:t>
      </w:r>
    </w:p>
    <w:p w:rsidR="006455A1" w:rsidRDefault="006455A1" w:rsidP="001F07C8"/>
    <w:p w:rsidR="006455A1" w:rsidRDefault="006455A1" w:rsidP="001F07C8">
      <w:r>
        <w:rPr>
          <w:noProof/>
          <w:lang w:eastAsia="fr-FR"/>
        </w:rPr>
        <w:drawing>
          <wp:inline distT="0" distB="0" distL="0" distR="0" wp14:anchorId="270FF46E" wp14:editId="2A20F887">
            <wp:extent cx="6138000" cy="2520000"/>
            <wp:effectExtent l="0" t="0" r="0" b="0"/>
            <wp:docPr id="533" name="Picture 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671">
                      <a:extLst>
                        <a:ext uri="{28A0092B-C50C-407E-A947-70E740481C1C}">
                          <a14:useLocalDpi xmlns:a14="http://schemas.microsoft.com/office/drawing/2010/main" val="0"/>
                        </a:ext>
                      </a:extLst>
                    </a:blip>
                    <a:srcRect/>
                    <a:stretch>
                      <a:fillRect/>
                    </a:stretch>
                  </pic:blipFill>
                  <pic:spPr bwMode="auto">
                    <a:xfrm>
                      <a:off x="0" y="0"/>
                      <a:ext cx="6138000" cy="2520000"/>
                    </a:xfrm>
                    <a:prstGeom prst="rect">
                      <a:avLst/>
                    </a:prstGeom>
                    <a:noFill/>
                    <a:ln>
                      <a:noFill/>
                    </a:ln>
                  </pic:spPr>
                </pic:pic>
              </a:graphicData>
            </a:graphic>
          </wp:inline>
        </w:drawing>
      </w:r>
    </w:p>
    <w:p w:rsidR="00347558" w:rsidRDefault="006455A1" w:rsidP="001F07C8">
      <w:r w:rsidRPr="000D7819">
        <w:rPr>
          <w:noProof/>
          <w:u w:val="single"/>
          <w:lang w:eastAsia="fr-FR"/>
        </w:rPr>
        <w:t>NB</w:t>
      </w:r>
      <w:r>
        <w:rPr>
          <w:noProof/>
          <w:lang w:eastAsia="fr-FR"/>
        </w:rPr>
        <w:t xml:space="preserve"> : Service = </w:t>
      </w:r>
      <w:r w:rsidRPr="006455A1">
        <w:rPr>
          <w:i/>
          <w:noProof/>
          <w:lang w:eastAsia="fr-FR"/>
        </w:rPr>
        <w:t>Department</w:t>
      </w:r>
    </w:p>
    <w:p w:rsidR="00347558" w:rsidRDefault="00347558" w:rsidP="001F07C8"/>
    <w:tbl>
      <w:tblPr>
        <w:tblW w:w="0" w:type="auto"/>
        <w:tblLook w:val="04A0" w:firstRow="1" w:lastRow="0" w:firstColumn="1" w:lastColumn="0" w:noHBand="0" w:noVBand="1"/>
      </w:tblPr>
      <w:tblGrid>
        <w:gridCol w:w="2287"/>
        <w:gridCol w:w="6218"/>
      </w:tblGrid>
      <w:tr w:rsidR="00347558" w:rsidRPr="00E27CF1" w:rsidTr="00B129D4">
        <w:tc>
          <w:tcPr>
            <w:tcW w:w="2314" w:type="dxa"/>
          </w:tcPr>
          <w:p w:rsidR="00347558" w:rsidRPr="00E27CF1" w:rsidRDefault="00347558" w:rsidP="001F07C8">
            <w:r w:rsidRPr="00E27CF1">
              <w:rPr>
                <w:noProof/>
                <w:lang w:eastAsia="fr-FR"/>
              </w:rPr>
              <w:lastRenderedPageBreak/>
              <w:drawing>
                <wp:inline distT="0" distB="0" distL="0" distR="0" wp14:anchorId="4DEB2158" wp14:editId="506AFFB0">
                  <wp:extent cx="1104900" cy="868680"/>
                  <wp:effectExtent l="0" t="0" r="0" b="7620"/>
                  <wp:docPr id="450" name="Picture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672" cstate="print">
                            <a:extLst>
                              <a:ext uri="{28A0092B-C50C-407E-A947-70E740481C1C}">
                                <a14:useLocalDpi xmlns:a14="http://schemas.microsoft.com/office/drawing/2010/main" val="0"/>
                              </a:ext>
                            </a:extLst>
                          </a:blip>
                          <a:srcRect/>
                          <a:stretch>
                            <a:fillRect/>
                          </a:stretch>
                        </pic:blipFill>
                        <pic:spPr bwMode="auto">
                          <a:xfrm>
                            <a:off x="0" y="0"/>
                            <a:ext cx="1104900" cy="868680"/>
                          </a:xfrm>
                          <a:prstGeom prst="rect">
                            <a:avLst/>
                          </a:prstGeom>
                          <a:noFill/>
                          <a:ln>
                            <a:noFill/>
                          </a:ln>
                        </pic:spPr>
                      </pic:pic>
                    </a:graphicData>
                  </a:graphic>
                </wp:inline>
              </w:drawing>
            </w:r>
          </w:p>
        </w:tc>
        <w:tc>
          <w:tcPr>
            <w:tcW w:w="6617" w:type="dxa"/>
          </w:tcPr>
          <w:p w:rsidR="00347558" w:rsidRPr="00E27CF1" w:rsidRDefault="00347558" w:rsidP="001F07C8">
            <w:r>
              <w:t xml:space="preserve">Clic sur le bouton </w:t>
            </w:r>
            <w:r w:rsidRPr="00F23FCF">
              <w:rPr>
                <w:b/>
              </w:rPr>
              <w:t>New</w:t>
            </w:r>
            <w:r>
              <w:t xml:space="preserve"> – </w:t>
            </w:r>
            <w:r w:rsidRPr="00F23FCF">
              <w:rPr>
                <w:i/>
              </w:rPr>
              <w:t>Nouveau</w:t>
            </w:r>
            <w:r>
              <w:t xml:space="preserve"> – dans la section </w:t>
            </w:r>
            <w:r w:rsidRPr="00F23FCF">
              <w:rPr>
                <w:b/>
              </w:rPr>
              <w:t>Driver</w:t>
            </w:r>
            <w:r>
              <w:t xml:space="preserve"> – </w:t>
            </w:r>
            <w:r w:rsidRPr="00F23FCF">
              <w:rPr>
                <w:i/>
              </w:rPr>
              <w:t>Axe stratégique</w:t>
            </w:r>
            <w:r>
              <w:t xml:space="preserve"> – du ruban.</w:t>
            </w:r>
          </w:p>
        </w:tc>
      </w:tr>
    </w:tbl>
    <w:p w:rsidR="00347558" w:rsidRPr="0045612E" w:rsidRDefault="00347558" w:rsidP="001F07C8">
      <w:pPr>
        <w:pStyle w:val="BodyText"/>
      </w:pPr>
      <w:r w:rsidRPr="0045612E">
        <w:t xml:space="preserve">Dans la page </w:t>
      </w:r>
      <w:r w:rsidRPr="0045612E">
        <w:rPr>
          <w:b/>
        </w:rPr>
        <w:t>Axe stratégique</w:t>
      </w:r>
      <w:r w:rsidRPr="0045612E">
        <w:t xml:space="preserve">, spécifier un nom pour cet axe, éventuellement une description. </w:t>
      </w:r>
    </w:p>
    <w:p w:rsidR="00347558" w:rsidRDefault="00347558" w:rsidP="001F07C8">
      <w:pPr>
        <w:pStyle w:val="BodyText"/>
      </w:pPr>
      <w:r w:rsidRPr="0045612E">
        <w:t xml:space="preserve">Spécifier le </w:t>
      </w:r>
      <w:r w:rsidRPr="0045612E">
        <w:rPr>
          <w:b/>
        </w:rPr>
        <w:t>Service</w:t>
      </w:r>
      <w:r w:rsidRPr="0045612E">
        <w:t xml:space="preserve"> – </w:t>
      </w:r>
      <w:r w:rsidRPr="001932CF">
        <w:rPr>
          <w:i/>
        </w:rPr>
        <w:t>Department</w:t>
      </w:r>
      <w:r w:rsidRPr="0045612E">
        <w:t xml:space="preserve"> – auquel il s'applique : si vous ne sélectionnez aucun </w:t>
      </w:r>
      <w:r w:rsidRPr="0045612E">
        <w:rPr>
          <w:b/>
        </w:rPr>
        <w:t>Département</w:t>
      </w:r>
      <w:r w:rsidRPr="0045612E">
        <w:t xml:space="preserve">, le </w:t>
      </w:r>
      <w:r w:rsidRPr="0045612E">
        <w:rPr>
          <w:b/>
        </w:rPr>
        <w:t>Business Driver</w:t>
      </w:r>
      <w:r w:rsidRPr="0045612E">
        <w:t xml:space="preserve"> s'appliquera à tous les </w:t>
      </w:r>
      <w:r w:rsidRPr="0045612E">
        <w:rPr>
          <w:b/>
        </w:rPr>
        <w:t>Départements</w:t>
      </w:r>
      <w:r w:rsidRPr="0045612E">
        <w:t xml:space="preserve"> </w:t>
      </w:r>
      <w:r>
        <w:t>–</w:t>
      </w:r>
      <w:r w:rsidRPr="0045612E">
        <w:t xml:space="preserve"> </w:t>
      </w:r>
      <w:r w:rsidRPr="0045612E">
        <w:rPr>
          <w:i/>
        </w:rPr>
        <w:t>Services</w:t>
      </w:r>
      <w:r w:rsidRPr="0045612E">
        <w:t>.</w:t>
      </w:r>
    </w:p>
    <w:p w:rsidR="00347558" w:rsidRDefault="00347558" w:rsidP="001F07C8">
      <w:r>
        <w:rPr>
          <w:noProof/>
          <w:lang w:eastAsia="fr-FR"/>
        </w:rPr>
        <w:drawing>
          <wp:inline distT="0" distB="0" distL="0" distR="0" wp14:anchorId="33DFF128" wp14:editId="31336CCA">
            <wp:extent cx="6024960" cy="2839680"/>
            <wp:effectExtent l="19050" t="19050" r="13970" b="18415"/>
            <wp:docPr id="452" name="Picture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pic:cNvPicPr>
                      <a:picLocks noChangeAspect="1" noChangeArrowheads="1"/>
                    </pic:cNvPicPr>
                  </pic:nvPicPr>
                  <pic:blipFill>
                    <a:blip r:embed="rId673" cstate="print">
                      <a:extLst>
                        <a:ext uri="{28A0092B-C50C-407E-A947-70E740481C1C}">
                          <a14:useLocalDpi xmlns:a14="http://schemas.microsoft.com/office/drawing/2010/main" val="0"/>
                        </a:ext>
                      </a:extLst>
                    </a:blip>
                    <a:srcRect/>
                    <a:stretch>
                      <a:fillRect/>
                    </a:stretch>
                  </pic:blipFill>
                  <pic:spPr bwMode="auto">
                    <a:xfrm>
                      <a:off x="0" y="0"/>
                      <a:ext cx="6024960" cy="2839680"/>
                    </a:xfrm>
                    <a:prstGeom prst="rect">
                      <a:avLst/>
                    </a:prstGeom>
                    <a:noFill/>
                    <a:ln>
                      <a:solidFill>
                        <a:schemeClr val="tx1"/>
                      </a:solidFill>
                    </a:ln>
                  </pic:spPr>
                </pic:pic>
              </a:graphicData>
            </a:graphic>
          </wp:inline>
        </w:drawing>
      </w:r>
    </w:p>
    <w:p w:rsidR="00347558" w:rsidRPr="00E27CF1" w:rsidRDefault="00347558" w:rsidP="001F07C8">
      <w:pPr>
        <w:pStyle w:val="BodyText"/>
      </w:pPr>
      <w:r w:rsidRPr="00E27CF1">
        <w:t xml:space="preserve">Chaque </w:t>
      </w:r>
      <w:r w:rsidRPr="00E27CF1">
        <w:rPr>
          <w:b/>
        </w:rPr>
        <w:t>Business Driver</w:t>
      </w:r>
      <w:r w:rsidRPr="00E27CF1">
        <w:t xml:space="preserve"> doit être associé à des </w:t>
      </w:r>
      <w:r w:rsidRPr="00E27CF1">
        <w:rPr>
          <w:b/>
        </w:rPr>
        <w:t>instructions d'impact sur le projet</w:t>
      </w:r>
      <w:r w:rsidRPr="00E27CF1">
        <w:t xml:space="preserve"> – </w:t>
      </w:r>
      <w:r w:rsidRPr="008D4B74">
        <w:rPr>
          <w:i/>
          <w:lang w:val="en-US"/>
        </w:rPr>
        <w:t>Project Impact Statements</w:t>
      </w:r>
      <w:r w:rsidRPr="00E27CF1">
        <w:t xml:space="preserve"> – mesurables et chiffrées.</w:t>
      </w:r>
    </w:p>
    <w:p w:rsidR="00347558" w:rsidRPr="00E27CF1" w:rsidRDefault="00347558" w:rsidP="001F07C8">
      <w:pPr>
        <w:pStyle w:val="BodyText"/>
      </w:pPr>
      <w:r w:rsidRPr="00E27CF1">
        <w:t xml:space="preserve">Exemple pour notre </w:t>
      </w:r>
      <w:r w:rsidRPr="00E27CF1">
        <w:rPr>
          <w:b/>
        </w:rPr>
        <w:t>Business Driver</w:t>
      </w:r>
      <w:r w:rsidRPr="00E27CF1">
        <w:t xml:space="preserve"> – </w:t>
      </w:r>
      <w:r w:rsidRPr="00E27CF1">
        <w:rPr>
          <w:i/>
        </w:rPr>
        <w:t>Axe stratégique</w:t>
      </w:r>
      <w:r w:rsidRPr="00E27CF1">
        <w:t xml:space="preserve"> – "Amélioration de la qualité" :</w:t>
      </w:r>
    </w:p>
    <w:p w:rsidR="00347558" w:rsidRDefault="00347558" w:rsidP="001F07C8">
      <w:r>
        <w:rPr>
          <w:noProof/>
          <w:lang w:eastAsia="fr-FR"/>
        </w:rPr>
        <w:lastRenderedPageBreak/>
        <w:drawing>
          <wp:inline distT="0" distB="0" distL="0" distR="0" wp14:anchorId="1CE15262" wp14:editId="0B223AA5">
            <wp:extent cx="5753100" cy="1455420"/>
            <wp:effectExtent l="0" t="0" r="0" b="0"/>
            <wp:docPr id="448" name="Picture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674" cstate="print">
                      <a:extLst>
                        <a:ext uri="{28A0092B-C50C-407E-A947-70E740481C1C}">
                          <a14:useLocalDpi xmlns:a14="http://schemas.microsoft.com/office/drawing/2010/main" val="0"/>
                        </a:ext>
                      </a:extLst>
                    </a:blip>
                    <a:srcRect/>
                    <a:stretch>
                      <a:fillRect/>
                    </a:stretch>
                  </pic:blipFill>
                  <pic:spPr bwMode="auto">
                    <a:xfrm>
                      <a:off x="0" y="0"/>
                      <a:ext cx="5753100" cy="1455420"/>
                    </a:xfrm>
                    <a:prstGeom prst="rect">
                      <a:avLst/>
                    </a:prstGeom>
                    <a:noFill/>
                    <a:ln>
                      <a:noFill/>
                    </a:ln>
                  </pic:spPr>
                </pic:pic>
              </a:graphicData>
            </a:graphic>
          </wp:inline>
        </w:drawing>
      </w:r>
    </w:p>
    <w:p w:rsidR="00347558" w:rsidRPr="0045612E" w:rsidRDefault="00347558" w:rsidP="001F07C8">
      <w:pPr>
        <w:pStyle w:val="BodyText"/>
      </w:pPr>
      <w:r w:rsidRPr="0045612E">
        <w:rPr>
          <w:b/>
        </w:rPr>
        <w:t>État</w:t>
      </w:r>
      <w:r w:rsidRPr="0045612E">
        <w:t xml:space="preserve"> – </w:t>
      </w:r>
      <w:r w:rsidRPr="008D4B74">
        <w:rPr>
          <w:i/>
          <w:lang w:val="en-US"/>
        </w:rPr>
        <w:t>Status</w:t>
      </w:r>
      <w:r w:rsidRPr="0045612E">
        <w:t xml:space="preserve"> : </w:t>
      </w:r>
      <w:r w:rsidRPr="0045612E">
        <w:rPr>
          <w:b/>
        </w:rPr>
        <w:t>Actif</w:t>
      </w:r>
      <w:r w:rsidRPr="0045612E">
        <w:t xml:space="preserve"> ou </w:t>
      </w:r>
      <w:r w:rsidRPr="00084110">
        <w:rPr>
          <w:b/>
        </w:rPr>
        <w:t>Inactif</w:t>
      </w:r>
      <w:r w:rsidRPr="0045612E">
        <w:t xml:space="preserve"> : au lieu de supprimer un </w:t>
      </w:r>
      <w:r w:rsidRPr="0045612E">
        <w:rPr>
          <w:b/>
        </w:rPr>
        <w:t>Business driver</w:t>
      </w:r>
      <w:r w:rsidRPr="0045612E">
        <w:t>, vous pouvez le désactiver afin de ne pas perdre l'historique des analyses précédentes.</w:t>
      </w:r>
    </w:p>
    <w:tbl>
      <w:tblPr>
        <w:tblW w:w="0" w:type="auto"/>
        <w:tblLook w:val="04A0" w:firstRow="1" w:lastRow="0" w:firstColumn="1" w:lastColumn="0" w:noHBand="0" w:noVBand="1"/>
      </w:tblPr>
      <w:tblGrid>
        <w:gridCol w:w="1668"/>
        <w:gridCol w:w="3947"/>
        <w:gridCol w:w="2890"/>
      </w:tblGrid>
      <w:tr w:rsidR="00347558" w:rsidTr="00B129D4">
        <w:tc>
          <w:tcPr>
            <w:tcW w:w="5637" w:type="dxa"/>
            <w:gridSpan w:val="2"/>
          </w:tcPr>
          <w:p w:rsidR="00347558" w:rsidRDefault="00347558" w:rsidP="001F07C8">
            <w:r>
              <w:rPr>
                <w:noProof/>
                <w:lang w:eastAsia="fr-FR"/>
              </w:rPr>
              <w:drawing>
                <wp:inline distT="0" distB="0" distL="0" distR="0" wp14:anchorId="3B307288" wp14:editId="4CA693C9">
                  <wp:extent cx="3390900" cy="4320540"/>
                  <wp:effectExtent l="0" t="0" r="0" b="3810"/>
                  <wp:docPr id="447" name="Picture 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675" cstate="print">
                            <a:extLst>
                              <a:ext uri="{28A0092B-C50C-407E-A947-70E740481C1C}">
                                <a14:useLocalDpi xmlns:a14="http://schemas.microsoft.com/office/drawing/2010/main" val="0"/>
                              </a:ext>
                            </a:extLst>
                          </a:blip>
                          <a:srcRect/>
                          <a:stretch>
                            <a:fillRect/>
                          </a:stretch>
                        </pic:blipFill>
                        <pic:spPr bwMode="auto">
                          <a:xfrm>
                            <a:off x="0" y="0"/>
                            <a:ext cx="3390900" cy="4320540"/>
                          </a:xfrm>
                          <a:prstGeom prst="rect">
                            <a:avLst/>
                          </a:prstGeom>
                          <a:noFill/>
                          <a:ln>
                            <a:noFill/>
                          </a:ln>
                        </pic:spPr>
                      </pic:pic>
                    </a:graphicData>
                  </a:graphic>
                </wp:inline>
              </w:drawing>
            </w:r>
          </w:p>
        </w:tc>
        <w:tc>
          <w:tcPr>
            <w:tcW w:w="3573" w:type="dxa"/>
          </w:tcPr>
          <w:p w:rsidR="00347558" w:rsidRPr="00E27CF1" w:rsidRDefault="00347558" w:rsidP="001F07C8">
            <w:pPr>
              <w:pStyle w:val="Caption"/>
            </w:pPr>
            <w:r w:rsidRPr="00E27CF1">
              <w:t xml:space="preserve">instructions d'impact sur le projet – </w:t>
            </w:r>
            <w:r w:rsidRPr="001932CF">
              <w:rPr>
                <w:b/>
                <w:color w:val="auto"/>
              </w:rPr>
              <w:t xml:space="preserve">Project </w:t>
            </w:r>
            <w:r w:rsidRPr="00920BA4">
              <w:rPr>
                <w:b/>
                <w:color w:val="auto"/>
              </w:rPr>
              <w:t>Impact Statements</w:t>
            </w:r>
            <w:r w:rsidRPr="00C539D0">
              <w:rPr>
                <w:color w:val="auto"/>
              </w:rPr>
              <w:t xml:space="preserve"> </w:t>
            </w:r>
            <w:r w:rsidRPr="00E27CF1">
              <w:t xml:space="preserve">– mesurables et chiffrées. </w:t>
            </w:r>
          </w:p>
          <w:p w:rsidR="00347558" w:rsidRDefault="00347558" w:rsidP="001F07C8">
            <w:pPr>
              <w:pStyle w:val="Caption"/>
            </w:pPr>
          </w:p>
          <w:p w:rsidR="00347558" w:rsidRDefault="00347558" w:rsidP="001F07C8">
            <w:pPr>
              <w:pStyle w:val="Caption"/>
            </w:pPr>
          </w:p>
          <w:p w:rsidR="00347558" w:rsidRDefault="00347558" w:rsidP="001F07C8">
            <w:pPr>
              <w:pStyle w:val="Caption"/>
            </w:pPr>
          </w:p>
          <w:p w:rsidR="00347558" w:rsidRDefault="00347558" w:rsidP="001F07C8"/>
          <w:p w:rsidR="00347558" w:rsidRDefault="00347558" w:rsidP="001F07C8"/>
          <w:p w:rsidR="00347558" w:rsidRDefault="00347558" w:rsidP="001F07C8"/>
          <w:p w:rsidR="00347558" w:rsidRDefault="00347558" w:rsidP="001F07C8"/>
          <w:p w:rsidR="00347558" w:rsidRDefault="00347558" w:rsidP="001F07C8"/>
          <w:p w:rsidR="00347558" w:rsidRDefault="00347558" w:rsidP="001F07C8"/>
          <w:p w:rsidR="00347558" w:rsidRDefault="00347558" w:rsidP="001F07C8"/>
          <w:p w:rsidR="00347558" w:rsidRPr="00196569" w:rsidRDefault="00347558" w:rsidP="001F07C8"/>
          <w:p w:rsidR="00347558" w:rsidRDefault="00347558" w:rsidP="001F07C8">
            <w:pPr>
              <w:pStyle w:val="Caption"/>
            </w:pPr>
            <w:r>
              <w:t xml:space="preserve">Fig. </w:t>
            </w:r>
            <w:fldSimple w:instr=" SEQ Figure \* ARABIC ">
              <w:r w:rsidR="00913F88">
                <w:rPr>
                  <w:noProof/>
                </w:rPr>
                <w:t>111</w:t>
              </w:r>
            </w:fldSimple>
            <w:r>
              <w:t xml:space="preserve">: </w:t>
            </w:r>
            <w:r w:rsidRPr="00E27CF1">
              <w:t>Instructions d'impact du projet</w:t>
            </w:r>
          </w:p>
        </w:tc>
      </w:tr>
      <w:tr w:rsidR="00347558" w:rsidRPr="00765AC7" w:rsidTr="00B129D4">
        <w:tc>
          <w:tcPr>
            <w:tcW w:w="1668" w:type="dxa"/>
          </w:tcPr>
          <w:p w:rsidR="00347558" w:rsidRPr="00196569" w:rsidRDefault="00347558" w:rsidP="001F07C8">
            <w:r w:rsidRPr="00C539D0">
              <w:rPr>
                <w:noProof/>
                <w:lang w:eastAsia="fr-FR"/>
              </w:rPr>
              <w:lastRenderedPageBreak/>
              <w:drawing>
                <wp:inline distT="0" distB="0" distL="0" distR="0" wp14:anchorId="2D8071B1" wp14:editId="33966DD1">
                  <wp:extent cx="411480" cy="670560"/>
                  <wp:effectExtent l="0" t="0" r="7620" b="0"/>
                  <wp:docPr id="453" name="Picture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pic:cNvPicPr>
                            <a:picLocks noChangeAspect="1" noChangeArrowheads="1"/>
                          </pic:cNvPicPr>
                        </pic:nvPicPr>
                        <pic:blipFill>
                          <a:blip r:embed="rId676" cstate="print">
                            <a:extLst>
                              <a:ext uri="{28A0092B-C50C-407E-A947-70E740481C1C}">
                                <a14:useLocalDpi xmlns:a14="http://schemas.microsoft.com/office/drawing/2010/main" val="0"/>
                              </a:ext>
                            </a:extLst>
                          </a:blip>
                          <a:srcRect/>
                          <a:stretch>
                            <a:fillRect/>
                          </a:stretch>
                        </pic:blipFill>
                        <pic:spPr bwMode="auto">
                          <a:xfrm>
                            <a:off x="0" y="0"/>
                            <a:ext cx="411480" cy="670560"/>
                          </a:xfrm>
                          <a:prstGeom prst="rect">
                            <a:avLst/>
                          </a:prstGeom>
                          <a:noFill/>
                          <a:ln>
                            <a:noFill/>
                          </a:ln>
                        </pic:spPr>
                      </pic:pic>
                    </a:graphicData>
                  </a:graphic>
                </wp:inline>
              </w:drawing>
            </w:r>
          </w:p>
        </w:tc>
        <w:tc>
          <w:tcPr>
            <w:tcW w:w="7542" w:type="dxa"/>
            <w:gridSpan w:val="2"/>
          </w:tcPr>
          <w:p w:rsidR="00347558" w:rsidRPr="001B6B7D" w:rsidRDefault="00347558" w:rsidP="001F07C8">
            <w:r w:rsidRPr="001B6B7D">
              <w:t>Clic sur le bouton</w:t>
            </w:r>
            <w:r>
              <w:t xml:space="preserve"> </w:t>
            </w:r>
            <w:r w:rsidRPr="00C539D0">
              <w:rPr>
                <w:b/>
              </w:rPr>
              <w:t>Save &amp; Close</w:t>
            </w:r>
            <w:r>
              <w:t xml:space="preserve"> –</w:t>
            </w:r>
            <w:r w:rsidRPr="001B6B7D">
              <w:t xml:space="preserve"> </w:t>
            </w:r>
            <w:r w:rsidRPr="00C539D0">
              <w:rPr>
                <w:i/>
              </w:rPr>
              <w:t>Enregistrer et fermer</w:t>
            </w:r>
            <w:r w:rsidRPr="001B6B7D">
              <w:t xml:space="preserve"> </w:t>
            </w:r>
            <w:r>
              <w:t xml:space="preserve">– </w:t>
            </w:r>
            <w:r w:rsidRPr="001B6B7D">
              <w:t>dans le ruban.</w:t>
            </w:r>
          </w:p>
          <w:p w:rsidR="00347558" w:rsidRPr="00196569" w:rsidRDefault="00347558" w:rsidP="001F07C8">
            <w:pPr>
              <w:pStyle w:val="Caption"/>
            </w:pPr>
          </w:p>
        </w:tc>
      </w:tr>
    </w:tbl>
    <w:p w:rsidR="00347558" w:rsidRPr="00E27CF1" w:rsidRDefault="00347558" w:rsidP="001F07C8">
      <w:pPr>
        <w:pStyle w:val="BodyText"/>
        <w:rPr>
          <w:i/>
        </w:rPr>
      </w:pPr>
      <w:r w:rsidRPr="00E27CF1">
        <w:t xml:space="preserve">Un </w:t>
      </w:r>
      <w:r w:rsidRPr="00E27CF1">
        <w:rPr>
          <w:b/>
        </w:rPr>
        <w:t>Axe stratégique</w:t>
      </w:r>
      <w:r w:rsidRPr="00E27CF1">
        <w:t xml:space="preserve"> – </w:t>
      </w:r>
      <w:r w:rsidRPr="00E27CF1">
        <w:rPr>
          <w:i/>
        </w:rPr>
        <w:t>Business Driver</w:t>
      </w:r>
      <w:r w:rsidRPr="00E27CF1">
        <w:t xml:space="preserve"> – peut être lié à un ou à plusieurs </w:t>
      </w:r>
      <w:r w:rsidRPr="00E27CF1">
        <w:rPr>
          <w:b/>
        </w:rPr>
        <w:t>Services</w:t>
      </w:r>
      <w:r w:rsidRPr="00E27CF1">
        <w:t xml:space="preserve"> – </w:t>
      </w:r>
      <w:r w:rsidRPr="00E27CF1">
        <w:rPr>
          <w:i/>
        </w:rPr>
        <w:t>Département.</w:t>
      </w:r>
    </w:p>
    <w:p w:rsidR="00347558" w:rsidRPr="00E27CF1" w:rsidRDefault="00347558" w:rsidP="001F07C8">
      <w:pPr>
        <w:pStyle w:val="BodyText"/>
      </w:pPr>
      <w:r w:rsidRPr="00E27CF1">
        <w:t xml:space="preserve">Il est recommandé d’associer un maximum de sept à </w:t>
      </w:r>
      <w:r w:rsidR="006455A1">
        <w:t>huit</w:t>
      </w:r>
      <w:r w:rsidRPr="00E27CF1">
        <w:t xml:space="preserve"> axes stratégiques d’entreprise à un seul Service ou Département.</w:t>
      </w:r>
    </w:p>
    <w:p w:rsidR="00347558" w:rsidRPr="00977E1F" w:rsidRDefault="00347558" w:rsidP="008D4B74">
      <w:pPr>
        <w:pStyle w:val="Heading2"/>
        <w:ind w:left="851" w:hanging="851"/>
      </w:pPr>
      <w:bookmarkStart w:id="289" w:name="_Toc360026247"/>
      <w:bookmarkStart w:id="290" w:name="_Toc369362303"/>
      <w:bookmarkStart w:id="291" w:name="_Toc374548578"/>
      <w:bookmarkStart w:id="292" w:name="_Toc484097051"/>
      <w:r w:rsidRPr="00977E1F">
        <w:t>Prioriser les Business Drivers</w:t>
      </w:r>
      <w:bookmarkEnd w:id="289"/>
      <w:bookmarkEnd w:id="290"/>
      <w:bookmarkEnd w:id="291"/>
      <w:bookmarkEnd w:id="292"/>
    </w:p>
    <w:p w:rsidR="00347558" w:rsidRPr="00C539D0" w:rsidRDefault="00347558" w:rsidP="001F07C8">
      <w:pPr>
        <w:pStyle w:val="BodyText"/>
      </w:pPr>
      <w:r w:rsidRPr="00E27CF1">
        <w:t xml:space="preserve">Nous avons créé ainsi </w:t>
      </w:r>
      <w:r>
        <w:t>sept</w:t>
      </w:r>
      <w:r w:rsidRPr="00E27CF1">
        <w:t xml:space="preserve"> </w:t>
      </w:r>
      <w:r w:rsidRPr="00E27CF1">
        <w:rPr>
          <w:b/>
        </w:rPr>
        <w:t>Axes Stratégiques</w:t>
      </w:r>
      <w:r w:rsidRPr="00E27CF1">
        <w:t xml:space="preserve"> – </w:t>
      </w:r>
      <w:r w:rsidRPr="00C539D0">
        <w:rPr>
          <w:b/>
          <w:i/>
        </w:rPr>
        <w:t>Business Drivers</w:t>
      </w:r>
      <w:r w:rsidRPr="00E27CF1">
        <w:t xml:space="preserve"> – qui sont listés dans la page </w:t>
      </w:r>
      <w:r w:rsidRPr="00E27CF1">
        <w:rPr>
          <w:b/>
        </w:rPr>
        <w:t>Axe stratégique</w:t>
      </w:r>
      <w:r w:rsidRPr="00E27CF1">
        <w:t xml:space="preserve"> : </w:t>
      </w:r>
      <w:r w:rsidRPr="00E27CF1">
        <w:rPr>
          <w:i/>
        </w:rPr>
        <w:t>…</w:t>
      </w:r>
    </w:p>
    <w:p w:rsidR="00347558" w:rsidRPr="00C539D0" w:rsidRDefault="00347558" w:rsidP="001F07C8">
      <w:pPr>
        <w:pStyle w:val="BodyText"/>
      </w:pPr>
      <w:r>
        <w:t>Nous allons spécifier leurs priorités relatives, comparaison par paire, un à un.</w:t>
      </w:r>
    </w:p>
    <w:tbl>
      <w:tblPr>
        <w:tblW w:w="0" w:type="auto"/>
        <w:tblLook w:val="04A0" w:firstRow="1" w:lastRow="0" w:firstColumn="1" w:lastColumn="0" w:noHBand="0" w:noVBand="1"/>
      </w:tblPr>
      <w:tblGrid>
        <w:gridCol w:w="3078"/>
        <w:gridCol w:w="5427"/>
      </w:tblGrid>
      <w:tr w:rsidR="00347558" w:rsidRPr="00E27CF1" w:rsidTr="00B129D4">
        <w:tc>
          <w:tcPr>
            <w:tcW w:w="3154" w:type="dxa"/>
          </w:tcPr>
          <w:p w:rsidR="00347558" w:rsidRPr="00E27CF1" w:rsidRDefault="00347558" w:rsidP="001F07C8">
            <w:r w:rsidRPr="00E86553">
              <w:rPr>
                <w:noProof/>
                <w:lang w:eastAsia="fr-FR"/>
              </w:rPr>
              <w:drawing>
                <wp:inline distT="0" distB="0" distL="0" distR="0" wp14:anchorId="2CFFAE96" wp14:editId="67D98B27">
                  <wp:extent cx="1638300" cy="1059180"/>
                  <wp:effectExtent l="0" t="0" r="0" b="7620"/>
                  <wp:docPr id="454" name="Picture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pic:cNvPicPr>
                            <a:picLocks noChangeAspect="1" noChangeArrowheads="1"/>
                          </pic:cNvPicPr>
                        </pic:nvPicPr>
                        <pic:blipFill>
                          <a:blip r:embed="rId677" cstate="print">
                            <a:extLst>
                              <a:ext uri="{28A0092B-C50C-407E-A947-70E740481C1C}">
                                <a14:useLocalDpi xmlns:a14="http://schemas.microsoft.com/office/drawing/2010/main" val="0"/>
                              </a:ext>
                            </a:extLst>
                          </a:blip>
                          <a:srcRect/>
                          <a:stretch>
                            <a:fillRect/>
                          </a:stretch>
                        </pic:blipFill>
                        <pic:spPr bwMode="auto">
                          <a:xfrm>
                            <a:off x="0" y="0"/>
                            <a:ext cx="1638300" cy="1059180"/>
                          </a:xfrm>
                          <a:prstGeom prst="rect">
                            <a:avLst/>
                          </a:prstGeom>
                          <a:noFill/>
                          <a:ln>
                            <a:noFill/>
                          </a:ln>
                        </pic:spPr>
                      </pic:pic>
                    </a:graphicData>
                  </a:graphic>
                </wp:inline>
              </w:drawing>
            </w:r>
          </w:p>
        </w:tc>
        <w:tc>
          <w:tcPr>
            <w:tcW w:w="6485" w:type="dxa"/>
          </w:tcPr>
          <w:p w:rsidR="00347558" w:rsidRPr="00E27CF1" w:rsidRDefault="00347558" w:rsidP="001F07C8">
            <w:r w:rsidRPr="00E27CF1">
              <w:t xml:space="preserve">Pour définir les priorités relatives de nos </w:t>
            </w:r>
            <w:r w:rsidRPr="00E27CF1">
              <w:rPr>
                <w:b/>
              </w:rPr>
              <w:t>Business Drivers</w:t>
            </w:r>
            <w:r w:rsidRPr="00E27CF1">
              <w:t>, Clic sur le lien :</w:t>
            </w:r>
          </w:p>
          <w:p w:rsidR="00347558" w:rsidRPr="00E27CF1" w:rsidRDefault="00347558" w:rsidP="001F07C8">
            <w:r w:rsidRPr="00920BA4">
              <w:rPr>
                <w:b/>
              </w:rPr>
              <w:t xml:space="preserve">Driver </w:t>
            </w:r>
            <w:r w:rsidR="006455A1" w:rsidRPr="0001052A">
              <w:rPr>
                <w:b/>
                <w:lang w:val="en-US"/>
              </w:rPr>
              <w:t>Prioritization</w:t>
            </w:r>
            <w:r w:rsidRPr="00C539D0">
              <w:rPr>
                <w:b/>
              </w:rPr>
              <w:t xml:space="preserve"> </w:t>
            </w:r>
            <w:r>
              <w:rPr>
                <w:b/>
              </w:rPr>
              <w:br/>
            </w:r>
            <w:r w:rsidRPr="000D7819">
              <w:rPr>
                <w:i/>
              </w:rPr>
              <w:t>Définition des priorités des axes stratégiques</w:t>
            </w:r>
            <w:r w:rsidRPr="00E27CF1">
              <w:br/>
            </w:r>
          </w:p>
        </w:tc>
      </w:tr>
    </w:tbl>
    <w:p w:rsidR="00347558" w:rsidRDefault="00347558" w:rsidP="001F07C8"/>
    <w:p w:rsidR="00347558" w:rsidRDefault="00347558" w:rsidP="001F07C8">
      <w:pPr>
        <w:pStyle w:val="BodyText"/>
      </w:pPr>
      <w:r>
        <w:t>Nous pouv</w:t>
      </w:r>
      <w:r w:rsidRPr="00EE2544">
        <w:t xml:space="preserve">ons définir </w:t>
      </w:r>
      <w:r>
        <w:t>plusieurs jeux de priorités qui traduiront les points de vue des différents Services de l'entreprise :</w:t>
      </w:r>
    </w:p>
    <w:p w:rsidR="00347558" w:rsidRDefault="00347558" w:rsidP="00552999">
      <w:pPr>
        <w:pStyle w:val="ListParagraph"/>
        <w:numPr>
          <w:ilvl w:val="0"/>
          <w:numId w:val="19"/>
        </w:numPr>
      </w:pPr>
      <w:r w:rsidRPr="00EE2544">
        <w:t>Priorités HR</w:t>
      </w:r>
    </w:p>
    <w:p w:rsidR="006455A1" w:rsidRPr="00EE2544" w:rsidRDefault="006455A1" w:rsidP="00552999">
      <w:pPr>
        <w:pStyle w:val="ListParagraph"/>
        <w:numPr>
          <w:ilvl w:val="0"/>
          <w:numId w:val="19"/>
        </w:numPr>
      </w:pPr>
      <w:r>
        <w:t>Priorités IT</w:t>
      </w:r>
    </w:p>
    <w:p w:rsidR="00347558" w:rsidRPr="00EE2544" w:rsidRDefault="00347558" w:rsidP="00552999">
      <w:pPr>
        <w:pStyle w:val="ListParagraph"/>
        <w:numPr>
          <w:ilvl w:val="0"/>
          <w:numId w:val="19"/>
        </w:numPr>
      </w:pPr>
      <w:r w:rsidRPr="00EE2544">
        <w:t>Priorités MKT</w:t>
      </w:r>
      <w:r>
        <w:t>…</w:t>
      </w:r>
    </w:p>
    <w:p w:rsidR="00347558" w:rsidRPr="00D91430" w:rsidRDefault="00347558" w:rsidP="00923D17">
      <w:pPr>
        <w:pStyle w:val="Heading2"/>
      </w:pPr>
      <w:bookmarkStart w:id="293" w:name="_Toc360026248"/>
      <w:bookmarkStart w:id="294" w:name="_Toc369362304"/>
      <w:bookmarkStart w:id="295" w:name="_Toc374548579"/>
      <w:bookmarkStart w:id="296" w:name="_Toc484097052"/>
      <w:r w:rsidRPr="00D91430">
        <w:t>Définition des priorités des axes stratégiques</w:t>
      </w:r>
      <w:bookmarkEnd w:id="293"/>
      <w:bookmarkEnd w:id="294"/>
      <w:bookmarkEnd w:id="295"/>
      <w:bookmarkEnd w:id="296"/>
    </w:p>
    <w:p w:rsidR="00347558" w:rsidRPr="00E27CF1" w:rsidRDefault="00347558" w:rsidP="001F07C8">
      <w:pPr>
        <w:pStyle w:val="BodyText"/>
      </w:pPr>
      <w:r w:rsidRPr="00E27CF1">
        <w:t xml:space="preserve">Nous allons définir un </w:t>
      </w:r>
      <w:r w:rsidRPr="00923D17">
        <w:rPr>
          <w:u w:val="single"/>
        </w:rPr>
        <w:t>jeu</w:t>
      </w:r>
      <w:r w:rsidRPr="00E27CF1">
        <w:t xml:space="preserve"> de </w:t>
      </w:r>
      <w:r w:rsidRPr="00E27CF1">
        <w:rPr>
          <w:b/>
        </w:rPr>
        <w:t>Business Drivers</w:t>
      </w:r>
      <w:r w:rsidRPr="00E27CF1">
        <w:t xml:space="preserve"> avec leurs </w:t>
      </w:r>
      <w:r w:rsidRPr="00E27CF1">
        <w:rPr>
          <w:b/>
        </w:rPr>
        <w:t>Priorité</w:t>
      </w:r>
      <w:r w:rsidRPr="006455A1">
        <w:rPr>
          <w:b/>
        </w:rPr>
        <w:t>s</w:t>
      </w:r>
      <w:r w:rsidRPr="00E27CF1">
        <w:t xml:space="preserve"> relatives :</w:t>
      </w:r>
    </w:p>
    <w:tbl>
      <w:tblPr>
        <w:tblW w:w="0" w:type="auto"/>
        <w:tblLook w:val="04A0" w:firstRow="1" w:lastRow="0" w:firstColumn="1" w:lastColumn="0" w:noHBand="0" w:noVBand="1"/>
      </w:tblPr>
      <w:tblGrid>
        <w:gridCol w:w="2293"/>
        <w:gridCol w:w="6212"/>
      </w:tblGrid>
      <w:tr w:rsidR="00347558" w:rsidRPr="00E27CF1" w:rsidTr="00B129D4">
        <w:tc>
          <w:tcPr>
            <w:tcW w:w="2376" w:type="dxa"/>
          </w:tcPr>
          <w:p w:rsidR="00347558" w:rsidRPr="00E27CF1" w:rsidRDefault="00347558" w:rsidP="001F07C8">
            <w:r w:rsidRPr="00EE2544">
              <w:rPr>
                <w:noProof/>
                <w:lang w:eastAsia="fr-FR"/>
              </w:rPr>
              <w:lastRenderedPageBreak/>
              <w:drawing>
                <wp:inline distT="0" distB="0" distL="0" distR="0" wp14:anchorId="1FBC4F21" wp14:editId="1634776A">
                  <wp:extent cx="914400" cy="899160"/>
                  <wp:effectExtent l="0" t="0" r="0" b="0"/>
                  <wp:docPr id="456" name="Picture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pic:cNvPicPr>
                            <a:picLocks noChangeAspect="1" noChangeArrowheads="1"/>
                          </pic:cNvPicPr>
                        </pic:nvPicPr>
                        <pic:blipFill>
                          <a:blip r:embed="rId678" cstate="print">
                            <a:extLst>
                              <a:ext uri="{28A0092B-C50C-407E-A947-70E740481C1C}">
                                <a14:useLocalDpi xmlns:a14="http://schemas.microsoft.com/office/drawing/2010/main" val="0"/>
                              </a:ext>
                            </a:extLst>
                          </a:blip>
                          <a:srcRect/>
                          <a:stretch>
                            <a:fillRect/>
                          </a:stretch>
                        </pic:blipFill>
                        <pic:spPr bwMode="auto">
                          <a:xfrm>
                            <a:off x="0" y="0"/>
                            <a:ext cx="914400" cy="899160"/>
                          </a:xfrm>
                          <a:prstGeom prst="rect">
                            <a:avLst/>
                          </a:prstGeom>
                          <a:noFill/>
                          <a:ln>
                            <a:noFill/>
                          </a:ln>
                        </pic:spPr>
                      </pic:pic>
                    </a:graphicData>
                  </a:graphic>
                </wp:inline>
              </w:drawing>
            </w:r>
          </w:p>
        </w:tc>
        <w:tc>
          <w:tcPr>
            <w:tcW w:w="6834" w:type="dxa"/>
          </w:tcPr>
          <w:p w:rsidR="00347558" w:rsidRPr="00E27CF1" w:rsidRDefault="00347558" w:rsidP="001F07C8">
            <w:r w:rsidRPr="00E27CF1">
              <w:t xml:space="preserve">Dans la page </w:t>
            </w:r>
            <w:r w:rsidRPr="00E27CF1">
              <w:rPr>
                <w:b/>
              </w:rPr>
              <w:t>Définition de priorités</w:t>
            </w:r>
            <w:r w:rsidRPr="00E27CF1">
              <w:t xml:space="preserve"> – </w:t>
            </w:r>
            <w:r w:rsidRPr="0001052A">
              <w:rPr>
                <w:i/>
                <w:lang w:val="en-US"/>
              </w:rPr>
              <w:t>Prioritization</w:t>
            </w:r>
            <w:r w:rsidR="00D91430" w:rsidRPr="00DF6BE6">
              <w:t xml:space="preserve"> – </w:t>
            </w:r>
            <w:r w:rsidRPr="00E27CF1">
              <w:t xml:space="preserve">Clic sur le bouton </w:t>
            </w:r>
            <w:r w:rsidRPr="00E27CF1">
              <w:rPr>
                <w:b/>
              </w:rPr>
              <w:t>Nouvelle</w:t>
            </w:r>
            <w:r w:rsidRPr="00E27CF1">
              <w:t xml:space="preserve"> – </w:t>
            </w:r>
            <w:r w:rsidRPr="00E27CF1">
              <w:rPr>
                <w:i/>
              </w:rPr>
              <w:t>New</w:t>
            </w:r>
            <w:r w:rsidRPr="00E27CF1">
              <w:t xml:space="preserve"> – à gauche du ruban.</w:t>
            </w:r>
          </w:p>
          <w:p w:rsidR="00347558" w:rsidRPr="00E27CF1" w:rsidRDefault="00347558" w:rsidP="001F07C8"/>
        </w:tc>
      </w:tr>
    </w:tbl>
    <w:p w:rsidR="00347558" w:rsidRPr="00E27CF1" w:rsidRDefault="00347558" w:rsidP="001F07C8"/>
    <w:p w:rsidR="00347558" w:rsidRPr="00E27CF1" w:rsidRDefault="00347558" w:rsidP="001F07C8">
      <w:pPr>
        <w:pStyle w:val="BodyText"/>
      </w:pPr>
      <w:r w:rsidRPr="00E27CF1">
        <w:t xml:space="preserve">Sélectionner les </w:t>
      </w:r>
      <w:r w:rsidRPr="00E27CF1">
        <w:rPr>
          <w:b/>
        </w:rPr>
        <w:t>Axes stratégiques</w:t>
      </w:r>
      <w:r w:rsidRPr="00E27CF1">
        <w:t xml:space="preserve"> – </w:t>
      </w:r>
      <w:r w:rsidRPr="00E27CF1">
        <w:rPr>
          <w:i/>
        </w:rPr>
        <w:t>Business Drivers</w:t>
      </w:r>
      <w:r w:rsidRPr="00E27CF1">
        <w:t xml:space="preserve"> – que vous voulez prendre en compte dans votre jeu de </w:t>
      </w:r>
      <w:r w:rsidR="00923D17">
        <w:rPr>
          <w:b/>
        </w:rPr>
        <w:t>Business Drivers</w:t>
      </w:r>
      <w:r w:rsidRPr="00E27CF1">
        <w:t xml:space="preserve"> pour définir leurs priorités relatives selon votre point de vue, qui pourra être différent dans un autre jeu de Business Drivers. </w:t>
      </w:r>
    </w:p>
    <w:p w:rsidR="00347558" w:rsidRPr="00E27CF1" w:rsidRDefault="00347558" w:rsidP="001F07C8">
      <w:pPr>
        <w:pStyle w:val="BodyText"/>
      </w:pPr>
      <w:r w:rsidRPr="00E27CF1">
        <w:t xml:space="preserve">Les </w:t>
      </w:r>
      <w:r w:rsidRPr="00E27CF1">
        <w:rPr>
          <w:b/>
        </w:rPr>
        <w:t>Business Drivers</w:t>
      </w:r>
      <w:r w:rsidRPr="00E27CF1">
        <w:t xml:space="preserve"> disponibles ici dépendent du </w:t>
      </w:r>
      <w:r w:rsidRPr="00E27CF1">
        <w:rPr>
          <w:b/>
        </w:rPr>
        <w:t>Service</w:t>
      </w:r>
      <w:r w:rsidRPr="00E27CF1">
        <w:t xml:space="preserve"> ou Département auquel vous voulez appliquer cette sélection de portefeuille. Un Business Driver peut s'appliquer à plusieurs services ou ne pas être limité à quelque service que ce soit : il sera alors accessible dans </w:t>
      </w:r>
      <w:r w:rsidRPr="00E27CF1">
        <w:rPr>
          <w:b/>
        </w:rPr>
        <w:t>tous</w:t>
      </w:r>
      <w:r w:rsidRPr="00E27CF1">
        <w:t xml:space="preserve"> les services.</w:t>
      </w:r>
    </w:p>
    <w:p w:rsidR="00347558" w:rsidRDefault="00923D17" w:rsidP="001F07C8">
      <w:r>
        <w:t xml:space="preserve">Dans la page </w:t>
      </w:r>
      <w:r w:rsidRPr="00923D17">
        <w:rPr>
          <w:smallCaps/>
          <w:lang w:val="en-US"/>
        </w:rPr>
        <w:t>Prioritization</w:t>
      </w:r>
      <w:r>
        <w:t xml:space="preserve"> :</w:t>
      </w:r>
    </w:p>
    <w:p w:rsidR="00923D17" w:rsidRDefault="00923D17" w:rsidP="00923D17">
      <w:pPr>
        <w:pStyle w:val="Puceronde"/>
      </w:pPr>
      <w:r>
        <w:t xml:space="preserve">Sélectionner l'option </w:t>
      </w:r>
      <w:r w:rsidRPr="00923D17">
        <w:rPr>
          <w:b/>
        </w:rPr>
        <w:t>Calculé (recommandé</w:t>
      </w:r>
      <w:r w:rsidRPr="00923D17">
        <w:t xml:space="preserve">) : évalue l'importance de chaque axe stratégique </w:t>
      </w:r>
      <w:r>
        <w:t xml:space="preserve">– </w:t>
      </w:r>
      <w:r w:rsidRPr="00923D17">
        <w:rPr>
          <w:i/>
          <w:lang w:val="en-US"/>
        </w:rPr>
        <w:t>Calculated</w:t>
      </w:r>
    </w:p>
    <w:p w:rsidR="00923D17" w:rsidRPr="00E27CF1" w:rsidRDefault="00923D17" w:rsidP="00923D17">
      <w:pPr>
        <w:pStyle w:val="Puceronde"/>
      </w:pPr>
      <w:r>
        <w:t xml:space="preserve">Sélectionner les </w:t>
      </w:r>
      <w:r w:rsidRPr="00923D17">
        <w:rPr>
          <w:b/>
        </w:rPr>
        <w:t>Axes stratégiques</w:t>
      </w:r>
      <w:r>
        <w:t xml:space="preserve"> – </w:t>
      </w:r>
      <w:r w:rsidRPr="00923D17">
        <w:rPr>
          <w:i/>
        </w:rPr>
        <w:t>Business drivers</w:t>
      </w:r>
      <w:r>
        <w:t xml:space="preserve"> – à prendre en compte dans votre scénario.</w:t>
      </w:r>
    </w:p>
    <w:p w:rsidR="00347558" w:rsidRPr="00E27CF1" w:rsidRDefault="00347558" w:rsidP="0001052A">
      <w:pPr>
        <w:ind w:left="-426"/>
      </w:pPr>
      <w:r>
        <w:rPr>
          <w:noProof/>
          <w:lang w:eastAsia="fr-FR"/>
        </w:rPr>
        <w:lastRenderedPageBreak/>
        <w:drawing>
          <wp:inline distT="0" distB="0" distL="0" distR="0" wp14:anchorId="75D5C97D" wp14:editId="259FB227">
            <wp:extent cx="5960160" cy="5744880"/>
            <wp:effectExtent l="19050" t="19050" r="21590" b="27305"/>
            <wp:docPr id="457" name="Picture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pic:cNvPicPr>
                      <a:picLocks noChangeAspect="1" noChangeArrowheads="1"/>
                    </pic:cNvPicPr>
                  </pic:nvPicPr>
                  <pic:blipFill>
                    <a:blip r:embed="rId679" cstate="print">
                      <a:extLst>
                        <a:ext uri="{28A0092B-C50C-407E-A947-70E740481C1C}">
                          <a14:useLocalDpi xmlns:a14="http://schemas.microsoft.com/office/drawing/2010/main" val="0"/>
                        </a:ext>
                      </a:extLst>
                    </a:blip>
                    <a:srcRect/>
                    <a:stretch>
                      <a:fillRect/>
                    </a:stretch>
                  </pic:blipFill>
                  <pic:spPr bwMode="auto">
                    <a:xfrm>
                      <a:off x="0" y="0"/>
                      <a:ext cx="5960160" cy="5744880"/>
                    </a:xfrm>
                    <a:prstGeom prst="rect">
                      <a:avLst/>
                    </a:prstGeom>
                    <a:noFill/>
                    <a:ln>
                      <a:solidFill>
                        <a:srgbClr val="000000"/>
                      </a:solidFill>
                    </a:ln>
                  </pic:spPr>
                </pic:pic>
              </a:graphicData>
            </a:graphic>
          </wp:inline>
        </w:drawing>
      </w:r>
    </w:p>
    <w:p w:rsidR="00347558" w:rsidRPr="00E27CF1" w:rsidRDefault="00347558" w:rsidP="001F07C8">
      <w:pPr>
        <w:pStyle w:val="Caption"/>
      </w:pPr>
      <w:r w:rsidRPr="00E27CF1">
        <w:t xml:space="preserve">Figure </w:t>
      </w:r>
      <w:fldSimple w:instr=" SEQ Figure \* ARABIC ">
        <w:r w:rsidR="00913F88">
          <w:rPr>
            <w:noProof/>
          </w:rPr>
          <w:t>112</w:t>
        </w:r>
      </w:fldSimple>
      <w:r w:rsidRPr="00E27CF1">
        <w:t>: Création d'un jeu d'axes stratégiques</w:t>
      </w:r>
    </w:p>
    <w:p w:rsidR="00347558" w:rsidRPr="00F34557" w:rsidRDefault="006455A1" w:rsidP="001F07C8">
      <w:pPr>
        <w:pStyle w:val="BodyText"/>
      </w:pPr>
      <w:r>
        <w:t xml:space="preserve">Clic sur le bouton </w:t>
      </w:r>
      <w:r w:rsidR="00347558" w:rsidRPr="000D7819">
        <w:rPr>
          <w:b/>
        </w:rPr>
        <w:t>Suivant</w:t>
      </w:r>
      <w:r w:rsidR="00347558" w:rsidRPr="006455A1">
        <w:t xml:space="preserve"> : Définir les priorités des axes stratégiques</w:t>
      </w:r>
      <w:bookmarkStart w:id="297" w:name="PriorisationDrivers"/>
      <w:r w:rsidRPr="00C75FE0">
        <w:rPr>
          <w:lang w:val="en-US"/>
        </w:rPr>
        <w:t xml:space="preserve"> –</w:t>
      </w:r>
      <w:r w:rsidRPr="00C75FE0">
        <w:rPr>
          <w:i/>
          <w:lang w:val="en-US"/>
        </w:rPr>
        <w:t xml:space="preserve"> </w:t>
      </w:r>
      <w:r w:rsidR="00D91430" w:rsidRPr="00C75FE0">
        <w:rPr>
          <w:i/>
          <w:lang w:val="en-US"/>
        </w:rPr>
        <w:t>Next :</w:t>
      </w:r>
      <w:r w:rsidRPr="00C75FE0">
        <w:rPr>
          <w:i/>
          <w:lang w:val="en-US"/>
        </w:rPr>
        <w:t xml:space="preserve"> Prioritize Drivers</w:t>
      </w:r>
      <w:bookmarkEnd w:id="297"/>
    </w:p>
    <w:p w:rsidR="00347558" w:rsidRPr="00E27CF1" w:rsidRDefault="00347558" w:rsidP="001F07C8">
      <w:r w:rsidRPr="00E27CF1">
        <w:rPr>
          <w:noProof/>
          <w:lang w:eastAsia="fr-FR"/>
        </w:rPr>
        <w:lastRenderedPageBreak/>
        <w:drawing>
          <wp:inline distT="0" distB="0" distL="0" distR="0" wp14:anchorId="7A8251D0" wp14:editId="74899BFC">
            <wp:extent cx="3055620" cy="327660"/>
            <wp:effectExtent l="0" t="0" r="0" b="0"/>
            <wp:docPr id="441" name="Picture 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680" cstate="print">
                      <a:extLst>
                        <a:ext uri="{28A0092B-C50C-407E-A947-70E740481C1C}">
                          <a14:useLocalDpi xmlns:a14="http://schemas.microsoft.com/office/drawing/2010/main" val="0"/>
                        </a:ext>
                      </a:extLst>
                    </a:blip>
                    <a:srcRect/>
                    <a:stretch>
                      <a:fillRect/>
                    </a:stretch>
                  </pic:blipFill>
                  <pic:spPr bwMode="auto">
                    <a:xfrm>
                      <a:off x="0" y="0"/>
                      <a:ext cx="3055620" cy="327660"/>
                    </a:xfrm>
                    <a:prstGeom prst="rect">
                      <a:avLst/>
                    </a:prstGeom>
                    <a:noFill/>
                    <a:ln>
                      <a:noFill/>
                    </a:ln>
                  </pic:spPr>
                </pic:pic>
              </a:graphicData>
            </a:graphic>
          </wp:inline>
        </w:drawing>
      </w:r>
    </w:p>
    <w:p w:rsidR="00347558" w:rsidRPr="00E27CF1" w:rsidRDefault="00347558" w:rsidP="00333169">
      <w:pPr>
        <w:pStyle w:val="BodyText"/>
        <w:ind w:right="-142"/>
      </w:pPr>
      <w:r w:rsidRPr="00E27CF1">
        <w:t xml:space="preserve">Pour un jeu de </w:t>
      </w:r>
      <w:r>
        <w:t>Trois</w:t>
      </w:r>
      <w:r w:rsidRPr="00E27CF1">
        <w:t xml:space="preserve"> axes stratégiques, nous avons d'abord un match de 1 contre </w:t>
      </w:r>
      <w:r w:rsidR="00333169">
        <w:t>deux </w:t>
      </w:r>
      <w:r w:rsidRPr="00E27CF1">
        <w:t>:</w:t>
      </w:r>
    </w:p>
    <w:p w:rsidR="00347558" w:rsidRPr="00E27CF1" w:rsidRDefault="00347558" w:rsidP="001F07C8"/>
    <w:p w:rsidR="00347558" w:rsidRPr="00E27CF1" w:rsidRDefault="00347558" w:rsidP="00333169">
      <w:pPr>
        <w:ind w:left="-567"/>
      </w:pPr>
      <w:r>
        <w:rPr>
          <w:noProof/>
          <w:lang w:eastAsia="fr-FR"/>
        </w:rPr>
        <w:drawing>
          <wp:inline distT="0" distB="0" distL="0" distR="0" wp14:anchorId="5E320376" wp14:editId="3FBBBBE1">
            <wp:extent cx="6032880" cy="3215520"/>
            <wp:effectExtent l="19050" t="19050" r="25400" b="23495"/>
            <wp:docPr id="459" name="Picture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pic:cNvPicPr>
                      <a:picLocks noChangeAspect="1" noChangeArrowheads="1"/>
                    </pic:cNvPicPr>
                  </pic:nvPicPr>
                  <pic:blipFill>
                    <a:blip r:embed="rId681" cstate="print">
                      <a:extLst>
                        <a:ext uri="{28A0092B-C50C-407E-A947-70E740481C1C}">
                          <a14:useLocalDpi xmlns:a14="http://schemas.microsoft.com/office/drawing/2010/main" val="0"/>
                        </a:ext>
                      </a:extLst>
                    </a:blip>
                    <a:srcRect/>
                    <a:stretch>
                      <a:fillRect/>
                    </a:stretch>
                  </pic:blipFill>
                  <pic:spPr bwMode="auto">
                    <a:xfrm>
                      <a:off x="0" y="0"/>
                      <a:ext cx="6032880" cy="3215520"/>
                    </a:xfrm>
                    <a:prstGeom prst="rect">
                      <a:avLst/>
                    </a:prstGeom>
                    <a:noFill/>
                    <a:ln>
                      <a:solidFill>
                        <a:srgbClr val="000000"/>
                      </a:solidFill>
                    </a:ln>
                  </pic:spPr>
                </pic:pic>
              </a:graphicData>
            </a:graphic>
          </wp:inline>
        </w:drawing>
      </w:r>
    </w:p>
    <w:p w:rsidR="00347558" w:rsidRPr="00E27CF1" w:rsidRDefault="00347558" w:rsidP="001F07C8">
      <w:pPr>
        <w:pStyle w:val="BodyText"/>
      </w:pPr>
      <w:r w:rsidRPr="00E27CF1">
        <w:t xml:space="preserve">Clic sur </w:t>
      </w:r>
      <w:r>
        <w:rPr>
          <w:b/>
        </w:rPr>
        <w:t>Axe stratégique suivant</w:t>
      </w:r>
      <w:r w:rsidRPr="00E27CF1">
        <w:t xml:space="preserve"> – </w:t>
      </w:r>
      <w:r w:rsidRPr="00920BA4">
        <w:rPr>
          <w:i/>
        </w:rPr>
        <w:t>Next Driver</w:t>
      </w:r>
      <w:r w:rsidRPr="00E27CF1">
        <w:t>.</w:t>
      </w:r>
    </w:p>
    <w:p w:rsidR="00347558" w:rsidRPr="00E27CF1" w:rsidRDefault="00347558" w:rsidP="001F07C8">
      <w:pPr>
        <w:pStyle w:val="BodyText"/>
      </w:pPr>
      <w:r w:rsidRPr="00E27CF1">
        <w:t xml:space="preserve">Nous devons maintenant arbitrer un match de un contre </w:t>
      </w:r>
      <w:r>
        <w:t>un</w:t>
      </w:r>
      <w:r w:rsidRPr="00E27CF1">
        <w:t xml:space="preserve"> :</w:t>
      </w:r>
    </w:p>
    <w:p w:rsidR="00347558" w:rsidRPr="00E27CF1" w:rsidRDefault="00347558" w:rsidP="001F07C8">
      <w:r>
        <w:rPr>
          <w:noProof/>
          <w:lang w:eastAsia="fr-FR"/>
        </w:rPr>
        <w:lastRenderedPageBreak/>
        <w:drawing>
          <wp:inline distT="0" distB="0" distL="0" distR="0" wp14:anchorId="202383CD" wp14:editId="0D8419E1">
            <wp:extent cx="5736600" cy="2807640"/>
            <wp:effectExtent l="19050" t="19050" r="16510" b="12065"/>
            <wp:docPr id="460" name="Picture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pic:cNvPicPr>
                      <a:picLocks noChangeAspect="1" noChangeArrowheads="1"/>
                    </pic:cNvPicPr>
                  </pic:nvPicPr>
                  <pic:blipFill>
                    <a:blip r:embed="rId682" cstate="print">
                      <a:extLst>
                        <a:ext uri="{28A0092B-C50C-407E-A947-70E740481C1C}">
                          <a14:useLocalDpi xmlns:a14="http://schemas.microsoft.com/office/drawing/2010/main" val="0"/>
                        </a:ext>
                      </a:extLst>
                    </a:blip>
                    <a:srcRect/>
                    <a:stretch>
                      <a:fillRect/>
                    </a:stretch>
                  </pic:blipFill>
                  <pic:spPr bwMode="auto">
                    <a:xfrm>
                      <a:off x="0" y="0"/>
                      <a:ext cx="5736600" cy="2807640"/>
                    </a:xfrm>
                    <a:prstGeom prst="rect">
                      <a:avLst/>
                    </a:prstGeom>
                    <a:noFill/>
                    <a:ln>
                      <a:solidFill>
                        <a:srgbClr val="000000"/>
                      </a:solidFill>
                    </a:ln>
                  </pic:spPr>
                </pic:pic>
              </a:graphicData>
            </a:graphic>
          </wp:inline>
        </w:drawing>
      </w:r>
    </w:p>
    <w:p w:rsidR="00347558" w:rsidRPr="00E27CF1" w:rsidRDefault="00347558" w:rsidP="001F07C8"/>
    <w:p w:rsidR="00347558" w:rsidRDefault="00347558" w:rsidP="001F07C8">
      <w:pPr>
        <w:pStyle w:val="List"/>
      </w:pPr>
      <w:r w:rsidRPr="00E27CF1">
        <w:t xml:space="preserve">Clic sur Suivant : </w:t>
      </w:r>
      <w:r w:rsidRPr="00E27CF1">
        <w:rPr>
          <w:b/>
        </w:rPr>
        <w:t>Réviser les priorités</w:t>
      </w:r>
      <w:r w:rsidRPr="00E27CF1">
        <w:t xml:space="preserve"> – </w:t>
      </w:r>
      <w:r w:rsidRPr="00A26C9A">
        <w:rPr>
          <w:i/>
          <w:lang w:val="en-US"/>
        </w:rPr>
        <w:t>Next</w:t>
      </w:r>
      <w:r w:rsidRPr="00920BA4">
        <w:rPr>
          <w:i/>
        </w:rPr>
        <w:t xml:space="preserve">: </w:t>
      </w:r>
      <w:r w:rsidRPr="00A26C9A">
        <w:rPr>
          <w:i/>
          <w:lang w:val="en-US"/>
        </w:rPr>
        <w:t>Review</w:t>
      </w:r>
      <w:r w:rsidRPr="00920BA4">
        <w:rPr>
          <w:i/>
        </w:rPr>
        <w:t xml:space="preserve"> </w:t>
      </w:r>
      <w:r w:rsidRPr="00A26C9A">
        <w:rPr>
          <w:i/>
          <w:lang w:val="en-US"/>
        </w:rPr>
        <w:t>Priorities</w:t>
      </w:r>
      <w:r w:rsidRPr="00E27CF1">
        <w:t>.</w:t>
      </w:r>
    </w:p>
    <w:p w:rsidR="00347558" w:rsidRDefault="00347558" w:rsidP="001F07C8">
      <w:pPr>
        <w:pStyle w:val="List"/>
      </w:pPr>
      <w:r>
        <w:t xml:space="preserve">Notre </w:t>
      </w:r>
      <w:r w:rsidRPr="00A26C9A">
        <w:rPr>
          <w:b/>
          <w:lang w:val="en-US"/>
        </w:rPr>
        <w:t>Consistency</w:t>
      </w:r>
      <w:r w:rsidRPr="00025A96">
        <w:rPr>
          <w:b/>
        </w:rPr>
        <w:t xml:space="preserve"> Ratio</w:t>
      </w:r>
      <w:r>
        <w:t xml:space="preserve"> – </w:t>
      </w:r>
      <w:r w:rsidRPr="00132C28">
        <w:rPr>
          <w:i/>
        </w:rPr>
        <w:t>Taux de cohérence</w:t>
      </w:r>
      <w:r>
        <w:t xml:space="preserve"> – est plutôt bon : 98,2 %</w:t>
      </w:r>
    </w:p>
    <w:p w:rsidR="00347558" w:rsidRPr="00E27CF1" w:rsidRDefault="00347558" w:rsidP="001F07C8">
      <w:pPr>
        <w:pStyle w:val="BodyText"/>
      </w:pPr>
      <w:r w:rsidRPr="000D7819">
        <w:rPr>
          <w:u w:val="single"/>
        </w:rPr>
        <w:t>NB</w:t>
      </w:r>
      <w:r>
        <w:t xml:space="preserve"> : un </w:t>
      </w:r>
      <w:r w:rsidRPr="00132C28">
        <w:rPr>
          <w:b/>
        </w:rPr>
        <w:t>Taux de cohérence</w:t>
      </w:r>
      <w:r>
        <w:t xml:space="preserve"> inférieur à 80% donnera des résultats d'analyse … incohérents.</w:t>
      </w:r>
    </w:p>
    <w:p w:rsidR="00347558" w:rsidRDefault="00347558" w:rsidP="001F07C8">
      <w:r>
        <w:rPr>
          <w:noProof/>
          <w:lang w:eastAsia="fr-FR"/>
        </w:rPr>
        <w:lastRenderedPageBreak/>
        <w:drawing>
          <wp:inline distT="0" distB="0" distL="0" distR="0" wp14:anchorId="1FE18E61" wp14:editId="2B1FD736">
            <wp:extent cx="5099400" cy="3841920"/>
            <wp:effectExtent l="19050" t="19050" r="25400" b="25400"/>
            <wp:docPr id="461" name="Picture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pic:cNvPicPr>
                      <a:picLocks noChangeAspect="1" noChangeArrowheads="1"/>
                    </pic:cNvPicPr>
                  </pic:nvPicPr>
                  <pic:blipFill>
                    <a:blip r:embed="rId683" cstate="print">
                      <a:extLst>
                        <a:ext uri="{28A0092B-C50C-407E-A947-70E740481C1C}">
                          <a14:useLocalDpi xmlns:a14="http://schemas.microsoft.com/office/drawing/2010/main" val="0"/>
                        </a:ext>
                      </a:extLst>
                    </a:blip>
                    <a:srcRect/>
                    <a:stretch>
                      <a:fillRect/>
                    </a:stretch>
                  </pic:blipFill>
                  <pic:spPr bwMode="auto">
                    <a:xfrm>
                      <a:off x="0" y="0"/>
                      <a:ext cx="5099400" cy="3841920"/>
                    </a:xfrm>
                    <a:prstGeom prst="rect">
                      <a:avLst/>
                    </a:prstGeom>
                    <a:noFill/>
                    <a:ln>
                      <a:solidFill>
                        <a:srgbClr val="000000"/>
                      </a:solidFill>
                    </a:ln>
                  </pic:spPr>
                </pic:pic>
              </a:graphicData>
            </a:graphic>
          </wp:inline>
        </w:drawing>
      </w:r>
    </w:p>
    <w:p w:rsidR="00347558" w:rsidRPr="00132C28" w:rsidRDefault="00347558" w:rsidP="001F07C8">
      <w:pPr>
        <w:pStyle w:val="Caption"/>
      </w:pPr>
      <w:r>
        <w:t xml:space="preserve">Figure </w:t>
      </w:r>
      <w:fldSimple w:instr=" SEQ Figure \* ARABIC ">
        <w:r w:rsidR="00913F88">
          <w:rPr>
            <w:noProof/>
          </w:rPr>
          <w:t>113</w:t>
        </w:r>
      </w:fldSimple>
      <w:r>
        <w:t xml:space="preserve">: </w:t>
      </w:r>
      <w:r w:rsidRPr="00CD5AA2">
        <w:t xml:space="preserve">Notre </w:t>
      </w:r>
      <w:r w:rsidRPr="00A26C9A">
        <w:rPr>
          <w:b/>
          <w:lang w:val="en-US"/>
        </w:rPr>
        <w:t>Consistency</w:t>
      </w:r>
      <w:r w:rsidRPr="00920BA4">
        <w:rPr>
          <w:b/>
        </w:rPr>
        <w:t xml:space="preserve"> Ratio</w:t>
      </w:r>
      <w:r w:rsidRPr="00CD5AA2">
        <w:t xml:space="preserve"> – </w:t>
      </w:r>
      <w:r w:rsidRPr="00132C28">
        <w:t>Taux de cohérence – est plutôt bon : 98,2 %</w:t>
      </w:r>
    </w:p>
    <w:p w:rsidR="00347558" w:rsidRPr="00E27CF1" w:rsidRDefault="00347558" w:rsidP="0001052A">
      <w:pPr>
        <w:pStyle w:val="Heading2"/>
        <w:ind w:left="851" w:hanging="851"/>
      </w:pPr>
      <w:bookmarkStart w:id="298" w:name="_Toc360026249"/>
      <w:bookmarkStart w:id="299" w:name="_Toc369362305"/>
      <w:bookmarkStart w:id="300" w:name="_Toc374548580"/>
      <w:bookmarkStart w:id="301" w:name="_Toc484097053"/>
      <w:r w:rsidRPr="00E27CF1">
        <w:t>Valeurs numériques de ces comparateurs</w:t>
      </w:r>
      <w:bookmarkEnd w:id="298"/>
      <w:bookmarkEnd w:id="299"/>
      <w:bookmarkEnd w:id="300"/>
      <w:bookmarkEnd w:id="301"/>
    </w:p>
    <w:tbl>
      <w:tblPr>
        <w:tblW w:w="0" w:type="auto"/>
        <w:tblLook w:val="04A0" w:firstRow="1" w:lastRow="0" w:firstColumn="1" w:lastColumn="0" w:noHBand="0" w:noVBand="1"/>
      </w:tblPr>
      <w:tblGrid>
        <w:gridCol w:w="3925"/>
        <w:gridCol w:w="4580"/>
      </w:tblGrid>
      <w:tr w:rsidR="00347558" w:rsidRPr="00E27CF1" w:rsidTr="006455A1">
        <w:tc>
          <w:tcPr>
            <w:tcW w:w="3936" w:type="dxa"/>
          </w:tcPr>
          <w:p w:rsidR="00347558" w:rsidRPr="00E27CF1" w:rsidRDefault="00347558" w:rsidP="001F07C8">
            <w:r w:rsidRPr="00E27CF1">
              <w:rPr>
                <w:noProof/>
                <w:lang w:eastAsia="fr-FR"/>
              </w:rPr>
              <w:drawing>
                <wp:inline distT="0" distB="0" distL="0" distR="0" wp14:anchorId="7F900064" wp14:editId="526BEAFF">
                  <wp:extent cx="2316480" cy="1112520"/>
                  <wp:effectExtent l="0" t="0" r="7620" b="0"/>
                  <wp:docPr id="434" name="Picture 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684" cstate="print">
                            <a:extLst>
                              <a:ext uri="{28A0092B-C50C-407E-A947-70E740481C1C}">
                                <a14:useLocalDpi xmlns:a14="http://schemas.microsoft.com/office/drawing/2010/main" val="0"/>
                              </a:ext>
                            </a:extLst>
                          </a:blip>
                          <a:srcRect/>
                          <a:stretch>
                            <a:fillRect/>
                          </a:stretch>
                        </pic:blipFill>
                        <pic:spPr bwMode="auto">
                          <a:xfrm>
                            <a:off x="0" y="0"/>
                            <a:ext cx="2316480" cy="1112520"/>
                          </a:xfrm>
                          <a:prstGeom prst="rect">
                            <a:avLst/>
                          </a:prstGeom>
                          <a:noFill/>
                          <a:ln>
                            <a:noFill/>
                          </a:ln>
                        </pic:spPr>
                      </pic:pic>
                    </a:graphicData>
                  </a:graphic>
                </wp:inline>
              </w:drawing>
            </w:r>
          </w:p>
        </w:tc>
        <w:tc>
          <w:tcPr>
            <w:tcW w:w="5274" w:type="dxa"/>
          </w:tcPr>
          <w:p w:rsidR="00347558" w:rsidRPr="00E27CF1" w:rsidRDefault="00347558" w:rsidP="001F07C8">
            <w:r w:rsidRPr="00E27CF1">
              <w:t>Sans que l'opérateur le sache, le Portfolio Manager attribue les valeurs suivantes aux comparateurs sélectionnés lors de la définition des priorités des axes stratégiques:</w:t>
            </w:r>
          </w:p>
          <w:p w:rsidR="00347558" w:rsidRPr="00E27CF1" w:rsidRDefault="00347558" w:rsidP="001F07C8"/>
        </w:tc>
      </w:tr>
    </w:tbl>
    <w:p w:rsidR="00347558" w:rsidRPr="00E27CF1" w:rsidRDefault="00347558" w:rsidP="001F07C8"/>
    <w:tbl>
      <w:tblPr>
        <w:tblW w:w="9102" w:type="dxa"/>
        <w:tblInd w:w="-72" w:type="dxa"/>
        <w:tblLayout w:type="fixed"/>
        <w:tblCellMar>
          <w:left w:w="70" w:type="dxa"/>
          <w:right w:w="70" w:type="dxa"/>
        </w:tblCellMar>
        <w:tblLook w:val="0000" w:firstRow="0" w:lastRow="0" w:firstColumn="0" w:lastColumn="0" w:noHBand="0" w:noVBand="0"/>
      </w:tblPr>
      <w:tblGrid>
        <w:gridCol w:w="4071"/>
        <w:gridCol w:w="3402"/>
        <w:gridCol w:w="776"/>
        <w:gridCol w:w="853"/>
      </w:tblGrid>
      <w:tr w:rsidR="00347558" w:rsidRPr="00E27CF1" w:rsidTr="006455A1">
        <w:trPr>
          <w:trHeight w:val="247"/>
          <w:tblHeader/>
        </w:trPr>
        <w:tc>
          <w:tcPr>
            <w:tcW w:w="4071" w:type="dxa"/>
            <w:tcBorders>
              <w:top w:val="nil"/>
              <w:left w:val="nil"/>
              <w:bottom w:val="nil"/>
              <w:right w:val="nil"/>
            </w:tcBorders>
            <w:shd w:val="solid" w:color="00FFFF" w:fill="auto"/>
          </w:tcPr>
          <w:p w:rsidR="00347558" w:rsidRPr="00E27CF1" w:rsidRDefault="00347558" w:rsidP="001F07C8">
            <w:r w:rsidRPr="00E27CF1">
              <w:lastRenderedPageBreak/>
              <w:t>Libellé de comparaison</w:t>
            </w:r>
          </w:p>
        </w:tc>
        <w:tc>
          <w:tcPr>
            <w:tcW w:w="3402" w:type="dxa"/>
            <w:tcBorders>
              <w:top w:val="nil"/>
              <w:left w:val="nil"/>
              <w:bottom w:val="nil"/>
              <w:right w:val="nil"/>
            </w:tcBorders>
            <w:shd w:val="solid" w:color="FFFF00" w:fill="auto"/>
          </w:tcPr>
          <w:p w:rsidR="00347558" w:rsidRPr="00E27CF1" w:rsidRDefault="00347558" w:rsidP="001F07C8">
            <w:r w:rsidRPr="00E27CF1">
              <w:t xml:space="preserve">Value </w:t>
            </w:r>
            <w:r w:rsidRPr="00A96351">
              <w:rPr>
                <w:lang w:val="en-US"/>
              </w:rPr>
              <w:t>Assessment</w:t>
            </w:r>
          </w:p>
        </w:tc>
        <w:tc>
          <w:tcPr>
            <w:tcW w:w="776" w:type="dxa"/>
            <w:tcBorders>
              <w:top w:val="nil"/>
              <w:left w:val="nil"/>
              <w:bottom w:val="nil"/>
              <w:right w:val="nil"/>
            </w:tcBorders>
            <w:shd w:val="solid" w:color="FFFF00" w:fill="auto"/>
          </w:tcPr>
          <w:p w:rsidR="00347558" w:rsidRPr="00E27CF1" w:rsidRDefault="00347558" w:rsidP="001F07C8">
            <w:r w:rsidRPr="00E27CF1">
              <w:t>Score</w:t>
            </w:r>
          </w:p>
        </w:tc>
        <w:tc>
          <w:tcPr>
            <w:tcW w:w="853" w:type="dxa"/>
            <w:tcBorders>
              <w:top w:val="nil"/>
              <w:left w:val="nil"/>
              <w:bottom w:val="nil"/>
              <w:right w:val="nil"/>
            </w:tcBorders>
          </w:tcPr>
          <w:p w:rsidR="00347558" w:rsidRPr="00E27CF1" w:rsidRDefault="00347558" w:rsidP="001F07C8"/>
        </w:tc>
      </w:tr>
      <w:tr w:rsidR="00347558" w:rsidRPr="00E27CF1" w:rsidTr="006455A1">
        <w:trPr>
          <w:trHeight w:val="247"/>
        </w:trPr>
        <w:tc>
          <w:tcPr>
            <w:tcW w:w="4071" w:type="dxa"/>
            <w:tcBorders>
              <w:top w:val="nil"/>
              <w:left w:val="nil"/>
              <w:bottom w:val="nil"/>
              <w:right w:val="nil"/>
            </w:tcBorders>
          </w:tcPr>
          <w:p w:rsidR="00347558" w:rsidRPr="00E27CF1" w:rsidRDefault="00347558" w:rsidP="001F07C8">
            <w:r w:rsidRPr="00E27CF1">
              <w:t>est extrêmement plus important que</w:t>
            </w:r>
          </w:p>
        </w:tc>
        <w:tc>
          <w:tcPr>
            <w:tcW w:w="3402" w:type="dxa"/>
            <w:tcBorders>
              <w:top w:val="nil"/>
              <w:left w:val="nil"/>
              <w:bottom w:val="nil"/>
              <w:right w:val="nil"/>
            </w:tcBorders>
          </w:tcPr>
          <w:p w:rsidR="00347558" w:rsidRPr="00A96351" w:rsidRDefault="00347558" w:rsidP="001F07C8">
            <w:pPr>
              <w:rPr>
                <w:lang w:val="en-US"/>
              </w:rPr>
            </w:pPr>
            <w:r w:rsidRPr="00A96351">
              <w:rPr>
                <w:lang w:val="en-US"/>
              </w:rPr>
              <w:t xml:space="preserve">Is extremely more important than </w:t>
            </w:r>
          </w:p>
        </w:tc>
        <w:tc>
          <w:tcPr>
            <w:tcW w:w="776" w:type="dxa"/>
            <w:tcBorders>
              <w:top w:val="nil"/>
              <w:left w:val="nil"/>
              <w:bottom w:val="nil"/>
              <w:right w:val="nil"/>
            </w:tcBorders>
            <w:shd w:val="solid" w:color="FFFF99" w:fill="auto"/>
          </w:tcPr>
          <w:p w:rsidR="00347558" w:rsidRPr="00E27CF1" w:rsidRDefault="00347558" w:rsidP="001F07C8">
            <w:r w:rsidRPr="00E27CF1">
              <w:t>9</w:t>
            </w:r>
          </w:p>
        </w:tc>
        <w:tc>
          <w:tcPr>
            <w:tcW w:w="853" w:type="dxa"/>
            <w:tcBorders>
              <w:top w:val="nil"/>
              <w:left w:val="nil"/>
              <w:bottom w:val="nil"/>
              <w:right w:val="nil"/>
            </w:tcBorders>
          </w:tcPr>
          <w:p w:rsidR="00347558" w:rsidRPr="00E27CF1" w:rsidRDefault="00347558" w:rsidP="001F07C8"/>
        </w:tc>
      </w:tr>
      <w:tr w:rsidR="00347558" w:rsidRPr="00E27CF1" w:rsidTr="006455A1">
        <w:trPr>
          <w:trHeight w:val="247"/>
        </w:trPr>
        <w:tc>
          <w:tcPr>
            <w:tcW w:w="4071" w:type="dxa"/>
            <w:tcBorders>
              <w:top w:val="nil"/>
              <w:left w:val="nil"/>
              <w:bottom w:val="nil"/>
              <w:right w:val="nil"/>
            </w:tcBorders>
          </w:tcPr>
          <w:p w:rsidR="00347558" w:rsidRPr="00E27CF1" w:rsidRDefault="00347558" w:rsidP="001F07C8">
            <w:r w:rsidRPr="00E27CF1">
              <w:t>est beaucoup plus important que</w:t>
            </w:r>
          </w:p>
        </w:tc>
        <w:tc>
          <w:tcPr>
            <w:tcW w:w="3402" w:type="dxa"/>
            <w:tcBorders>
              <w:top w:val="nil"/>
              <w:left w:val="nil"/>
              <w:bottom w:val="nil"/>
              <w:right w:val="nil"/>
            </w:tcBorders>
          </w:tcPr>
          <w:p w:rsidR="00347558" w:rsidRPr="00A96351" w:rsidRDefault="00347558" w:rsidP="001F07C8">
            <w:pPr>
              <w:rPr>
                <w:lang w:val="en-US"/>
              </w:rPr>
            </w:pPr>
            <w:r w:rsidRPr="00A96351">
              <w:rPr>
                <w:lang w:val="en-US"/>
              </w:rPr>
              <w:t xml:space="preserve">Is much more important than </w:t>
            </w:r>
          </w:p>
        </w:tc>
        <w:tc>
          <w:tcPr>
            <w:tcW w:w="776" w:type="dxa"/>
            <w:tcBorders>
              <w:top w:val="nil"/>
              <w:left w:val="nil"/>
              <w:bottom w:val="nil"/>
              <w:right w:val="nil"/>
            </w:tcBorders>
            <w:shd w:val="solid" w:color="FFFF99" w:fill="auto"/>
          </w:tcPr>
          <w:p w:rsidR="00347558" w:rsidRPr="00E27CF1" w:rsidRDefault="00347558" w:rsidP="001F07C8">
            <w:r w:rsidRPr="00E27CF1">
              <w:t>6</w:t>
            </w:r>
          </w:p>
        </w:tc>
        <w:tc>
          <w:tcPr>
            <w:tcW w:w="853" w:type="dxa"/>
            <w:tcBorders>
              <w:top w:val="nil"/>
              <w:left w:val="nil"/>
              <w:bottom w:val="nil"/>
              <w:right w:val="nil"/>
            </w:tcBorders>
          </w:tcPr>
          <w:p w:rsidR="00347558" w:rsidRPr="00E27CF1" w:rsidRDefault="00347558" w:rsidP="001F07C8"/>
        </w:tc>
      </w:tr>
      <w:tr w:rsidR="00347558" w:rsidRPr="00E27CF1" w:rsidTr="006455A1">
        <w:trPr>
          <w:trHeight w:val="247"/>
        </w:trPr>
        <w:tc>
          <w:tcPr>
            <w:tcW w:w="4071" w:type="dxa"/>
            <w:tcBorders>
              <w:top w:val="nil"/>
              <w:left w:val="nil"/>
              <w:bottom w:val="nil"/>
              <w:right w:val="nil"/>
            </w:tcBorders>
          </w:tcPr>
          <w:p w:rsidR="00347558" w:rsidRPr="00E27CF1" w:rsidRDefault="00347558" w:rsidP="001F07C8">
            <w:r w:rsidRPr="00E27CF1">
              <w:t>est plus important que</w:t>
            </w:r>
          </w:p>
        </w:tc>
        <w:tc>
          <w:tcPr>
            <w:tcW w:w="3402" w:type="dxa"/>
            <w:tcBorders>
              <w:top w:val="nil"/>
              <w:left w:val="nil"/>
              <w:bottom w:val="nil"/>
              <w:right w:val="nil"/>
            </w:tcBorders>
          </w:tcPr>
          <w:p w:rsidR="00347558" w:rsidRPr="00A96351" w:rsidRDefault="00347558" w:rsidP="001F07C8">
            <w:pPr>
              <w:rPr>
                <w:lang w:val="en-US"/>
              </w:rPr>
            </w:pPr>
            <w:r w:rsidRPr="00A96351">
              <w:rPr>
                <w:lang w:val="en-US"/>
              </w:rPr>
              <w:t xml:space="preserve">Is more important than </w:t>
            </w:r>
          </w:p>
        </w:tc>
        <w:tc>
          <w:tcPr>
            <w:tcW w:w="776" w:type="dxa"/>
            <w:tcBorders>
              <w:top w:val="nil"/>
              <w:left w:val="nil"/>
              <w:bottom w:val="nil"/>
              <w:right w:val="nil"/>
            </w:tcBorders>
            <w:shd w:val="solid" w:color="FFFF99" w:fill="auto"/>
          </w:tcPr>
          <w:p w:rsidR="00347558" w:rsidRPr="00E27CF1" w:rsidRDefault="00347558" w:rsidP="001F07C8">
            <w:r w:rsidRPr="00E27CF1">
              <w:t>3</w:t>
            </w:r>
          </w:p>
        </w:tc>
        <w:tc>
          <w:tcPr>
            <w:tcW w:w="853" w:type="dxa"/>
            <w:tcBorders>
              <w:top w:val="nil"/>
              <w:left w:val="nil"/>
              <w:bottom w:val="nil"/>
              <w:right w:val="nil"/>
            </w:tcBorders>
          </w:tcPr>
          <w:p w:rsidR="00347558" w:rsidRPr="00E27CF1" w:rsidRDefault="00347558" w:rsidP="001F07C8"/>
        </w:tc>
      </w:tr>
      <w:tr w:rsidR="00347558" w:rsidRPr="00E27CF1" w:rsidTr="006455A1">
        <w:trPr>
          <w:trHeight w:val="247"/>
        </w:trPr>
        <w:tc>
          <w:tcPr>
            <w:tcW w:w="4071" w:type="dxa"/>
            <w:tcBorders>
              <w:top w:val="nil"/>
              <w:left w:val="nil"/>
              <w:bottom w:val="nil"/>
              <w:right w:val="nil"/>
            </w:tcBorders>
          </w:tcPr>
          <w:p w:rsidR="00347558" w:rsidRPr="00E27CF1" w:rsidRDefault="00347558" w:rsidP="001F07C8">
            <w:r w:rsidRPr="00E27CF1">
              <w:t>est aussi important que</w:t>
            </w:r>
          </w:p>
        </w:tc>
        <w:tc>
          <w:tcPr>
            <w:tcW w:w="3402" w:type="dxa"/>
            <w:tcBorders>
              <w:top w:val="nil"/>
              <w:left w:val="nil"/>
              <w:bottom w:val="nil"/>
              <w:right w:val="nil"/>
            </w:tcBorders>
          </w:tcPr>
          <w:p w:rsidR="00347558" w:rsidRPr="00A96351" w:rsidRDefault="00347558" w:rsidP="001F07C8">
            <w:pPr>
              <w:rPr>
                <w:lang w:val="en-US"/>
              </w:rPr>
            </w:pPr>
            <w:r w:rsidRPr="00A96351">
              <w:rPr>
                <w:lang w:val="en-US"/>
              </w:rPr>
              <w:t xml:space="preserve">Is as important as </w:t>
            </w:r>
          </w:p>
        </w:tc>
        <w:tc>
          <w:tcPr>
            <w:tcW w:w="776" w:type="dxa"/>
            <w:tcBorders>
              <w:top w:val="nil"/>
              <w:left w:val="nil"/>
              <w:bottom w:val="nil"/>
              <w:right w:val="nil"/>
            </w:tcBorders>
            <w:shd w:val="solid" w:color="FFFF99" w:fill="auto"/>
          </w:tcPr>
          <w:p w:rsidR="00347558" w:rsidRPr="00E27CF1" w:rsidRDefault="00347558" w:rsidP="001F07C8">
            <w:r w:rsidRPr="00E27CF1">
              <w:t>1</w:t>
            </w:r>
          </w:p>
        </w:tc>
        <w:tc>
          <w:tcPr>
            <w:tcW w:w="853" w:type="dxa"/>
            <w:tcBorders>
              <w:top w:val="nil"/>
              <w:left w:val="nil"/>
              <w:bottom w:val="nil"/>
              <w:right w:val="nil"/>
            </w:tcBorders>
          </w:tcPr>
          <w:p w:rsidR="00347558" w:rsidRPr="00E27CF1" w:rsidRDefault="00347558" w:rsidP="001F07C8"/>
        </w:tc>
      </w:tr>
      <w:tr w:rsidR="00347558" w:rsidRPr="00E27CF1" w:rsidTr="006455A1">
        <w:trPr>
          <w:trHeight w:val="247"/>
        </w:trPr>
        <w:tc>
          <w:tcPr>
            <w:tcW w:w="4071" w:type="dxa"/>
            <w:tcBorders>
              <w:top w:val="nil"/>
              <w:left w:val="nil"/>
              <w:bottom w:val="nil"/>
              <w:right w:val="nil"/>
            </w:tcBorders>
          </w:tcPr>
          <w:p w:rsidR="00347558" w:rsidRPr="00E27CF1" w:rsidRDefault="00347558" w:rsidP="001F07C8">
            <w:r w:rsidRPr="00E27CF1">
              <w:t>est moins important que</w:t>
            </w:r>
          </w:p>
        </w:tc>
        <w:tc>
          <w:tcPr>
            <w:tcW w:w="3402" w:type="dxa"/>
            <w:tcBorders>
              <w:top w:val="nil"/>
              <w:left w:val="nil"/>
              <w:bottom w:val="nil"/>
              <w:right w:val="nil"/>
            </w:tcBorders>
          </w:tcPr>
          <w:p w:rsidR="00347558" w:rsidRPr="00A96351" w:rsidRDefault="00347558" w:rsidP="001F07C8">
            <w:pPr>
              <w:rPr>
                <w:lang w:val="en-US"/>
              </w:rPr>
            </w:pPr>
            <w:r w:rsidRPr="00A96351">
              <w:rPr>
                <w:lang w:val="en-US"/>
              </w:rPr>
              <w:t xml:space="preserve">Is less important than </w:t>
            </w:r>
          </w:p>
        </w:tc>
        <w:tc>
          <w:tcPr>
            <w:tcW w:w="776" w:type="dxa"/>
            <w:tcBorders>
              <w:top w:val="nil"/>
              <w:left w:val="nil"/>
              <w:bottom w:val="nil"/>
              <w:right w:val="nil"/>
            </w:tcBorders>
            <w:shd w:val="solid" w:color="FFFF99" w:fill="auto"/>
          </w:tcPr>
          <w:p w:rsidR="00347558" w:rsidRPr="00E27CF1" w:rsidRDefault="00347558" w:rsidP="001F07C8">
            <w:r w:rsidRPr="00E27CF1">
              <w:t>0,33</w:t>
            </w:r>
          </w:p>
        </w:tc>
        <w:tc>
          <w:tcPr>
            <w:tcW w:w="853" w:type="dxa"/>
            <w:tcBorders>
              <w:top w:val="nil"/>
              <w:left w:val="nil"/>
              <w:bottom w:val="nil"/>
              <w:right w:val="nil"/>
            </w:tcBorders>
          </w:tcPr>
          <w:p w:rsidR="00347558" w:rsidRPr="00E27CF1" w:rsidRDefault="00347558" w:rsidP="001F07C8">
            <w:r w:rsidRPr="00E27CF1">
              <w:t>(1/3)</w:t>
            </w:r>
          </w:p>
        </w:tc>
      </w:tr>
      <w:tr w:rsidR="00347558" w:rsidRPr="00E27CF1" w:rsidTr="006455A1">
        <w:trPr>
          <w:trHeight w:val="247"/>
        </w:trPr>
        <w:tc>
          <w:tcPr>
            <w:tcW w:w="4071" w:type="dxa"/>
            <w:tcBorders>
              <w:top w:val="nil"/>
              <w:left w:val="nil"/>
              <w:bottom w:val="nil"/>
              <w:right w:val="nil"/>
            </w:tcBorders>
          </w:tcPr>
          <w:p w:rsidR="00347558" w:rsidRPr="00E27CF1" w:rsidRDefault="00347558" w:rsidP="001F07C8">
            <w:r w:rsidRPr="00E27CF1">
              <w:t>est beaucoup moins important que</w:t>
            </w:r>
          </w:p>
        </w:tc>
        <w:tc>
          <w:tcPr>
            <w:tcW w:w="3402" w:type="dxa"/>
            <w:tcBorders>
              <w:top w:val="nil"/>
              <w:left w:val="nil"/>
              <w:bottom w:val="nil"/>
              <w:right w:val="nil"/>
            </w:tcBorders>
          </w:tcPr>
          <w:p w:rsidR="00347558" w:rsidRPr="00A96351" w:rsidRDefault="00347558" w:rsidP="001F07C8">
            <w:pPr>
              <w:rPr>
                <w:lang w:val="en-US"/>
              </w:rPr>
            </w:pPr>
            <w:r w:rsidRPr="00A96351">
              <w:rPr>
                <w:lang w:val="en-US"/>
              </w:rPr>
              <w:t xml:space="preserve">Is much less important than </w:t>
            </w:r>
          </w:p>
        </w:tc>
        <w:tc>
          <w:tcPr>
            <w:tcW w:w="776" w:type="dxa"/>
            <w:tcBorders>
              <w:top w:val="nil"/>
              <w:left w:val="nil"/>
              <w:bottom w:val="nil"/>
              <w:right w:val="nil"/>
            </w:tcBorders>
            <w:shd w:val="solid" w:color="FFFF99" w:fill="auto"/>
          </w:tcPr>
          <w:p w:rsidR="00347558" w:rsidRPr="00E27CF1" w:rsidRDefault="00347558" w:rsidP="001F07C8">
            <w:r w:rsidRPr="00E27CF1">
              <w:t>0,17</w:t>
            </w:r>
          </w:p>
        </w:tc>
        <w:tc>
          <w:tcPr>
            <w:tcW w:w="853" w:type="dxa"/>
            <w:tcBorders>
              <w:top w:val="nil"/>
              <w:left w:val="nil"/>
              <w:bottom w:val="nil"/>
              <w:right w:val="nil"/>
            </w:tcBorders>
          </w:tcPr>
          <w:p w:rsidR="00347558" w:rsidRPr="00E27CF1" w:rsidRDefault="00347558" w:rsidP="001F07C8">
            <w:r w:rsidRPr="00E27CF1">
              <w:t>(1/6)</w:t>
            </w:r>
          </w:p>
        </w:tc>
      </w:tr>
      <w:tr w:rsidR="00347558" w:rsidRPr="00E27CF1" w:rsidTr="006455A1">
        <w:trPr>
          <w:trHeight w:val="247"/>
        </w:trPr>
        <w:tc>
          <w:tcPr>
            <w:tcW w:w="4071" w:type="dxa"/>
            <w:tcBorders>
              <w:top w:val="nil"/>
              <w:left w:val="nil"/>
              <w:bottom w:val="nil"/>
              <w:right w:val="nil"/>
            </w:tcBorders>
          </w:tcPr>
          <w:p w:rsidR="00347558" w:rsidRPr="00E27CF1" w:rsidRDefault="00347558" w:rsidP="001F07C8">
            <w:r w:rsidRPr="00E27CF1">
              <w:t>est extrêmement moins important que</w:t>
            </w:r>
          </w:p>
        </w:tc>
        <w:tc>
          <w:tcPr>
            <w:tcW w:w="3402" w:type="dxa"/>
            <w:tcBorders>
              <w:top w:val="nil"/>
              <w:left w:val="nil"/>
              <w:bottom w:val="nil"/>
              <w:right w:val="nil"/>
            </w:tcBorders>
          </w:tcPr>
          <w:p w:rsidR="00347558" w:rsidRPr="00A96351" w:rsidRDefault="00347558" w:rsidP="001F07C8">
            <w:pPr>
              <w:rPr>
                <w:lang w:val="en-US"/>
              </w:rPr>
            </w:pPr>
            <w:r w:rsidRPr="00A96351">
              <w:rPr>
                <w:lang w:val="en-US"/>
              </w:rPr>
              <w:t xml:space="preserve">Is extremely less important than </w:t>
            </w:r>
          </w:p>
        </w:tc>
        <w:tc>
          <w:tcPr>
            <w:tcW w:w="776" w:type="dxa"/>
            <w:tcBorders>
              <w:top w:val="nil"/>
              <w:left w:val="nil"/>
              <w:bottom w:val="nil"/>
              <w:right w:val="nil"/>
            </w:tcBorders>
            <w:shd w:val="solid" w:color="FFFF99" w:fill="auto"/>
          </w:tcPr>
          <w:p w:rsidR="00347558" w:rsidRPr="00E27CF1" w:rsidRDefault="00347558" w:rsidP="001F07C8">
            <w:r w:rsidRPr="00E27CF1">
              <w:t>0,11</w:t>
            </w:r>
          </w:p>
        </w:tc>
        <w:tc>
          <w:tcPr>
            <w:tcW w:w="853" w:type="dxa"/>
            <w:tcBorders>
              <w:top w:val="nil"/>
              <w:left w:val="nil"/>
              <w:bottom w:val="nil"/>
              <w:right w:val="nil"/>
            </w:tcBorders>
          </w:tcPr>
          <w:p w:rsidR="00347558" w:rsidRPr="00E27CF1" w:rsidRDefault="00347558" w:rsidP="001F07C8">
            <w:r w:rsidRPr="00E27CF1">
              <w:t>(1/9)</w:t>
            </w:r>
          </w:p>
        </w:tc>
      </w:tr>
    </w:tbl>
    <w:p w:rsidR="00347558" w:rsidRDefault="006455A1" w:rsidP="001F07C8">
      <w:r>
        <w:rPr>
          <w:noProof/>
          <w:lang w:eastAsia="fr-FR"/>
        </w:rPr>
        <w:drawing>
          <wp:anchor distT="0" distB="0" distL="114300" distR="114300" simplePos="0" relativeHeight="251668480" behindDoc="0" locked="0" layoutInCell="1" allowOverlap="1" wp14:anchorId="11231D6B" wp14:editId="0B2C511D">
            <wp:simplePos x="0" y="0"/>
            <wp:positionH relativeFrom="margin">
              <wp:posOffset>4878453</wp:posOffset>
            </wp:positionH>
            <wp:positionV relativeFrom="paragraph">
              <wp:posOffset>489166</wp:posOffset>
            </wp:positionV>
            <wp:extent cx="327025" cy="449580"/>
            <wp:effectExtent l="0" t="0" r="0" b="7620"/>
            <wp:wrapSquare wrapText="left"/>
            <wp:docPr id="462" name="Picture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pic:cNvPicPr>
                      <a:picLocks noChangeAspect="1" noChangeArrowheads="1"/>
                    </pic:cNvPicPr>
                  </pic:nvPicPr>
                  <pic:blipFill>
                    <a:blip r:embed="rId685" cstate="print">
                      <a:extLst>
                        <a:ext uri="{28A0092B-C50C-407E-A947-70E740481C1C}">
                          <a14:useLocalDpi xmlns:a14="http://schemas.microsoft.com/office/drawing/2010/main" val="0"/>
                        </a:ext>
                      </a:extLst>
                    </a:blip>
                    <a:srcRect/>
                    <a:stretch>
                      <a:fillRect/>
                    </a:stretch>
                  </pic:blipFill>
                  <pic:spPr bwMode="auto">
                    <a:xfrm>
                      <a:off x="0" y="0"/>
                      <a:ext cx="327025" cy="449580"/>
                    </a:xfrm>
                    <a:prstGeom prst="rect">
                      <a:avLst/>
                    </a:prstGeom>
                    <a:noFill/>
                    <a:ln>
                      <a:noFill/>
                    </a:ln>
                  </pic:spPr>
                </pic:pic>
              </a:graphicData>
            </a:graphic>
          </wp:anchor>
        </w:drawing>
      </w:r>
    </w:p>
    <w:p w:rsidR="00347558" w:rsidRDefault="00347558" w:rsidP="001F07C8">
      <w:pPr>
        <w:pStyle w:val="BodyText"/>
      </w:pPr>
      <w:r>
        <w:t xml:space="preserve">Clic sur le bouton </w:t>
      </w:r>
      <w:r w:rsidRPr="00034346">
        <w:rPr>
          <w:b/>
        </w:rPr>
        <w:t>Close</w:t>
      </w:r>
      <w:r>
        <w:t xml:space="preserve"> – </w:t>
      </w:r>
      <w:r w:rsidRPr="00034346">
        <w:rPr>
          <w:i/>
        </w:rPr>
        <w:t>Fermer</w:t>
      </w:r>
      <w:r>
        <w:t xml:space="preserve"> : </w:t>
      </w:r>
    </w:p>
    <w:p w:rsidR="00347558" w:rsidRDefault="00347558" w:rsidP="001F07C8">
      <w:pPr>
        <w:pStyle w:val="BodyText"/>
      </w:pPr>
      <w:r>
        <w:t xml:space="preserve">Nous avons ainsi créé notre premier jeu de </w:t>
      </w:r>
      <w:r w:rsidRPr="00025A96">
        <w:rPr>
          <w:b/>
        </w:rPr>
        <w:t>Business Drivers</w:t>
      </w:r>
      <w:r>
        <w:t xml:space="preserve"> priorisés selon les valeurs du service MKT.</w:t>
      </w:r>
    </w:p>
    <w:p w:rsidR="00347558" w:rsidRDefault="00347558" w:rsidP="001F07C8">
      <w:pPr>
        <w:pStyle w:val="BodyText"/>
      </w:pPr>
      <w:r>
        <w:t>Il nous faudra probablement en créer d'autres pour les autres services.</w:t>
      </w:r>
    </w:p>
    <w:p w:rsidR="00347558" w:rsidRDefault="00347558" w:rsidP="0001052A">
      <w:pPr>
        <w:ind w:left="-567"/>
      </w:pPr>
      <w:r>
        <w:rPr>
          <w:noProof/>
          <w:lang w:eastAsia="fr-FR"/>
        </w:rPr>
        <w:drawing>
          <wp:inline distT="0" distB="0" distL="0" distR="0" wp14:anchorId="3E3084B3" wp14:editId="665FA596">
            <wp:extent cx="6118860" cy="2042160"/>
            <wp:effectExtent l="19050" t="19050" r="15240" b="15240"/>
            <wp:docPr id="463" name="Picture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pic:cNvPicPr>
                      <a:picLocks noChangeAspect="1" noChangeArrowheads="1"/>
                    </pic:cNvPicPr>
                  </pic:nvPicPr>
                  <pic:blipFill>
                    <a:blip r:embed="rId686" cstate="print">
                      <a:extLst>
                        <a:ext uri="{28A0092B-C50C-407E-A947-70E740481C1C}">
                          <a14:useLocalDpi xmlns:a14="http://schemas.microsoft.com/office/drawing/2010/main" val="0"/>
                        </a:ext>
                      </a:extLst>
                    </a:blip>
                    <a:srcRect/>
                    <a:stretch>
                      <a:fillRect/>
                    </a:stretch>
                  </pic:blipFill>
                  <pic:spPr bwMode="auto">
                    <a:xfrm>
                      <a:off x="0" y="0"/>
                      <a:ext cx="6118860" cy="2042160"/>
                    </a:xfrm>
                    <a:prstGeom prst="rect">
                      <a:avLst/>
                    </a:prstGeom>
                    <a:noFill/>
                    <a:ln>
                      <a:solidFill>
                        <a:srgbClr val="000000"/>
                      </a:solidFill>
                    </a:ln>
                  </pic:spPr>
                </pic:pic>
              </a:graphicData>
            </a:graphic>
          </wp:inline>
        </w:drawing>
      </w:r>
    </w:p>
    <w:p w:rsidR="00347558" w:rsidRDefault="00347558" w:rsidP="001F07C8">
      <w:pPr>
        <w:pStyle w:val="Caption"/>
      </w:pPr>
      <w:r w:rsidRPr="00035E28">
        <w:t xml:space="preserve">Figure </w:t>
      </w:r>
      <w:fldSimple w:instr=" SEQ Figure \* ARABIC ">
        <w:r w:rsidR="00913F88">
          <w:rPr>
            <w:noProof/>
          </w:rPr>
          <w:t>114</w:t>
        </w:r>
      </w:fldSimple>
      <w:r w:rsidRPr="00035E28">
        <w:t xml:space="preserve">: </w:t>
      </w:r>
      <w:r w:rsidR="00923D17" w:rsidRPr="00035E28">
        <w:t xml:space="preserve">Notre </w:t>
      </w:r>
      <w:r w:rsidRPr="00035E28">
        <w:t xml:space="preserve">premier jeu de </w:t>
      </w:r>
      <w:r w:rsidRPr="00084110">
        <w:rPr>
          <w:b/>
        </w:rPr>
        <w:t>Business Drivers</w:t>
      </w:r>
      <w:r w:rsidRPr="00035E28">
        <w:t xml:space="preserve"> </w:t>
      </w:r>
      <w:r>
        <w:t xml:space="preserve">– </w:t>
      </w:r>
      <w:r w:rsidRPr="00084110">
        <w:t>Axes Stratégiques</w:t>
      </w:r>
      <w:r>
        <w:t xml:space="preserve"> – </w:t>
      </w:r>
      <w:r w:rsidRPr="00035E28">
        <w:t>priorisés selon les valeurs du service MKT</w:t>
      </w:r>
    </w:p>
    <w:p w:rsidR="000D7819" w:rsidRDefault="000D7819" w:rsidP="000D7819">
      <w:pPr>
        <w:pStyle w:val="Heading2"/>
      </w:pPr>
      <w:bookmarkStart w:id="302" w:name="_Toc484097054"/>
      <w:r>
        <w:lastRenderedPageBreak/>
        <w:t xml:space="preserve">Préparer les deux Tables de choix – </w:t>
      </w:r>
      <w:r w:rsidRPr="000D7819">
        <w:rPr>
          <w:lang w:val="en-US"/>
        </w:rPr>
        <w:t>Lookup</w:t>
      </w:r>
      <w:r>
        <w:t xml:space="preserve"> Tables</w:t>
      </w:r>
      <w:bookmarkEnd w:id="302"/>
    </w:p>
    <w:p w:rsidR="000D7819" w:rsidRDefault="000D7819" w:rsidP="000D7819">
      <w:pPr>
        <w:pStyle w:val="ListParagraph"/>
        <w:numPr>
          <w:ilvl w:val="0"/>
          <w:numId w:val="126"/>
        </w:numPr>
      </w:pPr>
      <w:r>
        <w:t>WhyForceIn</w:t>
      </w:r>
    </w:p>
    <w:p w:rsidR="000D7819" w:rsidRDefault="000D7819" w:rsidP="000D7819">
      <w:pPr>
        <w:pStyle w:val="ListParagraph"/>
        <w:numPr>
          <w:ilvl w:val="0"/>
          <w:numId w:val="126"/>
        </w:numPr>
      </w:pPr>
      <w:r>
        <w:t>WhyForceOut</w:t>
      </w:r>
    </w:p>
    <w:p w:rsidR="000D7819" w:rsidRDefault="000D7819" w:rsidP="000D7819">
      <w:r>
        <w:t xml:space="preserve">L'analyse de portefeuille va sélectionner certains projets, en éliminer d'autres. Cependant vous pourrez contrecarrer ces choix en précisant le pourquoi de votre décision à l'aide de ces deux </w:t>
      </w:r>
      <w:r w:rsidRPr="00923D17">
        <w:rPr>
          <w:b/>
        </w:rPr>
        <w:t>Tables de choix</w:t>
      </w:r>
      <w:r w:rsidR="00923D17">
        <w:t xml:space="preserve"> qui ne sont rattachées à aucun champ.</w:t>
      </w:r>
    </w:p>
    <w:p w:rsidR="000D7819" w:rsidRDefault="000D7819" w:rsidP="000D7819">
      <w:r>
        <w:t>Exemple de WhyForceIn :</w:t>
      </w:r>
    </w:p>
    <w:p w:rsidR="000D7819" w:rsidRDefault="000D7819" w:rsidP="000D7819">
      <w:r>
        <w:rPr>
          <w:noProof/>
          <w:lang w:eastAsia="fr-FR"/>
        </w:rPr>
        <w:drawing>
          <wp:inline distT="0" distB="0" distL="0" distR="0">
            <wp:extent cx="4545965" cy="4779010"/>
            <wp:effectExtent l="0" t="0" r="6985" b="254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87">
                      <a:extLst>
                        <a:ext uri="{28A0092B-C50C-407E-A947-70E740481C1C}">
                          <a14:useLocalDpi xmlns:a14="http://schemas.microsoft.com/office/drawing/2010/main" val="0"/>
                        </a:ext>
                      </a:extLst>
                    </a:blip>
                    <a:srcRect/>
                    <a:stretch>
                      <a:fillRect/>
                    </a:stretch>
                  </pic:blipFill>
                  <pic:spPr bwMode="auto">
                    <a:xfrm>
                      <a:off x="0" y="0"/>
                      <a:ext cx="4545965" cy="4779010"/>
                    </a:xfrm>
                    <a:prstGeom prst="rect">
                      <a:avLst/>
                    </a:prstGeom>
                    <a:noFill/>
                    <a:ln>
                      <a:noFill/>
                    </a:ln>
                  </pic:spPr>
                </pic:pic>
              </a:graphicData>
            </a:graphic>
          </wp:inline>
        </w:drawing>
      </w:r>
    </w:p>
    <w:p w:rsidR="00B2138B" w:rsidRDefault="00B2138B" w:rsidP="00E177FE">
      <w:pPr>
        <w:pStyle w:val="Heading2"/>
      </w:pPr>
      <w:bookmarkStart w:id="303" w:name="_Toc484097055"/>
      <w:r>
        <w:lastRenderedPageBreak/>
        <w:t xml:space="preserve">Préparation d'un champ personnalisé </w:t>
      </w:r>
      <w:r w:rsidR="00E177FE" w:rsidRPr="00E177FE">
        <w:t>GD_Cost Constraint</w:t>
      </w:r>
      <w:bookmarkEnd w:id="303"/>
    </w:p>
    <w:p w:rsidR="00B2138B" w:rsidRDefault="00B2138B" w:rsidP="00B2138B">
      <w:r>
        <w:t>Nous prépar</w:t>
      </w:r>
      <w:r w:rsidR="00A47966">
        <w:t>ons</w:t>
      </w:r>
      <w:r>
        <w:t xml:space="preserve"> un champ personnalisé </w:t>
      </w:r>
      <w:r w:rsidR="00E177FE">
        <w:t xml:space="preserve">de type </w:t>
      </w:r>
      <w:r w:rsidR="00E177FE" w:rsidRPr="00E177FE">
        <w:rPr>
          <w:b/>
        </w:rPr>
        <w:t>Coût</w:t>
      </w:r>
      <w:r w:rsidR="00E177FE">
        <w:t xml:space="preserve"> et de </w:t>
      </w:r>
      <w:r>
        <w:t xml:space="preserve">niveau </w:t>
      </w:r>
      <w:r w:rsidR="00E177FE" w:rsidRPr="00E177FE">
        <w:rPr>
          <w:b/>
        </w:rPr>
        <w:t>Projet</w:t>
      </w:r>
      <w:r w:rsidR="00E177FE">
        <w:t xml:space="preserve"> </w:t>
      </w:r>
      <w:r>
        <w:t xml:space="preserve">où nous </w:t>
      </w:r>
      <w:r w:rsidR="00E177FE">
        <w:t>allons</w:t>
      </w:r>
      <w:r>
        <w:t xml:space="preserve"> saisi</w:t>
      </w:r>
      <w:r w:rsidR="00E177FE">
        <w:t>r</w:t>
      </w:r>
      <w:r>
        <w:t xml:space="preserve"> pour chaque proje</w:t>
      </w:r>
      <w:r w:rsidR="00E177FE">
        <w:t>t en compétition, un coût estimatif.</w:t>
      </w:r>
    </w:p>
    <w:p w:rsidR="00B2138B" w:rsidRDefault="00A47966" w:rsidP="00A47966">
      <w:pPr>
        <w:pStyle w:val="Heading2"/>
      </w:pPr>
      <w:bookmarkStart w:id="304" w:name="_Toc484097056"/>
      <w:r>
        <w:t>Champ personnalisé Entité Ressource : GD_Rôle</w:t>
      </w:r>
      <w:bookmarkEnd w:id="304"/>
    </w:p>
    <w:p w:rsidR="00A47966" w:rsidRDefault="00A47966" w:rsidP="00A47966">
      <w:r w:rsidRPr="00A47966">
        <w:t>GD_Rôle</w:t>
      </w:r>
      <w:r>
        <w:t xml:space="preserve"> est de type </w:t>
      </w:r>
      <w:r w:rsidRPr="00A47966">
        <w:rPr>
          <w:b/>
        </w:rPr>
        <w:t>Texte</w:t>
      </w:r>
      <w:r>
        <w:t xml:space="preserve"> et utilise une </w:t>
      </w:r>
      <w:r>
        <w:rPr>
          <w:b/>
        </w:rPr>
        <w:t>Table</w:t>
      </w:r>
      <w:r w:rsidRPr="00A47966">
        <w:rPr>
          <w:b/>
        </w:rPr>
        <w:t xml:space="preserve"> de choix</w:t>
      </w:r>
      <w:r>
        <w:t xml:space="preserve"> – </w:t>
      </w:r>
      <w:r w:rsidRPr="00A47966">
        <w:rPr>
          <w:i/>
          <w:lang w:val="en-US"/>
        </w:rPr>
        <w:t>Lookup Table</w:t>
      </w:r>
      <w:r>
        <w:rPr>
          <w:i/>
          <w:lang w:val="en-US"/>
        </w:rPr>
        <w:t xml:space="preserve"> </w:t>
      </w:r>
      <w:r>
        <w:t>:</w:t>
      </w:r>
    </w:p>
    <w:p w:rsidR="00A47966" w:rsidRDefault="00A47966" w:rsidP="00A47966">
      <w:pPr>
        <w:keepNext/>
        <w:spacing w:after="40"/>
      </w:pPr>
      <w:r>
        <w:rPr>
          <w:noProof/>
          <w:lang w:eastAsia="fr-FR"/>
        </w:rPr>
        <w:drawing>
          <wp:inline distT="0" distB="0" distL="0" distR="0" wp14:anchorId="1EA7901B" wp14:editId="1D5024A4">
            <wp:extent cx="4680000" cy="2865600"/>
            <wp:effectExtent l="0" t="0" r="6350" b="0"/>
            <wp:docPr id="1102" name="Picture 1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688">
                      <a:extLst>
                        <a:ext uri="{28A0092B-C50C-407E-A947-70E740481C1C}">
                          <a14:useLocalDpi xmlns:a14="http://schemas.microsoft.com/office/drawing/2010/main" val="0"/>
                        </a:ext>
                      </a:extLst>
                    </a:blip>
                    <a:srcRect/>
                    <a:stretch>
                      <a:fillRect/>
                    </a:stretch>
                  </pic:blipFill>
                  <pic:spPr bwMode="auto">
                    <a:xfrm>
                      <a:off x="0" y="0"/>
                      <a:ext cx="4680000" cy="2865600"/>
                    </a:xfrm>
                    <a:prstGeom prst="rect">
                      <a:avLst/>
                    </a:prstGeom>
                    <a:noFill/>
                    <a:ln>
                      <a:noFill/>
                    </a:ln>
                  </pic:spPr>
                </pic:pic>
              </a:graphicData>
            </a:graphic>
          </wp:inline>
        </w:drawing>
      </w:r>
    </w:p>
    <w:p w:rsidR="00A47966" w:rsidRDefault="00A47966" w:rsidP="00A47966">
      <w:pPr>
        <w:pStyle w:val="Caption"/>
      </w:pPr>
      <w:r>
        <w:t xml:space="preserve">Figure </w:t>
      </w:r>
      <w:fldSimple w:instr=" SEQ Figure \* ARABIC ">
        <w:r w:rsidR="00913F88">
          <w:rPr>
            <w:noProof/>
          </w:rPr>
          <w:t>115</w:t>
        </w:r>
      </w:fldSimple>
      <w:r>
        <w:t xml:space="preserve"> : </w:t>
      </w:r>
      <w:r w:rsidRPr="005B227A">
        <w:t>Table de choix</w:t>
      </w:r>
      <w:r>
        <w:t xml:space="preserve"> GD_Rôle</w:t>
      </w:r>
    </w:p>
    <w:p w:rsidR="00934301" w:rsidRPr="00934301" w:rsidRDefault="00934301" w:rsidP="00934301">
      <w:r>
        <w:t xml:space="preserve">Ce champ GD_Rôle a été renseigné pur toutes les ressources de type </w:t>
      </w:r>
      <w:r w:rsidRPr="00934301">
        <w:rPr>
          <w:b/>
        </w:rPr>
        <w:t>Travail</w:t>
      </w:r>
      <w:r>
        <w:t>.</w:t>
      </w:r>
    </w:p>
    <w:p w:rsidR="00347558" w:rsidRDefault="000D7819" w:rsidP="000D7819">
      <w:pPr>
        <w:pStyle w:val="Heading2"/>
      </w:pPr>
      <w:bookmarkStart w:id="305" w:name="_Toc484097057"/>
      <w:r>
        <w:t>Analyse du portefeuille</w:t>
      </w:r>
      <w:bookmarkEnd w:id="305"/>
    </w:p>
    <w:p w:rsidR="000D7819" w:rsidRDefault="000D7819" w:rsidP="000D7819">
      <w:pPr>
        <w:rPr>
          <w:lang w:val="en-US"/>
        </w:rPr>
      </w:pPr>
      <w:r>
        <w:t xml:space="preserve">Nous sommes prêts à procéder à l'analyse de portefeuille : Clic sur </w:t>
      </w:r>
      <w:r w:rsidRPr="000D7819">
        <w:rPr>
          <w:b/>
        </w:rPr>
        <w:t xml:space="preserve">Analyses de portefeuilles </w:t>
      </w:r>
      <w:r w:rsidRPr="000D7819">
        <w:rPr>
          <w:i/>
        </w:rPr>
        <w:t>– Portfolio Analy</w:t>
      </w:r>
      <w:r>
        <w:rPr>
          <w:i/>
        </w:rPr>
        <w:t>se</w:t>
      </w:r>
      <w:r w:rsidRPr="000D7819">
        <w:rPr>
          <w:i/>
        </w:rPr>
        <w:t>s</w:t>
      </w:r>
      <w:r>
        <w:t xml:space="preserve"> – dans le Quick </w:t>
      </w:r>
      <w:r w:rsidRPr="000D7819">
        <w:rPr>
          <w:lang w:val="en-US"/>
        </w:rPr>
        <w:t>Launch</w:t>
      </w:r>
      <w:r>
        <w:rPr>
          <w:lang w:val="en-US"/>
        </w:rPr>
        <w:t>.</w:t>
      </w:r>
    </w:p>
    <w:p w:rsidR="00AC4E2F" w:rsidRDefault="00AC4E2F" w:rsidP="000D7819">
      <w:pPr>
        <w:rPr>
          <w:lang w:val="en-US"/>
        </w:rPr>
      </w:pPr>
      <w:r w:rsidRPr="00AC4E2F">
        <w:t xml:space="preserve">Dans le ruban </w:t>
      </w:r>
      <w:r w:rsidRPr="00AC4E2F">
        <w:rPr>
          <w:b/>
        </w:rPr>
        <w:t>Analyses</w:t>
      </w:r>
      <w:r>
        <w:rPr>
          <w:lang w:val="en-US"/>
        </w:rPr>
        <w:t xml:space="preserve"> – </w:t>
      </w:r>
      <w:r w:rsidRPr="00AC4E2F">
        <w:rPr>
          <w:i/>
          <w:lang w:val="en-US"/>
        </w:rPr>
        <w:t>Analyses</w:t>
      </w:r>
      <w:r>
        <w:rPr>
          <w:lang w:val="en-US"/>
        </w:rPr>
        <w:t xml:space="preserve"> –</w:t>
      </w:r>
      <w:r w:rsidRPr="00AC4E2F">
        <w:t xml:space="preserve"> qui s'affiche, un bouton </w:t>
      </w:r>
      <w:r w:rsidRPr="00AC4E2F">
        <w:rPr>
          <w:b/>
        </w:rPr>
        <w:t>Dépendances du projet</w:t>
      </w:r>
      <w:r>
        <w:rPr>
          <w:lang w:val="en-US"/>
        </w:rPr>
        <w:t xml:space="preserve"> : </w:t>
      </w:r>
      <w:r>
        <w:rPr>
          <w:noProof/>
          <w:lang w:eastAsia="fr-FR"/>
        </w:rPr>
        <w:drawing>
          <wp:inline distT="0" distB="0" distL="0" distR="0">
            <wp:extent cx="767715" cy="638175"/>
            <wp:effectExtent l="0" t="0" r="0" b="9525"/>
            <wp:docPr id="1104" name="Picture 1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689">
                      <a:extLst>
                        <a:ext uri="{28A0092B-C50C-407E-A947-70E740481C1C}">
                          <a14:useLocalDpi xmlns:a14="http://schemas.microsoft.com/office/drawing/2010/main" val="0"/>
                        </a:ext>
                      </a:extLst>
                    </a:blip>
                    <a:srcRect/>
                    <a:stretch>
                      <a:fillRect/>
                    </a:stretch>
                  </pic:blipFill>
                  <pic:spPr bwMode="auto">
                    <a:xfrm>
                      <a:off x="0" y="0"/>
                      <a:ext cx="767715" cy="638175"/>
                    </a:xfrm>
                    <a:prstGeom prst="rect">
                      <a:avLst/>
                    </a:prstGeom>
                    <a:noFill/>
                    <a:ln>
                      <a:noFill/>
                    </a:ln>
                  </pic:spPr>
                </pic:pic>
              </a:graphicData>
            </a:graphic>
          </wp:inline>
        </w:drawing>
      </w:r>
    </w:p>
    <w:p w:rsidR="000D7819" w:rsidRDefault="00AC4E2F" w:rsidP="000D7819">
      <w:pPr>
        <w:rPr>
          <w:lang w:val="en-US"/>
        </w:rPr>
      </w:pPr>
      <w:r>
        <w:rPr>
          <w:noProof/>
          <w:lang w:eastAsia="fr-FR"/>
        </w:rPr>
        <w:lastRenderedPageBreak/>
        <w:drawing>
          <wp:inline distT="0" distB="0" distL="0" distR="0">
            <wp:extent cx="2851200" cy="1548000"/>
            <wp:effectExtent l="0" t="0" r="6350" b="0"/>
            <wp:docPr id="1103" name="Picture 1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690">
                      <a:extLst>
                        <a:ext uri="{28A0092B-C50C-407E-A947-70E740481C1C}">
                          <a14:useLocalDpi xmlns:a14="http://schemas.microsoft.com/office/drawing/2010/main" val="0"/>
                        </a:ext>
                      </a:extLst>
                    </a:blip>
                    <a:srcRect/>
                    <a:stretch>
                      <a:fillRect/>
                    </a:stretch>
                  </pic:blipFill>
                  <pic:spPr bwMode="auto">
                    <a:xfrm>
                      <a:off x="0" y="0"/>
                      <a:ext cx="2851200" cy="1548000"/>
                    </a:xfrm>
                    <a:prstGeom prst="rect">
                      <a:avLst/>
                    </a:prstGeom>
                    <a:noFill/>
                    <a:ln>
                      <a:noFill/>
                    </a:ln>
                  </pic:spPr>
                </pic:pic>
              </a:graphicData>
            </a:graphic>
          </wp:inline>
        </w:drawing>
      </w:r>
    </w:p>
    <w:p w:rsidR="000D7819" w:rsidRDefault="000D7819" w:rsidP="000D7819">
      <w:pPr>
        <w:pStyle w:val="Heading3"/>
      </w:pPr>
      <w:r>
        <w:t xml:space="preserve">Dépendances du projet – </w:t>
      </w:r>
      <w:r w:rsidRPr="000D7819">
        <w:rPr>
          <w:i/>
          <w:lang w:val="en-US"/>
        </w:rPr>
        <w:t>Project dependencies</w:t>
      </w:r>
    </w:p>
    <w:p w:rsidR="000D7819" w:rsidRDefault="000D7819" w:rsidP="000D7819">
      <w:r>
        <w:t>Avant de lancer l'analyse, il est possible de spécifier certaines dépendances inter-projet. Par exemple si l'on prend ce projet, celui-là devra aussi être impérativement pris. Ou bien exclusion mutuelle: si l'on prend ce projet, celui-là sera automatiquement exclus.</w:t>
      </w:r>
    </w:p>
    <w:p w:rsidR="000D7819" w:rsidRDefault="000D7819" w:rsidP="000D7819">
      <w:r>
        <w:t xml:space="preserve">Dans le ruban </w:t>
      </w:r>
      <w:r w:rsidRPr="000D7819">
        <w:rPr>
          <w:smallCaps/>
        </w:rPr>
        <w:t>Analyses</w:t>
      </w:r>
      <w:r>
        <w:t xml:space="preserve">, Clic sur le bouton </w:t>
      </w:r>
      <w:r w:rsidRPr="000D7819">
        <w:rPr>
          <w:b/>
        </w:rPr>
        <w:t>Dépendances du projet</w:t>
      </w:r>
      <w:r>
        <w:t xml:space="preserve"> – </w:t>
      </w:r>
      <w:r w:rsidRPr="000D7819">
        <w:rPr>
          <w:i/>
          <w:lang w:val="en-US"/>
        </w:rPr>
        <w:t>Project dependencies</w:t>
      </w:r>
    </w:p>
    <w:p w:rsidR="000D7819" w:rsidRDefault="000D7819" w:rsidP="000D7819">
      <w:r>
        <w:rPr>
          <w:noProof/>
          <w:lang w:eastAsia="fr-FR"/>
        </w:rPr>
        <w:drawing>
          <wp:inline distT="0" distB="0" distL="0" distR="0">
            <wp:extent cx="2696400" cy="1468800"/>
            <wp:effectExtent l="0" t="0" r="8890" b="0"/>
            <wp:docPr id="1095" name="Picture 10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91">
                      <a:extLst>
                        <a:ext uri="{28A0092B-C50C-407E-A947-70E740481C1C}">
                          <a14:useLocalDpi xmlns:a14="http://schemas.microsoft.com/office/drawing/2010/main" val="0"/>
                        </a:ext>
                      </a:extLst>
                    </a:blip>
                    <a:srcRect/>
                    <a:stretch>
                      <a:fillRect/>
                    </a:stretch>
                  </pic:blipFill>
                  <pic:spPr bwMode="auto">
                    <a:xfrm>
                      <a:off x="0" y="0"/>
                      <a:ext cx="2696400" cy="1468800"/>
                    </a:xfrm>
                    <a:prstGeom prst="rect">
                      <a:avLst/>
                    </a:prstGeom>
                    <a:noFill/>
                    <a:ln>
                      <a:noFill/>
                    </a:ln>
                  </pic:spPr>
                </pic:pic>
              </a:graphicData>
            </a:graphic>
          </wp:inline>
        </w:drawing>
      </w:r>
    </w:p>
    <w:p w:rsidR="00D819BC" w:rsidRDefault="00D819BC" w:rsidP="00D819BC">
      <w:r>
        <w:t>Dans</w:t>
      </w:r>
      <w:r w:rsidR="00876CE7">
        <w:t xml:space="preserve"> le ruban </w:t>
      </w:r>
      <w:r w:rsidR="00876CE7" w:rsidRPr="00876CE7">
        <w:rPr>
          <w:smallCaps/>
        </w:rPr>
        <w:t>Dépendances</w:t>
      </w:r>
      <w:r w:rsidR="00876CE7">
        <w:t>,</w:t>
      </w:r>
      <w:r>
        <w:t xml:space="preserve"> la </w:t>
      </w:r>
      <w:r w:rsidR="00876CE7">
        <w:t>Table</w:t>
      </w:r>
      <w:r>
        <w:t xml:space="preserve"> de choix du bouton </w:t>
      </w:r>
      <w:r w:rsidRPr="00471840">
        <w:rPr>
          <w:b/>
        </w:rPr>
        <w:t>Nouvelle</w:t>
      </w:r>
      <w:r w:rsidR="00876CE7">
        <w:t xml:space="preserve"> présente</w:t>
      </w:r>
      <w:r>
        <w:t xml:space="preserve"> un choix de quatre options :</w:t>
      </w:r>
      <w:r w:rsidR="00622627">
        <w:t xml:space="preserve"> quatre type de dépendances inter-projet.</w:t>
      </w:r>
    </w:p>
    <w:p w:rsidR="00876CE7" w:rsidRDefault="00876CE7" w:rsidP="00876CE7">
      <w:pPr>
        <w:pStyle w:val="ListParagraph"/>
        <w:numPr>
          <w:ilvl w:val="0"/>
          <w:numId w:val="128"/>
        </w:numPr>
      </w:pPr>
      <w:r>
        <w:t>Dépendance</w:t>
      </w:r>
    </w:p>
    <w:p w:rsidR="00876CE7" w:rsidRDefault="00876CE7" w:rsidP="00876CE7">
      <w:pPr>
        <w:pStyle w:val="ListParagraph"/>
        <w:numPr>
          <w:ilvl w:val="0"/>
          <w:numId w:val="128"/>
        </w:numPr>
      </w:pPr>
      <w:r>
        <w:t>Inclusion mutuelle</w:t>
      </w:r>
    </w:p>
    <w:p w:rsidR="00876CE7" w:rsidRDefault="00876CE7" w:rsidP="00876CE7">
      <w:pPr>
        <w:pStyle w:val="ListParagraph"/>
        <w:numPr>
          <w:ilvl w:val="0"/>
          <w:numId w:val="128"/>
        </w:numPr>
      </w:pPr>
      <w:r>
        <w:t>Exclusion mutuelle</w:t>
      </w:r>
    </w:p>
    <w:p w:rsidR="00876CE7" w:rsidRDefault="00876CE7" w:rsidP="00876CE7">
      <w:pPr>
        <w:pStyle w:val="ListParagraph"/>
        <w:numPr>
          <w:ilvl w:val="0"/>
          <w:numId w:val="128"/>
        </w:numPr>
      </w:pPr>
      <w:r>
        <w:t>Fin  à début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47"/>
        <w:gridCol w:w="4248"/>
      </w:tblGrid>
      <w:tr w:rsidR="00F02D9E" w:rsidTr="00D819BC">
        <w:tc>
          <w:tcPr>
            <w:tcW w:w="4247" w:type="dxa"/>
          </w:tcPr>
          <w:p w:rsidR="00F02D9E" w:rsidRDefault="00F02D9E" w:rsidP="00D819BC">
            <w:pPr>
              <w:pStyle w:val="NoSpacing"/>
            </w:pPr>
            <w:r>
              <w:rPr>
                <w:noProof/>
              </w:rPr>
              <w:lastRenderedPageBreak/>
              <w:drawing>
                <wp:inline distT="0" distB="0" distL="0" distR="0" wp14:anchorId="6773DD35" wp14:editId="62FA17B0">
                  <wp:extent cx="2325600" cy="2106000"/>
                  <wp:effectExtent l="0" t="0" r="0" b="8890"/>
                  <wp:docPr id="1096" name="Picture 10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92">
                            <a:extLst>
                              <a:ext uri="{28A0092B-C50C-407E-A947-70E740481C1C}">
                                <a14:useLocalDpi xmlns:a14="http://schemas.microsoft.com/office/drawing/2010/main" val="0"/>
                              </a:ext>
                            </a:extLst>
                          </a:blip>
                          <a:srcRect/>
                          <a:stretch>
                            <a:fillRect/>
                          </a:stretch>
                        </pic:blipFill>
                        <pic:spPr bwMode="auto">
                          <a:xfrm>
                            <a:off x="0" y="0"/>
                            <a:ext cx="2325600" cy="2106000"/>
                          </a:xfrm>
                          <a:prstGeom prst="rect">
                            <a:avLst/>
                          </a:prstGeom>
                          <a:noFill/>
                          <a:ln>
                            <a:noFill/>
                          </a:ln>
                        </pic:spPr>
                      </pic:pic>
                    </a:graphicData>
                  </a:graphic>
                </wp:inline>
              </w:drawing>
            </w:r>
          </w:p>
        </w:tc>
        <w:tc>
          <w:tcPr>
            <w:tcW w:w="4248" w:type="dxa"/>
          </w:tcPr>
          <w:p w:rsidR="00F02D9E" w:rsidRPr="008E29ED" w:rsidRDefault="00F02D9E" w:rsidP="00D819BC">
            <w:pPr>
              <w:pStyle w:val="Bullet1"/>
              <w:spacing w:before="400"/>
              <w:ind w:left="568" w:hanging="284"/>
              <w:rPr>
                <w:i/>
                <w:lang w:val="en-US"/>
              </w:rPr>
            </w:pPr>
            <w:r w:rsidRPr="008E29ED">
              <w:rPr>
                <w:i/>
                <w:lang w:val="en-US"/>
              </w:rPr>
              <w:t>Dependency</w:t>
            </w:r>
          </w:p>
          <w:p w:rsidR="00F02D9E" w:rsidRPr="008E29ED" w:rsidRDefault="00F02D9E" w:rsidP="00F02D9E">
            <w:pPr>
              <w:pStyle w:val="Bullet1"/>
              <w:rPr>
                <w:i/>
                <w:lang w:val="en-US"/>
              </w:rPr>
            </w:pPr>
            <w:r w:rsidRPr="008E29ED">
              <w:rPr>
                <w:i/>
                <w:lang w:val="en-US"/>
              </w:rPr>
              <w:t>Mutual Inclusion</w:t>
            </w:r>
          </w:p>
          <w:p w:rsidR="00F02D9E" w:rsidRPr="008E29ED" w:rsidRDefault="00F02D9E" w:rsidP="00F02D9E">
            <w:pPr>
              <w:pStyle w:val="Bullet1"/>
              <w:rPr>
                <w:i/>
                <w:lang w:val="en-US"/>
              </w:rPr>
            </w:pPr>
            <w:r w:rsidRPr="008E29ED">
              <w:rPr>
                <w:i/>
                <w:lang w:val="en-US"/>
              </w:rPr>
              <w:t>Mutual Exclusion</w:t>
            </w:r>
          </w:p>
          <w:p w:rsidR="00F02D9E" w:rsidRPr="008E29ED" w:rsidRDefault="00F02D9E" w:rsidP="00F02D9E">
            <w:pPr>
              <w:pStyle w:val="Bullet1"/>
              <w:rPr>
                <w:i/>
                <w:lang w:val="en-US"/>
              </w:rPr>
            </w:pPr>
            <w:r w:rsidRPr="008E29ED">
              <w:rPr>
                <w:i/>
                <w:lang w:val="en-US"/>
              </w:rPr>
              <w:t>Finish to Start</w:t>
            </w:r>
          </w:p>
          <w:p w:rsidR="00F02D9E" w:rsidRDefault="00F02D9E" w:rsidP="000D7819"/>
        </w:tc>
      </w:tr>
    </w:tbl>
    <w:p w:rsidR="00F02D9E" w:rsidRDefault="00D819BC" w:rsidP="00D819BC">
      <w:pPr>
        <w:pStyle w:val="Heading3"/>
      </w:pPr>
      <w:r>
        <w:t xml:space="preserve">Dépendance – </w:t>
      </w:r>
      <w:r w:rsidRPr="00D819BC">
        <w:rPr>
          <w:i/>
          <w:lang w:val="en-US"/>
        </w:rPr>
        <w:t>Dependency</w:t>
      </w:r>
    </w:p>
    <w:p w:rsidR="00F02D9E" w:rsidRDefault="00F02D9E" w:rsidP="00F02D9E">
      <w:pPr>
        <w:pStyle w:val="NoSpacing"/>
      </w:pPr>
      <w:r>
        <w:t xml:space="preserve">Le projet </w:t>
      </w:r>
      <w:r w:rsidRPr="000671FC">
        <w:rPr>
          <w:b/>
        </w:rPr>
        <w:t>Principal</w:t>
      </w:r>
      <w:r>
        <w:t xml:space="preserve"> ne sera sélectionné que si </w:t>
      </w:r>
      <w:r w:rsidRPr="000671FC">
        <w:rPr>
          <w:b/>
          <w:u w:val="single"/>
        </w:rPr>
        <w:t>tous</w:t>
      </w:r>
      <w:r>
        <w:t xml:space="preserve"> les projets </w:t>
      </w:r>
      <w:r w:rsidR="000B7E92">
        <w:t>sélectionnés</w:t>
      </w:r>
      <w:r>
        <w:t xml:space="preserve"> le sont aussi.</w:t>
      </w:r>
    </w:p>
    <w:p w:rsidR="00F02D9E" w:rsidRDefault="00F02D9E" w:rsidP="00F02D9E">
      <w:r>
        <w:t xml:space="preserve">L'inverse n'est pas absolu : un des projets "secondaires" peut être sélectionné sans que le projet </w:t>
      </w:r>
      <w:r w:rsidR="00D819BC">
        <w:t>"</w:t>
      </w:r>
      <w:r>
        <w:t>Principal</w:t>
      </w:r>
      <w:r w:rsidR="00D819BC">
        <w:t>"</w:t>
      </w:r>
      <w:r>
        <w:t xml:space="preserve"> le soit.</w:t>
      </w:r>
    </w:p>
    <w:p w:rsidR="001C1E77" w:rsidRDefault="00D819BC" w:rsidP="000D7819">
      <w:r>
        <w:rPr>
          <w:noProof/>
          <w:lang w:eastAsia="fr-FR"/>
        </w:rPr>
        <w:drawing>
          <wp:inline distT="0" distB="0" distL="0" distR="0">
            <wp:extent cx="5400040" cy="3484880"/>
            <wp:effectExtent l="0" t="0" r="0" b="1270"/>
            <wp:docPr id="1097" name="Picture 10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693">
                      <a:extLst>
                        <a:ext uri="{28A0092B-C50C-407E-A947-70E740481C1C}">
                          <a14:useLocalDpi xmlns:a14="http://schemas.microsoft.com/office/drawing/2010/main" val="0"/>
                        </a:ext>
                      </a:extLst>
                    </a:blip>
                    <a:srcRect/>
                    <a:stretch>
                      <a:fillRect/>
                    </a:stretch>
                  </pic:blipFill>
                  <pic:spPr bwMode="auto">
                    <a:xfrm>
                      <a:off x="0" y="0"/>
                      <a:ext cx="5400040" cy="3484880"/>
                    </a:xfrm>
                    <a:prstGeom prst="rect">
                      <a:avLst/>
                    </a:prstGeom>
                    <a:noFill/>
                    <a:ln>
                      <a:noFill/>
                    </a:ln>
                  </pic:spPr>
                </pic:pic>
              </a:graphicData>
            </a:graphic>
          </wp:inline>
        </w:drawing>
      </w:r>
    </w:p>
    <w:p w:rsidR="000B7E92" w:rsidRDefault="000B7E92" w:rsidP="000B7E92">
      <w:pPr>
        <w:pStyle w:val="Heading3"/>
      </w:pPr>
      <w:bookmarkStart w:id="306" w:name="_Toc360026267"/>
      <w:r>
        <w:lastRenderedPageBreak/>
        <w:t xml:space="preserve">Inclusion mutuelle – </w:t>
      </w:r>
      <w:r w:rsidRPr="00916A0E">
        <w:rPr>
          <w:b w:val="0"/>
          <w:i/>
          <w:lang w:val="en-US"/>
        </w:rPr>
        <w:t>Mutual inclusion</w:t>
      </w:r>
      <w:bookmarkEnd w:id="306"/>
    </w:p>
    <w:p w:rsidR="000B7E92" w:rsidRDefault="000B7E92" w:rsidP="000B7E92">
      <w:r>
        <w:t xml:space="preserve">Si l'on prend l'un des projets listés, on doit aussi prendre tous les autres projets </w:t>
      </w:r>
      <w:r w:rsidR="0001047A">
        <w:t>sélectionnés</w:t>
      </w:r>
      <w:r>
        <w:t xml:space="preserve"> dans la liste.</w:t>
      </w:r>
    </w:p>
    <w:p w:rsidR="000B7E92" w:rsidRDefault="000B7E92" w:rsidP="000B7E92">
      <w:r w:rsidRPr="00201768">
        <w:t xml:space="preserve">Si un projet du jeu </w:t>
      </w:r>
      <w:r w:rsidR="0001047A">
        <w:t xml:space="preserve">sélectionné </w:t>
      </w:r>
      <w:r w:rsidRPr="00201768">
        <w:t>est exécuté, tous les autres projets du jeu doivent également être exécutés.</w:t>
      </w:r>
    </w:p>
    <w:p w:rsidR="00386EDC" w:rsidRDefault="00386EDC" w:rsidP="000B7E92">
      <w:r>
        <w:t>Exemple ci-après : si l'on prend SICoR 2013 N°3 nous devons aussi prendre les trois autres : N°2, N°4, N°40.</w:t>
      </w:r>
    </w:p>
    <w:p w:rsidR="00D819BC" w:rsidRDefault="00386EDC" w:rsidP="000D7819">
      <w:r>
        <w:rPr>
          <w:noProof/>
          <w:lang w:eastAsia="fr-FR"/>
        </w:rPr>
        <w:drawing>
          <wp:inline distT="0" distB="0" distL="0" distR="0">
            <wp:extent cx="5400040" cy="1483995"/>
            <wp:effectExtent l="0" t="0" r="0" b="1905"/>
            <wp:docPr id="1098" name="Picture 10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694">
                      <a:extLst>
                        <a:ext uri="{28A0092B-C50C-407E-A947-70E740481C1C}">
                          <a14:useLocalDpi xmlns:a14="http://schemas.microsoft.com/office/drawing/2010/main" val="0"/>
                        </a:ext>
                      </a:extLst>
                    </a:blip>
                    <a:srcRect/>
                    <a:stretch>
                      <a:fillRect/>
                    </a:stretch>
                  </pic:blipFill>
                  <pic:spPr bwMode="auto">
                    <a:xfrm>
                      <a:off x="0" y="0"/>
                      <a:ext cx="5400040" cy="1483995"/>
                    </a:xfrm>
                    <a:prstGeom prst="rect">
                      <a:avLst/>
                    </a:prstGeom>
                    <a:noFill/>
                    <a:ln>
                      <a:noFill/>
                    </a:ln>
                  </pic:spPr>
                </pic:pic>
              </a:graphicData>
            </a:graphic>
          </wp:inline>
        </w:drawing>
      </w:r>
    </w:p>
    <w:p w:rsidR="002B6946" w:rsidRDefault="002B6946" w:rsidP="000D7819"/>
    <w:p w:rsidR="002B6946" w:rsidRDefault="002B6946" w:rsidP="002B6946">
      <w:pPr>
        <w:pStyle w:val="Heading3"/>
      </w:pPr>
      <w:bookmarkStart w:id="307" w:name="ExclusionMutuelle"/>
      <w:bookmarkStart w:id="308" w:name="_Toc360026268"/>
      <w:r>
        <w:t>Exclusion</w:t>
      </w:r>
      <w:bookmarkEnd w:id="307"/>
      <w:r>
        <w:t xml:space="preserve"> mutuelle – </w:t>
      </w:r>
      <w:r w:rsidRPr="008E1312">
        <w:rPr>
          <w:b w:val="0"/>
          <w:i/>
          <w:lang w:val="en-US"/>
        </w:rPr>
        <w:t>Mutual exclusion</w:t>
      </w:r>
      <w:bookmarkEnd w:id="308"/>
    </w:p>
    <w:p w:rsidR="002B6946" w:rsidRDefault="002B6946" w:rsidP="002B6946">
      <w:pPr>
        <w:pStyle w:val="NoSpacing"/>
      </w:pPr>
      <w:r>
        <w:t>Si l'on prend l'un des projets, on doit exclure tous les autres cités dans la liste.</w:t>
      </w:r>
    </w:p>
    <w:p w:rsidR="002B6946" w:rsidRDefault="002B6946" w:rsidP="002B6946">
      <w:r w:rsidRPr="00201768">
        <w:t xml:space="preserve">Si un projet du jeu est exécuté, tous les autres projets du jeu ne doivent </w:t>
      </w:r>
      <w:r w:rsidRPr="002B6946">
        <w:rPr>
          <w:u w:val="single"/>
        </w:rPr>
        <w:t>PAS</w:t>
      </w:r>
      <w:r w:rsidRPr="00201768">
        <w:t xml:space="preserve"> être exécutés.</w:t>
      </w:r>
    </w:p>
    <w:p w:rsidR="002B6946" w:rsidRDefault="002B6946" w:rsidP="000D7819">
      <w:r w:rsidRPr="002B6946">
        <w:t>Si l'on prend l'un des projets STABUL, tous les autres seront exclus</w:t>
      </w:r>
      <w:r>
        <w:t xml:space="preserve"> :</w:t>
      </w:r>
    </w:p>
    <w:p w:rsidR="002B6946" w:rsidRDefault="002B6946" w:rsidP="000D7819">
      <w:r>
        <w:rPr>
          <w:noProof/>
          <w:lang w:eastAsia="fr-FR"/>
        </w:rPr>
        <w:drawing>
          <wp:inline distT="0" distB="0" distL="0" distR="0">
            <wp:extent cx="4606290" cy="1984375"/>
            <wp:effectExtent l="0" t="0" r="3810" b="0"/>
            <wp:docPr id="1099" name="Picture 10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695">
                      <a:extLst>
                        <a:ext uri="{28A0092B-C50C-407E-A947-70E740481C1C}">
                          <a14:useLocalDpi xmlns:a14="http://schemas.microsoft.com/office/drawing/2010/main" val="0"/>
                        </a:ext>
                      </a:extLst>
                    </a:blip>
                    <a:srcRect/>
                    <a:stretch>
                      <a:fillRect/>
                    </a:stretch>
                  </pic:blipFill>
                  <pic:spPr bwMode="auto">
                    <a:xfrm>
                      <a:off x="0" y="0"/>
                      <a:ext cx="4606290" cy="1984375"/>
                    </a:xfrm>
                    <a:prstGeom prst="rect">
                      <a:avLst/>
                    </a:prstGeom>
                    <a:noFill/>
                    <a:ln>
                      <a:noFill/>
                    </a:ln>
                  </pic:spPr>
                </pic:pic>
              </a:graphicData>
            </a:graphic>
          </wp:inline>
        </w:drawing>
      </w:r>
    </w:p>
    <w:p w:rsidR="00B2138B" w:rsidRDefault="00B2138B" w:rsidP="00B2138B">
      <w:pPr>
        <w:pStyle w:val="Heading3"/>
      </w:pPr>
      <w:bookmarkStart w:id="309" w:name="_Toc360026269"/>
      <w:r>
        <w:lastRenderedPageBreak/>
        <w:t xml:space="preserve">Fin à début – </w:t>
      </w:r>
      <w:r w:rsidRPr="008E1312">
        <w:rPr>
          <w:b w:val="0"/>
          <w:i/>
          <w:lang w:val="en-US"/>
        </w:rPr>
        <w:t>Finish to Start</w:t>
      </w:r>
      <w:bookmarkEnd w:id="309"/>
    </w:p>
    <w:p w:rsidR="00B2138B" w:rsidRDefault="00B2138B" w:rsidP="00B2138B">
      <w:r>
        <w:t xml:space="preserve">Les projets listés à droite devront attendre la fin de celui défini comme </w:t>
      </w:r>
      <w:r w:rsidRPr="0053440A">
        <w:rPr>
          <w:b/>
        </w:rPr>
        <w:t>Projet principal</w:t>
      </w:r>
      <w:r>
        <w:t>.</w:t>
      </w:r>
    </w:p>
    <w:p w:rsidR="00B2138B" w:rsidRDefault="00B2138B" w:rsidP="00B2138B"/>
    <w:p w:rsidR="00B2138B" w:rsidRDefault="00232488" w:rsidP="00232488">
      <w:pPr>
        <w:pStyle w:val="Heading2"/>
      </w:pPr>
      <w:bookmarkStart w:id="310" w:name="_Toc484097058"/>
      <w:r>
        <w:t>Commencer l'Analyse de portefeuille</w:t>
      </w:r>
      <w:bookmarkEnd w:id="310"/>
    </w:p>
    <w:p w:rsidR="00622627" w:rsidRDefault="00232488" w:rsidP="000D7819">
      <w:r>
        <w:t xml:space="preserve">Clic sur le lien </w:t>
      </w:r>
      <w:r w:rsidRPr="00232488">
        <w:rPr>
          <w:b/>
        </w:rPr>
        <w:t>Analyses de portefeuille</w:t>
      </w:r>
      <w:r>
        <w:t xml:space="preserve"> dans le Menu de lancement rapide.</w:t>
      </w:r>
    </w:p>
    <w:p w:rsidR="00232488" w:rsidRDefault="00782006" w:rsidP="000D7819">
      <w:r>
        <w:t xml:space="preserve">Dans le ruban </w:t>
      </w:r>
      <w:r w:rsidRPr="00782006">
        <w:rPr>
          <w:b/>
          <w:smallCaps/>
        </w:rPr>
        <w:t>Analyses</w:t>
      </w:r>
      <w:r>
        <w:t xml:space="preserve">, Clic sur le bouton </w:t>
      </w:r>
      <w:r w:rsidRPr="00782006">
        <w:rPr>
          <w:b/>
        </w:rPr>
        <w:t>Nouvelle</w:t>
      </w:r>
      <w:r>
        <w:rPr>
          <w:b/>
        </w:rPr>
        <w:t>.</w:t>
      </w:r>
    </w:p>
    <w:p w:rsidR="00782006" w:rsidRDefault="00782006" w:rsidP="000D7819">
      <w:r>
        <w:rPr>
          <w:noProof/>
          <w:lang w:eastAsia="fr-FR"/>
        </w:rPr>
        <w:drawing>
          <wp:inline distT="0" distB="0" distL="0" distR="0">
            <wp:extent cx="2761200" cy="1047600"/>
            <wp:effectExtent l="0" t="0" r="1270" b="635"/>
            <wp:docPr id="1100" name="Picture 1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96">
                      <a:extLst>
                        <a:ext uri="{28A0092B-C50C-407E-A947-70E740481C1C}">
                          <a14:useLocalDpi xmlns:a14="http://schemas.microsoft.com/office/drawing/2010/main" val="0"/>
                        </a:ext>
                      </a:extLst>
                    </a:blip>
                    <a:srcRect/>
                    <a:stretch>
                      <a:fillRect/>
                    </a:stretch>
                  </pic:blipFill>
                  <pic:spPr bwMode="auto">
                    <a:xfrm>
                      <a:off x="0" y="0"/>
                      <a:ext cx="2761200" cy="1047600"/>
                    </a:xfrm>
                    <a:prstGeom prst="rect">
                      <a:avLst/>
                    </a:prstGeom>
                    <a:noFill/>
                    <a:ln>
                      <a:noFill/>
                    </a:ln>
                  </pic:spPr>
                </pic:pic>
              </a:graphicData>
            </a:graphic>
          </wp:inline>
        </w:drawing>
      </w:r>
    </w:p>
    <w:p w:rsidR="00782006" w:rsidRDefault="00782006" w:rsidP="000D7819"/>
    <w:p w:rsidR="00782006" w:rsidRDefault="00932E67" w:rsidP="000D7819">
      <w:r>
        <w:t xml:space="preserve">Dans la page </w:t>
      </w:r>
      <w:r w:rsidRPr="00932E67">
        <w:rPr>
          <w:b/>
        </w:rPr>
        <w:t>Définir des propriétés</w:t>
      </w:r>
      <w:r>
        <w:t xml:space="preserve"> : </w:t>
      </w:r>
      <w:r w:rsidRPr="00932E67">
        <w:rPr>
          <w:i/>
        </w:rPr>
        <w:t>Voir page suivante</w:t>
      </w:r>
    </w:p>
    <w:p w:rsidR="00932E67" w:rsidRDefault="00932E67" w:rsidP="00932E67">
      <w:pPr>
        <w:pStyle w:val="Puceronde"/>
      </w:pPr>
      <w:r>
        <w:t>Saisir un nom pour l'analyse</w:t>
      </w:r>
    </w:p>
    <w:p w:rsidR="00932E67" w:rsidRDefault="00932E67" w:rsidP="00932E67">
      <w:pPr>
        <w:pStyle w:val="Puceronde"/>
      </w:pPr>
      <w:r>
        <w:t xml:space="preserve">Eventuellement sélectionner un </w:t>
      </w:r>
      <w:r w:rsidRPr="00932E67">
        <w:rPr>
          <w:b/>
        </w:rPr>
        <w:t>Service</w:t>
      </w:r>
      <w:r>
        <w:t xml:space="preserve"> – </w:t>
      </w:r>
      <w:r w:rsidRPr="00932E67">
        <w:rPr>
          <w:i/>
        </w:rPr>
        <w:t>Department</w:t>
      </w:r>
    </w:p>
    <w:p w:rsidR="00932E67" w:rsidRDefault="00932E67" w:rsidP="00932E67">
      <w:pPr>
        <w:pStyle w:val="Puceronde"/>
      </w:pPr>
      <w:r w:rsidRPr="00932E67">
        <w:t>Type de définition de priorités</w:t>
      </w:r>
      <w:r>
        <w:t xml:space="preserve"> : Sélectionner un jeu de priorités.</w:t>
      </w:r>
    </w:p>
    <w:p w:rsidR="00782006" w:rsidRDefault="00932E67" w:rsidP="00932E67">
      <w:pPr>
        <w:pStyle w:val="Puceronde"/>
      </w:pPr>
      <w:r>
        <w:t>Sélectionner des projets : 17</w:t>
      </w:r>
    </w:p>
    <w:p w:rsidR="00932E67" w:rsidRDefault="00932E67" w:rsidP="00932E67">
      <w:pPr>
        <w:pStyle w:val="Puceronde"/>
      </w:pPr>
      <w:r>
        <w:t>Contrainte de coût principale : GD_Cost Constrainte</w:t>
      </w:r>
    </w:p>
    <w:p w:rsidR="00932E67" w:rsidRDefault="00932E67" w:rsidP="00950607">
      <w:pPr>
        <w:pStyle w:val="Puceronde"/>
        <w:jc w:val="left"/>
      </w:pPr>
      <w:r w:rsidRPr="00932E67">
        <w:t>Analyser les besoins en ressources de projets par rapport à la capacité des ressources.</w:t>
      </w:r>
      <w:r>
        <w:t xml:space="preserve"> Cocher cette option si l'analyse doit tenir compte du plan de charge des ressources.</w:t>
      </w:r>
      <w:r w:rsidR="00950607">
        <w:t xml:space="preserve"> </w:t>
      </w:r>
      <w:r w:rsidR="00950607">
        <w:br/>
      </w:r>
      <w:r w:rsidR="00950607" w:rsidRPr="00950607">
        <w:rPr>
          <w:u w:val="single"/>
        </w:rPr>
        <w:t>NB</w:t>
      </w:r>
      <w:r w:rsidR="00950607" w:rsidRPr="00950607">
        <w:t xml:space="preserve"> : Une fois que cette option a été activée</w:t>
      </w:r>
      <w:r w:rsidR="00950607">
        <w:t xml:space="preserve"> et enregistrée, elle ne peut plu</w:t>
      </w:r>
      <w:r w:rsidR="00950607" w:rsidRPr="00950607">
        <w:t>s être désactivée.</w:t>
      </w:r>
    </w:p>
    <w:p w:rsidR="00932E67" w:rsidRDefault="00932E67" w:rsidP="00932E67">
      <w:pPr>
        <w:pStyle w:val="Puceronde"/>
      </w:pPr>
      <w:r>
        <w:t xml:space="preserve">Alias des options </w:t>
      </w:r>
      <w:r w:rsidRPr="00932E67">
        <w:rPr>
          <w:b/>
        </w:rPr>
        <w:t>Inclusion forcée</w:t>
      </w:r>
      <w:r>
        <w:t xml:space="preserve"> et </w:t>
      </w:r>
      <w:r w:rsidRPr="00932E67">
        <w:rPr>
          <w:b/>
        </w:rPr>
        <w:t>Exclusion forcée</w:t>
      </w:r>
      <w:r>
        <w:t xml:space="preserve"> du projet : </w:t>
      </w:r>
    </w:p>
    <w:p w:rsidR="00932E67" w:rsidRDefault="00932E67" w:rsidP="00932E67">
      <w:pPr>
        <w:pStyle w:val="Puceronde"/>
        <w:numPr>
          <w:ilvl w:val="1"/>
          <w:numId w:val="1"/>
        </w:numPr>
      </w:pPr>
      <w:r>
        <w:t xml:space="preserve"> WhyForceIn</w:t>
      </w:r>
    </w:p>
    <w:p w:rsidR="00932E67" w:rsidRDefault="00932E67" w:rsidP="00932E67">
      <w:pPr>
        <w:pStyle w:val="Puceronde"/>
        <w:numPr>
          <w:ilvl w:val="1"/>
          <w:numId w:val="1"/>
        </w:numPr>
      </w:pPr>
      <w:r>
        <w:t>WhyForceOut</w:t>
      </w:r>
    </w:p>
    <w:p w:rsidR="00932E67" w:rsidRDefault="00932E67" w:rsidP="00932E67"/>
    <w:p w:rsidR="00932E67" w:rsidRDefault="00932E67" w:rsidP="00932E67">
      <w:pPr>
        <w:rPr>
          <w:b/>
        </w:rPr>
      </w:pPr>
      <w:r>
        <w:t xml:space="preserve">Clic sur Suivant : </w:t>
      </w:r>
      <w:r w:rsidRPr="00932E67">
        <w:rPr>
          <w:b/>
        </w:rPr>
        <w:t>Définir les priorités des projets</w:t>
      </w:r>
    </w:p>
    <w:p w:rsidR="0075141B" w:rsidRDefault="0075141B" w:rsidP="00932E67">
      <w:r>
        <w:lastRenderedPageBreak/>
        <w:t xml:space="preserve">Page </w:t>
      </w:r>
      <w:r w:rsidRPr="00932E67">
        <w:rPr>
          <w:b/>
        </w:rPr>
        <w:t>Définir des propriétés</w:t>
      </w:r>
      <w:r>
        <w:rPr>
          <w:b/>
        </w:rPr>
        <w:t xml:space="preserve"> :</w:t>
      </w:r>
    </w:p>
    <w:p w:rsidR="00782006" w:rsidRDefault="00950607" w:rsidP="000D7819">
      <w:r>
        <w:rPr>
          <w:noProof/>
          <w:lang w:eastAsia="fr-FR"/>
        </w:rPr>
        <w:drawing>
          <wp:inline distT="0" distB="0" distL="0" distR="0">
            <wp:extent cx="5417185" cy="6003925"/>
            <wp:effectExtent l="0" t="0" r="0" b="0"/>
            <wp:docPr id="1101" name="Picture 1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97">
                      <a:extLst>
                        <a:ext uri="{28A0092B-C50C-407E-A947-70E740481C1C}">
                          <a14:useLocalDpi xmlns:a14="http://schemas.microsoft.com/office/drawing/2010/main" val="0"/>
                        </a:ext>
                      </a:extLst>
                    </a:blip>
                    <a:srcRect/>
                    <a:stretch>
                      <a:fillRect/>
                    </a:stretch>
                  </pic:blipFill>
                  <pic:spPr bwMode="auto">
                    <a:xfrm>
                      <a:off x="0" y="0"/>
                      <a:ext cx="5417185" cy="6003925"/>
                    </a:xfrm>
                    <a:prstGeom prst="rect">
                      <a:avLst/>
                    </a:prstGeom>
                    <a:noFill/>
                    <a:ln>
                      <a:noFill/>
                    </a:ln>
                  </pic:spPr>
                </pic:pic>
              </a:graphicData>
            </a:graphic>
          </wp:inline>
        </w:drawing>
      </w:r>
    </w:p>
    <w:p w:rsidR="00782006" w:rsidRDefault="00890D70" w:rsidP="000D7819">
      <w:r>
        <w:t xml:space="preserve">Si vous cochez la case </w:t>
      </w:r>
      <w:r w:rsidRPr="00890D70">
        <w:rPr>
          <w:b/>
        </w:rPr>
        <w:t>Analyser les besoins en ressources de projets par rapport à la capacité des ressources</w:t>
      </w:r>
      <w:r>
        <w:t>, de nombreux autres paramètres apparaissent :</w:t>
      </w:r>
    </w:p>
    <w:p w:rsidR="00890D70" w:rsidRDefault="00890D70" w:rsidP="000D7819"/>
    <w:p w:rsidR="00890D70" w:rsidRDefault="00890D70" w:rsidP="000D7819">
      <w:r>
        <w:rPr>
          <w:noProof/>
          <w:lang w:eastAsia="fr-FR"/>
        </w:rPr>
        <w:drawing>
          <wp:inline distT="0" distB="0" distL="0" distR="0">
            <wp:extent cx="5400040" cy="4856480"/>
            <wp:effectExtent l="0" t="0" r="0" b="1270"/>
            <wp:docPr id="1105" name="Picture 1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98">
                      <a:extLst>
                        <a:ext uri="{28A0092B-C50C-407E-A947-70E740481C1C}">
                          <a14:useLocalDpi xmlns:a14="http://schemas.microsoft.com/office/drawing/2010/main" val="0"/>
                        </a:ext>
                      </a:extLst>
                    </a:blip>
                    <a:srcRect/>
                    <a:stretch>
                      <a:fillRect/>
                    </a:stretch>
                  </pic:blipFill>
                  <pic:spPr bwMode="auto">
                    <a:xfrm>
                      <a:off x="0" y="0"/>
                      <a:ext cx="5400040" cy="4856480"/>
                    </a:xfrm>
                    <a:prstGeom prst="rect">
                      <a:avLst/>
                    </a:prstGeom>
                    <a:noFill/>
                    <a:ln>
                      <a:noFill/>
                    </a:ln>
                  </pic:spPr>
                </pic:pic>
              </a:graphicData>
            </a:graphic>
          </wp:inline>
        </w:drawing>
      </w:r>
    </w:p>
    <w:p w:rsidR="00890D70" w:rsidRDefault="00890D70" w:rsidP="000D7819"/>
    <w:p w:rsidR="00890D70" w:rsidRDefault="00890D70" w:rsidP="000D7819">
      <w:r>
        <w:t xml:space="preserve">Nous arrivons à la page </w:t>
      </w:r>
      <w:r w:rsidRPr="00890D70">
        <w:rPr>
          <w:b/>
        </w:rPr>
        <w:t>Définir les priorités des projets</w:t>
      </w:r>
      <w:r>
        <w:t xml:space="preserve"> :</w:t>
      </w:r>
    </w:p>
    <w:p w:rsidR="00890D70" w:rsidRDefault="00890D70" w:rsidP="000D7819">
      <w:r>
        <w:t xml:space="preserve">Cette page est quelque peu fastidieuse à remplir. Ne pas oublier de cliquer de temps en temps sur le bouton </w:t>
      </w:r>
      <w:r w:rsidRPr="00890D70">
        <w:rPr>
          <w:b/>
        </w:rPr>
        <w:t>Enregistrer</w:t>
      </w:r>
      <w:r>
        <w:t xml:space="preserve"> !</w:t>
      </w:r>
    </w:p>
    <w:p w:rsidR="00FC0D6C" w:rsidRDefault="00890D70" w:rsidP="00FC0D6C">
      <w:pPr>
        <w:keepNext/>
      </w:pPr>
      <w:r>
        <w:rPr>
          <w:noProof/>
          <w:lang w:eastAsia="fr-FR"/>
        </w:rPr>
        <w:lastRenderedPageBreak/>
        <w:drawing>
          <wp:inline distT="0" distB="0" distL="0" distR="0" wp14:anchorId="03FC9D89" wp14:editId="0D343CC2">
            <wp:extent cx="5400040" cy="3277870"/>
            <wp:effectExtent l="0" t="0" r="0" b="0"/>
            <wp:docPr id="1106" name="Picture 1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699">
                      <a:extLst>
                        <a:ext uri="{28A0092B-C50C-407E-A947-70E740481C1C}">
                          <a14:useLocalDpi xmlns:a14="http://schemas.microsoft.com/office/drawing/2010/main" val="0"/>
                        </a:ext>
                      </a:extLst>
                    </a:blip>
                    <a:srcRect/>
                    <a:stretch>
                      <a:fillRect/>
                    </a:stretch>
                  </pic:blipFill>
                  <pic:spPr bwMode="auto">
                    <a:xfrm>
                      <a:off x="0" y="0"/>
                      <a:ext cx="5400040" cy="3277870"/>
                    </a:xfrm>
                    <a:prstGeom prst="rect">
                      <a:avLst/>
                    </a:prstGeom>
                    <a:noFill/>
                    <a:ln>
                      <a:noFill/>
                    </a:ln>
                  </pic:spPr>
                </pic:pic>
              </a:graphicData>
            </a:graphic>
          </wp:inline>
        </w:drawing>
      </w:r>
    </w:p>
    <w:p w:rsidR="00890D70" w:rsidRDefault="00FC0D6C" w:rsidP="00FC0D6C">
      <w:pPr>
        <w:pStyle w:val="Caption"/>
      </w:pPr>
      <w:r>
        <w:t xml:space="preserve">Figure </w:t>
      </w:r>
      <w:fldSimple w:instr=" SEQ Figure \* ARABIC ">
        <w:r w:rsidR="00913F88">
          <w:rPr>
            <w:noProof/>
          </w:rPr>
          <w:t>116</w:t>
        </w:r>
      </w:fldSimple>
      <w:r>
        <w:t xml:space="preserve">: </w:t>
      </w:r>
      <w:r w:rsidRPr="00546AF6">
        <w:t>Page Définir les priorités des projets</w:t>
      </w:r>
    </w:p>
    <w:p w:rsidR="00A60A87" w:rsidRDefault="00A60A87" w:rsidP="00A60A87">
      <w:r>
        <w:t xml:space="preserve">Clic sur Suivant : </w:t>
      </w:r>
      <w:r w:rsidRPr="00A60A87">
        <w:rPr>
          <w:b/>
        </w:rPr>
        <w:t>Réviser les priorités</w:t>
      </w:r>
      <w:r>
        <w:t xml:space="preserve"> </w:t>
      </w:r>
      <w:r w:rsidRPr="00A60A87">
        <w:rPr>
          <w:noProof/>
          <w:position w:val="-12"/>
          <w:lang w:eastAsia="fr-FR"/>
        </w:rPr>
        <w:drawing>
          <wp:inline distT="0" distB="0" distL="0" distR="0">
            <wp:extent cx="1656080" cy="301625"/>
            <wp:effectExtent l="0" t="0" r="1270" b="3175"/>
            <wp:docPr id="1108" name="Picture 1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700">
                      <a:extLst>
                        <a:ext uri="{28A0092B-C50C-407E-A947-70E740481C1C}">
                          <a14:useLocalDpi xmlns:a14="http://schemas.microsoft.com/office/drawing/2010/main" val="0"/>
                        </a:ext>
                      </a:extLst>
                    </a:blip>
                    <a:srcRect/>
                    <a:stretch>
                      <a:fillRect/>
                    </a:stretch>
                  </pic:blipFill>
                  <pic:spPr bwMode="auto">
                    <a:xfrm>
                      <a:off x="0" y="0"/>
                      <a:ext cx="1656080" cy="301625"/>
                    </a:xfrm>
                    <a:prstGeom prst="rect">
                      <a:avLst/>
                    </a:prstGeom>
                    <a:noFill/>
                    <a:ln>
                      <a:noFill/>
                    </a:ln>
                  </pic:spPr>
                </pic:pic>
              </a:graphicData>
            </a:graphic>
          </wp:inline>
        </w:drawing>
      </w:r>
      <w:r>
        <w:t xml:space="preserve">  </w:t>
      </w:r>
      <w:r w:rsidR="00946DF5" w:rsidRPr="00946DF5">
        <w:rPr>
          <w:i/>
          <w:lang w:val="en-US"/>
        </w:rPr>
        <w:t>R</w:t>
      </w:r>
      <w:r w:rsidR="00946DF5">
        <w:rPr>
          <w:i/>
          <w:lang w:val="en-US"/>
        </w:rPr>
        <w:t>e</w:t>
      </w:r>
      <w:r w:rsidR="00946DF5" w:rsidRPr="00946DF5">
        <w:rPr>
          <w:i/>
          <w:lang w:val="en-US"/>
        </w:rPr>
        <w:t>view Priorities</w:t>
      </w:r>
    </w:p>
    <w:p w:rsidR="00307C1F" w:rsidRDefault="00307C1F" w:rsidP="00307C1F">
      <w:pPr>
        <w:ind w:right="-567"/>
      </w:pPr>
      <w:r>
        <w:t xml:space="preserve">Dans la page </w:t>
      </w:r>
      <w:r w:rsidRPr="00307C1F">
        <w:rPr>
          <w:b/>
        </w:rPr>
        <w:t>Réviser les priorités</w:t>
      </w:r>
      <w:r>
        <w:t>, les projets sont rangés par ordre de priorité décroissante</w:t>
      </w:r>
    </w:p>
    <w:p w:rsidR="00307C1F" w:rsidRDefault="00307C1F" w:rsidP="00A60A87">
      <w:r>
        <w:rPr>
          <w:noProof/>
          <w:lang w:eastAsia="fr-FR"/>
        </w:rPr>
        <w:drawing>
          <wp:inline distT="0" distB="0" distL="0" distR="0">
            <wp:extent cx="4341600" cy="2523600"/>
            <wp:effectExtent l="0" t="0" r="1905" b="0"/>
            <wp:docPr id="1110" name="Picture 1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701">
                      <a:extLst>
                        <a:ext uri="{28A0092B-C50C-407E-A947-70E740481C1C}">
                          <a14:useLocalDpi xmlns:a14="http://schemas.microsoft.com/office/drawing/2010/main" val="0"/>
                        </a:ext>
                      </a:extLst>
                    </a:blip>
                    <a:srcRect/>
                    <a:stretch>
                      <a:fillRect/>
                    </a:stretch>
                  </pic:blipFill>
                  <pic:spPr bwMode="auto">
                    <a:xfrm>
                      <a:off x="0" y="0"/>
                      <a:ext cx="4341600" cy="2523600"/>
                    </a:xfrm>
                    <a:prstGeom prst="rect">
                      <a:avLst/>
                    </a:prstGeom>
                    <a:noFill/>
                    <a:ln>
                      <a:noFill/>
                    </a:ln>
                  </pic:spPr>
                </pic:pic>
              </a:graphicData>
            </a:graphic>
          </wp:inline>
        </w:drawing>
      </w:r>
    </w:p>
    <w:p w:rsidR="006738A3" w:rsidRDefault="006738A3" w:rsidP="00A60A87">
      <w:r>
        <w:lastRenderedPageBreak/>
        <w:t xml:space="preserve">Clic sur Suivant : </w:t>
      </w:r>
      <w:r w:rsidRPr="006738A3">
        <w:rPr>
          <w:b/>
        </w:rPr>
        <w:t>Analyse</w:t>
      </w:r>
      <w:r>
        <w:rPr>
          <w:b/>
        </w:rPr>
        <w:t>r l</w:t>
      </w:r>
      <w:r w:rsidRPr="006738A3">
        <w:rPr>
          <w:b/>
        </w:rPr>
        <w:t>es coûts</w:t>
      </w:r>
      <w:r>
        <w:t xml:space="preserve"> </w:t>
      </w:r>
      <w:r w:rsidRPr="006738A3">
        <w:rPr>
          <w:noProof/>
          <w:position w:val="-12"/>
          <w:lang w:eastAsia="fr-FR"/>
        </w:rPr>
        <w:drawing>
          <wp:inline distT="0" distB="0" distL="0" distR="0">
            <wp:extent cx="1569720" cy="284480"/>
            <wp:effectExtent l="0" t="0" r="0" b="1270"/>
            <wp:docPr id="1111" name="Picture 1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702">
                      <a:extLst>
                        <a:ext uri="{28A0092B-C50C-407E-A947-70E740481C1C}">
                          <a14:useLocalDpi xmlns:a14="http://schemas.microsoft.com/office/drawing/2010/main" val="0"/>
                        </a:ext>
                      </a:extLst>
                    </a:blip>
                    <a:srcRect/>
                    <a:stretch>
                      <a:fillRect/>
                    </a:stretch>
                  </pic:blipFill>
                  <pic:spPr bwMode="auto">
                    <a:xfrm>
                      <a:off x="0" y="0"/>
                      <a:ext cx="1569720" cy="284480"/>
                    </a:xfrm>
                    <a:prstGeom prst="rect">
                      <a:avLst/>
                    </a:prstGeom>
                    <a:noFill/>
                    <a:ln>
                      <a:noFill/>
                    </a:ln>
                  </pic:spPr>
                </pic:pic>
              </a:graphicData>
            </a:graphic>
          </wp:inline>
        </w:drawing>
      </w:r>
      <w:r>
        <w:t xml:space="preserve">   </w:t>
      </w:r>
      <w:r w:rsidR="00946DF5" w:rsidRPr="00946DF5">
        <w:rPr>
          <w:i/>
          <w:lang w:val="en-US"/>
        </w:rPr>
        <w:t>Analyze Costs</w:t>
      </w:r>
    </w:p>
    <w:p w:rsidR="006738A3" w:rsidRDefault="006738A3" w:rsidP="00A60A87"/>
    <w:p w:rsidR="00A60A87" w:rsidRDefault="00E65464" w:rsidP="00A60A87">
      <w:r>
        <w:rPr>
          <w:noProof/>
          <w:lang w:eastAsia="fr-FR"/>
        </w:rPr>
        <w:drawing>
          <wp:inline distT="0" distB="0" distL="0" distR="0">
            <wp:extent cx="5400040" cy="4805045"/>
            <wp:effectExtent l="0" t="0" r="0" b="0"/>
            <wp:docPr id="1113" name="Picture 1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703">
                      <a:extLst>
                        <a:ext uri="{28A0092B-C50C-407E-A947-70E740481C1C}">
                          <a14:useLocalDpi xmlns:a14="http://schemas.microsoft.com/office/drawing/2010/main" val="0"/>
                        </a:ext>
                      </a:extLst>
                    </a:blip>
                    <a:srcRect/>
                    <a:stretch>
                      <a:fillRect/>
                    </a:stretch>
                  </pic:blipFill>
                  <pic:spPr bwMode="auto">
                    <a:xfrm>
                      <a:off x="0" y="0"/>
                      <a:ext cx="5400040" cy="4805045"/>
                    </a:xfrm>
                    <a:prstGeom prst="rect">
                      <a:avLst/>
                    </a:prstGeom>
                    <a:noFill/>
                    <a:ln>
                      <a:noFill/>
                    </a:ln>
                  </pic:spPr>
                </pic:pic>
              </a:graphicData>
            </a:graphic>
          </wp:inline>
        </w:drawing>
      </w:r>
    </w:p>
    <w:p w:rsidR="00A60A87" w:rsidRDefault="00E65464" w:rsidP="00A60A87">
      <w:r>
        <w:t>Seuls 12 des 17 projets ont été retenus. Ce qui représente 73,49% de la valeur stratégique. Ces 12 projets retenus totalisent un coût de 2 573 585 $ sur un total général de 3 129 945 $.</w:t>
      </w:r>
    </w:p>
    <w:p w:rsidR="006738A3" w:rsidRDefault="0083721B" w:rsidP="00A60A87">
      <w:r>
        <w:t>Ici la règle</w:t>
      </w:r>
      <w:r w:rsidR="00E65464">
        <w:t xml:space="preserve"> d'</w:t>
      </w:r>
      <w:r w:rsidR="00E65464" w:rsidRPr="00E65464">
        <w:rPr>
          <w:b/>
        </w:rPr>
        <w:t xml:space="preserve">Exclusion </w:t>
      </w:r>
      <w:r w:rsidRPr="00E65464">
        <w:rPr>
          <w:b/>
        </w:rPr>
        <w:t>mutuelle</w:t>
      </w:r>
      <w:r>
        <w:t xml:space="preserve"> définie page </w:t>
      </w:r>
      <w:r>
        <w:fldChar w:fldCharType="begin"/>
      </w:r>
      <w:r>
        <w:instrText xml:space="preserve"> PAGEREF ExclusionMutuelle \h </w:instrText>
      </w:r>
      <w:r>
        <w:fldChar w:fldCharType="separate"/>
      </w:r>
      <w:r w:rsidR="006356F6">
        <w:rPr>
          <w:noProof/>
        </w:rPr>
        <w:t>337</w:t>
      </w:r>
      <w:r>
        <w:fldChar w:fldCharType="end"/>
      </w:r>
      <w:r>
        <w:t xml:space="preserve"> a été prise en compte :</w:t>
      </w:r>
    </w:p>
    <w:p w:rsidR="0083721B" w:rsidRDefault="0083721B" w:rsidP="0083721B">
      <w:r w:rsidRPr="002B6946">
        <w:t>Si l'on prend l'un des projets STABUL, tous les autres seront exclus</w:t>
      </w:r>
      <w:r>
        <w:t xml:space="preserve"> :</w:t>
      </w:r>
      <w:r w:rsidR="00E65464">
        <w:t xml:space="preserve"> le projet STABUL at Singapore a été pris. Tous les autres projets STABUL sont exclus.</w:t>
      </w:r>
    </w:p>
    <w:p w:rsidR="0083721B" w:rsidRDefault="0083721B" w:rsidP="0083721B">
      <w:r>
        <w:rPr>
          <w:noProof/>
          <w:lang w:eastAsia="fr-FR"/>
        </w:rPr>
        <w:lastRenderedPageBreak/>
        <w:drawing>
          <wp:inline distT="0" distB="0" distL="0" distR="0" wp14:anchorId="78B368BE" wp14:editId="15C63371">
            <wp:extent cx="4606290" cy="1984375"/>
            <wp:effectExtent l="0" t="0" r="3810" b="0"/>
            <wp:docPr id="1112" name="Picture 1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695">
                      <a:extLst>
                        <a:ext uri="{28A0092B-C50C-407E-A947-70E740481C1C}">
                          <a14:useLocalDpi xmlns:a14="http://schemas.microsoft.com/office/drawing/2010/main" val="0"/>
                        </a:ext>
                      </a:extLst>
                    </a:blip>
                    <a:srcRect/>
                    <a:stretch>
                      <a:fillRect/>
                    </a:stretch>
                  </pic:blipFill>
                  <pic:spPr bwMode="auto">
                    <a:xfrm>
                      <a:off x="0" y="0"/>
                      <a:ext cx="4606290" cy="1984375"/>
                    </a:xfrm>
                    <a:prstGeom prst="rect">
                      <a:avLst/>
                    </a:prstGeom>
                    <a:noFill/>
                    <a:ln>
                      <a:noFill/>
                    </a:ln>
                  </pic:spPr>
                </pic:pic>
              </a:graphicData>
            </a:graphic>
          </wp:inline>
        </w:drawing>
      </w:r>
    </w:p>
    <w:p w:rsidR="009A6700" w:rsidRDefault="009A6700" w:rsidP="0083721B">
      <w:r>
        <w:t>Si l'on force, pour des raisons de législation par exemple, l'entrée du projet STABUL at Lausanne, le projet STABUL at Singapore est automatiquement exclus.</w:t>
      </w:r>
    </w:p>
    <w:p w:rsidR="0083721B" w:rsidRDefault="009A6700" w:rsidP="0083721B">
      <w:r>
        <w:rPr>
          <w:noProof/>
          <w:lang w:eastAsia="fr-FR"/>
        </w:rPr>
        <w:drawing>
          <wp:inline distT="0" distB="0" distL="0" distR="0">
            <wp:extent cx="5391785" cy="3890645"/>
            <wp:effectExtent l="0" t="0" r="0" b="0"/>
            <wp:docPr id="1114" name="Picture 1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704">
                      <a:extLst>
                        <a:ext uri="{28A0092B-C50C-407E-A947-70E740481C1C}">
                          <a14:useLocalDpi xmlns:a14="http://schemas.microsoft.com/office/drawing/2010/main" val="0"/>
                        </a:ext>
                      </a:extLst>
                    </a:blip>
                    <a:srcRect/>
                    <a:stretch>
                      <a:fillRect/>
                    </a:stretch>
                  </pic:blipFill>
                  <pic:spPr bwMode="auto">
                    <a:xfrm>
                      <a:off x="0" y="0"/>
                      <a:ext cx="5391785" cy="3890645"/>
                    </a:xfrm>
                    <a:prstGeom prst="rect">
                      <a:avLst/>
                    </a:prstGeom>
                    <a:noFill/>
                    <a:ln>
                      <a:noFill/>
                    </a:ln>
                  </pic:spPr>
                </pic:pic>
              </a:graphicData>
            </a:graphic>
          </wp:inline>
        </w:drawing>
      </w:r>
    </w:p>
    <w:p w:rsidR="006738A3" w:rsidRDefault="009A6700" w:rsidP="00A60A87">
      <w:r>
        <w:t>La valeur stratégique baisse un peu : 2 429 285 $ soit 72,94%</w:t>
      </w:r>
    </w:p>
    <w:p w:rsidR="00910C7B" w:rsidRDefault="00910C7B" w:rsidP="00A60A87">
      <w:r>
        <w:lastRenderedPageBreak/>
        <w:t xml:space="preserve">Pour forcer une </w:t>
      </w:r>
      <w:r w:rsidRPr="00910C7B">
        <w:rPr>
          <w:b/>
        </w:rPr>
        <w:t>Entrée</w:t>
      </w:r>
      <w:r>
        <w:t xml:space="preserve"> ou une </w:t>
      </w:r>
      <w:r w:rsidRPr="00910C7B">
        <w:rPr>
          <w:b/>
        </w:rPr>
        <w:t>Sortie</w:t>
      </w:r>
      <w:r>
        <w:t>:</w:t>
      </w:r>
    </w:p>
    <w:p w:rsidR="00910C7B" w:rsidRDefault="00910C7B" w:rsidP="00A60A87">
      <w:r>
        <w:t xml:space="preserve">Clic dans la colonne </w:t>
      </w:r>
      <w:r w:rsidRPr="00BD438C">
        <w:rPr>
          <w:b/>
        </w:rPr>
        <w:t>Forcer Entrée/Sortie</w:t>
      </w:r>
      <w:r w:rsidR="00BD438C">
        <w:t xml:space="preserve"> – </w:t>
      </w:r>
      <w:r w:rsidR="00BD438C" w:rsidRPr="00AE50B2">
        <w:rPr>
          <w:i/>
          <w:lang w:val="en-US"/>
        </w:rPr>
        <w:t>Force in/out</w:t>
      </w:r>
      <w:r w:rsidR="00BD438C">
        <w:t>.</w:t>
      </w:r>
    </w:p>
    <w:p w:rsidR="00910C7B" w:rsidRDefault="00910C7B" w:rsidP="00A60A87">
      <w:r>
        <w:t xml:space="preserve">Sélectionner </w:t>
      </w:r>
      <w:r w:rsidRPr="00910C7B">
        <w:rPr>
          <w:b/>
        </w:rPr>
        <w:t>Inclus de force</w:t>
      </w:r>
      <w:r>
        <w:t xml:space="preserve"> </w:t>
      </w:r>
      <w:r w:rsidR="00BD438C">
        <w:t xml:space="preserve">– </w:t>
      </w:r>
      <w:r w:rsidR="00BD438C" w:rsidRPr="008A6474">
        <w:rPr>
          <w:i/>
        </w:rPr>
        <w:t>Force-In</w:t>
      </w:r>
      <w:r w:rsidR="00BD438C">
        <w:t xml:space="preserve"> – </w:t>
      </w:r>
      <w:r>
        <w:t xml:space="preserve">ou </w:t>
      </w:r>
      <w:r w:rsidRPr="00910C7B">
        <w:rPr>
          <w:b/>
        </w:rPr>
        <w:t>Exclus de force</w:t>
      </w:r>
      <w:r w:rsidR="00BD438C" w:rsidRPr="00BD438C">
        <w:t xml:space="preserve"> –</w:t>
      </w:r>
      <w:r w:rsidR="00BD438C">
        <w:rPr>
          <w:b/>
        </w:rPr>
        <w:t xml:space="preserve"> </w:t>
      </w:r>
      <w:r w:rsidR="00BD438C">
        <w:rPr>
          <w:i/>
        </w:rPr>
        <w:t>Force-Out.</w:t>
      </w:r>
    </w:p>
    <w:p w:rsidR="00910C7B" w:rsidRDefault="00910C7B" w:rsidP="00A60A87">
      <w:r>
        <w:t>Clic sur la raison précise telle</w:t>
      </w:r>
      <w:r w:rsidR="005041C1">
        <w:t xml:space="preserve"> </w:t>
      </w:r>
      <w:r>
        <w:t>que vous l'aviez prévue dans les Tables de choix WhyForceIn et WhyForceOut.</w:t>
      </w:r>
    </w:p>
    <w:p w:rsidR="00910C7B" w:rsidRDefault="00910C7B" w:rsidP="00A60A87">
      <w:r>
        <w:rPr>
          <w:noProof/>
          <w:lang w:eastAsia="fr-FR"/>
        </w:rPr>
        <w:drawing>
          <wp:inline distT="0" distB="0" distL="0" distR="0">
            <wp:extent cx="5400040" cy="1776730"/>
            <wp:effectExtent l="0" t="0" r="0" b="0"/>
            <wp:docPr id="1115" name="Picture 1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705">
                      <a:extLst>
                        <a:ext uri="{28A0092B-C50C-407E-A947-70E740481C1C}">
                          <a14:useLocalDpi xmlns:a14="http://schemas.microsoft.com/office/drawing/2010/main" val="0"/>
                        </a:ext>
                      </a:extLst>
                    </a:blip>
                    <a:srcRect/>
                    <a:stretch>
                      <a:fillRect/>
                    </a:stretch>
                  </pic:blipFill>
                  <pic:spPr bwMode="auto">
                    <a:xfrm>
                      <a:off x="0" y="0"/>
                      <a:ext cx="5400040" cy="1776730"/>
                    </a:xfrm>
                    <a:prstGeom prst="rect">
                      <a:avLst/>
                    </a:prstGeom>
                    <a:noFill/>
                    <a:ln>
                      <a:noFill/>
                    </a:ln>
                  </pic:spPr>
                </pic:pic>
              </a:graphicData>
            </a:graphic>
          </wp:inline>
        </w:drawing>
      </w:r>
    </w:p>
    <w:p w:rsidR="00A60A87" w:rsidRDefault="005041C1" w:rsidP="00A60A87">
      <w:r>
        <w:t xml:space="preserve">Terminer par un Clic sur le bouton </w:t>
      </w:r>
      <w:r w:rsidRPr="005041C1">
        <w:rPr>
          <w:b/>
        </w:rPr>
        <w:t>Recalculer</w:t>
      </w:r>
      <w:r>
        <w:t xml:space="preserve"> </w:t>
      </w:r>
      <w:r w:rsidRPr="005041C1">
        <w:rPr>
          <w:noProof/>
          <w:position w:val="-20"/>
          <w:lang w:eastAsia="fr-FR"/>
        </w:rPr>
        <w:drawing>
          <wp:inline distT="0" distB="0" distL="0" distR="0">
            <wp:extent cx="491490" cy="655320"/>
            <wp:effectExtent l="0" t="0" r="3810" b="0"/>
            <wp:docPr id="1116" name="Picture 1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706">
                      <a:extLst>
                        <a:ext uri="{28A0092B-C50C-407E-A947-70E740481C1C}">
                          <a14:useLocalDpi xmlns:a14="http://schemas.microsoft.com/office/drawing/2010/main" val="0"/>
                        </a:ext>
                      </a:extLst>
                    </a:blip>
                    <a:srcRect/>
                    <a:stretch>
                      <a:fillRect/>
                    </a:stretch>
                  </pic:blipFill>
                  <pic:spPr bwMode="auto">
                    <a:xfrm>
                      <a:off x="0" y="0"/>
                      <a:ext cx="491490" cy="655320"/>
                    </a:xfrm>
                    <a:prstGeom prst="rect">
                      <a:avLst/>
                    </a:prstGeom>
                    <a:noFill/>
                    <a:ln>
                      <a:noFill/>
                    </a:ln>
                  </pic:spPr>
                </pic:pic>
              </a:graphicData>
            </a:graphic>
          </wp:inline>
        </w:drawing>
      </w:r>
      <w:r>
        <w:t xml:space="preserve">     </w:t>
      </w:r>
      <w:r w:rsidR="00946DF5" w:rsidRPr="00946DF5">
        <w:rPr>
          <w:i/>
          <w:lang w:val="en-US"/>
        </w:rPr>
        <w:t>Recalculate</w:t>
      </w:r>
    </w:p>
    <w:p w:rsidR="00AC1BF1" w:rsidRDefault="00AC1BF1" w:rsidP="00A60A87">
      <w:pPr>
        <w:rPr>
          <w:i/>
          <w:lang w:val="en-US"/>
        </w:rPr>
      </w:pPr>
      <w:r w:rsidRPr="00BA5F10">
        <w:rPr>
          <w:b/>
        </w:rPr>
        <w:t>Déplacé sortie</w:t>
      </w:r>
      <w:r>
        <w:t xml:space="preserve"> : </w:t>
      </w:r>
      <w:r>
        <w:rPr>
          <w:noProof/>
          <w:position w:val="-10"/>
          <w:lang w:eastAsia="fr-FR"/>
        </w:rPr>
        <w:drawing>
          <wp:inline distT="0" distB="0" distL="0" distR="0">
            <wp:extent cx="940435" cy="276225"/>
            <wp:effectExtent l="0" t="0" r="0" b="9525"/>
            <wp:docPr id="1119" name="Picture 1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707">
                      <a:extLst>
                        <a:ext uri="{28A0092B-C50C-407E-A947-70E740481C1C}">
                          <a14:useLocalDpi xmlns:a14="http://schemas.microsoft.com/office/drawing/2010/main" val="0"/>
                        </a:ext>
                      </a:extLst>
                    </a:blip>
                    <a:srcRect/>
                    <a:stretch>
                      <a:fillRect/>
                    </a:stretch>
                  </pic:blipFill>
                  <pic:spPr bwMode="auto">
                    <a:xfrm>
                      <a:off x="0" y="0"/>
                      <a:ext cx="940435" cy="276225"/>
                    </a:xfrm>
                    <a:prstGeom prst="rect">
                      <a:avLst/>
                    </a:prstGeom>
                    <a:noFill/>
                    <a:ln>
                      <a:noFill/>
                    </a:ln>
                  </pic:spPr>
                </pic:pic>
              </a:graphicData>
            </a:graphic>
          </wp:inline>
        </w:drawing>
      </w:r>
      <w:r w:rsidRPr="00E8161E">
        <w:t xml:space="preserve"> </w:t>
      </w:r>
      <w:r w:rsidRPr="00E8161E">
        <w:rPr>
          <w:i/>
          <w:lang w:val="en-US"/>
        </w:rPr>
        <w:t xml:space="preserve">– </w:t>
      </w:r>
      <w:r>
        <w:rPr>
          <w:i/>
          <w:lang w:val="en-US"/>
        </w:rPr>
        <w:t>Mov</w:t>
      </w:r>
      <w:r w:rsidRPr="00E8161E">
        <w:rPr>
          <w:i/>
          <w:lang w:val="en-US"/>
        </w:rPr>
        <w:t>ed-out</w:t>
      </w:r>
    </w:p>
    <w:p w:rsidR="00AC1BF1" w:rsidRPr="00AC1BF1" w:rsidRDefault="00AC1BF1" w:rsidP="00A60A87">
      <w:r w:rsidRPr="00AC1BF1">
        <w:rPr>
          <w:b/>
        </w:rPr>
        <w:t>Déplacé entrée</w:t>
      </w:r>
      <w:r>
        <w:rPr>
          <w:lang w:val="en-US"/>
        </w:rPr>
        <w:t xml:space="preserve"> : </w:t>
      </w:r>
      <w:r w:rsidRPr="00AC1BF1">
        <w:rPr>
          <w:noProof/>
          <w:position w:val="-10"/>
          <w:lang w:eastAsia="fr-FR"/>
        </w:rPr>
        <w:drawing>
          <wp:inline distT="0" distB="0" distL="0" distR="0">
            <wp:extent cx="1095375" cy="250190"/>
            <wp:effectExtent l="0" t="0" r="9525" b="0"/>
            <wp:docPr id="1120" name="Picture 1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708">
                      <a:extLst>
                        <a:ext uri="{28A0092B-C50C-407E-A947-70E740481C1C}">
                          <a14:useLocalDpi xmlns:a14="http://schemas.microsoft.com/office/drawing/2010/main" val="0"/>
                        </a:ext>
                      </a:extLst>
                    </a:blip>
                    <a:srcRect/>
                    <a:stretch>
                      <a:fillRect/>
                    </a:stretch>
                  </pic:blipFill>
                  <pic:spPr bwMode="auto">
                    <a:xfrm>
                      <a:off x="0" y="0"/>
                      <a:ext cx="1095375" cy="250190"/>
                    </a:xfrm>
                    <a:prstGeom prst="rect">
                      <a:avLst/>
                    </a:prstGeom>
                    <a:noFill/>
                    <a:ln>
                      <a:noFill/>
                    </a:ln>
                  </pic:spPr>
                </pic:pic>
              </a:graphicData>
            </a:graphic>
          </wp:inline>
        </w:drawing>
      </w:r>
      <w:r>
        <w:rPr>
          <w:lang w:val="en-US"/>
        </w:rPr>
        <w:t xml:space="preserve"> – </w:t>
      </w:r>
      <w:r w:rsidRPr="00AC1BF1">
        <w:rPr>
          <w:i/>
          <w:lang w:val="en-US"/>
        </w:rPr>
        <w:t>Moved In</w:t>
      </w:r>
    </w:p>
    <w:p w:rsidR="00BD438C" w:rsidRDefault="005041C1" w:rsidP="00137859">
      <w:pPr>
        <w:pStyle w:val="Heading3"/>
        <w:tabs>
          <w:tab w:val="left" w:pos="993"/>
        </w:tabs>
      </w:pPr>
      <w:r>
        <w:t xml:space="preserve">Avant de passer à la page suivante : </w:t>
      </w:r>
      <w:r w:rsidR="004E18F6">
        <w:t>enregistrer le scénario adopté :</w:t>
      </w:r>
    </w:p>
    <w:p w:rsidR="005041C1" w:rsidRDefault="00BD438C" w:rsidP="00A60A87">
      <w:r>
        <w:t xml:space="preserve">Dans le groupe </w:t>
      </w:r>
      <w:r w:rsidRPr="00BD438C">
        <w:rPr>
          <w:b/>
        </w:rPr>
        <w:t xml:space="preserve">Sélection </w:t>
      </w:r>
      <w:r>
        <w:rPr>
          <w:b/>
        </w:rPr>
        <w:t>de porte</w:t>
      </w:r>
      <w:r w:rsidRPr="00BD438C">
        <w:rPr>
          <w:b/>
        </w:rPr>
        <w:t>feuille</w:t>
      </w:r>
      <w:r w:rsidRPr="00137859">
        <w:t xml:space="preserve"> </w:t>
      </w:r>
      <w:r w:rsidR="00137859" w:rsidRPr="00137859">
        <w:t xml:space="preserve">– </w:t>
      </w:r>
      <w:r w:rsidR="00137859" w:rsidRPr="00064D4C">
        <w:rPr>
          <w:i/>
          <w:lang w:val="en-US"/>
        </w:rPr>
        <w:t>Portfolio Selection</w:t>
      </w:r>
      <w:r w:rsidR="00137859">
        <w:rPr>
          <w:i/>
        </w:rPr>
        <w:t xml:space="preserve"> – </w:t>
      </w:r>
      <w:r>
        <w:t>sélectionner le scénario par défaut puis…</w:t>
      </w:r>
      <w:r w:rsidR="00137859">
        <w:t xml:space="preserve"> </w:t>
      </w:r>
      <w:r w:rsidR="005041C1">
        <w:t xml:space="preserve">Clic sur </w:t>
      </w:r>
      <w:r w:rsidR="005041C1" w:rsidRPr="00BD438C">
        <w:rPr>
          <w:b/>
        </w:rPr>
        <w:t>Enregistrer</w:t>
      </w:r>
      <w:r w:rsidRPr="00BD438C">
        <w:rPr>
          <w:b/>
        </w:rPr>
        <w:t xml:space="preserve"> sous</w:t>
      </w:r>
      <w:r w:rsidR="00137859" w:rsidRPr="00137859">
        <w:t xml:space="preserve"> – </w:t>
      </w:r>
      <w:r w:rsidR="00137859" w:rsidRPr="00137859">
        <w:rPr>
          <w:i/>
        </w:rPr>
        <w:t>Save As</w:t>
      </w:r>
    </w:p>
    <w:p w:rsidR="0035118E" w:rsidRDefault="0035118E" w:rsidP="00A60A87">
      <w:r>
        <w:rPr>
          <w:noProof/>
          <w:lang w:eastAsia="fr-FR"/>
        </w:rPr>
        <w:drawing>
          <wp:inline distT="0" distB="0" distL="0" distR="0">
            <wp:extent cx="4993200" cy="1515600"/>
            <wp:effectExtent l="0" t="0" r="0" b="8890"/>
            <wp:docPr id="1117" name="Picture 1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709">
                      <a:extLst>
                        <a:ext uri="{28A0092B-C50C-407E-A947-70E740481C1C}">
                          <a14:useLocalDpi xmlns:a14="http://schemas.microsoft.com/office/drawing/2010/main" val="0"/>
                        </a:ext>
                      </a:extLst>
                    </a:blip>
                    <a:srcRect/>
                    <a:stretch>
                      <a:fillRect/>
                    </a:stretch>
                  </pic:blipFill>
                  <pic:spPr bwMode="auto">
                    <a:xfrm>
                      <a:off x="0" y="0"/>
                      <a:ext cx="4993200" cy="1515600"/>
                    </a:xfrm>
                    <a:prstGeom prst="rect">
                      <a:avLst/>
                    </a:prstGeom>
                    <a:noFill/>
                    <a:ln>
                      <a:noFill/>
                    </a:ln>
                  </pic:spPr>
                </pic:pic>
              </a:graphicData>
            </a:graphic>
          </wp:inline>
        </w:drawing>
      </w:r>
    </w:p>
    <w:p w:rsidR="0035118E" w:rsidRPr="00946DF5" w:rsidRDefault="00946DF5" w:rsidP="00A60A87">
      <w:r>
        <w:lastRenderedPageBreak/>
        <w:t xml:space="preserve">Autre représentation graphique : </w:t>
      </w:r>
      <w:r w:rsidRPr="00946DF5">
        <w:rPr>
          <w:b/>
        </w:rPr>
        <w:t>Graphique à nuage de points</w:t>
      </w:r>
      <w:r>
        <w:t xml:space="preserve"> – </w:t>
      </w:r>
      <w:r w:rsidRPr="00946DF5">
        <w:rPr>
          <w:i/>
          <w:lang w:val="en-US"/>
        </w:rPr>
        <w:t>Scatter Chart</w:t>
      </w:r>
      <w:r>
        <w:rPr>
          <w:i/>
          <w:lang w:val="en-US"/>
        </w:rPr>
        <w:t xml:space="preserve"> </w:t>
      </w:r>
      <w:r>
        <w:rPr>
          <w:lang w:val="en-US"/>
        </w:rPr>
        <w:t>:</w:t>
      </w:r>
    </w:p>
    <w:p w:rsidR="00946DF5" w:rsidRDefault="00946DF5" w:rsidP="00A60A87">
      <w:r>
        <w:rPr>
          <w:noProof/>
          <w:lang w:eastAsia="fr-FR"/>
        </w:rPr>
        <w:drawing>
          <wp:inline distT="0" distB="0" distL="0" distR="0">
            <wp:extent cx="5391785" cy="4071620"/>
            <wp:effectExtent l="0" t="0" r="0" b="5080"/>
            <wp:docPr id="1118" name="Picture 1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710">
                      <a:extLst>
                        <a:ext uri="{28A0092B-C50C-407E-A947-70E740481C1C}">
                          <a14:useLocalDpi xmlns:a14="http://schemas.microsoft.com/office/drawing/2010/main" val="0"/>
                        </a:ext>
                      </a:extLst>
                    </a:blip>
                    <a:srcRect/>
                    <a:stretch>
                      <a:fillRect/>
                    </a:stretch>
                  </pic:blipFill>
                  <pic:spPr bwMode="auto">
                    <a:xfrm>
                      <a:off x="0" y="0"/>
                      <a:ext cx="5391785" cy="4071620"/>
                    </a:xfrm>
                    <a:prstGeom prst="rect">
                      <a:avLst/>
                    </a:prstGeom>
                    <a:noFill/>
                    <a:ln>
                      <a:noFill/>
                    </a:ln>
                  </pic:spPr>
                </pic:pic>
              </a:graphicData>
            </a:graphic>
          </wp:inline>
        </w:drawing>
      </w:r>
    </w:p>
    <w:p w:rsidR="00946DF5" w:rsidRDefault="00946DF5" w:rsidP="00A60A87">
      <w:r>
        <w:t>Laisser trainer le pointeur de la souris sur une des bulles pour voir ce qu'elle représente.</w:t>
      </w:r>
    </w:p>
    <w:p w:rsidR="008D48E1" w:rsidRDefault="008D48E1" w:rsidP="008D48E1">
      <w:pPr>
        <w:spacing w:before="150" w:after="105"/>
      </w:pPr>
      <w:r>
        <w:t xml:space="preserve">Dans ce </w:t>
      </w:r>
      <w:r w:rsidRPr="005A4BD6">
        <w:rPr>
          <w:b/>
        </w:rPr>
        <w:t>Graphique à nuage de points</w:t>
      </w:r>
      <w:r>
        <w:t>, chaque projet est représenté par un point avec :</w:t>
      </w:r>
    </w:p>
    <w:p w:rsidR="008D48E1" w:rsidRPr="005A4BD6" w:rsidRDefault="008D48E1" w:rsidP="008D48E1">
      <w:pPr>
        <w:pStyle w:val="Puce1"/>
        <w:numPr>
          <w:ilvl w:val="0"/>
          <w:numId w:val="18"/>
        </w:numPr>
        <w:tabs>
          <w:tab w:val="clear" w:pos="1395"/>
        </w:tabs>
        <w:spacing w:after="0" w:line="240" w:lineRule="auto"/>
        <w:ind w:hanging="285"/>
      </w:pPr>
      <w:r w:rsidRPr="005A4BD6">
        <w:t>Sur l'axe X : le coût</w:t>
      </w:r>
    </w:p>
    <w:p w:rsidR="008D48E1" w:rsidRPr="005A4BD6" w:rsidRDefault="008D48E1" w:rsidP="008D48E1">
      <w:pPr>
        <w:pStyle w:val="Puce1"/>
        <w:numPr>
          <w:ilvl w:val="0"/>
          <w:numId w:val="18"/>
        </w:numPr>
        <w:tabs>
          <w:tab w:val="clear" w:pos="1395"/>
        </w:tabs>
        <w:spacing w:after="0" w:line="240" w:lineRule="auto"/>
        <w:ind w:left="709" w:hanging="283"/>
      </w:pPr>
      <w:r w:rsidRPr="005A4BD6">
        <w:t>Sur l'axe Y : la priorité compte tenu des valeurs des axes stratégiques.</w:t>
      </w:r>
    </w:p>
    <w:p w:rsidR="00D7753E" w:rsidRDefault="00D7753E" w:rsidP="0088079F">
      <w:pPr>
        <w:pStyle w:val="Heading3"/>
      </w:pPr>
      <w:bookmarkStart w:id="311" w:name="_Toc360026271"/>
      <w:r>
        <w:t xml:space="preserve">Limite efficace – </w:t>
      </w:r>
      <w:r w:rsidRPr="002B5F74">
        <w:rPr>
          <w:i/>
          <w:lang w:val="en-US"/>
        </w:rPr>
        <w:t>Efficient Frontier</w:t>
      </w:r>
      <w:bookmarkEnd w:id="311"/>
    </w:p>
    <w:p w:rsidR="000A58E2" w:rsidRDefault="00D7753E" w:rsidP="00D7753E">
      <w:r>
        <w:t xml:space="preserve">La </w:t>
      </w:r>
      <w:r w:rsidRPr="002B5F74">
        <w:rPr>
          <w:b/>
        </w:rPr>
        <w:t>Limite efficace</w:t>
      </w:r>
      <w:r>
        <w:t xml:space="preserve"> – </w:t>
      </w:r>
      <w:r w:rsidRPr="002B5F74">
        <w:rPr>
          <w:i/>
          <w:lang w:val="en-US"/>
        </w:rPr>
        <w:t>Efficient Frontier</w:t>
      </w:r>
      <w:r>
        <w:t xml:space="preserve"> – est la ligne définie par la collection la plus à gauche des ensembles de solutions satisfaisant le mieux aux exigences. Elle représente dans la sélection actuelle, la plus grande </w:t>
      </w:r>
      <w:r w:rsidRPr="002B5F74">
        <w:rPr>
          <w:b/>
        </w:rPr>
        <w:t>Valeur strat</w:t>
      </w:r>
      <w:r>
        <w:rPr>
          <w:b/>
        </w:rPr>
        <w:t>é</w:t>
      </w:r>
      <w:r w:rsidRPr="002B5F74">
        <w:rPr>
          <w:b/>
        </w:rPr>
        <w:t>gique</w:t>
      </w:r>
      <w:r>
        <w:t xml:space="preserve"> pour un prix spécifique. </w:t>
      </w:r>
      <w:r>
        <w:lastRenderedPageBreak/>
        <w:t>Aucune autre solution ne peut fournir une plus grande valeur stratégique pour le même prix.</w:t>
      </w:r>
    </w:p>
    <w:p w:rsidR="0088079F" w:rsidRDefault="0088079F" w:rsidP="0088079F">
      <w:pPr>
        <w:pStyle w:val="Heading3"/>
      </w:pPr>
      <w:bookmarkStart w:id="312" w:name="_Toc360026272"/>
      <w:r>
        <w:t>Alignement stratégique</w:t>
      </w:r>
      <w:bookmarkEnd w:id="312"/>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97"/>
        <w:gridCol w:w="3998"/>
      </w:tblGrid>
      <w:tr w:rsidR="0088079F" w:rsidTr="0088079F">
        <w:tc>
          <w:tcPr>
            <w:tcW w:w="4497" w:type="dxa"/>
          </w:tcPr>
          <w:p w:rsidR="0088079F" w:rsidRDefault="0088079F" w:rsidP="001E3456">
            <w:pPr>
              <w:spacing w:before="150" w:after="210"/>
            </w:pPr>
            <w:r>
              <w:rPr>
                <w:noProof/>
                <w:lang w:eastAsia="fr-FR"/>
              </w:rPr>
              <w:drawing>
                <wp:inline distT="0" distB="0" distL="0" distR="0" wp14:anchorId="142AE713" wp14:editId="4CEF6D0A">
                  <wp:extent cx="2617200" cy="5526000"/>
                  <wp:effectExtent l="0" t="0" r="0" b="0"/>
                  <wp:docPr id="1125" name="Picture 1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711">
                            <a:extLst>
                              <a:ext uri="{28A0092B-C50C-407E-A947-70E740481C1C}">
                                <a14:useLocalDpi xmlns:a14="http://schemas.microsoft.com/office/drawing/2010/main" val="0"/>
                              </a:ext>
                            </a:extLst>
                          </a:blip>
                          <a:srcRect/>
                          <a:stretch>
                            <a:fillRect/>
                          </a:stretch>
                        </pic:blipFill>
                        <pic:spPr bwMode="auto">
                          <a:xfrm>
                            <a:off x="0" y="0"/>
                            <a:ext cx="2617200" cy="5526000"/>
                          </a:xfrm>
                          <a:prstGeom prst="rect">
                            <a:avLst/>
                          </a:prstGeom>
                          <a:noFill/>
                          <a:ln>
                            <a:noFill/>
                          </a:ln>
                        </pic:spPr>
                      </pic:pic>
                    </a:graphicData>
                  </a:graphic>
                </wp:inline>
              </w:drawing>
            </w:r>
          </w:p>
        </w:tc>
        <w:tc>
          <w:tcPr>
            <w:tcW w:w="3998" w:type="dxa"/>
          </w:tcPr>
          <w:p w:rsidR="0088079F" w:rsidRDefault="0088079F" w:rsidP="001E3456">
            <w:pPr>
              <w:spacing w:before="150" w:after="210"/>
            </w:pPr>
            <w:r>
              <w:t xml:space="preserve">Dans la partie graphique à gauche, à la place de </w:t>
            </w:r>
            <w:r w:rsidRPr="00F37E11">
              <w:rPr>
                <w:b/>
              </w:rPr>
              <w:t>Limite efficace</w:t>
            </w:r>
            <w:r>
              <w:t xml:space="preserve"> – </w:t>
            </w:r>
            <w:r w:rsidRPr="00F37E11">
              <w:rPr>
                <w:i/>
                <w:lang w:val="en-US"/>
              </w:rPr>
              <w:t>Efficient Frontier</w:t>
            </w:r>
            <w:r w:rsidRPr="00E90136">
              <w:t xml:space="preserve"> </w:t>
            </w:r>
            <w:r>
              <w:t xml:space="preserve"> – sous forme de courbe, nous pouvons demander </w:t>
            </w:r>
            <w:r w:rsidRPr="00F37E11">
              <w:rPr>
                <w:b/>
                <w:u w:val="single"/>
              </w:rPr>
              <w:t>Alignement stratégique</w:t>
            </w:r>
            <w:r>
              <w:t xml:space="preserve"> – </w:t>
            </w:r>
            <w:r w:rsidRPr="00064D4C">
              <w:rPr>
                <w:i/>
                <w:lang w:val="en-US"/>
              </w:rPr>
              <w:t>Strategic Alignment</w:t>
            </w:r>
            <w:r>
              <w:t xml:space="preserve"> – sous forme d'histogramme.</w:t>
            </w:r>
          </w:p>
          <w:p w:rsidR="0088079F" w:rsidRDefault="0088079F" w:rsidP="001E3456">
            <w:pPr>
              <w:spacing w:before="150" w:after="210"/>
            </w:pPr>
            <w:r>
              <w:t>Pour chacun de nos axes Stratégiques nous avons :</w:t>
            </w:r>
          </w:p>
          <w:p w:rsidR="0088079F" w:rsidRDefault="0088079F" w:rsidP="0088079F">
            <w:pPr>
              <w:pStyle w:val="Puce1"/>
              <w:numPr>
                <w:ilvl w:val="0"/>
                <w:numId w:val="18"/>
              </w:numPr>
              <w:tabs>
                <w:tab w:val="clear" w:pos="1395"/>
              </w:tabs>
              <w:spacing w:after="0" w:line="240" w:lineRule="auto"/>
              <w:ind w:left="709" w:hanging="283"/>
            </w:pPr>
            <w:r w:rsidRPr="00F37E11">
              <w:rPr>
                <w:b/>
              </w:rPr>
              <w:t>Importance</w:t>
            </w:r>
            <w:r>
              <w:t xml:space="preserve"> de l'axe stratégique – </w:t>
            </w:r>
            <w:r w:rsidRPr="00064D4C">
              <w:rPr>
                <w:i/>
              </w:rPr>
              <w:t>Driver Importance</w:t>
            </w:r>
            <w:r>
              <w:t>.</w:t>
            </w:r>
          </w:p>
          <w:p w:rsidR="0088079F" w:rsidRPr="0090712E" w:rsidRDefault="0088079F" w:rsidP="0088079F">
            <w:pPr>
              <w:pStyle w:val="Puce1"/>
              <w:numPr>
                <w:ilvl w:val="0"/>
                <w:numId w:val="18"/>
              </w:numPr>
              <w:tabs>
                <w:tab w:val="clear" w:pos="1395"/>
              </w:tabs>
              <w:spacing w:after="0" w:line="240" w:lineRule="auto"/>
              <w:ind w:left="709" w:hanging="283"/>
            </w:pPr>
            <w:r w:rsidRPr="00F37E11">
              <w:rPr>
                <w:b/>
              </w:rPr>
              <w:t>Part de Coût</w:t>
            </w:r>
            <w:r w:rsidRPr="0090712E">
              <w:t xml:space="preserve"> imputée à cet axe stratégique</w:t>
            </w:r>
          </w:p>
          <w:p w:rsidR="0088079F" w:rsidRDefault="0088079F" w:rsidP="001E3456">
            <w:pPr>
              <w:spacing w:before="150" w:after="210"/>
            </w:pPr>
            <w:r>
              <w:rPr>
                <w:noProof/>
                <w:lang w:eastAsia="fr-FR"/>
              </w:rPr>
              <w:drawing>
                <wp:inline distT="0" distB="0" distL="0" distR="0">
                  <wp:extent cx="1819910" cy="336550"/>
                  <wp:effectExtent l="0" t="0" r="8890" b="6350"/>
                  <wp:docPr id="1124" name="Picture 1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712">
                            <a:extLst>
                              <a:ext uri="{28A0092B-C50C-407E-A947-70E740481C1C}">
                                <a14:useLocalDpi xmlns:a14="http://schemas.microsoft.com/office/drawing/2010/main" val="0"/>
                              </a:ext>
                            </a:extLst>
                          </a:blip>
                          <a:srcRect/>
                          <a:stretch>
                            <a:fillRect/>
                          </a:stretch>
                        </pic:blipFill>
                        <pic:spPr bwMode="auto">
                          <a:xfrm>
                            <a:off x="0" y="0"/>
                            <a:ext cx="1819910" cy="336550"/>
                          </a:xfrm>
                          <a:prstGeom prst="rect">
                            <a:avLst/>
                          </a:prstGeom>
                          <a:noFill/>
                          <a:ln>
                            <a:noFill/>
                          </a:ln>
                        </pic:spPr>
                      </pic:pic>
                    </a:graphicData>
                  </a:graphic>
                </wp:inline>
              </w:drawing>
            </w:r>
          </w:p>
          <w:p w:rsidR="0088079F" w:rsidRDefault="0088079F" w:rsidP="001E3456">
            <w:pPr>
              <w:spacing w:before="150" w:after="210"/>
            </w:pPr>
            <w:r>
              <w:t>Ainsi l'Axe stratégique "Augmente la marge ":</w:t>
            </w:r>
          </w:p>
          <w:p w:rsidR="0088079F" w:rsidRDefault="0088079F" w:rsidP="0088079F">
            <w:pPr>
              <w:pStyle w:val="Puce1"/>
              <w:numPr>
                <w:ilvl w:val="0"/>
                <w:numId w:val="18"/>
              </w:numPr>
              <w:tabs>
                <w:tab w:val="clear" w:pos="1395"/>
              </w:tabs>
              <w:spacing w:after="0" w:line="240" w:lineRule="auto"/>
              <w:ind w:left="709" w:hanging="283"/>
            </w:pPr>
            <w:r>
              <w:t>Importance : 41,9%</w:t>
            </w:r>
          </w:p>
          <w:p w:rsidR="0088079F" w:rsidRDefault="0088079F" w:rsidP="0088079F">
            <w:pPr>
              <w:pStyle w:val="Puce1"/>
              <w:numPr>
                <w:ilvl w:val="0"/>
                <w:numId w:val="18"/>
              </w:numPr>
              <w:tabs>
                <w:tab w:val="clear" w:pos="1395"/>
              </w:tabs>
              <w:spacing w:after="0" w:line="240" w:lineRule="auto"/>
              <w:ind w:left="709" w:hanging="283"/>
            </w:pPr>
            <w:r>
              <w:t>Coût : 15,57%</w:t>
            </w:r>
          </w:p>
          <w:p w:rsidR="0088079F" w:rsidRDefault="0088079F" w:rsidP="001E3456">
            <w:pPr>
              <w:spacing w:before="150" w:after="210"/>
            </w:pPr>
            <w:r>
              <w:t>Ce ratio est super-intéressant.</w:t>
            </w:r>
          </w:p>
          <w:p w:rsidR="0088079F" w:rsidRDefault="0088079F" w:rsidP="001E3456">
            <w:pPr>
              <w:spacing w:before="150" w:after="210"/>
            </w:pPr>
            <w:r>
              <w:t>Le même ratio pour l'axe stratégique "Satisfaction des utilisateurs" l'est beaucoup moins…</w:t>
            </w:r>
          </w:p>
        </w:tc>
      </w:tr>
    </w:tbl>
    <w:p w:rsidR="0088079F" w:rsidRDefault="0088079F" w:rsidP="00D7753E"/>
    <w:p w:rsidR="000A58E2" w:rsidRDefault="004E18F6" w:rsidP="004E18F6">
      <w:pPr>
        <w:pStyle w:val="Heading3"/>
      </w:pPr>
      <w:r>
        <w:lastRenderedPageBreak/>
        <w:t>Comparer les différents scénarios entre eux</w:t>
      </w:r>
    </w:p>
    <w:p w:rsidR="004E18F6" w:rsidRDefault="004E18F6" w:rsidP="00A60A87">
      <w:r>
        <w:t xml:space="preserve">Clic sur le bouton </w:t>
      </w:r>
      <w:r w:rsidRPr="004E18F6">
        <w:rPr>
          <w:b/>
        </w:rPr>
        <w:t>Comparer</w:t>
      </w:r>
      <w:r>
        <w:t xml:space="preserve"> – </w:t>
      </w:r>
      <w:r w:rsidRPr="004E18F6">
        <w:rPr>
          <w:i/>
          <w:lang w:val="en-US"/>
        </w:rPr>
        <w:t>Compare</w:t>
      </w:r>
      <w:r w:rsidR="00A2135D">
        <w:rPr>
          <w:i/>
          <w:lang w:val="en-US"/>
        </w:rPr>
        <w:tab/>
      </w:r>
      <w:r w:rsidR="00A2135D" w:rsidRPr="00A2135D">
        <w:rPr>
          <w:i/>
          <w:noProof/>
          <w:position w:val="-6"/>
          <w:lang w:eastAsia="fr-FR"/>
        </w:rPr>
        <w:drawing>
          <wp:inline distT="0" distB="0" distL="0" distR="0">
            <wp:extent cx="690245" cy="189865"/>
            <wp:effectExtent l="0" t="0" r="0" b="635"/>
            <wp:docPr id="1122" name="Picture 1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713">
                      <a:extLst>
                        <a:ext uri="{28A0092B-C50C-407E-A947-70E740481C1C}">
                          <a14:useLocalDpi xmlns:a14="http://schemas.microsoft.com/office/drawing/2010/main" val="0"/>
                        </a:ext>
                      </a:extLst>
                    </a:blip>
                    <a:srcRect/>
                    <a:stretch>
                      <a:fillRect/>
                    </a:stretch>
                  </pic:blipFill>
                  <pic:spPr bwMode="auto">
                    <a:xfrm>
                      <a:off x="0" y="0"/>
                      <a:ext cx="690245" cy="189865"/>
                    </a:xfrm>
                    <a:prstGeom prst="rect">
                      <a:avLst/>
                    </a:prstGeom>
                    <a:noFill/>
                    <a:ln>
                      <a:noFill/>
                    </a:ln>
                  </pic:spPr>
                </pic:pic>
              </a:graphicData>
            </a:graphic>
          </wp:inline>
        </w:drawing>
      </w:r>
    </w:p>
    <w:p w:rsidR="000F7BD5" w:rsidRDefault="000F7BD5" w:rsidP="000F7BD5">
      <w:r>
        <w:t xml:space="preserve">Dans la </w:t>
      </w:r>
      <w:r w:rsidRPr="00252B16">
        <w:rPr>
          <w:u w:val="single"/>
        </w:rPr>
        <w:t>même</w:t>
      </w:r>
      <w:r>
        <w:t xml:space="preserve"> analyse, tous les scénarios enregistrés peuvent être comparés.</w:t>
      </w:r>
    </w:p>
    <w:p w:rsidR="00D7753E" w:rsidRPr="00D7753E" w:rsidRDefault="000F7BD5" w:rsidP="000F7BD5">
      <w:r>
        <w:t xml:space="preserve">Le système affiche une fenêtre </w:t>
      </w:r>
      <w:r w:rsidRPr="00216067">
        <w:rPr>
          <w:b/>
        </w:rPr>
        <w:t>Comparer les scénarios de sélection de portefeuille</w:t>
      </w:r>
      <w:r>
        <w:t xml:space="preserve"> – </w:t>
      </w:r>
      <w:r w:rsidRPr="00216067">
        <w:rPr>
          <w:i/>
          <w:lang w:val="en-US"/>
        </w:rPr>
        <w:t>Compare Portfolio Selection Scenarios</w:t>
      </w:r>
      <w:r>
        <w:t xml:space="preserve"> qui rassemble d'un seul coup tous les scénarios enregistrés pour cette analyse :</w:t>
      </w:r>
    </w:p>
    <w:p w:rsidR="001C76AC" w:rsidRDefault="004E18F6" w:rsidP="00A60A87">
      <w:r>
        <w:rPr>
          <w:noProof/>
          <w:lang w:eastAsia="fr-FR"/>
        </w:rPr>
        <w:drawing>
          <wp:inline distT="0" distB="0" distL="0" distR="0">
            <wp:extent cx="5720400" cy="4860000"/>
            <wp:effectExtent l="19050" t="19050" r="13970" b="17145"/>
            <wp:docPr id="1121" name="Picture 1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714">
                      <a:extLst>
                        <a:ext uri="{28A0092B-C50C-407E-A947-70E740481C1C}">
                          <a14:useLocalDpi xmlns:a14="http://schemas.microsoft.com/office/drawing/2010/main" val="0"/>
                        </a:ext>
                      </a:extLst>
                    </a:blip>
                    <a:srcRect/>
                    <a:stretch>
                      <a:fillRect/>
                    </a:stretch>
                  </pic:blipFill>
                  <pic:spPr bwMode="auto">
                    <a:xfrm>
                      <a:off x="0" y="0"/>
                      <a:ext cx="5720400" cy="4860000"/>
                    </a:xfrm>
                    <a:prstGeom prst="rect">
                      <a:avLst/>
                    </a:prstGeom>
                    <a:noFill/>
                    <a:ln w="3175">
                      <a:solidFill>
                        <a:schemeClr val="tx1"/>
                      </a:solidFill>
                    </a:ln>
                  </pic:spPr>
                </pic:pic>
              </a:graphicData>
            </a:graphic>
          </wp:inline>
        </w:drawing>
      </w:r>
    </w:p>
    <w:p w:rsidR="00707651" w:rsidRDefault="001C76AC" w:rsidP="000F7BD5">
      <w:r w:rsidRPr="00F37E11">
        <w:rPr>
          <w:b/>
          <w:u w:val="single"/>
        </w:rPr>
        <w:t>Remarque</w:t>
      </w:r>
      <w:r>
        <w:t xml:space="preserve"> : Toute modification d'un scénario doit être suivie d'un Clic sur le bouton </w:t>
      </w:r>
      <w:r w:rsidRPr="00F37E11">
        <w:rPr>
          <w:b/>
        </w:rPr>
        <w:t>Recalculer</w:t>
      </w:r>
      <w:r>
        <w:t xml:space="preserve"> – </w:t>
      </w:r>
      <w:r w:rsidRPr="00F37E11">
        <w:rPr>
          <w:i/>
          <w:lang w:val="en-US"/>
        </w:rPr>
        <w:t>Recalculate</w:t>
      </w:r>
      <w:r>
        <w:t xml:space="preserve"> – avant d'être enregistrée.</w:t>
      </w:r>
    </w:p>
    <w:p w:rsidR="0088079F" w:rsidRDefault="00707651" w:rsidP="00707651">
      <w:pPr>
        <w:pStyle w:val="Heading3"/>
        <w:tabs>
          <w:tab w:val="left" w:pos="993"/>
        </w:tabs>
      </w:pPr>
      <w:r>
        <w:lastRenderedPageBreak/>
        <w:t xml:space="preserve">Positionnement du scénario sur la Limite efficace – </w:t>
      </w:r>
      <w:r w:rsidRPr="00707651">
        <w:rPr>
          <w:i/>
          <w:lang w:val="en-US"/>
        </w:rPr>
        <w:t>Efficient frontier</w:t>
      </w:r>
    </w:p>
    <w:p w:rsidR="00707651" w:rsidRPr="00707651" w:rsidRDefault="00707651" w:rsidP="00707651"/>
    <w:tbl>
      <w:tblPr>
        <w:tblW w:w="0" w:type="auto"/>
        <w:tblLook w:val="04A0" w:firstRow="1" w:lastRow="0" w:firstColumn="1" w:lastColumn="0" w:noHBand="0" w:noVBand="1"/>
      </w:tblPr>
      <w:tblGrid>
        <w:gridCol w:w="4806"/>
        <w:gridCol w:w="3699"/>
      </w:tblGrid>
      <w:tr w:rsidR="00707651" w:rsidRPr="00F37E11" w:rsidTr="007A2B1C">
        <w:tc>
          <w:tcPr>
            <w:tcW w:w="4806" w:type="dxa"/>
          </w:tcPr>
          <w:p w:rsidR="00707651" w:rsidRPr="00693F21" w:rsidRDefault="00707651" w:rsidP="001E3456">
            <w:pPr>
              <w:spacing w:before="150" w:after="210"/>
            </w:pPr>
            <w:r>
              <w:rPr>
                <w:noProof/>
                <w:lang w:eastAsia="fr-FR"/>
              </w:rPr>
              <w:drawing>
                <wp:inline distT="0" distB="0" distL="0" distR="0" wp14:anchorId="6425AE3F" wp14:editId="149A86DF">
                  <wp:extent cx="2905125" cy="3143250"/>
                  <wp:effectExtent l="0" t="0" r="9525" b="0"/>
                  <wp:docPr id="1127" name="Picture 1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715">
                            <a:extLst>
                              <a:ext uri="{28A0092B-C50C-407E-A947-70E740481C1C}">
                                <a14:useLocalDpi xmlns:a14="http://schemas.microsoft.com/office/drawing/2010/main" val="0"/>
                              </a:ext>
                            </a:extLst>
                          </a:blip>
                          <a:srcRect/>
                          <a:stretch>
                            <a:fillRect/>
                          </a:stretch>
                        </pic:blipFill>
                        <pic:spPr bwMode="auto">
                          <a:xfrm>
                            <a:off x="0" y="0"/>
                            <a:ext cx="2905125" cy="3143250"/>
                          </a:xfrm>
                          <a:prstGeom prst="rect">
                            <a:avLst/>
                          </a:prstGeom>
                          <a:noFill/>
                          <a:ln>
                            <a:noFill/>
                          </a:ln>
                        </pic:spPr>
                      </pic:pic>
                    </a:graphicData>
                  </a:graphic>
                </wp:inline>
              </w:drawing>
            </w:r>
          </w:p>
        </w:tc>
        <w:tc>
          <w:tcPr>
            <w:tcW w:w="3699" w:type="dxa"/>
          </w:tcPr>
          <w:p w:rsidR="00707651" w:rsidRDefault="00707651" w:rsidP="001E3456">
            <w:pPr>
              <w:spacing w:before="150" w:after="210"/>
            </w:pPr>
            <w:r w:rsidRPr="00F37E11">
              <w:rPr>
                <w:b/>
                <w:u w:val="single"/>
              </w:rPr>
              <w:t xml:space="preserve">NB </w:t>
            </w:r>
            <w:r w:rsidRPr="005D6842">
              <w:t>: le nom de notre scénario qui vient d'être enregistré appara</w:t>
            </w:r>
            <w:r>
              <w:t xml:space="preserve">ît sur le graphique </w:t>
            </w:r>
            <w:r w:rsidRPr="00F37E11">
              <w:rPr>
                <w:b/>
              </w:rPr>
              <w:t>Limite efficace</w:t>
            </w:r>
            <w:r>
              <w:t xml:space="preserve"> où il est positionné par un point bleu.</w:t>
            </w:r>
          </w:p>
          <w:p w:rsidR="00707651" w:rsidRDefault="00707651" w:rsidP="001E3456">
            <w:pPr>
              <w:spacing w:before="150" w:after="210"/>
            </w:pPr>
            <w:r>
              <w:t>Le point rouge met en évidence le positionnement du scénario actuel, qui ici est le même.</w:t>
            </w:r>
          </w:p>
          <w:p w:rsidR="00707651" w:rsidRPr="00F37E11" w:rsidRDefault="00707651" w:rsidP="001E3456">
            <w:pPr>
              <w:spacing w:before="150" w:after="210"/>
              <w:rPr>
                <w:b/>
                <w:u w:val="single"/>
              </w:rPr>
            </w:pPr>
            <w:r w:rsidRPr="00F37E11">
              <w:rPr>
                <w:b/>
              </w:rPr>
              <w:t>Planification</w:t>
            </w:r>
            <w:r>
              <w:t xml:space="preserve"> est le scénario original avant toute modification de contrainte Coût.</w:t>
            </w:r>
          </w:p>
        </w:tc>
      </w:tr>
    </w:tbl>
    <w:p w:rsidR="007A2B1C" w:rsidRDefault="007A2B1C" w:rsidP="007A2B1C">
      <w:pPr>
        <w:pStyle w:val="Heading2"/>
        <w:spacing w:before="210" w:after="150" w:line="276" w:lineRule="auto"/>
        <w:ind w:left="1560" w:hanging="993"/>
      </w:pPr>
      <w:bookmarkStart w:id="313" w:name="_Toc360026274"/>
      <w:bookmarkStart w:id="314" w:name="_Toc484097059"/>
      <w:r>
        <w:t>Recharger les valeurs de contraintes</w:t>
      </w:r>
      <w:bookmarkEnd w:id="313"/>
      <w:bookmarkEnd w:id="314"/>
    </w:p>
    <w:p w:rsidR="007A2B1C" w:rsidRPr="00A968B6" w:rsidRDefault="007A2B1C" w:rsidP="007A2B1C">
      <w:pPr>
        <w:pStyle w:val="Puce1"/>
        <w:numPr>
          <w:ilvl w:val="0"/>
          <w:numId w:val="18"/>
        </w:numPr>
        <w:tabs>
          <w:tab w:val="clear" w:pos="1395"/>
        </w:tabs>
        <w:spacing w:after="0" w:line="240" w:lineRule="auto"/>
        <w:ind w:left="709" w:hanging="283"/>
      </w:pPr>
      <w:r w:rsidRPr="00A968B6">
        <w:t xml:space="preserve">Onglet </w:t>
      </w:r>
      <w:r w:rsidRPr="00A968B6">
        <w:rPr>
          <w:b/>
        </w:rPr>
        <w:t>Analyse</w:t>
      </w:r>
      <w:r w:rsidRPr="00A968B6">
        <w:t xml:space="preserve"> – </w:t>
      </w:r>
      <w:r w:rsidRPr="00A968B6">
        <w:rPr>
          <w:i/>
        </w:rPr>
        <w:t>Analysis</w:t>
      </w:r>
    </w:p>
    <w:p w:rsidR="007A2B1C" w:rsidRPr="00A968B6" w:rsidRDefault="007A2B1C" w:rsidP="007A2B1C">
      <w:pPr>
        <w:pStyle w:val="Puce1"/>
        <w:numPr>
          <w:ilvl w:val="0"/>
          <w:numId w:val="18"/>
        </w:numPr>
        <w:tabs>
          <w:tab w:val="clear" w:pos="1395"/>
        </w:tabs>
        <w:spacing w:after="0" w:line="240" w:lineRule="auto"/>
        <w:ind w:left="709" w:hanging="283"/>
      </w:pPr>
      <w:r w:rsidRPr="00A968B6">
        <w:t xml:space="preserve">Groupe : </w:t>
      </w:r>
      <w:r w:rsidRPr="00A968B6">
        <w:rPr>
          <w:b/>
        </w:rPr>
        <w:t>Projets</w:t>
      </w:r>
      <w:r w:rsidRPr="00A968B6">
        <w:t xml:space="preserve"> – </w:t>
      </w:r>
      <w:r w:rsidRPr="00154BBC">
        <w:rPr>
          <w:i/>
          <w:lang w:val="en-US"/>
        </w:rPr>
        <w:t>Projects</w:t>
      </w:r>
    </w:p>
    <w:p w:rsidR="007A2B1C" w:rsidRDefault="007A2B1C" w:rsidP="007A2B1C">
      <w:pPr>
        <w:pStyle w:val="Puce1"/>
        <w:numPr>
          <w:ilvl w:val="0"/>
          <w:numId w:val="18"/>
        </w:numPr>
        <w:tabs>
          <w:tab w:val="clear" w:pos="1395"/>
        </w:tabs>
        <w:spacing w:after="0" w:line="240" w:lineRule="auto"/>
        <w:ind w:left="709" w:hanging="283"/>
      </w:pPr>
      <w:r w:rsidRPr="00A968B6">
        <w:t xml:space="preserve">Bouton : </w:t>
      </w:r>
      <w:r w:rsidRPr="00A968B6">
        <w:rPr>
          <w:b/>
        </w:rPr>
        <w:t>Recharger les valeurs de contraintes</w:t>
      </w:r>
      <w:r>
        <w:t xml:space="preserve">  – </w:t>
      </w:r>
      <w:r w:rsidRPr="00154BBC">
        <w:rPr>
          <w:i/>
          <w:lang w:val="en-US"/>
        </w:rPr>
        <w:t>Reload Constraint Values</w:t>
      </w:r>
    </w:p>
    <w:p w:rsidR="007A2B1C" w:rsidRPr="00A968B6" w:rsidRDefault="007A2B1C" w:rsidP="007A2B1C">
      <w:pPr>
        <w:spacing w:before="150" w:after="210"/>
        <w:ind w:left="720"/>
      </w:pPr>
      <w:r>
        <w:rPr>
          <w:noProof/>
          <w:lang w:eastAsia="fr-FR"/>
        </w:rPr>
        <w:drawing>
          <wp:inline distT="0" distB="0" distL="0" distR="0" wp14:anchorId="0734E6A4" wp14:editId="1380DBF3">
            <wp:extent cx="2009775" cy="215900"/>
            <wp:effectExtent l="0" t="0" r="9525" b="0"/>
            <wp:docPr id="1128" name="Picture 1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716">
                      <a:extLst>
                        <a:ext uri="{28A0092B-C50C-407E-A947-70E740481C1C}">
                          <a14:useLocalDpi xmlns:a14="http://schemas.microsoft.com/office/drawing/2010/main" val="0"/>
                        </a:ext>
                      </a:extLst>
                    </a:blip>
                    <a:srcRect/>
                    <a:stretch>
                      <a:fillRect/>
                    </a:stretch>
                  </pic:blipFill>
                  <pic:spPr bwMode="auto">
                    <a:xfrm>
                      <a:off x="0" y="0"/>
                      <a:ext cx="2009775" cy="215900"/>
                    </a:xfrm>
                    <a:prstGeom prst="rect">
                      <a:avLst/>
                    </a:prstGeom>
                    <a:noFill/>
                    <a:ln>
                      <a:noFill/>
                    </a:ln>
                  </pic:spPr>
                </pic:pic>
              </a:graphicData>
            </a:graphic>
          </wp:inline>
        </w:drawing>
      </w:r>
    </w:p>
    <w:p w:rsidR="007A2B1C" w:rsidRDefault="007A2B1C" w:rsidP="007A2B1C">
      <w:pPr>
        <w:spacing w:before="150" w:after="210"/>
      </w:pPr>
      <w:r w:rsidRPr="00A968B6">
        <w:t>Au</w:t>
      </w:r>
      <w:r>
        <w:t>cune modification aux données des</w:t>
      </w:r>
      <w:r w:rsidRPr="00A968B6">
        <w:t xml:space="preserve"> projet</w:t>
      </w:r>
      <w:r>
        <w:t>s</w:t>
      </w:r>
      <w:r w:rsidRPr="00A968B6">
        <w:t xml:space="preserve"> </w:t>
      </w:r>
      <w:r>
        <w:t>n'</w:t>
      </w:r>
      <w:r w:rsidRPr="00A968B6">
        <w:t>aur</w:t>
      </w:r>
      <w:r>
        <w:t>a</w:t>
      </w:r>
      <w:r w:rsidRPr="00A968B6">
        <w:t xml:space="preserve"> </w:t>
      </w:r>
      <w:r>
        <w:t>d'</w:t>
      </w:r>
      <w:r w:rsidRPr="00A968B6">
        <w:t xml:space="preserve">incidence sur l'analyse, sauf si l'utilisateur choisit de </w:t>
      </w:r>
      <w:r w:rsidRPr="00A968B6">
        <w:rPr>
          <w:b/>
        </w:rPr>
        <w:t>Recharger les valeurs de contrainte</w:t>
      </w:r>
      <w:r w:rsidRPr="00A968B6">
        <w:t xml:space="preserve">. Des précautions doivent être prises lors du rechargement des valeurs de contraintes </w:t>
      </w:r>
      <w:r>
        <w:t>car cette action peut annuler tous les</w:t>
      </w:r>
      <w:r w:rsidRPr="00A968B6">
        <w:t xml:space="preserve"> scénarios enregistrés en changeant la source de données.</w:t>
      </w:r>
    </w:p>
    <w:p w:rsidR="000F7BD5" w:rsidRDefault="000F7BD5" w:rsidP="000F7BD5">
      <w:pPr>
        <w:pStyle w:val="Heading2"/>
      </w:pPr>
      <w:bookmarkStart w:id="315" w:name="_Toc360026275"/>
      <w:bookmarkStart w:id="316" w:name="_Toc484097060"/>
      <w:r>
        <w:lastRenderedPageBreak/>
        <w:t>Planification – Baseline scenario</w:t>
      </w:r>
      <w:bookmarkEnd w:id="315"/>
      <w:bookmarkEnd w:id="316"/>
    </w:p>
    <w:p w:rsidR="000F7BD5" w:rsidRDefault="000F7BD5" w:rsidP="000F7BD5">
      <w:pPr>
        <w:spacing w:before="150" w:after="210"/>
      </w:pPr>
      <w:r w:rsidRPr="004E6A64">
        <w:t xml:space="preserve">Le scénario de référence </w:t>
      </w:r>
      <w:r>
        <w:t xml:space="preserve">– </w:t>
      </w:r>
      <w:r w:rsidRPr="00B91987">
        <w:rPr>
          <w:b/>
        </w:rPr>
        <w:t>Planification</w:t>
      </w:r>
      <w:r>
        <w:t xml:space="preserve"> – </w:t>
      </w:r>
      <w:r w:rsidRPr="004E6A64">
        <w:t xml:space="preserve">représente la sélection sans contraintes de chaque projet au sein du portefeuille. Les utilisateurs peuvent effectuer des analyses de simulation sur le scénario </w:t>
      </w:r>
      <w:r>
        <w:t>"</w:t>
      </w:r>
      <w:r w:rsidRPr="00B91987">
        <w:rPr>
          <w:b/>
        </w:rPr>
        <w:t>Planification</w:t>
      </w:r>
      <w:r>
        <w:t xml:space="preserve">" </w:t>
      </w:r>
      <w:r w:rsidRPr="004E6A64">
        <w:t xml:space="preserve">en modifiant les options diverses et en recalculant la solution optimale dans </w:t>
      </w:r>
      <w:r>
        <w:t>le cadre de</w:t>
      </w:r>
      <w:r w:rsidRPr="004E6A64">
        <w:t>s nouveaux paramètres</w:t>
      </w:r>
      <w:r>
        <w:t>.</w:t>
      </w:r>
    </w:p>
    <w:p w:rsidR="000F7BD5" w:rsidRDefault="000F7BD5" w:rsidP="000F7BD5">
      <w:pPr>
        <w:spacing w:before="150" w:after="210"/>
      </w:pPr>
      <w:r>
        <w:t xml:space="preserve">Il faut enregistrer le scenario en cours pour pouvoir cliquer sur le bouton : </w:t>
      </w:r>
      <w:r w:rsidRPr="00E80B37">
        <w:rPr>
          <w:b/>
        </w:rPr>
        <w:t>Suivant : Analyser les ressources</w:t>
      </w:r>
      <w:r>
        <w:t xml:space="preserve"> – </w:t>
      </w:r>
      <w:r w:rsidRPr="00E80B37">
        <w:rPr>
          <w:i/>
          <w:lang w:val="en-US"/>
        </w:rPr>
        <w:t>Next:</w:t>
      </w:r>
      <w:r>
        <w:rPr>
          <w:i/>
          <w:lang w:val="en-US"/>
        </w:rPr>
        <w:t xml:space="preserve"> </w:t>
      </w:r>
      <w:r w:rsidRPr="00E80B37">
        <w:rPr>
          <w:b/>
          <w:i/>
          <w:lang w:val="en-US"/>
        </w:rPr>
        <w:t>Analyze Resources</w:t>
      </w:r>
      <w:r>
        <w:t>. Mais nous n'en sommes pas encore là.</w:t>
      </w:r>
    </w:p>
    <w:p w:rsidR="000F7BD5" w:rsidRDefault="000F7BD5" w:rsidP="000F7BD5">
      <w:pPr>
        <w:spacing w:before="150" w:after="210"/>
      </w:pPr>
      <w:r>
        <w:rPr>
          <w:noProof/>
          <w:lang w:eastAsia="fr-FR"/>
        </w:rPr>
        <w:drawing>
          <wp:inline distT="0" distB="0" distL="0" distR="0">
            <wp:extent cx="2113280" cy="327660"/>
            <wp:effectExtent l="0" t="0" r="1270" b="0"/>
            <wp:docPr id="1136" name="Picture 1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717">
                      <a:extLst>
                        <a:ext uri="{28A0092B-C50C-407E-A947-70E740481C1C}">
                          <a14:useLocalDpi xmlns:a14="http://schemas.microsoft.com/office/drawing/2010/main" val="0"/>
                        </a:ext>
                      </a:extLst>
                    </a:blip>
                    <a:srcRect/>
                    <a:stretch>
                      <a:fillRect/>
                    </a:stretch>
                  </pic:blipFill>
                  <pic:spPr bwMode="auto">
                    <a:xfrm>
                      <a:off x="0" y="0"/>
                      <a:ext cx="2113280" cy="327660"/>
                    </a:xfrm>
                    <a:prstGeom prst="rect">
                      <a:avLst/>
                    </a:prstGeom>
                    <a:noFill/>
                    <a:ln>
                      <a:noFill/>
                    </a:ln>
                  </pic:spPr>
                </pic:pic>
              </a:graphicData>
            </a:graphic>
          </wp:inline>
        </w:drawing>
      </w:r>
    </w:p>
    <w:p w:rsidR="000F7BD5" w:rsidRDefault="000F7BD5" w:rsidP="000F7BD5">
      <w:pPr>
        <w:pStyle w:val="Heading2"/>
      </w:pPr>
      <w:bookmarkStart w:id="317" w:name="_Toc360026276"/>
      <w:bookmarkStart w:id="318" w:name="_Toc484097061"/>
      <w:r>
        <w:t>Modifier les paramètres pris en compte dans la sélection</w:t>
      </w:r>
      <w:bookmarkEnd w:id="317"/>
      <w:bookmarkEnd w:id="318"/>
    </w:p>
    <w:p w:rsidR="000F7BD5" w:rsidRPr="003809E1" w:rsidRDefault="000F7BD5" w:rsidP="000F7BD5">
      <w:r>
        <w:t>Notre sélection de projet porte essentiellement sur le champ "GD total Cost" : coût estimé au plus serré. A la place de ce champ, nous pourrions prendre comme critère un autre champ personnalisé créé par l'administrateur, où figurerait le Coût pessimiste, dans le pire des cas :</w:t>
      </w:r>
    </w:p>
    <w:p w:rsidR="000F7BD5" w:rsidRDefault="000F7BD5" w:rsidP="000F7BD5">
      <w:pPr>
        <w:spacing w:before="150" w:after="210"/>
      </w:pPr>
      <w:r>
        <w:rPr>
          <w:noProof/>
          <w:lang w:eastAsia="fr-FR"/>
        </w:rPr>
        <w:drawing>
          <wp:inline distT="0" distB="0" distL="0" distR="0">
            <wp:extent cx="2898775" cy="1742440"/>
            <wp:effectExtent l="0" t="0" r="0" b="0"/>
            <wp:docPr id="1135" name="Picture 1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718">
                      <a:extLst>
                        <a:ext uri="{28A0092B-C50C-407E-A947-70E740481C1C}">
                          <a14:useLocalDpi xmlns:a14="http://schemas.microsoft.com/office/drawing/2010/main" val="0"/>
                        </a:ext>
                      </a:extLst>
                    </a:blip>
                    <a:srcRect/>
                    <a:stretch>
                      <a:fillRect/>
                    </a:stretch>
                  </pic:blipFill>
                  <pic:spPr bwMode="auto">
                    <a:xfrm>
                      <a:off x="0" y="0"/>
                      <a:ext cx="2898775" cy="1742440"/>
                    </a:xfrm>
                    <a:prstGeom prst="rect">
                      <a:avLst/>
                    </a:prstGeom>
                    <a:noFill/>
                    <a:ln>
                      <a:noFill/>
                    </a:ln>
                  </pic:spPr>
                </pic:pic>
              </a:graphicData>
            </a:graphic>
          </wp:inline>
        </w:drawing>
      </w:r>
    </w:p>
    <w:p w:rsidR="000F7BD5" w:rsidRDefault="000F7BD5" w:rsidP="000F7BD5">
      <w:pPr>
        <w:spacing w:before="150" w:after="210"/>
      </w:pPr>
      <w:r>
        <w:t xml:space="preserve">Pour changer le critère de sélection primaire, Clic sur le lien </w:t>
      </w:r>
      <w:r w:rsidRPr="003809E1">
        <w:rPr>
          <w:b/>
        </w:rPr>
        <w:t>Modifier</w:t>
      </w:r>
      <w:r>
        <w:t xml:space="preserve"> – </w:t>
      </w:r>
      <w:r w:rsidRPr="003809E1">
        <w:rPr>
          <w:i/>
          <w:lang w:val="en-US"/>
        </w:rPr>
        <w:t>Modify</w:t>
      </w:r>
      <w:r>
        <w:t xml:space="preserve"> – dans la section </w:t>
      </w:r>
      <w:r w:rsidRPr="003809E1">
        <w:rPr>
          <w:b/>
        </w:rPr>
        <w:t>Mesures</w:t>
      </w:r>
      <w:r>
        <w:t xml:space="preserve"> – </w:t>
      </w:r>
      <w:r w:rsidRPr="003809E1">
        <w:rPr>
          <w:i/>
          <w:lang w:val="en-US"/>
        </w:rPr>
        <w:t>Metrics</w:t>
      </w:r>
      <w:r>
        <w:t xml:space="preserve"> – en haut à gauche de l'analyse :</w:t>
      </w:r>
    </w:p>
    <w:p w:rsidR="000F7BD5" w:rsidRDefault="000F7BD5" w:rsidP="000F7BD5">
      <w:pPr>
        <w:pStyle w:val="NoSpacing"/>
      </w:pPr>
      <w:r>
        <w:rPr>
          <w:noProof/>
        </w:rPr>
        <w:lastRenderedPageBreak/>
        <w:drawing>
          <wp:inline distT="0" distB="0" distL="0" distR="0">
            <wp:extent cx="5753735" cy="2536190"/>
            <wp:effectExtent l="0" t="0" r="0" b="0"/>
            <wp:docPr id="1134" name="Picture 1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719">
                      <a:extLst>
                        <a:ext uri="{28A0092B-C50C-407E-A947-70E740481C1C}">
                          <a14:useLocalDpi xmlns:a14="http://schemas.microsoft.com/office/drawing/2010/main" val="0"/>
                        </a:ext>
                      </a:extLst>
                    </a:blip>
                    <a:srcRect/>
                    <a:stretch>
                      <a:fillRect/>
                    </a:stretch>
                  </pic:blipFill>
                  <pic:spPr bwMode="auto">
                    <a:xfrm>
                      <a:off x="0" y="0"/>
                      <a:ext cx="5753735" cy="2536190"/>
                    </a:xfrm>
                    <a:prstGeom prst="rect">
                      <a:avLst/>
                    </a:prstGeom>
                    <a:noFill/>
                    <a:ln>
                      <a:noFill/>
                    </a:ln>
                  </pic:spPr>
                </pic:pic>
              </a:graphicData>
            </a:graphic>
          </wp:inline>
        </w:drawing>
      </w:r>
    </w:p>
    <w:p w:rsidR="000F7BD5" w:rsidRDefault="000F7BD5" w:rsidP="000F7BD5">
      <w:pPr>
        <w:pStyle w:val="Caption"/>
      </w:pPr>
      <w:r>
        <w:t xml:space="preserve">Figure </w:t>
      </w:r>
      <w:fldSimple w:instr=" SEQ Figure \* ARABIC ">
        <w:r w:rsidR="00913F88">
          <w:rPr>
            <w:noProof/>
          </w:rPr>
          <w:t>117</w:t>
        </w:r>
      </w:fldSimple>
      <w:r>
        <w:t xml:space="preserve"> : Ajouter "GD Coût pessimiste" au champ "GD </w:t>
      </w:r>
      <w:r w:rsidRPr="00064D4C">
        <w:rPr>
          <w:lang w:val="en-US"/>
        </w:rPr>
        <w:t>Total Cost</w:t>
      </w:r>
      <w:r>
        <w:t>".</w:t>
      </w:r>
    </w:p>
    <w:p w:rsidR="000F7BD5" w:rsidRDefault="000F7BD5" w:rsidP="000F7BD5">
      <w:r>
        <w:t xml:space="preserve">Le champ "GD Coût pessimiste" ayant été ajouté comme critère de sélection, il apparaît dans la zone </w:t>
      </w:r>
      <w:r w:rsidRPr="001F0C30">
        <w:rPr>
          <w:b/>
        </w:rPr>
        <w:t>Mesures</w:t>
      </w:r>
      <w:r>
        <w:t xml:space="preserve"> du graphique "</w:t>
      </w:r>
      <w:r w:rsidRPr="003809E1">
        <w:rPr>
          <w:b/>
        </w:rPr>
        <w:t>Limite efficace</w:t>
      </w:r>
      <w:r>
        <w:t>" :</w:t>
      </w:r>
    </w:p>
    <w:p w:rsidR="000F7BD5" w:rsidRDefault="000F7BD5" w:rsidP="000F7BD5">
      <w:r>
        <w:rPr>
          <w:noProof/>
          <w:lang w:eastAsia="fr-FR"/>
        </w:rPr>
        <w:drawing>
          <wp:inline distT="0" distB="0" distL="0" distR="0">
            <wp:extent cx="2872740" cy="1915160"/>
            <wp:effectExtent l="0" t="0" r="3810" b="8890"/>
            <wp:docPr id="1133" name="Picture 1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720">
                      <a:extLst>
                        <a:ext uri="{28A0092B-C50C-407E-A947-70E740481C1C}">
                          <a14:useLocalDpi xmlns:a14="http://schemas.microsoft.com/office/drawing/2010/main" val="0"/>
                        </a:ext>
                      </a:extLst>
                    </a:blip>
                    <a:srcRect/>
                    <a:stretch>
                      <a:fillRect/>
                    </a:stretch>
                  </pic:blipFill>
                  <pic:spPr bwMode="auto">
                    <a:xfrm>
                      <a:off x="0" y="0"/>
                      <a:ext cx="2872740" cy="1915160"/>
                    </a:xfrm>
                    <a:prstGeom prst="rect">
                      <a:avLst/>
                    </a:prstGeom>
                    <a:noFill/>
                    <a:ln>
                      <a:noFill/>
                    </a:ln>
                  </pic:spPr>
                </pic:pic>
              </a:graphicData>
            </a:graphic>
          </wp:inline>
        </w:drawing>
      </w:r>
    </w:p>
    <w:p w:rsidR="000F7BD5" w:rsidRDefault="000F7BD5" w:rsidP="000F7BD5">
      <w:r>
        <w:t xml:space="preserve">Nous pouvons jouer sur cette valeur "GD Coût pessimiste" comme nous le faisions pour le champ "GD Total </w:t>
      </w:r>
      <w:r w:rsidRPr="001F0C30">
        <w:rPr>
          <w:lang w:val="en-US"/>
        </w:rPr>
        <w:t>Cost</w:t>
      </w:r>
      <w:r>
        <w:t>".</w:t>
      </w:r>
    </w:p>
    <w:p w:rsidR="000F7BD5" w:rsidRDefault="000F7BD5" w:rsidP="000F7BD5">
      <w:r>
        <w:t xml:space="preserve">Le nouveau champ de critère figure maintenant, projet par projet, dans la </w:t>
      </w:r>
      <w:r w:rsidRPr="001F0C30">
        <w:rPr>
          <w:b/>
        </w:rPr>
        <w:t>Grille</w:t>
      </w:r>
      <w:r>
        <w:t xml:space="preserve"> à droite.</w:t>
      </w:r>
    </w:p>
    <w:p w:rsidR="000F7BD5" w:rsidRDefault="000F7BD5" w:rsidP="000F7BD5">
      <w:r>
        <w:t>Dans le scénario de planification, nous avons encore 7 projets sélectionnés :</w:t>
      </w:r>
    </w:p>
    <w:p w:rsidR="000F7BD5" w:rsidRDefault="000F7BD5" w:rsidP="000F7BD5">
      <w:r>
        <w:rPr>
          <w:noProof/>
          <w:lang w:eastAsia="fr-FR"/>
        </w:rPr>
        <w:lastRenderedPageBreak/>
        <w:drawing>
          <wp:inline distT="0" distB="0" distL="0" distR="0">
            <wp:extent cx="5753735" cy="4615180"/>
            <wp:effectExtent l="0" t="0" r="0" b="0"/>
            <wp:docPr id="1132" name="Picture 1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721">
                      <a:extLst>
                        <a:ext uri="{28A0092B-C50C-407E-A947-70E740481C1C}">
                          <a14:useLocalDpi xmlns:a14="http://schemas.microsoft.com/office/drawing/2010/main" val="0"/>
                        </a:ext>
                      </a:extLst>
                    </a:blip>
                    <a:srcRect/>
                    <a:stretch>
                      <a:fillRect/>
                    </a:stretch>
                  </pic:blipFill>
                  <pic:spPr bwMode="auto">
                    <a:xfrm>
                      <a:off x="0" y="0"/>
                      <a:ext cx="5753735" cy="4615180"/>
                    </a:xfrm>
                    <a:prstGeom prst="rect">
                      <a:avLst/>
                    </a:prstGeom>
                    <a:noFill/>
                    <a:ln>
                      <a:noFill/>
                    </a:ln>
                  </pic:spPr>
                </pic:pic>
              </a:graphicData>
            </a:graphic>
          </wp:inline>
        </w:drawing>
      </w:r>
    </w:p>
    <w:p w:rsidR="000F7BD5" w:rsidRDefault="000F7BD5" w:rsidP="007A2B1C">
      <w:pPr>
        <w:spacing w:before="150" w:after="210"/>
      </w:pPr>
    </w:p>
    <w:p w:rsidR="00707651" w:rsidRDefault="007A2B1C" w:rsidP="007A2B1C">
      <w:pPr>
        <w:pStyle w:val="Heading2"/>
      </w:pPr>
      <w:bookmarkStart w:id="319" w:name="_Toc484097062"/>
      <w:r>
        <w:t>Analyser les ressources</w:t>
      </w:r>
      <w:bookmarkEnd w:id="319"/>
    </w:p>
    <w:p w:rsidR="007A2B1C" w:rsidRDefault="007A2B1C" w:rsidP="00A60A87">
      <w:r>
        <w:t xml:space="preserve">Clic sur Suivant : </w:t>
      </w:r>
      <w:r w:rsidRPr="007A2B1C">
        <w:rPr>
          <w:b/>
        </w:rPr>
        <w:t>Analyser les ressources</w:t>
      </w:r>
      <w:r>
        <w:t xml:space="preserve"> </w:t>
      </w:r>
      <w:r w:rsidRPr="007A2B1C">
        <w:rPr>
          <w:noProof/>
          <w:position w:val="-10"/>
          <w:lang w:eastAsia="fr-FR"/>
        </w:rPr>
        <w:drawing>
          <wp:inline distT="0" distB="0" distL="0" distR="0">
            <wp:extent cx="1828800" cy="310515"/>
            <wp:effectExtent l="0" t="0" r="0" b="0"/>
            <wp:docPr id="1129" name="Picture 1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722">
                      <a:extLst>
                        <a:ext uri="{28A0092B-C50C-407E-A947-70E740481C1C}">
                          <a14:useLocalDpi xmlns:a14="http://schemas.microsoft.com/office/drawing/2010/main" val="0"/>
                        </a:ext>
                      </a:extLst>
                    </a:blip>
                    <a:srcRect/>
                    <a:stretch>
                      <a:fillRect/>
                    </a:stretch>
                  </pic:blipFill>
                  <pic:spPr bwMode="auto">
                    <a:xfrm>
                      <a:off x="0" y="0"/>
                      <a:ext cx="1828800" cy="310515"/>
                    </a:xfrm>
                    <a:prstGeom prst="rect">
                      <a:avLst/>
                    </a:prstGeom>
                    <a:noFill/>
                    <a:ln>
                      <a:noFill/>
                    </a:ln>
                  </pic:spPr>
                </pic:pic>
              </a:graphicData>
            </a:graphic>
          </wp:inline>
        </w:drawing>
      </w:r>
      <w:r>
        <w:t xml:space="preserve">   </w:t>
      </w:r>
    </w:p>
    <w:p w:rsidR="007A2B1C" w:rsidRDefault="007A2B1C" w:rsidP="00A60A87">
      <w:r>
        <w:t xml:space="preserve">Ou bien Clic sur le bouton : </w:t>
      </w:r>
      <w:r w:rsidRPr="007A2B1C">
        <w:rPr>
          <w:noProof/>
          <w:position w:val="-46"/>
          <w:lang w:eastAsia="fr-FR"/>
        </w:rPr>
        <w:drawing>
          <wp:inline distT="0" distB="0" distL="0" distR="0">
            <wp:extent cx="551815" cy="647065"/>
            <wp:effectExtent l="0" t="0" r="635" b="635"/>
            <wp:docPr id="1130" name="Picture 1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723">
                      <a:extLst>
                        <a:ext uri="{28A0092B-C50C-407E-A947-70E740481C1C}">
                          <a14:useLocalDpi xmlns:a14="http://schemas.microsoft.com/office/drawing/2010/main" val="0"/>
                        </a:ext>
                      </a:extLst>
                    </a:blip>
                    <a:srcRect/>
                    <a:stretch>
                      <a:fillRect/>
                    </a:stretch>
                  </pic:blipFill>
                  <pic:spPr bwMode="auto">
                    <a:xfrm>
                      <a:off x="0" y="0"/>
                      <a:ext cx="551815" cy="647065"/>
                    </a:xfrm>
                    <a:prstGeom prst="rect">
                      <a:avLst/>
                    </a:prstGeom>
                    <a:noFill/>
                    <a:ln>
                      <a:noFill/>
                    </a:ln>
                  </pic:spPr>
                </pic:pic>
              </a:graphicData>
            </a:graphic>
          </wp:inline>
        </w:drawing>
      </w:r>
    </w:p>
    <w:p w:rsidR="00210DF4" w:rsidRDefault="00210DF4" w:rsidP="00A60A87"/>
    <w:p w:rsidR="00210DF4" w:rsidRDefault="00210DF4" w:rsidP="00A60A87">
      <w:r>
        <w:lastRenderedPageBreak/>
        <w:t>Nous arrivons à la page Analyser les ressources :</w:t>
      </w:r>
    </w:p>
    <w:p w:rsidR="007A2B1C" w:rsidRDefault="002C2278" w:rsidP="00A60A87">
      <w:r>
        <w:rPr>
          <w:noProof/>
          <w:lang w:eastAsia="fr-FR"/>
        </w:rPr>
        <w:drawing>
          <wp:inline distT="0" distB="0" distL="0" distR="0">
            <wp:extent cx="5391785" cy="2536190"/>
            <wp:effectExtent l="0" t="0" r="0" b="0"/>
            <wp:docPr id="1131" name="Picture 1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724">
                      <a:extLst>
                        <a:ext uri="{28A0092B-C50C-407E-A947-70E740481C1C}">
                          <a14:useLocalDpi xmlns:a14="http://schemas.microsoft.com/office/drawing/2010/main" val="0"/>
                        </a:ext>
                      </a:extLst>
                    </a:blip>
                    <a:srcRect/>
                    <a:stretch>
                      <a:fillRect/>
                    </a:stretch>
                  </pic:blipFill>
                  <pic:spPr bwMode="auto">
                    <a:xfrm>
                      <a:off x="0" y="0"/>
                      <a:ext cx="5391785" cy="2536190"/>
                    </a:xfrm>
                    <a:prstGeom prst="rect">
                      <a:avLst/>
                    </a:prstGeom>
                    <a:noFill/>
                    <a:ln>
                      <a:noFill/>
                    </a:ln>
                  </pic:spPr>
                </pic:pic>
              </a:graphicData>
            </a:graphic>
          </wp:inline>
        </w:drawing>
      </w:r>
    </w:p>
    <w:p w:rsidR="002C2278" w:rsidRDefault="002C2278" w:rsidP="00A60A87"/>
    <w:p w:rsidR="00210DF4" w:rsidRDefault="00210DF4" w:rsidP="00210DF4">
      <w:r>
        <w:t xml:space="preserve">Le système nous permet d'effectuer une </w:t>
      </w:r>
      <w:r w:rsidRPr="00252B16">
        <w:rPr>
          <w:b/>
        </w:rPr>
        <w:t>Analyse des ressources</w:t>
      </w:r>
      <w:r>
        <w:t xml:space="preserve"> qui sera en fait un sous-ensemble de l'un des scénarios avec </w:t>
      </w:r>
      <w:r w:rsidRPr="003A6A8C">
        <w:rPr>
          <w:b/>
        </w:rPr>
        <w:t>Contrainte de coûts</w:t>
      </w:r>
      <w:r>
        <w:t xml:space="preserve"> précédemment enregistrés.</w:t>
      </w:r>
    </w:p>
    <w:p w:rsidR="00210DF4" w:rsidRDefault="00210DF4" w:rsidP="00210DF4">
      <w:r>
        <w:t xml:space="preserve">L'analyse avec </w:t>
      </w:r>
      <w:r w:rsidRPr="00845243">
        <w:rPr>
          <w:b/>
        </w:rPr>
        <w:t>Contrainte de ressources</w:t>
      </w:r>
      <w:r>
        <w:t xml:space="preserve"> va s'appliquer à resserrer la sélection résultante de l'analyse Coûts, en fonction d e la disponibilité des ressources demandées. </w:t>
      </w:r>
    </w:p>
    <w:p w:rsidR="00210DF4" w:rsidRDefault="00210DF4" w:rsidP="00210DF4">
      <w:r>
        <w:t xml:space="preserve">Cette </w:t>
      </w:r>
      <w:r w:rsidRPr="00845243">
        <w:rPr>
          <w:b/>
        </w:rPr>
        <w:t>Contrainte de ressources</w:t>
      </w:r>
      <w:r>
        <w:t xml:space="preserve"> s'applique sur une échelle de temps – </w:t>
      </w:r>
      <w:r w:rsidRPr="00845243">
        <w:rPr>
          <w:i/>
        </w:rPr>
        <w:t>Timephased</w:t>
      </w:r>
      <w:r>
        <w:t>.</w:t>
      </w:r>
    </w:p>
    <w:p w:rsidR="00210DF4" w:rsidRDefault="00210DF4" w:rsidP="00210DF4">
      <w:r>
        <w:t xml:space="preserve">La </w:t>
      </w:r>
      <w:r w:rsidRPr="0087798C">
        <w:rPr>
          <w:b/>
        </w:rPr>
        <w:t>Planification avec contrainte de ressource</w:t>
      </w:r>
      <w:r>
        <w:t xml:space="preserve"> s'applique sur les projets rescapés de l'analyse </w:t>
      </w:r>
      <w:r w:rsidRPr="0087798C">
        <w:rPr>
          <w:b/>
        </w:rPr>
        <w:t>Coût</w:t>
      </w:r>
      <w:r>
        <w:t>, dont seront éjectés les projets ne trouvant pas leurs ressources.</w:t>
      </w:r>
    </w:p>
    <w:p w:rsidR="00210DF4" w:rsidRDefault="00210DF4" w:rsidP="00210DF4">
      <w:r>
        <w:t xml:space="preserve">Les projets sont alimentés en ressources dans l'ordre de leurs </w:t>
      </w:r>
      <w:r w:rsidRPr="00845243">
        <w:rPr>
          <w:b/>
        </w:rPr>
        <w:t>Priorités</w:t>
      </w:r>
      <w:r>
        <w:t>.</w:t>
      </w:r>
    </w:p>
    <w:p w:rsidR="00210DF4" w:rsidRDefault="00210DF4" w:rsidP="00210DF4">
      <w:r>
        <w:t>Les premiers projets étant pourvus en ressources, la disponibilité des ressources va diminuer d'autant pour les projets suivants.</w:t>
      </w:r>
    </w:p>
    <w:p w:rsidR="00210DF4" w:rsidRDefault="00210DF4" w:rsidP="00210DF4">
      <w:r>
        <w:t>Si un projet ne trouve pas de ressource disponible, il est exclu de la sélection.</w:t>
      </w:r>
    </w:p>
    <w:p w:rsidR="00210DF4" w:rsidRDefault="00210DF4" w:rsidP="00210DF4">
      <w:r>
        <w:t xml:space="preserve">Nous sommes supposés savoir créé des ressources génériques – </w:t>
      </w:r>
      <w:r w:rsidRPr="006260C0">
        <w:rPr>
          <w:b/>
        </w:rPr>
        <w:t>Rôle</w:t>
      </w:r>
      <w:r>
        <w:t>s – ayant une disponibilité variable dans le temps, mois par mois par exemple.</w:t>
      </w:r>
    </w:p>
    <w:p w:rsidR="002C2278" w:rsidRDefault="00437BAD" w:rsidP="00A60A87">
      <w:r>
        <w:lastRenderedPageBreak/>
        <w:t xml:space="preserve">La colonne </w:t>
      </w:r>
      <w:r w:rsidRPr="00B81114">
        <w:rPr>
          <w:b/>
        </w:rPr>
        <w:t>A des besoins</w:t>
      </w:r>
      <w:r>
        <w:rPr>
          <w:b/>
        </w:rPr>
        <w:t xml:space="preserve"> en ressources</w:t>
      </w:r>
      <w:r w:rsidRPr="00B81114">
        <w:rPr>
          <w:b/>
        </w:rPr>
        <w:t xml:space="preserve"> : Oui</w:t>
      </w:r>
      <w:r>
        <w:t xml:space="preserve"> – </w:t>
      </w:r>
      <w:r w:rsidRPr="008E7ABA">
        <w:rPr>
          <w:i/>
          <w:lang w:val="en-US"/>
        </w:rPr>
        <w:t>Has resource requirements: Yes</w:t>
      </w:r>
      <w:r>
        <w:t xml:space="preserve"> – affiche </w:t>
      </w:r>
      <w:r w:rsidRPr="00437BAD">
        <w:rPr>
          <w:b/>
        </w:rPr>
        <w:t>Oui</w:t>
      </w:r>
      <w:r>
        <w:t xml:space="preserve"> pour tous les projets sauf un.</w:t>
      </w:r>
    </w:p>
    <w:p w:rsidR="00437BAD" w:rsidRDefault="00437BAD" w:rsidP="00A60A87">
      <w:r>
        <w:t xml:space="preserve">Avec nos seules ressources initiales nous ne pouvons réaliser que 7 projets, soit 40,9% de la </w:t>
      </w:r>
      <w:r w:rsidRPr="00437BAD">
        <w:rPr>
          <w:b/>
        </w:rPr>
        <w:t>Valeur stratégique</w:t>
      </w:r>
      <w:r>
        <w:t>.</w:t>
      </w:r>
    </w:p>
    <w:p w:rsidR="002C2278" w:rsidRDefault="00437BAD" w:rsidP="00A60A87">
      <w:r>
        <w:t xml:space="preserve">Dans la cellule </w:t>
      </w:r>
      <w:r w:rsidRPr="00437BAD">
        <w:rPr>
          <w:b/>
        </w:rPr>
        <w:t>Embaucher des ressources</w:t>
      </w:r>
      <w:r>
        <w:t xml:space="preserve"> : non annonçons l'embauche de 10 ressource supplémentaires. Tous nos projets sont alors acceptés. Soit 72% de la </w:t>
      </w:r>
      <w:r w:rsidRPr="00437BAD">
        <w:rPr>
          <w:b/>
        </w:rPr>
        <w:t>Valeur stratégique</w:t>
      </w:r>
      <w:r>
        <w:t xml:space="preserve"> (après l'élimination de quelques projets lors de l'analyse des coûts).</w:t>
      </w:r>
    </w:p>
    <w:p w:rsidR="00437BAD" w:rsidRDefault="00437BAD" w:rsidP="00A60A87">
      <w:r>
        <w:t>Ces 10 ressources supplémentaires se verront attribuer une charge de 29 896 heures.</w:t>
      </w:r>
    </w:p>
    <w:p w:rsidR="002C2278" w:rsidRDefault="00437BAD" w:rsidP="00A60A87">
      <w:r>
        <w:rPr>
          <w:noProof/>
          <w:lang w:eastAsia="fr-FR"/>
        </w:rPr>
        <w:drawing>
          <wp:inline distT="0" distB="0" distL="0" distR="0">
            <wp:extent cx="5673600" cy="1933200"/>
            <wp:effectExtent l="0" t="0" r="3810" b="0"/>
            <wp:docPr id="1139" name="Picture 1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725">
                      <a:extLst>
                        <a:ext uri="{28A0092B-C50C-407E-A947-70E740481C1C}">
                          <a14:useLocalDpi xmlns:a14="http://schemas.microsoft.com/office/drawing/2010/main" val="0"/>
                        </a:ext>
                      </a:extLst>
                    </a:blip>
                    <a:srcRect/>
                    <a:stretch>
                      <a:fillRect/>
                    </a:stretch>
                  </pic:blipFill>
                  <pic:spPr bwMode="auto">
                    <a:xfrm>
                      <a:off x="0" y="0"/>
                      <a:ext cx="5673600" cy="1933200"/>
                    </a:xfrm>
                    <a:prstGeom prst="rect">
                      <a:avLst/>
                    </a:prstGeom>
                    <a:noFill/>
                    <a:ln>
                      <a:noFill/>
                    </a:ln>
                  </pic:spPr>
                </pic:pic>
              </a:graphicData>
            </a:graphic>
          </wp:inline>
        </w:drawing>
      </w:r>
    </w:p>
    <w:p w:rsidR="002F2A6D" w:rsidRDefault="002F2A6D" w:rsidP="00A60A87"/>
    <w:p w:rsidR="002F2A6D" w:rsidRDefault="002F2A6D" w:rsidP="00A60A87">
      <w:r>
        <w:t xml:space="preserve">Pour avoir la répartition des besoins en ressources en fonction de leur </w:t>
      </w:r>
      <w:r w:rsidRPr="00C85C4C">
        <w:rPr>
          <w:b/>
        </w:rPr>
        <w:t>Rôle</w:t>
      </w:r>
      <w:r>
        <w:t xml:space="preserve"> : Clic sur le bouton </w:t>
      </w:r>
      <w:r w:rsidR="00C85C4C" w:rsidRPr="00C85C4C">
        <w:rPr>
          <w:b/>
        </w:rPr>
        <w:t>Détail</w:t>
      </w:r>
      <w:r w:rsidR="00C85C4C">
        <w:rPr>
          <w:b/>
        </w:rPr>
        <w:t>s</w:t>
      </w:r>
      <w:r w:rsidR="00C85C4C" w:rsidRPr="00C85C4C">
        <w:rPr>
          <w:b/>
        </w:rPr>
        <w:t xml:space="preserve"> des demandes</w:t>
      </w:r>
      <w:r w:rsidR="00C85C4C">
        <w:t xml:space="preserve"> </w:t>
      </w:r>
      <w:r w:rsidR="00C85C4C" w:rsidRPr="00C85C4C">
        <w:rPr>
          <w:noProof/>
          <w:position w:val="-46"/>
          <w:lang w:eastAsia="fr-FR"/>
        </w:rPr>
        <w:drawing>
          <wp:inline distT="0" distB="0" distL="0" distR="0">
            <wp:extent cx="534670" cy="655320"/>
            <wp:effectExtent l="0" t="0" r="0" b="0"/>
            <wp:docPr id="1141" name="Picture 1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726">
                      <a:extLst>
                        <a:ext uri="{28A0092B-C50C-407E-A947-70E740481C1C}">
                          <a14:useLocalDpi xmlns:a14="http://schemas.microsoft.com/office/drawing/2010/main" val="0"/>
                        </a:ext>
                      </a:extLst>
                    </a:blip>
                    <a:srcRect/>
                    <a:stretch>
                      <a:fillRect/>
                    </a:stretch>
                  </pic:blipFill>
                  <pic:spPr bwMode="auto">
                    <a:xfrm>
                      <a:off x="0" y="0"/>
                      <a:ext cx="534670" cy="655320"/>
                    </a:xfrm>
                    <a:prstGeom prst="rect">
                      <a:avLst/>
                    </a:prstGeom>
                    <a:noFill/>
                    <a:ln>
                      <a:noFill/>
                    </a:ln>
                  </pic:spPr>
                </pic:pic>
              </a:graphicData>
            </a:graphic>
          </wp:inline>
        </w:drawing>
      </w:r>
      <w:r w:rsidR="00C85C4C">
        <w:t xml:space="preserve">    </w:t>
      </w:r>
    </w:p>
    <w:p w:rsidR="00C85C4C" w:rsidRDefault="00C85C4C" w:rsidP="00A60A87">
      <w:r>
        <w:t xml:space="preserve">Nous avons alors le besoin total en chaque </w:t>
      </w:r>
      <w:r w:rsidRPr="00C85C4C">
        <w:rPr>
          <w:b/>
        </w:rPr>
        <w:t>Rôle</w:t>
      </w:r>
      <w:r>
        <w:t>, mois par mois, et dessous, les mêmes besoins projet par projet.</w:t>
      </w:r>
      <w:r w:rsidR="00EC76EB">
        <w:t xml:space="preserve"> Ceci sur la période stipulée au début de l'analyse.</w:t>
      </w:r>
    </w:p>
    <w:p w:rsidR="001D7414" w:rsidRDefault="001D7414" w:rsidP="001D7414">
      <w:r>
        <w:t xml:space="preserve">La case à cocher </w:t>
      </w:r>
      <w:r w:rsidRPr="00AC3A56">
        <w:rPr>
          <w:b/>
        </w:rPr>
        <w:t>Surligner le déficit</w:t>
      </w:r>
      <w:r>
        <w:t xml:space="preserve"> –</w:t>
      </w:r>
      <w:r w:rsidRPr="00AC3A56">
        <w:rPr>
          <w:i/>
          <w:lang w:val="en-US"/>
        </w:rPr>
        <w:t>Highlight Deficit</w:t>
      </w:r>
      <w:r>
        <w:t xml:space="preserve"> – est sensée mettre en évidence sur fond rouge les cellules correspondant à des surcharges.</w:t>
      </w:r>
    </w:p>
    <w:p w:rsidR="001D7414" w:rsidRDefault="001D7414" w:rsidP="001D7414">
      <w:r>
        <w:t xml:space="preserve">Ces chiffres (exprimés en ETP - </w:t>
      </w:r>
      <w:r w:rsidRPr="00374723">
        <w:rPr>
          <w:i/>
        </w:rPr>
        <w:t>FTE</w:t>
      </w:r>
      <w:r>
        <w:t xml:space="preserve">) sont très différents des chiffres de disponibilité des ressources calculée par le </w:t>
      </w:r>
      <w:r w:rsidRPr="001D7414">
        <w:rPr>
          <w:b/>
        </w:rPr>
        <w:t>Centre de ressources</w:t>
      </w:r>
      <w:r>
        <w:t xml:space="preserve"> (en heures): </w:t>
      </w:r>
    </w:p>
    <w:p w:rsidR="001D7414" w:rsidRDefault="001D7414" w:rsidP="00A60A87"/>
    <w:p w:rsidR="001D7414" w:rsidRDefault="001D7414">
      <w:pPr>
        <w:tabs>
          <w:tab w:val="clear" w:pos="1395"/>
        </w:tabs>
        <w:spacing w:before="0" w:after="200" w:line="276" w:lineRule="auto"/>
      </w:pPr>
      <w:r>
        <w:br w:type="page"/>
      </w:r>
    </w:p>
    <w:p w:rsidR="001D7414" w:rsidRPr="001D7414" w:rsidRDefault="001D7414" w:rsidP="00A60A87">
      <w:pPr>
        <w:rPr>
          <w:b/>
        </w:rPr>
      </w:pPr>
      <w:r w:rsidRPr="001D7414">
        <w:rPr>
          <w:b/>
        </w:rPr>
        <w:lastRenderedPageBreak/>
        <w:t>Détail des demandes</w:t>
      </w:r>
      <w:r>
        <w:rPr>
          <w:b/>
        </w:rPr>
        <w:t xml:space="preserve"> – </w:t>
      </w:r>
      <w:r w:rsidRPr="001D7414">
        <w:rPr>
          <w:b/>
          <w:i/>
          <w:lang w:val="en-US"/>
        </w:rPr>
        <w:t>Requirements Details</w:t>
      </w:r>
    </w:p>
    <w:p w:rsidR="002F2A6D" w:rsidRDefault="002F2A6D" w:rsidP="00A60A87">
      <w:r>
        <w:rPr>
          <w:noProof/>
          <w:lang w:eastAsia="fr-FR"/>
        </w:rPr>
        <w:drawing>
          <wp:inline distT="0" distB="0" distL="0" distR="0">
            <wp:extent cx="5400040" cy="3148330"/>
            <wp:effectExtent l="0" t="0" r="0" b="0"/>
            <wp:docPr id="1140" name="Picture 1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727">
                      <a:extLst>
                        <a:ext uri="{28A0092B-C50C-407E-A947-70E740481C1C}">
                          <a14:useLocalDpi xmlns:a14="http://schemas.microsoft.com/office/drawing/2010/main" val="0"/>
                        </a:ext>
                      </a:extLst>
                    </a:blip>
                    <a:srcRect/>
                    <a:stretch>
                      <a:fillRect/>
                    </a:stretch>
                  </pic:blipFill>
                  <pic:spPr bwMode="auto">
                    <a:xfrm>
                      <a:off x="0" y="0"/>
                      <a:ext cx="5400040" cy="3148330"/>
                    </a:xfrm>
                    <a:prstGeom prst="rect">
                      <a:avLst/>
                    </a:prstGeom>
                    <a:noFill/>
                    <a:ln>
                      <a:noFill/>
                    </a:ln>
                  </pic:spPr>
                </pic:pic>
              </a:graphicData>
            </a:graphic>
          </wp:inline>
        </w:drawing>
      </w:r>
    </w:p>
    <w:p w:rsidR="001D7414" w:rsidRDefault="001D7414" w:rsidP="00A60A87">
      <w:r w:rsidRPr="001D7414">
        <w:rPr>
          <w:b/>
        </w:rPr>
        <w:t>Rapport des ressources embauchées</w:t>
      </w:r>
      <w:r>
        <w:t xml:space="preserve"> – </w:t>
      </w:r>
      <w:r w:rsidRPr="001D7414">
        <w:rPr>
          <w:i/>
          <w:lang w:val="en-US"/>
        </w:rPr>
        <w:t>Hired Resources Report</w:t>
      </w:r>
      <w:r>
        <w:t xml:space="preserve"> :</w:t>
      </w:r>
    </w:p>
    <w:p w:rsidR="001D7414" w:rsidRDefault="001D7414" w:rsidP="00A60A87">
      <w:r>
        <w:rPr>
          <w:noProof/>
          <w:lang w:eastAsia="fr-FR"/>
        </w:rPr>
        <w:drawing>
          <wp:inline distT="0" distB="0" distL="0" distR="0">
            <wp:extent cx="5400040" cy="2148205"/>
            <wp:effectExtent l="0" t="0" r="0" b="4445"/>
            <wp:docPr id="1142" name="Picture 1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728">
                      <a:extLst>
                        <a:ext uri="{28A0092B-C50C-407E-A947-70E740481C1C}">
                          <a14:useLocalDpi xmlns:a14="http://schemas.microsoft.com/office/drawing/2010/main" val="0"/>
                        </a:ext>
                      </a:extLst>
                    </a:blip>
                    <a:srcRect/>
                    <a:stretch>
                      <a:fillRect/>
                    </a:stretch>
                  </pic:blipFill>
                  <pic:spPr bwMode="auto">
                    <a:xfrm>
                      <a:off x="0" y="0"/>
                      <a:ext cx="5400040" cy="2148205"/>
                    </a:xfrm>
                    <a:prstGeom prst="rect">
                      <a:avLst/>
                    </a:prstGeom>
                    <a:noFill/>
                    <a:ln>
                      <a:noFill/>
                    </a:ln>
                  </pic:spPr>
                </pic:pic>
              </a:graphicData>
            </a:graphic>
          </wp:inline>
        </w:drawing>
      </w:r>
    </w:p>
    <w:p w:rsidR="00AB60E3" w:rsidRDefault="00AB60E3" w:rsidP="00A60A87"/>
    <w:p w:rsidR="00AB60E3" w:rsidRDefault="00AB60E3" w:rsidP="00A60A87">
      <w:pPr>
        <w:rPr>
          <w:i/>
          <w:lang w:val="en-US"/>
        </w:rPr>
      </w:pPr>
      <w:r w:rsidRPr="00AB60E3">
        <w:rPr>
          <w:b/>
        </w:rPr>
        <w:t>Disponibilité des ressources</w:t>
      </w:r>
      <w:r>
        <w:t xml:space="preserve"> avec </w:t>
      </w:r>
      <w:r w:rsidR="0031650F">
        <w:t xml:space="preserve">la case cochée : </w:t>
      </w:r>
      <w:r w:rsidR="0031650F" w:rsidRPr="0031650F">
        <w:rPr>
          <w:b/>
        </w:rPr>
        <w:t>Surligner le déficit</w:t>
      </w:r>
      <w:r w:rsidR="0031650F">
        <w:t xml:space="preserve"> – </w:t>
      </w:r>
      <w:r w:rsidRPr="0031650F">
        <w:rPr>
          <w:i/>
          <w:lang w:val="en-US"/>
        </w:rPr>
        <w:t>Highlight Deficit</w:t>
      </w:r>
      <w:r w:rsidR="00CF3EA9">
        <w:rPr>
          <w:i/>
          <w:lang w:val="en-US"/>
        </w:rPr>
        <w:t>.</w:t>
      </w:r>
    </w:p>
    <w:p w:rsidR="00CF3EA9" w:rsidRPr="00CF3EA9" w:rsidRDefault="00CF3EA9" w:rsidP="00A60A87">
      <w:r w:rsidRPr="00CF3EA9">
        <w:t>Surligné en rouge : besoins non entièrement satisfaits</w:t>
      </w:r>
      <w:r>
        <w:t>.</w:t>
      </w:r>
    </w:p>
    <w:p w:rsidR="00AB60E3" w:rsidRDefault="00AB60E3" w:rsidP="00A60A87">
      <w:r>
        <w:rPr>
          <w:noProof/>
          <w:lang w:eastAsia="fr-FR"/>
        </w:rPr>
        <w:lastRenderedPageBreak/>
        <w:drawing>
          <wp:inline distT="0" distB="0" distL="0" distR="0">
            <wp:extent cx="5400040" cy="1095375"/>
            <wp:effectExtent l="0" t="0" r="0" b="9525"/>
            <wp:docPr id="1143" name="Picture 1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729">
                      <a:extLst>
                        <a:ext uri="{28A0092B-C50C-407E-A947-70E740481C1C}">
                          <a14:useLocalDpi xmlns:a14="http://schemas.microsoft.com/office/drawing/2010/main" val="0"/>
                        </a:ext>
                      </a:extLst>
                    </a:blip>
                    <a:srcRect/>
                    <a:stretch>
                      <a:fillRect/>
                    </a:stretch>
                  </pic:blipFill>
                  <pic:spPr bwMode="auto">
                    <a:xfrm>
                      <a:off x="0" y="0"/>
                      <a:ext cx="5400040" cy="1095375"/>
                    </a:xfrm>
                    <a:prstGeom prst="rect">
                      <a:avLst/>
                    </a:prstGeom>
                    <a:noFill/>
                    <a:ln>
                      <a:noFill/>
                    </a:ln>
                  </pic:spPr>
                </pic:pic>
              </a:graphicData>
            </a:graphic>
          </wp:inline>
        </w:drawing>
      </w:r>
    </w:p>
    <w:p w:rsidR="0031650F" w:rsidRDefault="0031650F" w:rsidP="00A60A87">
      <w:r>
        <w:rPr>
          <w:noProof/>
          <w:lang w:eastAsia="fr-FR"/>
        </w:rPr>
        <w:drawing>
          <wp:anchor distT="0" distB="0" distL="114300" distR="114300" simplePos="0" relativeHeight="251718656" behindDoc="0" locked="0" layoutInCell="1" allowOverlap="1" wp14:anchorId="46F0F78D" wp14:editId="2555B1CB">
            <wp:simplePos x="0" y="0"/>
            <wp:positionH relativeFrom="margin">
              <wp:align>right</wp:align>
            </wp:positionH>
            <wp:positionV relativeFrom="paragraph">
              <wp:posOffset>297480</wp:posOffset>
            </wp:positionV>
            <wp:extent cx="482400" cy="648000"/>
            <wp:effectExtent l="0" t="0" r="0" b="0"/>
            <wp:wrapSquare wrapText="left"/>
            <wp:docPr id="1144" name="Picture 1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730">
                      <a:extLst>
                        <a:ext uri="{28A0092B-C50C-407E-A947-70E740481C1C}">
                          <a14:useLocalDpi xmlns:a14="http://schemas.microsoft.com/office/drawing/2010/main" val="0"/>
                        </a:ext>
                      </a:extLst>
                    </a:blip>
                    <a:srcRect/>
                    <a:stretch>
                      <a:fillRect/>
                    </a:stretch>
                  </pic:blipFill>
                  <pic:spPr bwMode="auto">
                    <a:xfrm>
                      <a:off x="0" y="0"/>
                      <a:ext cx="482400" cy="648000"/>
                    </a:xfrm>
                    <a:prstGeom prst="rect">
                      <a:avLst/>
                    </a:prstGeom>
                    <a:noFill/>
                    <a:ln>
                      <a:noFill/>
                    </a:ln>
                  </pic:spPr>
                </pic:pic>
              </a:graphicData>
            </a:graphic>
            <wp14:sizeRelH relativeFrom="margin">
              <wp14:pctWidth>0</wp14:pctWidth>
            </wp14:sizeRelH>
            <wp14:sizeRelV relativeFrom="margin">
              <wp14:pctHeight>0</wp14:pctHeight>
            </wp14:sizeRelV>
          </wp:anchor>
        </w:drawing>
      </w:r>
      <w:r>
        <w:t xml:space="preserve">NB : Le surlignement rouge s'effectue aussi sur la partie basse de l'affichage : </w:t>
      </w:r>
      <w:r w:rsidRPr="0031650F">
        <w:rPr>
          <w:b/>
        </w:rPr>
        <w:t>Demandes du projet</w:t>
      </w:r>
      <w:r>
        <w:t xml:space="preserve"> – </w:t>
      </w:r>
      <w:r w:rsidRPr="0031650F">
        <w:rPr>
          <w:i/>
          <w:lang w:val="en-US"/>
        </w:rPr>
        <w:t>Project Requirements</w:t>
      </w:r>
      <w:r>
        <w:t>.</w:t>
      </w:r>
    </w:p>
    <w:p w:rsidR="0031650F" w:rsidRDefault="0031650F" w:rsidP="00A60A87">
      <w:r w:rsidRPr="0031650F">
        <w:rPr>
          <w:u w:val="single"/>
        </w:rPr>
        <w:t>Attention</w:t>
      </w:r>
      <w:r>
        <w:t xml:space="preserve"> : le Recalcul du portefeuille n'est disponible que dans le </w:t>
      </w:r>
      <w:r w:rsidRPr="0031650F">
        <w:rPr>
          <w:b/>
        </w:rPr>
        <w:t>Diagramme de Gantt</w:t>
      </w:r>
      <w:r>
        <w:t xml:space="preserve">, et non pas dans </w:t>
      </w:r>
      <w:r w:rsidRPr="0031650F">
        <w:rPr>
          <w:b/>
        </w:rPr>
        <w:t>Détails des demandes</w:t>
      </w:r>
      <w:r>
        <w:t xml:space="preserve"> – </w:t>
      </w:r>
      <w:r w:rsidRPr="0031650F">
        <w:rPr>
          <w:i/>
          <w:lang w:val="en-US"/>
        </w:rPr>
        <w:t>Requirements details</w:t>
      </w:r>
      <w:r>
        <w:t>.</w:t>
      </w:r>
    </w:p>
    <w:p w:rsidR="0031650F" w:rsidRDefault="0059439D" w:rsidP="00AC2FCA">
      <w:pPr>
        <w:pStyle w:val="Heading3"/>
      </w:pPr>
      <w:r>
        <w:t>Options de répartition de ressources</w:t>
      </w:r>
    </w:p>
    <w:p w:rsidR="0059439D" w:rsidRPr="0059439D" w:rsidRDefault="00BA15A3" w:rsidP="00A60A87">
      <w:pPr>
        <w:rPr>
          <w:i/>
          <w:lang w:val="en-US"/>
        </w:rPr>
      </w:pPr>
      <w:r>
        <w:rPr>
          <w:i/>
          <w:lang w:val="en-US"/>
        </w:rPr>
        <w:tab/>
      </w:r>
      <w:r w:rsidR="0059439D" w:rsidRPr="0059439D">
        <w:rPr>
          <w:i/>
          <w:lang w:val="en-US"/>
        </w:rPr>
        <w:t>Resources Allocation Options</w:t>
      </w:r>
    </w:p>
    <w:p w:rsidR="00AC2FCA" w:rsidRDefault="00AC2FCA" w:rsidP="00A60A87">
      <w:r>
        <w:t xml:space="preserve">Positionnez-vous dans le </w:t>
      </w:r>
      <w:r w:rsidRPr="00AC2FCA">
        <w:rPr>
          <w:b/>
        </w:rPr>
        <w:t>Diagramme de Gantt</w:t>
      </w:r>
      <w:r>
        <w:t xml:space="preserve"> puis Clic sur l'onglet </w:t>
      </w:r>
      <w:r w:rsidRPr="00AC2FCA">
        <w:rPr>
          <w:b/>
          <w:smallCaps/>
        </w:rPr>
        <w:t>Options</w:t>
      </w:r>
      <w:r>
        <w:t>.</w:t>
      </w:r>
    </w:p>
    <w:p w:rsidR="0059439D" w:rsidRDefault="0059439D" w:rsidP="00A60A87">
      <w:r>
        <w:t>Version FR :</w:t>
      </w:r>
    </w:p>
    <w:p w:rsidR="0059439D" w:rsidRDefault="0059439D" w:rsidP="00A60A87">
      <w:r>
        <w:rPr>
          <w:noProof/>
          <w:lang w:eastAsia="fr-FR"/>
        </w:rPr>
        <w:drawing>
          <wp:inline distT="0" distB="0" distL="0" distR="0">
            <wp:extent cx="5400040" cy="923290"/>
            <wp:effectExtent l="0" t="0" r="0" b="0"/>
            <wp:docPr id="1146" name="Picture 1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731">
                      <a:extLst>
                        <a:ext uri="{28A0092B-C50C-407E-A947-70E740481C1C}">
                          <a14:useLocalDpi xmlns:a14="http://schemas.microsoft.com/office/drawing/2010/main" val="0"/>
                        </a:ext>
                      </a:extLst>
                    </a:blip>
                    <a:srcRect/>
                    <a:stretch>
                      <a:fillRect/>
                    </a:stretch>
                  </pic:blipFill>
                  <pic:spPr bwMode="auto">
                    <a:xfrm>
                      <a:off x="0" y="0"/>
                      <a:ext cx="5400040" cy="923290"/>
                    </a:xfrm>
                    <a:prstGeom prst="rect">
                      <a:avLst/>
                    </a:prstGeom>
                    <a:noFill/>
                    <a:ln>
                      <a:noFill/>
                    </a:ln>
                  </pic:spPr>
                </pic:pic>
              </a:graphicData>
            </a:graphic>
          </wp:inline>
        </w:drawing>
      </w:r>
    </w:p>
    <w:p w:rsidR="0059439D" w:rsidRDefault="0059439D" w:rsidP="00A60A87">
      <w:r>
        <w:t>Version US :</w:t>
      </w:r>
    </w:p>
    <w:p w:rsidR="00AC2FCA" w:rsidRDefault="00AC2FCA" w:rsidP="00A60A87">
      <w:r>
        <w:rPr>
          <w:noProof/>
          <w:lang w:eastAsia="fr-FR"/>
        </w:rPr>
        <w:drawing>
          <wp:inline distT="0" distB="0" distL="0" distR="0">
            <wp:extent cx="5400040" cy="1104265"/>
            <wp:effectExtent l="0" t="0" r="0" b="635"/>
            <wp:docPr id="1145" name="Picture 1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732">
                      <a:extLst>
                        <a:ext uri="{28A0092B-C50C-407E-A947-70E740481C1C}">
                          <a14:useLocalDpi xmlns:a14="http://schemas.microsoft.com/office/drawing/2010/main" val="0"/>
                        </a:ext>
                      </a:extLst>
                    </a:blip>
                    <a:srcRect/>
                    <a:stretch>
                      <a:fillRect/>
                    </a:stretch>
                  </pic:blipFill>
                  <pic:spPr bwMode="auto">
                    <a:xfrm>
                      <a:off x="0" y="0"/>
                      <a:ext cx="5400040" cy="1104265"/>
                    </a:xfrm>
                    <a:prstGeom prst="rect">
                      <a:avLst/>
                    </a:prstGeom>
                    <a:noFill/>
                    <a:ln>
                      <a:noFill/>
                    </a:ln>
                  </pic:spPr>
                </pic:pic>
              </a:graphicData>
            </a:graphic>
          </wp:inline>
        </w:drawing>
      </w:r>
    </w:p>
    <w:p w:rsidR="0031650F" w:rsidRDefault="00AC2FCA" w:rsidP="00A60A87">
      <w:r>
        <w:t xml:space="preserve">FTE : </w:t>
      </w:r>
      <w:r w:rsidRPr="00AC2FCA">
        <w:rPr>
          <w:i/>
          <w:lang w:val="en-US"/>
        </w:rPr>
        <w:t>Full Time Employment</w:t>
      </w:r>
      <w:r>
        <w:t xml:space="preserve"> – Equivalent Temps Plein</w:t>
      </w:r>
      <w:r w:rsidR="0059439D">
        <w:t xml:space="preserve"> (ETP)</w:t>
      </w:r>
    </w:p>
    <w:p w:rsidR="0031650F" w:rsidRDefault="00AC2FCA" w:rsidP="00A60A87">
      <w:pPr>
        <w:rPr>
          <w:lang w:val="en-US"/>
        </w:rPr>
      </w:pPr>
      <w:r>
        <w:t xml:space="preserve">Noter le choix possible de la </w:t>
      </w:r>
      <w:r w:rsidRPr="00AC2FCA">
        <w:rPr>
          <w:b/>
        </w:rPr>
        <w:t>Table des taux de coût</w:t>
      </w:r>
      <w:r>
        <w:t xml:space="preserve"> – </w:t>
      </w:r>
      <w:r w:rsidRPr="00AC2FCA">
        <w:rPr>
          <w:i/>
          <w:lang w:val="en-US"/>
        </w:rPr>
        <w:t>Cost Rate Table</w:t>
      </w:r>
      <w:r>
        <w:rPr>
          <w:i/>
          <w:lang w:val="en-US"/>
        </w:rPr>
        <w:t>.</w:t>
      </w:r>
    </w:p>
    <w:p w:rsidR="0059439D" w:rsidRDefault="0059439D" w:rsidP="00A60A87">
      <w:pPr>
        <w:rPr>
          <w:lang w:val="en-US"/>
        </w:rPr>
      </w:pPr>
    </w:p>
    <w:p w:rsidR="00BA4A54" w:rsidRDefault="00BA4A54" w:rsidP="00BA4A54">
      <w:pPr>
        <w:pStyle w:val="Heading3"/>
      </w:pPr>
      <w:bookmarkStart w:id="320" w:name="_Toc360026285"/>
      <w:r w:rsidRPr="00C406A1">
        <w:lastRenderedPageBreak/>
        <w:t>Unités</w:t>
      </w:r>
      <w:r>
        <w:t xml:space="preserve"> :</w:t>
      </w:r>
      <w:bookmarkEnd w:id="320"/>
    </w:p>
    <w:p w:rsidR="00BA4A54" w:rsidRDefault="00BA4A54" w:rsidP="00BA4A54">
      <w:r>
        <w:t xml:space="preserve">Sélectionner </w:t>
      </w:r>
      <w:r w:rsidRPr="00C406A1">
        <w:rPr>
          <w:b/>
        </w:rPr>
        <w:t>ETP</w:t>
      </w:r>
      <w:r>
        <w:t xml:space="preserve"> (Équivalent Temps Plein) ou </w:t>
      </w:r>
      <w:r w:rsidRPr="00C406A1">
        <w:rPr>
          <w:b/>
        </w:rPr>
        <w:t>Coût</w:t>
      </w:r>
      <w:r>
        <w:t>.</w:t>
      </w:r>
    </w:p>
    <w:p w:rsidR="00BA4A54" w:rsidRDefault="00BA4A54" w:rsidP="00BA4A54">
      <w:r>
        <w:t>On peut ainsi ajouter 2 ETP ou 25000€ de budget ressource supplémentaires.</w:t>
      </w:r>
    </w:p>
    <w:p w:rsidR="00BA4A54" w:rsidRDefault="00BA4A54" w:rsidP="00BA4A54">
      <w:pPr>
        <w:pStyle w:val="Heading3"/>
      </w:pPr>
      <w:bookmarkStart w:id="321" w:name="_Toc360026286"/>
      <w:r w:rsidRPr="00C406A1">
        <w:t xml:space="preserve">Type : Interne vs. Externe </w:t>
      </w:r>
      <w:r>
        <w:t>:</w:t>
      </w:r>
      <w:bookmarkEnd w:id="321"/>
      <w:r>
        <w:t xml:space="preserve"> </w:t>
      </w:r>
    </w:p>
    <w:p w:rsidR="00BA4A54" w:rsidRDefault="00BA4A54" w:rsidP="00BA4A54">
      <w:r>
        <w:t xml:space="preserve">Des ressources </w:t>
      </w:r>
      <w:r w:rsidRPr="00C406A1">
        <w:rPr>
          <w:b/>
          <w:u w:val="single"/>
        </w:rPr>
        <w:t>internes</w:t>
      </w:r>
      <w:r>
        <w:t xml:space="preserve"> embauchées restent embauchées jusqu'à la fin de la période prise en compte par l'analyse, même si elles n'ont plus rien à faire. Leur taux d'affectation est systématiquement 100%</w:t>
      </w:r>
    </w:p>
    <w:p w:rsidR="00BA4A54" w:rsidRDefault="00BA4A54" w:rsidP="00BA4A54">
      <w:r>
        <w:t xml:space="preserve">Des ressources </w:t>
      </w:r>
      <w:r w:rsidRPr="00C406A1">
        <w:rPr>
          <w:b/>
          <w:u w:val="single"/>
        </w:rPr>
        <w:t>externes</w:t>
      </w:r>
      <w:r>
        <w:t xml:space="preserve"> embauchées sur une période sont libérées dès que leur affectation (la période de déficit) est terminée. Leur taux d'affectation minimum est défini par le paramètre </w:t>
      </w:r>
      <w:r w:rsidRPr="00C406A1">
        <w:rPr>
          <w:b/>
        </w:rPr>
        <w:t>Seuil de répartition</w:t>
      </w:r>
      <w:r>
        <w:t xml:space="preserve"> – </w:t>
      </w:r>
      <w:r w:rsidRPr="00C406A1">
        <w:rPr>
          <w:i/>
          <w:lang w:val="en-US"/>
        </w:rPr>
        <w:t>Allocation Threshold</w:t>
      </w:r>
      <w:r>
        <w:t>.</w:t>
      </w:r>
    </w:p>
    <w:p w:rsidR="00BA4A54" w:rsidRDefault="00BA4A54" w:rsidP="00BA4A54">
      <w:pPr>
        <w:pStyle w:val="Heading3"/>
      </w:pPr>
      <w:bookmarkStart w:id="322" w:name="_Toc360026287"/>
      <w:r>
        <w:t xml:space="preserve">Table des taux de coût - </w:t>
      </w:r>
      <w:r w:rsidRPr="00C406A1">
        <w:rPr>
          <w:i/>
          <w:lang w:val="en-US"/>
        </w:rPr>
        <w:t>Cost Rate Table</w:t>
      </w:r>
      <w:bookmarkEnd w:id="322"/>
    </w:p>
    <w:p w:rsidR="00BA4A54" w:rsidRDefault="00BA4A54" w:rsidP="00BA4A54">
      <w:r>
        <w:t xml:space="preserve">Cela détermine le coût pris en compte pour la ressource ajoutée, en fonction de sa </w:t>
      </w:r>
      <w:r w:rsidRPr="00C406A1">
        <w:rPr>
          <w:b/>
        </w:rPr>
        <w:t>Table de coût</w:t>
      </w:r>
      <w:r>
        <w:t xml:space="preserve"> visible dans Project Professional 2010.</w:t>
      </w:r>
    </w:p>
    <w:p w:rsidR="00BA4A54" w:rsidRDefault="00BA4A54" w:rsidP="00BA4A54">
      <w:pPr>
        <w:pStyle w:val="Heading3"/>
        <w:rPr>
          <w:i/>
          <w:lang w:val="en-US"/>
        </w:rPr>
      </w:pPr>
      <w:bookmarkStart w:id="323" w:name="_Toc360026288"/>
      <w:r>
        <w:t xml:space="preserve">Seuil de répartition – </w:t>
      </w:r>
      <w:r w:rsidRPr="00C406A1">
        <w:rPr>
          <w:i/>
          <w:lang w:val="en-US"/>
        </w:rPr>
        <w:t>Allocation Threshold</w:t>
      </w:r>
      <w:bookmarkEnd w:id="323"/>
    </w:p>
    <w:p w:rsidR="00BA4A54" w:rsidRDefault="00BA4A54" w:rsidP="00BA4A54">
      <w:r>
        <w:t xml:space="preserve">Ne s'applique qu'aux ressources </w:t>
      </w:r>
      <w:r w:rsidRPr="001555E9">
        <w:rPr>
          <w:b/>
          <w:u w:val="single"/>
        </w:rPr>
        <w:t>externes</w:t>
      </w:r>
      <w:r>
        <w:t>.</w:t>
      </w:r>
    </w:p>
    <w:p w:rsidR="00BA4A54" w:rsidRDefault="00BA4A54" w:rsidP="00BA4A54">
      <w:r w:rsidRPr="002A65A4">
        <w:t>Un seuil de 25% permet au système d</w:t>
      </w:r>
      <w:r>
        <w:t>'</w:t>
      </w:r>
      <w:r w:rsidRPr="002A65A4">
        <w:t>embaucher une res</w:t>
      </w:r>
      <w:r>
        <w:t>s</w:t>
      </w:r>
      <w:r w:rsidRPr="002A65A4">
        <w:t xml:space="preserve">ource </w:t>
      </w:r>
      <w:r w:rsidRPr="002A65A4">
        <w:rPr>
          <w:b/>
          <w:u w:val="single"/>
        </w:rPr>
        <w:t>externe</w:t>
      </w:r>
      <w:r w:rsidRPr="002A65A4">
        <w:t xml:space="preserve"> dès 0.25 FTE.</w:t>
      </w:r>
      <w:r>
        <w:t xml:space="preserve"> (ETP : Équivalent Temps Plein). Plus on descend cette valeur, plus la gestion des ressources </w:t>
      </w:r>
      <w:r w:rsidRPr="002A65A4">
        <w:rPr>
          <w:b/>
          <w:u w:val="single"/>
        </w:rPr>
        <w:t>externe</w:t>
      </w:r>
      <w:r>
        <w:rPr>
          <w:b/>
          <w:u w:val="single"/>
        </w:rPr>
        <w:t>s</w:t>
      </w:r>
      <w:r>
        <w:t xml:space="preserve"> est fine et permet de baisser les coûts.</w:t>
      </w:r>
    </w:p>
    <w:p w:rsidR="006D2613" w:rsidRDefault="006D2613" w:rsidP="006D2613">
      <w:pPr>
        <w:pStyle w:val="Heading3"/>
      </w:pPr>
      <w:bookmarkStart w:id="324" w:name="_Toc360026289"/>
      <w:r>
        <w:t xml:space="preserve">Rapport des ressources embauchées – </w:t>
      </w:r>
      <w:r w:rsidRPr="001555E9">
        <w:rPr>
          <w:i/>
          <w:lang w:val="en-US"/>
        </w:rPr>
        <w:t>Hired Resources Report</w:t>
      </w:r>
      <w:bookmarkEnd w:id="324"/>
    </w:p>
    <w:p w:rsidR="0059439D" w:rsidRPr="006D2613" w:rsidRDefault="006D2613" w:rsidP="006D2613">
      <w:pPr>
        <w:rPr>
          <w:b/>
        </w:rPr>
      </w:pPr>
      <w:r w:rsidRPr="006D2613">
        <w:rPr>
          <w:b/>
        </w:rPr>
        <w:t>Analyse / Rapports / Rapport des ressources embauchées</w:t>
      </w:r>
    </w:p>
    <w:p w:rsidR="0059439D" w:rsidRPr="006D2613" w:rsidRDefault="006D2613" w:rsidP="00A60A87">
      <w:r w:rsidRPr="006D2613">
        <w:t>Par exemple :</w:t>
      </w:r>
    </w:p>
    <w:p w:rsidR="0059439D" w:rsidRDefault="006D2613" w:rsidP="006D2613">
      <w:pPr>
        <w:pStyle w:val="Puceronde"/>
      </w:pPr>
      <w:r>
        <w:t xml:space="preserve">L'embauche de 6 ressources </w:t>
      </w:r>
      <w:r w:rsidRPr="006D2613">
        <w:rPr>
          <w:b/>
        </w:rPr>
        <w:t>Interne</w:t>
      </w:r>
      <w:r>
        <w:rPr>
          <w:b/>
        </w:rPr>
        <w:t>s</w:t>
      </w:r>
      <w:r>
        <w:t xml:space="preserve"> permet de faire 3 projets pour un surcroît de travail de 590 heures.</w:t>
      </w:r>
    </w:p>
    <w:p w:rsidR="006D2613" w:rsidRDefault="006D2613" w:rsidP="006D2613">
      <w:pPr>
        <w:pStyle w:val="Puceronde"/>
      </w:pPr>
      <w:r>
        <w:t xml:space="preserve">L'embauche de 6 ressources </w:t>
      </w:r>
      <w:r w:rsidRPr="006D2613">
        <w:rPr>
          <w:b/>
        </w:rPr>
        <w:t>Externes</w:t>
      </w:r>
      <w:r>
        <w:t xml:space="preserve"> permet de faire 7 projets pour un surcroît de travail de 211 heures.</w:t>
      </w:r>
    </w:p>
    <w:p w:rsidR="006D2613" w:rsidRDefault="006D2613" w:rsidP="006D2613">
      <w:r w:rsidRPr="00693AE3">
        <w:rPr>
          <w:u w:val="single"/>
        </w:rPr>
        <w:t>NB</w:t>
      </w:r>
      <w:r>
        <w:t xml:space="preserve"> : Le champ </w:t>
      </w:r>
      <w:r w:rsidRPr="00C4275C">
        <w:rPr>
          <w:b/>
        </w:rPr>
        <w:t>Nouvelle date de début</w:t>
      </w:r>
      <w:r w:rsidRPr="00693AE3">
        <w:t xml:space="preserve"> – </w:t>
      </w:r>
      <w:r w:rsidRPr="00C4275C">
        <w:rPr>
          <w:i/>
        </w:rPr>
        <w:t>New Start</w:t>
      </w:r>
      <w:r w:rsidRPr="00693AE3">
        <w:t xml:space="preserve"> –</w:t>
      </w:r>
      <w:r>
        <w:rPr>
          <w:b/>
        </w:rPr>
        <w:t xml:space="preserve"> </w:t>
      </w:r>
      <w:r>
        <w:t xml:space="preserve"> est éditable dans l'affichage </w:t>
      </w:r>
      <w:r w:rsidRPr="00C4275C">
        <w:rPr>
          <w:b/>
        </w:rPr>
        <w:t>Gantt</w:t>
      </w:r>
      <w:r w:rsidR="00693AE3">
        <w:t xml:space="preserve"> de l'analyse.</w:t>
      </w:r>
    </w:p>
    <w:p w:rsidR="006D2613" w:rsidRDefault="006D2613" w:rsidP="00A60A87"/>
    <w:p w:rsidR="007C344B" w:rsidRDefault="007C344B" w:rsidP="007C344B">
      <w:pPr>
        <w:pStyle w:val="Heading3"/>
        <w:keepLines w:val="0"/>
        <w:spacing w:after="60" w:line="276" w:lineRule="auto"/>
        <w:ind w:left="1855"/>
        <w:rPr>
          <w:i/>
          <w:lang w:val="en-US"/>
        </w:rPr>
      </w:pPr>
      <w:bookmarkStart w:id="325" w:name="_Toc360026291"/>
      <w:r>
        <w:lastRenderedPageBreak/>
        <w:t xml:space="preserve">Conditions requises – </w:t>
      </w:r>
      <w:r w:rsidRPr="004C6EE7">
        <w:rPr>
          <w:i/>
          <w:lang w:val="en-US"/>
        </w:rPr>
        <w:t>Requirements</w:t>
      </w:r>
      <w:bookmarkEnd w:id="325"/>
    </w:p>
    <w:p w:rsidR="007C344B" w:rsidRDefault="007C344B" w:rsidP="007C344B">
      <w:r>
        <w:t xml:space="preserve">Dans la section </w:t>
      </w:r>
      <w:r w:rsidRPr="007C344B">
        <w:rPr>
          <w:b/>
        </w:rPr>
        <w:t>Demandes du projet</w:t>
      </w:r>
      <w:r>
        <w:t xml:space="preserve"> – </w:t>
      </w:r>
      <w:r w:rsidRPr="007C344B">
        <w:rPr>
          <w:i/>
          <w:lang w:val="en-US"/>
        </w:rPr>
        <w:t>Project Requirements</w:t>
      </w:r>
      <w:r>
        <w:t xml:space="preserve"> – de la page </w:t>
      </w:r>
      <w:r w:rsidRPr="007C344B">
        <w:rPr>
          <w:b/>
        </w:rPr>
        <w:t>Détails des demandes</w:t>
      </w:r>
      <w:r>
        <w:t xml:space="preserve"> – </w:t>
      </w:r>
      <w:r w:rsidRPr="007C344B">
        <w:rPr>
          <w:i/>
          <w:lang w:val="en-US"/>
        </w:rPr>
        <w:t>Requirements Details</w:t>
      </w:r>
      <w:r>
        <w:t xml:space="preserve"> – l</w:t>
      </w:r>
      <w:r w:rsidRPr="004C6EE7">
        <w:t xml:space="preserve">e champ </w:t>
      </w:r>
      <w:r w:rsidRPr="004C6EE7">
        <w:rPr>
          <w:b/>
        </w:rPr>
        <w:t>Conditions requises</w:t>
      </w:r>
      <w:r w:rsidRPr="004C6EE7">
        <w:t xml:space="preserve"> </w:t>
      </w:r>
      <w:r>
        <w:t xml:space="preserve">– </w:t>
      </w:r>
      <w:r w:rsidRPr="004C6EE7">
        <w:rPr>
          <w:i/>
          <w:lang w:val="en-US"/>
        </w:rPr>
        <w:t>Requirements</w:t>
      </w:r>
      <w:r>
        <w:t xml:space="preserve"> – affiche le nombre de </w:t>
      </w:r>
      <w:r w:rsidRPr="009F6D84">
        <w:rPr>
          <w:b/>
        </w:rPr>
        <w:t>Mois/homme</w:t>
      </w:r>
      <w:r>
        <w:t xml:space="preserve"> ou Trimestre/homme nécessaires pour le </w:t>
      </w:r>
      <w:r w:rsidRPr="00BF144B">
        <w:rPr>
          <w:b/>
        </w:rPr>
        <w:t>Projet</w:t>
      </w:r>
      <w:r>
        <w:t xml:space="preserve"> et/ou pour le </w:t>
      </w:r>
      <w:r w:rsidRPr="00BF144B">
        <w:rPr>
          <w:b/>
        </w:rPr>
        <w:t>Rôle</w:t>
      </w:r>
      <w:r>
        <w:t>. Ce calcul se fait par période et est totalisé sur la ligne.</w:t>
      </w:r>
    </w:p>
    <w:p w:rsidR="007C344B" w:rsidRDefault="007C344B" w:rsidP="007C344B">
      <w:r>
        <w:rPr>
          <w:noProof/>
          <w:lang w:eastAsia="fr-FR"/>
        </w:rPr>
        <w:drawing>
          <wp:inline distT="0" distB="0" distL="0" distR="0">
            <wp:extent cx="5400040" cy="1811655"/>
            <wp:effectExtent l="0" t="0" r="0" b="0"/>
            <wp:docPr id="1107" name="Picture 1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733">
                      <a:extLst>
                        <a:ext uri="{28A0092B-C50C-407E-A947-70E740481C1C}">
                          <a14:useLocalDpi xmlns:a14="http://schemas.microsoft.com/office/drawing/2010/main" val="0"/>
                        </a:ext>
                      </a:extLst>
                    </a:blip>
                    <a:srcRect/>
                    <a:stretch>
                      <a:fillRect/>
                    </a:stretch>
                  </pic:blipFill>
                  <pic:spPr bwMode="auto">
                    <a:xfrm>
                      <a:off x="0" y="0"/>
                      <a:ext cx="5400040" cy="1811655"/>
                    </a:xfrm>
                    <a:prstGeom prst="rect">
                      <a:avLst/>
                    </a:prstGeom>
                    <a:noFill/>
                    <a:ln>
                      <a:noFill/>
                    </a:ln>
                  </pic:spPr>
                </pic:pic>
              </a:graphicData>
            </a:graphic>
          </wp:inline>
        </w:drawing>
      </w:r>
    </w:p>
    <w:p w:rsidR="00086C70" w:rsidRPr="004C6EE7" w:rsidRDefault="00086C70" w:rsidP="007C344B">
      <w:r>
        <w:rPr>
          <w:noProof/>
          <w:lang w:eastAsia="fr-FR"/>
        </w:rPr>
        <w:drawing>
          <wp:inline distT="0" distB="0" distL="0" distR="0">
            <wp:extent cx="5391785" cy="1889125"/>
            <wp:effectExtent l="0" t="0" r="0" b="0"/>
            <wp:docPr id="1109" name="Picture 1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734">
                      <a:extLst>
                        <a:ext uri="{28A0092B-C50C-407E-A947-70E740481C1C}">
                          <a14:useLocalDpi xmlns:a14="http://schemas.microsoft.com/office/drawing/2010/main" val="0"/>
                        </a:ext>
                      </a:extLst>
                    </a:blip>
                    <a:srcRect/>
                    <a:stretch>
                      <a:fillRect/>
                    </a:stretch>
                  </pic:blipFill>
                  <pic:spPr bwMode="auto">
                    <a:xfrm>
                      <a:off x="0" y="0"/>
                      <a:ext cx="5391785" cy="1889125"/>
                    </a:xfrm>
                    <a:prstGeom prst="rect">
                      <a:avLst/>
                    </a:prstGeom>
                    <a:noFill/>
                    <a:ln>
                      <a:noFill/>
                    </a:ln>
                  </pic:spPr>
                </pic:pic>
              </a:graphicData>
            </a:graphic>
          </wp:inline>
        </w:drawing>
      </w:r>
    </w:p>
    <w:p w:rsidR="007C344B" w:rsidRPr="009F6D84" w:rsidRDefault="007C344B" w:rsidP="007C344B">
      <w:pPr>
        <w:pStyle w:val="Heading3"/>
        <w:keepLines w:val="0"/>
        <w:spacing w:after="60" w:line="276" w:lineRule="auto"/>
        <w:ind w:left="1855"/>
      </w:pPr>
      <w:bookmarkStart w:id="326" w:name="_Toc360026292"/>
      <w:r w:rsidRPr="009F6D84">
        <w:t>Déficit</w:t>
      </w:r>
      <w:bookmarkEnd w:id="326"/>
    </w:p>
    <w:p w:rsidR="007C344B" w:rsidRDefault="007C344B" w:rsidP="007C344B">
      <w:r>
        <w:t xml:space="preserve">Le champ </w:t>
      </w:r>
      <w:r w:rsidRPr="00227CCC">
        <w:rPr>
          <w:b/>
        </w:rPr>
        <w:t>Déficit</w:t>
      </w:r>
      <w:r>
        <w:t xml:space="preserve"> – </w:t>
      </w:r>
      <w:r w:rsidRPr="00227CCC">
        <w:rPr>
          <w:i/>
          <w:lang w:val="en-US"/>
        </w:rPr>
        <w:t>Deficit</w:t>
      </w:r>
      <w:r>
        <w:t xml:space="preserve"> –à côté du champ </w:t>
      </w:r>
      <w:r w:rsidRPr="00200735">
        <w:rPr>
          <w:b/>
          <w:lang w:val="en-US"/>
        </w:rPr>
        <w:t>Requirements</w:t>
      </w:r>
      <w:r>
        <w:t xml:space="preserve">,  affiche le nombre de Mois/homme ou Trimestre/homme faisant défaut par </w:t>
      </w:r>
      <w:r w:rsidRPr="00227CCC">
        <w:rPr>
          <w:b/>
        </w:rPr>
        <w:t>Projet</w:t>
      </w:r>
      <w:r>
        <w:t xml:space="preserve"> et/ou par </w:t>
      </w:r>
      <w:r w:rsidRPr="00227CCC">
        <w:rPr>
          <w:b/>
        </w:rPr>
        <w:t>Rôle</w:t>
      </w:r>
      <w:r w:rsidRPr="00227CCC">
        <w:t>.</w:t>
      </w:r>
    </w:p>
    <w:p w:rsidR="007C344B" w:rsidRDefault="007C344B" w:rsidP="007C344B">
      <w:pPr>
        <w:pStyle w:val="Heading3"/>
        <w:keepLines w:val="0"/>
        <w:spacing w:after="60" w:line="276" w:lineRule="auto"/>
        <w:ind w:left="1855"/>
      </w:pPr>
      <w:bookmarkStart w:id="327" w:name="_Toc360026293"/>
      <w:r>
        <w:t>Mettre à jour les données de ressources</w:t>
      </w:r>
      <w:bookmarkEnd w:id="327"/>
    </w:p>
    <w:p w:rsidR="007C344B" w:rsidRDefault="007C344B" w:rsidP="00344738">
      <w:pPr>
        <w:ind w:right="-142"/>
      </w:pPr>
      <w:r>
        <w:t xml:space="preserve">Si les données de ressources ont été modifiées dans la base de données Project </w:t>
      </w:r>
      <w:r w:rsidR="00344738">
        <w:t>Online </w:t>
      </w:r>
      <w:r>
        <w:t>:</w:t>
      </w:r>
    </w:p>
    <w:p w:rsidR="007C344B" w:rsidRPr="00344738" w:rsidRDefault="007C344B" w:rsidP="007C344B">
      <w:pPr>
        <w:pStyle w:val="Puce1"/>
        <w:numPr>
          <w:ilvl w:val="0"/>
          <w:numId w:val="18"/>
        </w:numPr>
        <w:tabs>
          <w:tab w:val="clear" w:pos="1395"/>
        </w:tabs>
        <w:spacing w:after="0" w:line="240" w:lineRule="auto"/>
        <w:ind w:left="709" w:hanging="283"/>
        <w:rPr>
          <w:sz w:val="24"/>
          <w:szCs w:val="24"/>
        </w:rPr>
      </w:pPr>
      <w:r w:rsidRPr="00344738">
        <w:rPr>
          <w:sz w:val="24"/>
          <w:szCs w:val="24"/>
        </w:rPr>
        <w:t xml:space="preserve">Se positionner dans la page </w:t>
      </w:r>
      <w:r w:rsidRPr="00344738">
        <w:rPr>
          <w:b/>
          <w:sz w:val="24"/>
          <w:szCs w:val="24"/>
        </w:rPr>
        <w:t xml:space="preserve">Analyser les ressources </w:t>
      </w:r>
      <w:r w:rsidRPr="00344738">
        <w:rPr>
          <w:sz w:val="24"/>
          <w:szCs w:val="24"/>
        </w:rPr>
        <w:t>–</w:t>
      </w:r>
      <w:r w:rsidRPr="00344738">
        <w:rPr>
          <w:b/>
          <w:sz w:val="24"/>
          <w:szCs w:val="24"/>
        </w:rPr>
        <w:t xml:space="preserve"> </w:t>
      </w:r>
      <w:r w:rsidRPr="00344738">
        <w:rPr>
          <w:i/>
          <w:sz w:val="24"/>
          <w:szCs w:val="24"/>
          <w:lang w:val="en-US"/>
        </w:rPr>
        <w:t>Analyze Resources</w:t>
      </w:r>
    </w:p>
    <w:p w:rsidR="007C344B" w:rsidRPr="00344738" w:rsidRDefault="007C344B" w:rsidP="007C344B">
      <w:pPr>
        <w:pStyle w:val="Puce1"/>
        <w:numPr>
          <w:ilvl w:val="0"/>
          <w:numId w:val="18"/>
        </w:numPr>
        <w:tabs>
          <w:tab w:val="clear" w:pos="1395"/>
        </w:tabs>
        <w:spacing w:after="0" w:line="240" w:lineRule="auto"/>
        <w:ind w:left="709" w:hanging="283"/>
        <w:rPr>
          <w:sz w:val="24"/>
          <w:szCs w:val="24"/>
        </w:rPr>
      </w:pPr>
      <w:r w:rsidRPr="00344738">
        <w:rPr>
          <w:sz w:val="24"/>
          <w:szCs w:val="24"/>
        </w:rPr>
        <w:lastRenderedPageBreak/>
        <w:t xml:space="preserve">Affichage </w:t>
      </w:r>
      <w:r w:rsidRPr="00344738">
        <w:rPr>
          <w:b/>
          <w:sz w:val="24"/>
          <w:szCs w:val="24"/>
        </w:rPr>
        <w:t xml:space="preserve">Diagramme de Gantt </w:t>
      </w:r>
      <w:r w:rsidRPr="00344738">
        <w:rPr>
          <w:sz w:val="24"/>
          <w:szCs w:val="24"/>
        </w:rPr>
        <w:t>–</w:t>
      </w:r>
      <w:r w:rsidRPr="00344738">
        <w:rPr>
          <w:b/>
          <w:sz w:val="24"/>
          <w:szCs w:val="24"/>
        </w:rPr>
        <w:t xml:space="preserve"> </w:t>
      </w:r>
      <w:r w:rsidRPr="00344738">
        <w:rPr>
          <w:i/>
          <w:sz w:val="24"/>
          <w:szCs w:val="24"/>
          <w:lang w:val="en-US"/>
        </w:rPr>
        <w:t>Gantt Chart</w:t>
      </w:r>
    </w:p>
    <w:p w:rsidR="007C344B" w:rsidRPr="00344738" w:rsidRDefault="007C344B" w:rsidP="007C344B">
      <w:pPr>
        <w:pStyle w:val="Puce1"/>
        <w:numPr>
          <w:ilvl w:val="0"/>
          <w:numId w:val="18"/>
        </w:numPr>
        <w:tabs>
          <w:tab w:val="clear" w:pos="1395"/>
        </w:tabs>
        <w:spacing w:after="0" w:line="240" w:lineRule="auto"/>
        <w:ind w:left="709" w:hanging="283"/>
        <w:rPr>
          <w:sz w:val="24"/>
          <w:szCs w:val="24"/>
        </w:rPr>
      </w:pPr>
      <w:r w:rsidRPr="00344738">
        <w:rPr>
          <w:sz w:val="24"/>
          <w:szCs w:val="24"/>
        </w:rPr>
        <w:t xml:space="preserve">Onglet </w:t>
      </w:r>
      <w:r w:rsidRPr="00344738">
        <w:rPr>
          <w:b/>
          <w:sz w:val="24"/>
          <w:szCs w:val="24"/>
        </w:rPr>
        <w:t>Options</w:t>
      </w:r>
    </w:p>
    <w:p w:rsidR="007C344B" w:rsidRPr="00344738" w:rsidRDefault="007C344B" w:rsidP="007C344B">
      <w:pPr>
        <w:pStyle w:val="Puce1"/>
        <w:numPr>
          <w:ilvl w:val="0"/>
          <w:numId w:val="18"/>
        </w:numPr>
        <w:tabs>
          <w:tab w:val="clear" w:pos="1395"/>
        </w:tabs>
        <w:spacing w:after="0" w:line="240" w:lineRule="auto"/>
        <w:ind w:left="709" w:hanging="283"/>
        <w:rPr>
          <w:sz w:val="24"/>
          <w:szCs w:val="24"/>
        </w:rPr>
      </w:pPr>
      <w:r w:rsidRPr="00344738">
        <w:rPr>
          <w:sz w:val="24"/>
          <w:szCs w:val="24"/>
        </w:rPr>
        <w:t xml:space="preserve">Bouton </w:t>
      </w:r>
      <w:r w:rsidRPr="00344738">
        <w:rPr>
          <w:b/>
          <w:sz w:val="24"/>
          <w:szCs w:val="24"/>
        </w:rPr>
        <w:t>Recharger</w:t>
      </w:r>
      <w:r w:rsidRPr="00344738">
        <w:rPr>
          <w:sz w:val="24"/>
          <w:szCs w:val="24"/>
        </w:rPr>
        <w:t xml:space="preserve"> – </w:t>
      </w:r>
      <w:r w:rsidRPr="00344738">
        <w:rPr>
          <w:i/>
          <w:sz w:val="24"/>
          <w:szCs w:val="24"/>
          <w:lang w:val="en-US"/>
        </w:rPr>
        <w:t>Reload</w:t>
      </w:r>
      <w:r w:rsidRPr="00344738">
        <w:rPr>
          <w:i/>
          <w:sz w:val="24"/>
          <w:szCs w:val="24"/>
        </w:rPr>
        <w:t>.</w:t>
      </w:r>
    </w:p>
    <w:p w:rsidR="00344738" w:rsidRPr="002A65A4" w:rsidRDefault="00344738" w:rsidP="00344738">
      <w:pPr>
        <w:pStyle w:val="ListParagraph"/>
        <w:numPr>
          <w:ilvl w:val="0"/>
          <w:numId w:val="18"/>
        </w:numPr>
        <w:ind w:right="-284"/>
      </w:pPr>
      <w:r>
        <w:t xml:space="preserve">Après quoi il faudra relancer le </w:t>
      </w:r>
      <w:r w:rsidRPr="00344738">
        <w:rPr>
          <w:b/>
          <w:u w:val="single"/>
        </w:rPr>
        <w:t>calcul</w:t>
      </w:r>
      <w:r>
        <w:t xml:space="preserve"> du scénario : Clic sur le bouton </w:t>
      </w:r>
      <w:r w:rsidRPr="00344738">
        <w:rPr>
          <w:b/>
        </w:rPr>
        <w:t>Recalculer</w:t>
      </w:r>
      <w:r>
        <w:t> :</w:t>
      </w:r>
    </w:p>
    <w:p w:rsidR="00344738" w:rsidRDefault="00344738" w:rsidP="00344738">
      <w:pPr>
        <w:keepNext/>
        <w:spacing w:before="240"/>
      </w:pPr>
      <w:r>
        <w:rPr>
          <w:noProof/>
          <w:lang w:eastAsia="fr-FR"/>
        </w:rPr>
        <w:drawing>
          <wp:inline distT="0" distB="0" distL="0" distR="0" wp14:anchorId="23800786" wp14:editId="01AD7075">
            <wp:extent cx="5400040" cy="923290"/>
            <wp:effectExtent l="0" t="0" r="0" b="0"/>
            <wp:docPr id="1137" name="Picture 1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735">
                      <a:extLst>
                        <a:ext uri="{28A0092B-C50C-407E-A947-70E740481C1C}">
                          <a14:useLocalDpi xmlns:a14="http://schemas.microsoft.com/office/drawing/2010/main" val="0"/>
                        </a:ext>
                      </a:extLst>
                    </a:blip>
                    <a:srcRect/>
                    <a:stretch>
                      <a:fillRect/>
                    </a:stretch>
                  </pic:blipFill>
                  <pic:spPr bwMode="auto">
                    <a:xfrm>
                      <a:off x="0" y="0"/>
                      <a:ext cx="5400040" cy="923290"/>
                    </a:xfrm>
                    <a:prstGeom prst="rect">
                      <a:avLst/>
                    </a:prstGeom>
                    <a:noFill/>
                    <a:ln>
                      <a:noFill/>
                    </a:ln>
                  </pic:spPr>
                </pic:pic>
              </a:graphicData>
            </a:graphic>
          </wp:inline>
        </w:drawing>
      </w:r>
    </w:p>
    <w:p w:rsidR="007C344B" w:rsidRDefault="00344738" w:rsidP="00344738">
      <w:pPr>
        <w:pStyle w:val="Caption"/>
      </w:pPr>
      <w:r>
        <w:t xml:space="preserve">Figure </w:t>
      </w:r>
      <w:fldSimple w:instr=" SEQ Figure \* ARABIC ">
        <w:r w:rsidR="00913F88">
          <w:rPr>
            <w:noProof/>
          </w:rPr>
          <w:t>118</w:t>
        </w:r>
      </w:fldSimple>
      <w:r>
        <w:t xml:space="preserve">: Bouton </w:t>
      </w:r>
      <w:r w:rsidRPr="00344738">
        <w:rPr>
          <w:b/>
        </w:rPr>
        <w:t>Recharger</w:t>
      </w:r>
      <w:r>
        <w:t xml:space="preserve"> dans le ruban </w:t>
      </w:r>
      <w:r w:rsidRPr="00344738">
        <w:rPr>
          <w:b/>
        </w:rPr>
        <w:t>Options</w:t>
      </w:r>
      <w:r>
        <w:t xml:space="preserve"> de l'analyse des ressources</w:t>
      </w:r>
    </w:p>
    <w:p w:rsidR="00A6093B" w:rsidRDefault="00A6093B" w:rsidP="00A6093B">
      <w:pPr>
        <w:keepNext/>
      </w:pPr>
      <w:r>
        <w:rPr>
          <w:noProof/>
          <w:lang w:eastAsia="fr-FR"/>
        </w:rPr>
        <w:drawing>
          <wp:inline distT="0" distB="0" distL="0" distR="0" wp14:anchorId="0702B40C" wp14:editId="0DC1EC3B">
            <wp:extent cx="5391785" cy="724535"/>
            <wp:effectExtent l="0" t="0" r="0" b="0"/>
            <wp:docPr id="1138" name="Picture 1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736">
                      <a:extLst>
                        <a:ext uri="{28A0092B-C50C-407E-A947-70E740481C1C}">
                          <a14:useLocalDpi xmlns:a14="http://schemas.microsoft.com/office/drawing/2010/main" val="0"/>
                        </a:ext>
                      </a:extLst>
                    </a:blip>
                    <a:srcRect/>
                    <a:stretch>
                      <a:fillRect/>
                    </a:stretch>
                  </pic:blipFill>
                  <pic:spPr bwMode="auto">
                    <a:xfrm>
                      <a:off x="0" y="0"/>
                      <a:ext cx="5391785" cy="724535"/>
                    </a:xfrm>
                    <a:prstGeom prst="rect">
                      <a:avLst/>
                    </a:prstGeom>
                    <a:noFill/>
                    <a:ln>
                      <a:noFill/>
                    </a:ln>
                  </pic:spPr>
                </pic:pic>
              </a:graphicData>
            </a:graphic>
          </wp:inline>
        </w:drawing>
      </w:r>
    </w:p>
    <w:p w:rsidR="007C344B" w:rsidRPr="0059439D" w:rsidRDefault="00A6093B" w:rsidP="00A6093B">
      <w:pPr>
        <w:pStyle w:val="Caption"/>
      </w:pPr>
      <w:r>
        <w:t xml:space="preserve">Figure </w:t>
      </w:r>
      <w:fldSimple w:instr=" SEQ Figure \* ARABIC ">
        <w:r w:rsidR="00913F88">
          <w:rPr>
            <w:noProof/>
          </w:rPr>
          <w:t>119</w:t>
        </w:r>
      </w:fldSimple>
      <w:r>
        <w:t xml:space="preserve"> : Bouton </w:t>
      </w:r>
      <w:r w:rsidRPr="00A6093B">
        <w:rPr>
          <w:b/>
        </w:rPr>
        <w:t>Recalculer</w:t>
      </w:r>
      <w:r>
        <w:t xml:space="preserve"> dans le ruban </w:t>
      </w:r>
      <w:r w:rsidRPr="00A6093B">
        <w:rPr>
          <w:b/>
        </w:rPr>
        <w:t>Analyse</w:t>
      </w:r>
      <w:r>
        <w:t xml:space="preserve"> des ressources</w:t>
      </w:r>
    </w:p>
    <w:p w:rsidR="006F0138" w:rsidRPr="004C124D" w:rsidRDefault="006F0138" w:rsidP="005853DF">
      <w:pPr>
        <w:pStyle w:val="Heading1"/>
        <w:rPr>
          <w:shd w:val="clear" w:color="auto" w:fill="FFFFFF"/>
          <w:lang w:val="fr-FR"/>
        </w:rPr>
      </w:pPr>
      <w:bookmarkStart w:id="328" w:name="BOUTON_COMMIT"/>
      <w:bookmarkStart w:id="329" w:name="_Toc484097063"/>
      <w:r w:rsidRPr="004C124D">
        <w:rPr>
          <w:shd w:val="clear" w:color="auto" w:fill="FFFFFF"/>
          <w:lang w:val="fr-FR"/>
        </w:rPr>
        <w:t>Bouton Commit</w:t>
      </w:r>
      <w:bookmarkEnd w:id="328"/>
      <w:r w:rsidRPr="004C124D">
        <w:rPr>
          <w:shd w:val="clear" w:color="auto" w:fill="FFFFFF"/>
          <w:lang w:val="fr-FR"/>
        </w:rPr>
        <w:t xml:space="preserve"> dans Analyse de Portefeuille</w:t>
      </w:r>
      <w:bookmarkEnd w:id="329"/>
    </w:p>
    <w:p w:rsidR="006F0138" w:rsidRPr="00102CE4" w:rsidRDefault="006F0138" w:rsidP="001F07C8">
      <w:r>
        <w:rPr>
          <w:noProof/>
          <w:lang w:eastAsia="fr-FR"/>
        </w:rPr>
        <w:drawing>
          <wp:inline distT="0" distB="0" distL="0" distR="0" wp14:anchorId="42B326EA" wp14:editId="6DE8B95E">
            <wp:extent cx="6271200" cy="1422000"/>
            <wp:effectExtent l="0" t="0" r="0" b="6985"/>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37">
                      <a:extLst>
                        <a:ext uri="{28A0092B-C50C-407E-A947-70E740481C1C}">
                          <a14:useLocalDpi xmlns:a14="http://schemas.microsoft.com/office/drawing/2010/main" val="0"/>
                        </a:ext>
                      </a:extLst>
                    </a:blip>
                    <a:srcRect/>
                    <a:stretch>
                      <a:fillRect/>
                    </a:stretch>
                  </pic:blipFill>
                  <pic:spPr bwMode="auto">
                    <a:xfrm>
                      <a:off x="0" y="0"/>
                      <a:ext cx="6271200" cy="1422000"/>
                    </a:xfrm>
                    <a:prstGeom prst="rect">
                      <a:avLst/>
                    </a:prstGeom>
                    <a:noFill/>
                    <a:ln>
                      <a:noFill/>
                    </a:ln>
                  </pic:spPr>
                </pic:pic>
              </a:graphicData>
            </a:graphic>
          </wp:inline>
        </w:drawing>
      </w:r>
    </w:p>
    <w:p w:rsidR="006F0138" w:rsidRDefault="006455A1" w:rsidP="001F07C8">
      <w:pPr>
        <w:pStyle w:val="BodyText"/>
        <w:rPr>
          <w:shd w:val="clear" w:color="auto" w:fill="FFFFFF"/>
        </w:rPr>
      </w:pPr>
      <w:r>
        <w:rPr>
          <w:shd w:val="clear" w:color="auto" w:fill="FFFFFF"/>
        </w:rPr>
        <w:t xml:space="preserve">Dans la page </w:t>
      </w:r>
      <w:r w:rsidRPr="006455A1">
        <w:rPr>
          <w:smallCaps/>
          <w:shd w:val="clear" w:color="auto" w:fill="FFFFFF"/>
        </w:rPr>
        <w:t>analyse</w:t>
      </w:r>
      <w:r>
        <w:rPr>
          <w:shd w:val="clear" w:color="auto" w:fill="FFFFFF"/>
        </w:rPr>
        <w:t xml:space="preserve">, le bouton </w:t>
      </w:r>
      <w:r w:rsidRPr="006455A1">
        <w:rPr>
          <w:b/>
          <w:shd w:val="clear" w:color="auto" w:fill="FFFFFF"/>
        </w:rPr>
        <w:t>Confirmer</w:t>
      </w:r>
      <w:r>
        <w:rPr>
          <w:shd w:val="clear" w:color="auto" w:fill="FFFFFF"/>
        </w:rPr>
        <w:t xml:space="preserve"> – </w:t>
      </w:r>
      <w:r w:rsidR="006F0138" w:rsidRPr="00944E1A">
        <w:rPr>
          <w:i/>
          <w:shd w:val="clear" w:color="auto" w:fill="FFFFFF"/>
        </w:rPr>
        <w:t>Commit</w:t>
      </w:r>
      <w:r w:rsidR="006F0138">
        <w:rPr>
          <w:shd w:val="clear" w:color="auto" w:fill="FFFFFF"/>
        </w:rPr>
        <w:t xml:space="preserve"> </w:t>
      </w:r>
      <w:r>
        <w:rPr>
          <w:shd w:val="clear" w:color="auto" w:fill="FFFFFF"/>
        </w:rPr>
        <w:t xml:space="preserve">– </w:t>
      </w:r>
      <w:r w:rsidR="006F0138">
        <w:rPr>
          <w:shd w:val="clear" w:color="auto" w:fill="FFFFFF"/>
        </w:rPr>
        <w:t xml:space="preserve">déclenche le remplissage de 6 champs niveau </w:t>
      </w:r>
      <w:r w:rsidR="006F0138" w:rsidRPr="007A5188">
        <w:rPr>
          <w:b/>
          <w:shd w:val="clear" w:color="auto" w:fill="FFFFFF"/>
        </w:rPr>
        <w:t>Projet</w:t>
      </w:r>
      <w:r w:rsidR="006F0138">
        <w:rPr>
          <w:shd w:val="clear" w:color="auto" w:fill="FFFFFF"/>
        </w:rPr>
        <w:t> :</w:t>
      </w:r>
    </w:p>
    <w:p w:rsidR="006F0138" w:rsidRPr="001E23E3" w:rsidRDefault="006F0138" w:rsidP="001F07C8">
      <w:pPr>
        <w:pStyle w:val="BodyText"/>
        <w:rPr>
          <w:color w:val="0000CC"/>
          <w:shd w:val="clear" w:color="auto" w:fill="FFFFFF"/>
        </w:rPr>
      </w:pPr>
      <w:r w:rsidRPr="00944E1A">
        <w:rPr>
          <w:b/>
          <w:shd w:val="clear" w:color="auto" w:fill="FFFFFF"/>
        </w:rPr>
        <w:t xml:space="preserve">1° </w:t>
      </w:r>
      <w:r w:rsidRPr="00A26C9A">
        <w:rPr>
          <w:b/>
          <w:shd w:val="clear" w:color="auto" w:fill="FFFFFF"/>
          <w:lang w:val="en-US"/>
        </w:rPr>
        <w:t>Committed Planned End</w:t>
      </w:r>
      <w:r w:rsidRPr="00920BA4">
        <w:rPr>
          <w:b/>
          <w:shd w:val="clear" w:color="auto" w:fill="FFFFFF"/>
        </w:rPr>
        <w:t xml:space="preserve"> Date</w:t>
      </w:r>
      <w:r w:rsidRPr="00782006">
        <w:rPr>
          <w:shd w:val="clear" w:color="auto" w:fill="FFFFFF"/>
        </w:rPr>
        <w:t xml:space="preserve"> </w:t>
      </w:r>
      <w:r w:rsidRPr="00CB531C">
        <w:rPr>
          <w:shd w:val="clear" w:color="auto" w:fill="FFFFFF"/>
        </w:rPr>
        <w:t xml:space="preserve">– </w:t>
      </w:r>
      <w:r w:rsidRPr="006455A1">
        <w:rPr>
          <w:i/>
          <w:color w:val="0000CC"/>
          <w:shd w:val="clear" w:color="auto" w:fill="FFFFFF"/>
        </w:rPr>
        <w:t>Date de fin planifiée validée</w:t>
      </w:r>
    </w:p>
    <w:p w:rsidR="006F0138" w:rsidRDefault="006F0138" w:rsidP="001F07C8">
      <w:pPr>
        <w:pStyle w:val="BodyText"/>
        <w:rPr>
          <w:shd w:val="clear" w:color="auto" w:fill="FFFFFF"/>
        </w:rPr>
      </w:pPr>
      <w:r>
        <w:rPr>
          <w:shd w:val="clear" w:color="auto" w:fill="FFFFFF"/>
        </w:rPr>
        <w:t>La date de Fi</w:t>
      </w:r>
      <w:r w:rsidR="006455A1">
        <w:rPr>
          <w:shd w:val="clear" w:color="auto" w:fill="FFFFFF"/>
        </w:rPr>
        <w:t>n du projet telle qu’engagée – p</w:t>
      </w:r>
      <w:r>
        <w:rPr>
          <w:shd w:val="clear" w:color="auto" w:fill="FFFFFF"/>
        </w:rPr>
        <w:t xml:space="preserve">romise </w:t>
      </w:r>
      <w:r w:rsidR="006455A1">
        <w:rPr>
          <w:shd w:val="clear" w:color="auto" w:fill="FFFFFF"/>
        </w:rPr>
        <w:t>–</w:t>
      </w:r>
      <w:r>
        <w:rPr>
          <w:shd w:val="clear" w:color="auto" w:fill="FFFFFF"/>
        </w:rPr>
        <w:t xml:space="preserve"> dans une Sélection de Scénarios de Portefeuilles lors d’une analyse avec contrainte de ressources.</w:t>
      </w:r>
    </w:p>
    <w:p w:rsidR="006F0138" w:rsidRPr="00944E1A" w:rsidRDefault="006F0138" w:rsidP="001F07C8">
      <w:pPr>
        <w:pStyle w:val="BodyText"/>
        <w:rPr>
          <w:b/>
          <w:shd w:val="clear" w:color="auto" w:fill="FFFFFF"/>
        </w:rPr>
      </w:pPr>
      <w:r w:rsidRPr="00DB11BE">
        <w:rPr>
          <w:b/>
          <w:shd w:val="clear" w:color="auto" w:fill="FFFFFF"/>
        </w:rPr>
        <w:t>2°</w:t>
      </w:r>
      <w:r>
        <w:rPr>
          <w:shd w:val="clear" w:color="auto" w:fill="FFFFFF"/>
        </w:rPr>
        <w:t xml:space="preserve"> </w:t>
      </w:r>
      <w:r w:rsidRPr="00A26C9A">
        <w:rPr>
          <w:b/>
          <w:shd w:val="clear" w:color="auto" w:fill="FFFFFF"/>
          <w:lang w:val="en-US"/>
        </w:rPr>
        <w:t>Committed Planned Start</w:t>
      </w:r>
      <w:r w:rsidRPr="00920BA4">
        <w:rPr>
          <w:b/>
          <w:shd w:val="clear" w:color="auto" w:fill="FFFFFF"/>
        </w:rPr>
        <w:t xml:space="preserve"> Date</w:t>
      </w:r>
      <w:r w:rsidRPr="00F0043E">
        <w:rPr>
          <w:b/>
          <w:shd w:val="clear" w:color="auto" w:fill="FFFFFF"/>
        </w:rPr>
        <w:t xml:space="preserve"> </w:t>
      </w:r>
      <w:r w:rsidRPr="00F0043E">
        <w:rPr>
          <w:shd w:val="clear" w:color="auto" w:fill="FFFFFF"/>
        </w:rPr>
        <w:t xml:space="preserve">– </w:t>
      </w:r>
      <w:r w:rsidRPr="00A6093B">
        <w:rPr>
          <w:i/>
          <w:color w:val="0000CC"/>
          <w:shd w:val="clear" w:color="auto" w:fill="FFFFFF"/>
        </w:rPr>
        <w:t>Date de début planifiée validée</w:t>
      </w:r>
    </w:p>
    <w:p w:rsidR="006F0138" w:rsidRDefault="006F0138" w:rsidP="001F07C8">
      <w:pPr>
        <w:pStyle w:val="BodyText"/>
        <w:rPr>
          <w:shd w:val="clear" w:color="auto" w:fill="FFFFFF"/>
        </w:rPr>
      </w:pPr>
      <w:r w:rsidRPr="00DB11BE">
        <w:rPr>
          <w:shd w:val="clear" w:color="auto" w:fill="FFFFFF"/>
        </w:rPr>
        <w:lastRenderedPageBreak/>
        <w:t xml:space="preserve">La date de début du projet </w:t>
      </w:r>
      <w:r>
        <w:rPr>
          <w:shd w:val="clear" w:color="auto" w:fill="FFFFFF"/>
        </w:rPr>
        <w:t>telle qu’engagée – promise –dans une Sélection de Scénarios de Portefeuilles lors d’une analyse avec contrainte de ressources.</w:t>
      </w:r>
    </w:p>
    <w:p w:rsidR="006F0138" w:rsidRDefault="006F0138" w:rsidP="001F07C8">
      <w:pPr>
        <w:pStyle w:val="BodyText"/>
        <w:rPr>
          <w:shd w:val="clear" w:color="auto" w:fill="FFFFFF"/>
        </w:rPr>
      </w:pPr>
      <w:r w:rsidRPr="00007377">
        <w:rPr>
          <w:shd w:val="clear" w:color="auto" w:fill="FFFFFF"/>
        </w:rPr>
        <w:t xml:space="preserve">Le champ </w:t>
      </w:r>
      <w:r w:rsidRPr="006455A1">
        <w:rPr>
          <w:i/>
          <w:color w:val="0000CC"/>
          <w:shd w:val="clear" w:color="auto" w:fill="FFFFFF"/>
        </w:rPr>
        <w:t>Date de début planifiée validée</w:t>
      </w:r>
      <w:r w:rsidRPr="00007377">
        <w:rPr>
          <w:shd w:val="clear" w:color="auto" w:fill="FFFFFF"/>
        </w:rPr>
        <w:t xml:space="preserve"> affiche la date de début du projet telle que validée dans un scénario de sélection de portefeuille pendant l’analyse des contraintes de ressources.</w:t>
      </w:r>
    </w:p>
    <w:p w:rsidR="006F0138" w:rsidRDefault="006F0138" w:rsidP="001F07C8">
      <w:pPr>
        <w:pStyle w:val="BodyText"/>
        <w:rPr>
          <w:shd w:val="clear" w:color="auto" w:fill="FFFFFF"/>
        </w:rPr>
      </w:pPr>
      <w:r w:rsidRPr="005C45A7">
        <w:rPr>
          <w:shd w:val="clear" w:color="auto" w:fill="FFFFFF"/>
        </w:rPr>
        <w:t xml:space="preserve">Les responsables de projet </w:t>
      </w:r>
      <w:r w:rsidRPr="005C45A7">
        <w:rPr>
          <w:b/>
          <w:shd w:val="clear" w:color="auto" w:fill="FFFFFF"/>
        </w:rPr>
        <w:t>peuvent ajuster</w:t>
      </w:r>
      <w:r w:rsidRPr="005C45A7">
        <w:rPr>
          <w:shd w:val="clear" w:color="auto" w:fill="FFFFFF"/>
        </w:rPr>
        <w:t xml:space="preserve"> leurs dates de projet en fonction des valeurs des champs </w:t>
      </w:r>
      <w:r w:rsidRPr="005C45A7">
        <w:rPr>
          <w:i/>
          <w:color w:val="0000CC"/>
          <w:shd w:val="clear" w:color="auto" w:fill="FFFFFF"/>
        </w:rPr>
        <w:t>Date de début planifiée validée</w:t>
      </w:r>
      <w:r w:rsidRPr="005C45A7">
        <w:rPr>
          <w:shd w:val="clear" w:color="auto" w:fill="FFFFFF"/>
        </w:rPr>
        <w:t>.</w:t>
      </w:r>
    </w:p>
    <w:p w:rsidR="006F0138" w:rsidRPr="00944E1A" w:rsidRDefault="006F0138" w:rsidP="001F07C8">
      <w:pPr>
        <w:pStyle w:val="BodyText"/>
        <w:rPr>
          <w:b/>
          <w:shd w:val="clear" w:color="auto" w:fill="FFFFFF"/>
        </w:rPr>
      </w:pPr>
      <w:r w:rsidRPr="00944E1A">
        <w:rPr>
          <w:b/>
          <w:color w:val="333333"/>
          <w:shd w:val="clear" w:color="auto" w:fill="FFFFFF"/>
        </w:rPr>
        <w:t xml:space="preserve">3° </w:t>
      </w:r>
      <w:r w:rsidRPr="00A26C9A">
        <w:rPr>
          <w:b/>
          <w:color w:val="333333"/>
          <w:shd w:val="clear" w:color="auto" w:fill="FFFFFF"/>
          <w:lang w:val="en-US"/>
        </w:rPr>
        <w:t>Committed Portfolio Selection Decision</w:t>
      </w:r>
      <w:r w:rsidRPr="00F34557">
        <w:rPr>
          <w:b/>
          <w:color w:val="333333"/>
          <w:shd w:val="clear" w:color="auto" w:fill="FFFFFF"/>
        </w:rPr>
        <w:t xml:space="preserve"> (Schedule</w:t>
      </w:r>
      <w:r w:rsidRPr="00944E1A">
        <w:rPr>
          <w:b/>
          <w:color w:val="333333"/>
          <w:shd w:val="clear" w:color="auto" w:fill="FFFFFF"/>
        </w:rPr>
        <w:t xml:space="preserve">): </w:t>
      </w:r>
      <w:r w:rsidRPr="00944E1A">
        <w:rPr>
          <w:b/>
          <w:color w:val="333333"/>
          <w:shd w:val="clear" w:color="auto" w:fill="FFFFFF"/>
        </w:rPr>
        <w:br/>
      </w:r>
      <w:r w:rsidRPr="006455A1">
        <w:rPr>
          <w:shd w:val="clear" w:color="auto" w:fill="FFFFFF"/>
        </w:rPr>
        <w:t>Décision de sélection de portefeuille validée (Échéancier)</w:t>
      </w:r>
    </w:p>
    <w:p w:rsidR="006F0138" w:rsidRDefault="006455A1" w:rsidP="001F07C8">
      <w:pPr>
        <w:pStyle w:val="BodyText"/>
        <w:rPr>
          <w:shd w:val="clear" w:color="auto" w:fill="FFFFFF"/>
        </w:rPr>
      </w:pPr>
      <w:r>
        <w:rPr>
          <w:shd w:val="clear" w:color="auto" w:fill="FFFFFF"/>
        </w:rPr>
        <w:t>Affiche l</w:t>
      </w:r>
      <w:r w:rsidR="006F0138" w:rsidRPr="009C619E">
        <w:rPr>
          <w:shd w:val="clear" w:color="auto" w:fill="FFFFFF"/>
        </w:rPr>
        <w:t xml:space="preserve">e résultat </w:t>
      </w:r>
      <w:r w:rsidR="006F0138">
        <w:rPr>
          <w:shd w:val="clear" w:color="auto" w:fill="FFFFFF"/>
        </w:rPr>
        <w:t>d’une analyse avec contrainte de ressources sur un projet. Vous pouvez choisir :</w:t>
      </w:r>
    </w:p>
    <w:p w:rsidR="006F0138" w:rsidRPr="009C619E" w:rsidRDefault="006F0138" w:rsidP="00552999">
      <w:pPr>
        <w:pStyle w:val="ListParagraph"/>
        <w:numPr>
          <w:ilvl w:val="0"/>
          <w:numId w:val="16"/>
        </w:numPr>
        <w:rPr>
          <w:shd w:val="clear" w:color="auto" w:fill="FFFFFF"/>
          <w:lang w:val="en-US"/>
        </w:rPr>
      </w:pPr>
      <w:r w:rsidRPr="009C619E">
        <w:rPr>
          <w:shd w:val="clear" w:color="auto" w:fill="FFFFFF"/>
          <w:lang w:val="en-US"/>
        </w:rPr>
        <w:t>Selected</w:t>
      </w:r>
    </w:p>
    <w:p w:rsidR="006F0138" w:rsidRPr="009C619E" w:rsidRDefault="006F0138" w:rsidP="00552999">
      <w:pPr>
        <w:pStyle w:val="ListParagraph"/>
        <w:numPr>
          <w:ilvl w:val="0"/>
          <w:numId w:val="16"/>
        </w:numPr>
        <w:rPr>
          <w:shd w:val="clear" w:color="auto" w:fill="FFFFFF"/>
          <w:lang w:val="en-US"/>
        </w:rPr>
      </w:pPr>
      <w:r w:rsidRPr="009C619E">
        <w:rPr>
          <w:shd w:val="clear" w:color="auto" w:fill="FFFFFF"/>
          <w:lang w:val="en-US"/>
        </w:rPr>
        <w:t>Unselected</w:t>
      </w:r>
    </w:p>
    <w:p w:rsidR="006F0138" w:rsidRPr="009C619E" w:rsidRDefault="006F0138" w:rsidP="00552999">
      <w:pPr>
        <w:pStyle w:val="ListParagraph"/>
        <w:numPr>
          <w:ilvl w:val="0"/>
          <w:numId w:val="16"/>
        </w:numPr>
        <w:rPr>
          <w:shd w:val="clear" w:color="auto" w:fill="FFFFFF"/>
          <w:lang w:val="en-US"/>
        </w:rPr>
      </w:pPr>
      <w:r w:rsidRPr="009C619E">
        <w:rPr>
          <w:shd w:val="clear" w:color="auto" w:fill="FFFFFF"/>
          <w:lang w:val="en-US"/>
        </w:rPr>
        <w:t>Force In/Out</w:t>
      </w:r>
    </w:p>
    <w:p w:rsidR="006F0138" w:rsidRPr="009C619E" w:rsidRDefault="006F0138" w:rsidP="00552999">
      <w:pPr>
        <w:pStyle w:val="ListParagraph"/>
        <w:numPr>
          <w:ilvl w:val="0"/>
          <w:numId w:val="16"/>
        </w:numPr>
        <w:rPr>
          <w:shd w:val="clear" w:color="auto" w:fill="FFFFFF"/>
          <w:lang w:val="en-US"/>
        </w:rPr>
      </w:pPr>
      <w:r w:rsidRPr="009C619E">
        <w:rPr>
          <w:shd w:val="clear" w:color="auto" w:fill="FFFFFF"/>
          <w:lang w:val="en-US"/>
        </w:rPr>
        <w:t>Custom Force In/Out</w:t>
      </w:r>
    </w:p>
    <w:p w:rsidR="006F0138" w:rsidRPr="00944E1A" w:rsidRDefault="006F0138" w:rsidP="001F07C8">
      <w:pPr>
        <w:pStyle w:val="BodyText"/>
        <w:rPr>
          <w:b/>
          <w:shd w:val="clear" w:color="auto" w:fill="FFFFFF"/>
        </w:rPr>
      </w:pPr>
      <w:r w:rsidRPr="00944E1A">
        <w:rPr>
          <w:b/>
          <w:color w:val="333333"/>
          <w:shd w:val="clear" w:color="auto" w:fill="FFFFFF"/>
        </w:rPr>
        <w:t xml:space="preserve">4°- </w:t>
      </w:r>
      <w:r w:rsidRPr="00A26C9A">
        <w:rPr>
          <w:b/>
          <w:color w:val="333333"/>
          <w:shd w:val="clear" w:color="auto" w:fill="FFFFFF"/>
          <w:lang w:val="en-US"/>
        </w:rPr>
        <w:t>Committed Portfolio Selection Decision</w:t>
      </w:r>
      <w:r w:rsidRPr="00920BA4">
        <w:rPr>
          <w:b/>
          <w:color w:val="333333"/>
          <w:shd w:val="clear" w:color="auto" w:fill="FFFFFF"/>
        </w:rPr>
        <w:t xml:space="preserve"> (</w:t>
      </w:r>
      <w:r w:rsidRPr="00A26C9A">
        <w:rPr>
          <w:b/>
          <w:color w:val="333333"/>
          <w:shd w:val="clear" w:color="auto" w:fill="FFFFFF"/>
          <w:lang w:val="en-US"/>
        </w:rPr>
        <w:t>Cost</w:t>
      </w:r>
      <w:r w:rsidRPr="00920BA4">
        <w:rPr>
          <w:b/>
          <w:color w:val="333333"/>
          <w:shd w:val="clear" w:color="auto" w:fill="FFFFFF"/>
        </w:rPr>
        <w:t>)</w:t>
      </w:r>
      <w:r w:rsidRPr="00920BA4">
        <w:rPr>
          <w:b/>
          <w:color w:val="333333"/>
          <w:shd w:val="clear" w:color="auto" w:fill="FFFFFF"/>
        </w:rPr>
        <w:br/>
      </w:r>
      <w:r w:rsidRPr="006455A1">
        <w:rPr>
          <w:shd w:val="clear" w:color="auto" w:fill="FFFFFF"/>
        </w:rPr>
        <w:t>Décision de sélection de portefeuille validée (coût)</w:t>
      </w:r>
    </w:p>
    <w:p w:rsidR="006F0138" w:rsidRDefault="006F0138" w:rsidP="001F07C8">
      <w:pPr>
        <w:pStyle w:val="BodyText"/>
        <w:rPr>
          <w:shd w:val="clear" w:color="auto" w:fill="FFFFFF"/>
        </w:rPr>
      </w:pPr>
      <w:r w:rsidRPr="00295BE5">
        <w:rPr>
          <w:shd w:val="clear" w:color="auto" w:fill="FFFFFF"/>
        </w:rPr>
        <w:t>Affiche le résultat d’une analyse de contraintes de coûts sur un projet. Vous pouvez choisir</w:t>
      </w:r>
      <w:r>
        <w:rPr>
          <w:shd w:val="clear" w:color="auto" w:fill="FFFFFF"/>
        </w:rPr>
        <w:t> :</w:t>
      </w:r>
    </w:p>
    <w:p w:rsidR="006F0138" w:rsidRPr="00F83C9A" w:rsidRDefault="006F0138" w:rsidP="00552999">
      <w:pPr>
        <w:pStyle w:val="ListParagraph"/>
        <w:numPr>
          <w:ilvl w:val="0"/>
          <w:numId w:val="17"/>
        </w:numPr>
        <w:rPr>
          <w:shd w:val="clear" w:color="auto" w:fill="FFFFFF"/>
        </w:rPr>
      </w:pPr>
      <w:r w:rsidRPr="00F83C9A">
        <w:rPr>
          <w:shd w:val="clear" w:color="auto" w:fill="FFFFFF"/>
        </w:rPr>
        <w:t xml:space="preserve">Sélectionné, </w:t>
      </w:r>
    </w:p>
    <w:p w:rsidR="006F0138" w:rsidRPr="00F83C9A" w:rsidRDefault="006F0138" w:rsidP="00552999">
      <w:pPr>
        <w:pStyle w:val="ListParagraph"/>
        <w:numPr>
          <w:ilvl w:val="0"/>
          <w:numId w:val="17"/>
        </w:numPr>
        <w:rPr>
          <w:shd w:val="clear" w:color="auto" w:fill="FFFFFF"/>
        </w:rPr>
      </w:pPr>
      <w:r w:rsidRPr="00F83C9A">
        <w:rPr>
          <w:shd w:val="clear" w:color="auto" w:fill="FFFFFF"/>
        </w:rPr>
        <w:t xml:space="preserve">Non sélectionné, </w:t>
      </w:r>
    </w:p>
    <w:p w:rsidR="006F0138" w:rsidRPr="00F83C9A" w:rsidRDefault="006F0138" w:rsidP="00552999">
      <w:pPr>
        <w:pStyle w:val="ListParagraph"/>
        <w:numPr>
          <w:ilvl w:val="0"/>
          <w:numId w:val="17"/>
        </w:numPr>
        <w:rPr>
          <w:shd w:val="clear" w:color="auto" w:fill="FFFFFF"/>
        </w:rPr>
      </w:pPr>
      <w:r w:rsidRPr="00F83C9A">
        <w:rPr>
          <w:shd w:val="clear" w:color="auto" w:fill="FFFFFF"/>
        </w:rPr>
        <w:t xml:space="preserve">Forcé entrée, </w:t>
      </w:r>
    </w:p>
    <w:p w:rsidR="006F0138" w:rsidRPr="00F83C9A" w:rsidRDefault="006F0138" w:rsidP="00552999">
      <w:pPr>
        <w:pStyle w:val="ListParagraph"/>
        <w:numPr>
          <w:ilvl w:val="0"/>
          <w:numId w:val="17"/>
        </w:numPr>
        <w:rPr>
          <w:shd w:val="clear" w:color="auto" w:fill="FFFFFF"/>
        </w:rPr>
      </w:pPr>
      <w:r w:rsidRPr="00F83C9A">
        <w:rPr>
          <w:shd w:val="clear" w:color="auto" w:fill="FFFFFF"/>
        </w:rPr>
        <w:t xml:space="preserve">Forcé sortie </w:t>
      </w:r>
    </w:p>
    <w:p w:rsidR="006F0138" w:rsidRPr="00F83C9A" w:rsidRDefault="006F0138" w:rsidP="00552999">
      <w:pPr>
        <w:pStyle w:val="ListParagraph"/>
        <w:numPr>
          <w:ilvl w:val="0"/>
          <w:numId w:val="17"/>
        </w:numPr>
        <w:rPr>
          <w:shd w:val="clear" w:color="auto" w:fill="FFFFFF"/>
        </w:rPr>
      </w:pPr>
      <w:r w:rsidRPr="00F83C9A">
        <w:rPr>
          <w:shd w:val="clear" w:color="auto" w:fill="FFFFFF"/>
        </w:rPr>
        <w:t>ou une valeur Forcé entrée/sortie personnalisée.</w:t>
      </w:r>
    </w:p>
    <w:p w:rsidR="006F0138" w:rsidRPr="00944E1A" w:rsidRDefault="006F0138" w:rsidP="001F07C8">
      <w:pPr>
        <w:pStyle w:val="BodyText"/>
        <w:rPr>
          <w:b/>
          <w:shd w:val="clear" w:color="auto" w:fill="FFFFFF"/>
        </w:rPr>
      </w:pPr>
      <w:r w:rsidRPr="00F34557">
        <w:rPr>
          <w:b/>
          <w:color w:val="333333"/>
          <w:shd w:val="clear" w:color="auto" w:fill="FFFFFF"/>
        </w:rPr>
        <w:t xml:space="preserve">5°- </w:t>
      </w:r>
      <w:r w:rsidRPr="00A26C9A">
        <w:rPr>
          <w:b/>
          <w:color w:val="333333"/>
          <w:shd w:val="clear" w:color="auto" w:fill="FFFFFF"/>
          <w:lang w:val="en-US"/>
        </w:rPr>
        <w:t>Committed Portfolio Selection Decision Date (Cost)</w:t>
      </w:r>
      <w:r w:rsidRPr="00F34557">
        <w:rPr>
          <w:b/>
          <w:color w:val="333333"/>
          <w:shd w:val="clear" w:color="auto" w:fill="FFFFFF"/>
        </w:rPr>
        <w:br/>
      </w:r>
      <w:r w:rsidRPr="006455A1">
        <w:rPr>
          <w:shd w:val="clear" w:color="auto" w:fill="FFFFFF"/>
        </w:rPr>
        <w:t>Date de décision de la sélection de portefeuille validée (coût)</w:t>
      </w:r>
    </w:p>
    <w:p w:rsidR="006F0138" w:rsidRDefault="006F0138" w:rsidP="001F07C8">
      <w:pPr>
        <w:pStyle w:val="BodyText"/>
        <w:rPr>
          <w:shd w:val="clear" w:color="auto" w:fill="FFFFFF"/>
        </w:rPr>
      </w:pPr>
      <w:r w:rsidRPr="00C160BE">
        <w:rPr>
          <w:shd w:val="clear" w:color="auto" w:fill="FFFFFF"/>
        </w:rPr>
        <w:t xml:space="preserve">Le champ </w:t>
      </w:r>
      <w:r w:rsidRPr="00C160BE">
        <w:rPr>
          <w:i/>
          <w:color w:val="0000CC"/>
          <w:shd w:val="clear" w:color="auto" w:fill="FFFFFF"/>
        </w:rPr>
        <w:t>Date de décision de la sélection de portefeuille validée (coût)</w:t>
      </w:r>
      <w:r w:rsidRPr="00C160BE">
        <w:rPr>
          <w:shd w:val="clear" w:color="auto" w:fill="FFFFFF"/>
        </w:rPr>
        <w:t xml:space="preserve"> indique la date de validation d’un scénario de sélection de portefeuille telle que déterminée au cours de l’analyse des contraintes de </w:t>
      </w:r>
      <w:r w:rsidRPr="00C160BE">
        <w:rPr>
          <w:b/>
          <w:shd w:val="clear" w:color="auto" w:fill="FFFFFF"/>
        </w:rPr>
        <w:t>coûts</w:t>
      </w:r>
      <w:r>
        <w:rPr>
          <w:b/>
          <w:shd w:val="clear" w:color="auto" w:fill="FFFFFF"/>
        </w:rPr>
        <w:t>.</w:t>
      </w:r>
    </w:p>
    <w:p w:rsidR="006F0138" w:rsidRPr="006455A1" w:rsidRDefault="006F0138" w:rsidP="001F07C8">
      <w:pPr>
        <w:pStyle w:val="BodyText"/>
        <w:rPr>
          <w:shd w:val="clear" w:color="auto" w:fill="FFFFFF"/>
        </w:rPr>
      </w:pPr>
      <w:r w:rsidRPr="00F34557">
        <w:rPr>
          <w:b/>
          <w:color w:val="333333"/>
          <w:shd w:val="clear" w:color="auto" w:fill="FFFFFF"/>
        </w:rPr>
        <w:t>6°-</w:t>
      </w:r>
      <w:r w:rsidRPr="00F34557">
        <w:rPr>
          <w:color w:val="333333"/>
          <w:shd w:val="clear" w:color="auto" w:fill="FFFFFF"/>
        </w:rPr>
        <w:t xml:space="preserve"> </w:t>
      </w:r>
      <w:r w:rsidRPr="00636817">
        <w:rPr>
          <w:b/>
          <w:color w:val="333333"/>
          <w:shd w:val="clear" w:color="auto" w:fill="FFFFFF"/>
          <w:lang w:val="en-US"/>
        </w:rPr>
        <w:t>Committed Portfolio Selection Decision</w:t>
      </w:r>
      <w:r w:rsidRPr="00920BA4">
        <w:rPr>
          <w:b/>
          <w:color w:val="333333"/>
          <w:shd w:val="clear" w:color="auto" w:fill="FFFFFF"/>
        </w:rPr>
        <w:t xml:space="preserve"> Date (Schedule</w:t>
      </w:r>
      <w:r w:rsidRPr="00F34557">
        <w:rPr>
          <w:b/>
          <w:color w:val="333333"/>
          <w:shd w:val="clear" w:color="auto" w:fill="FFFFFF"/>
        </w:rPr>
        <w:t>)</w:t>
      </w:r>
      <w:r w:rsidRPr="00F34557">
        <w:rPr>
          <w:b/>
          <w:color w:val="333333"/>
          <w:shd w:val="clear" w:color="auto" w:fill="FFFFFF"/>
        </w:rPr>
        <w:br/>
      </w:r>
      <w:r w:rsidRPr="006455A1">
        <w:rPr>
          <w:shd w:val="clear" w:color="auto" w:fill="FFFFFF"/>
        </w:rPr>
        <w:t>Date de décision de la sélection de portefeuille validée (Échéancier)</w:t>
      </w:r>
    </w:p>
    <w:p w:rsidR="006F0138" w:rsidRDefault="006F0138" w:rsidP="001F07C8">
      <w:pPr>
        <w:pStyle w:val="BodyText"/>
        <w:rPr>
          <w:shd w:val="clear" w:color="auto" w:fill="FFFFFF"/>
        </w:rPr>
      </w:pPr>
      <w:r w:rsidRPr="00C160BE">
        <w:rPr>
          <w:shd w:val="clear" w:color="auto" w:fill="FFFFFF"/>
        </w:rPr>
        <w:lastRenderedPageBreak/>
        <w:t xml:space="preserve">Le champ </w:t>
      </w:r>
      <w:r w:rsidRPr="00C160BE">
        <w:rPr>
          <w:i/>
          <w:color w:val="0000CC"/>
          <w:shd w:val="clear" w:color="auto" w:fill="FFFFFF"/>
        </w:rPr>
        <w:t>Date de décision de la sélection de portefeuille validée (Échéancier)</w:t>
      </w:r>
      <w:r>
        <w:rPr>
          <w:shd w:val="clear" w:color="auto" w:fill="FFFFFF"/>
        </w:rPr>
        <w:t xml:space="preserve"> indique la </w:t>
      </w:r>
      <w:r w:rsidRPr="00C160BE">
        <w:rPr>
          <w:b/>
          <w:shd w:val="clear" w:color="auto" w:fill="FFFFFF"/>
        </w:rPr>
        <w:t>date</w:t>
      </w:r>
      <w:r>
        <w:rPr>
          <w:b/>
          <w:shd w:val="clear" w:color="auto" w:fill="FFFFFF"/>
        </w:rPr>
        <w:t xml:space="preserve"> de</w:t>
      </w:r>
      <w:r w:rsidRPr="00C160BE">
        <w:rPr>
          <w:b/>
          <w:shd w:val="clear" w:color="auto" w:fill="FFFFFF"/>
        </w:rPr>
        <w:t xml:space="preserve"> </w:t>
      </w:r>
      <w:r>
        <w:rPr>
          <w:b/>
          <w:shd w:val="clear" w:color="auto" w:fill="FFFFFF"/>
        </w:rPr>
        <w:t xml:space="preserve">validation </w:t>
      </w:r>
      <w:r w:rsidRPr="00C160BE">
        <w:rPr>
          <w:shd w:val="clear" w:color="auto" w:fill="FFFFFF"/>
        </w:rPr>
        <w:t xml:space="preserve">d’un scénario de sélection de portefeuille déterminée au cours de l’analyse des contraintes de </w:t>
      </w:r>
      <w:r w:rsidRPr="00C160BE">
        <w:rPr>
          <w:b/>
          <w:shd w:val="clear" w:color="auto" w:fill="FFFFFF"/>
        </w:rPr>
        <w:t>ressources</w:t>
      </w:r>
      <w:r w:rsidRPr="00C160BE">
        <w:rPr>
          <w:shd w:val="clear" w:color="auto" w:fill="FFFFFF"/>
        </w:rPr>
        <w:t>.</w:t>
      </w:r>
    </w:p>
    <w:p w:rsidR="006F0138" w:rsidRDefault="006F0138" w:rsidP="001F07C8">
      <w:pPr>
        <w:pStyle w:val="BodyText"/>
        <w:rPr>
          <w:shd w:val="clear" w:color="auto" w:fill="FFFFFF"/>
        </w:rPr>
      </w:pPr>
      <w:r>
        <w:rPr>
          <w:shd w:val="clear" w:color="auto" w:fill="FFFFFF"/>
        </w:rPr>
        <w:t>Ces six champs peuvent être ajoutés aux affichages du Project Center.</w:t>
      </w:r>
    </w:p>
    <w:p w:rsidR="006F0138" w:rsidRDefault="006F0138" w:rsidP="001F07C8">
      <w:pPr>
        <w:pStyle w:val="BodyText"/>
      </w:pPr>
      <w:r>
        <w:rPr>
          <w:highlight w:val="yellow"/>
        </w:rPr>
        <w:t xml:space="preserve">NB : </w:t>
      </w:r>
      <w:r w:rsidRPr="00507F5C">
        <w:rPr>
          <w:highlight w:val="yellow"/>
        </w:rPr>
        <w:t>Le champ le plus utile</w:t>
      </w:r>
      <w:r>
        <w:t xml:space="preserve"> est le suivant :</w:t>
      </w:r>
    </w:p>
    <w:p w:rsidR="006F0138" w:rsidRPr="00944E1A" w:rsidRDefault="006F0138" w:rsidP="001F07C8">
      <w:pPr>
        <w:pStyle w:val="BodyText"/>
        <w:rPr>
          <w:shd w:val="clear" w:color="auto" w:fill="FFFFFF"/>
        </w:rPr>
      </w:pPr>
      <w:r w:rsidRPr="00636817">
        <w:rPr>
          <w:b/>
          <w:shd w:val="clear" w:color="auto" w:fill="FFFFFF"/>
          <w:lang w:val="en-US"/>
        </w:rPr>
        <w:t>Committed Planned Start</w:t>
      </w:r>
      <w:r w:rsidRPr="00636817">
        <w:rPr>
          <w:b/>
          <w:shd w:val="clear" w:color="auto" w:fill="FFFFFF"/>
        </w:rPr>
        <w:t xml:space="preserve"> Date</w:t>
      </w:r>
      <w:r w:rsidRPr="00944E1A">
        <w:rPr>
          <w:shd w:val="clear" w:color="auto" w:fill="FFFFFF"/>
        </w:rPr>
        <w:t xml:space="preserve"> </w:t>
      </w:r>
      <w:r w:rsidRPr="00507F5C">
        <w:rPr>
          <w:shd w:val="clear" w:color="auto" w:fill="FFFFFF"/>
        </w:rPr>
        <w:t xml:space="preserve">– </w:t>
      </w:r>
      <w:r w:rsidRPr="006455A1">
        <w:rPr>
          <w:i/>
          <w:color w:val="0000CC"/>
          <w:shd w:val="clear" w:color="auto" w:fill="FFFFFF"/>
        </w:rPr>
        <w:t>Date de début planifiée validée</w:t>
      </w:r>
    </w:p>
    <w:p w:rsidR="006F0138" w:rsidRDefault="006F0138" w:rsidP="001F07C8">
      <w:pPr>
        <w:pStyle w:val="BodyText"/>
        <w:rPr>
          <w:shd w:val="clear" w:color="auto" w:fill="FFFFFF"/>
        </w:rPr>
      </w:pPr>
      <w:r>
        <w:rPr>
          <w:shd w:val="clear" w:color="auto" w:fill="FFFFFF"/>
        </w:rPr>
        <w:t xml:space="preserve">Vous pouvez ajouter le champ </w:t>
      </w:r>
      <w:r w:rsidRPr="00507F5C">
        <w:rPr>
          <w:b/>
          <w:color w:val="0000CC"/>
          <w:shd w:val="clear" w:color="auto" w:fill="FFFFFF"/>
        </w:rPr>
        <w:t>Date de début planifiée validée</w:t>
      </w:r>
      <w:r w:rsidRPr="00507F5C">
        <w:rPr>
          <w:color w:val="0000CC"/>
          <w:shd w:val="clear" w:color="auto" w:fill="FFFFFF"/>
        </w:rPr>
        <w:t xml:space="preserve"> </w:t>
      </w:r>
      <w:r>
        <w:rPr>
          <w:shd w:val="clear" w:color="auto" w:fill="FFFFFF"/>
        </w:rPr>
        <w:t xml:space="preserve">aux affichages </w:t>
      </w:r>
      <w:r w:rsidRPr="00507F5C">
        <w:rPr>
          <w:b/>
          <w:shd w:val="clear" w:color="auto" w:fill="FFFFFF"/>
        </w:rPr>
        <w:t>Centre de projets</w:t>
      </w:r>
      <w:r>
        <w:rPr>
          <w:shd w:val="clear" w:color="auto" w:fill="FFFFFF"/>
        </w:rPr>
        <w:t xml:space="preserve">, aux états ou aux composants WebPart de champ de projet afin que les différentes parties prenantes du projet et du portefeuille puissent disposer de cette information. Les responsables de projet </w:t>
      </w:r>
      <w:r w:rsidRPr="00CA4B1C">
        <w:rPr>
          <w:b/>
          <w:highlight w:val="yellow"/>
          <w:shd w:val="clear" w:color="auto" w:fill="FFFFFF"/>
        </w:rPr>
        <w:t>peuvent ajuster leurs dates de projet</w:t>
      </w:r>
      <w:r w:rsidR="000D7819">
        <w:rPr>
          <w:shd w:val="clear" w:color="auto" w:fill="FFFFFF"/>
        </w:rPr>
        <w:t xml:space="preserve"> en fonction des valeurs du</w:t>
      </w:r>
      <w:r>
        <w:rPr>
          <w:shd w:val="clear" w:color="auto" w:fill="FFFFFF"/>
        </w:rPr>
        <w:t xml:space="preserve"> champ </w:t>
      </w:r>
      <w:r w:rsidRPr="006455A1">
        <w:rPr>
          <w:b/>
          <w:color w:val="0000CC"/>
          <w:shd w:val="clear" w:color="auto" w:fill="FFFFFF"/>
        </w:rPr>
        <w:t>Date de début planifiée validée</w:t>
      </w:r>
      <w:r>
        <w:rPr>
          <w:shd w:val="clear" w:color="auto" w:fill="FFFFFF"/>
        </w:rPr>
        <w:t>.</w:t>
      </w:r>
    </w:p>
    <w:p w:rsidR="006F0138" w:rsidRDefault="006455A1" w:rsidP="00B129D4">
      <w:pPr>
        <w:pStyle w:val="Heading2"/>
        <w:spacing w:before="160" w:after="160"/>
        <w:rPr>
          <w:shd w:val="clear" w:color="auto" w:fill="FFFFFF"/>
        </w:rPr>
      </w:pPr>
      <w:bookmarkStart w:id="330" w:name="_Toc484097064"/>
      <w:r>
        <w:rPr>
          <w:shd w:val="clear" w:color="auto" w:fill="FFFFFF"/>
        </w:rPr>
        <w:t xml:space="preserve">Autres boutons </w:t>
      </w:r>
      <w:r w:rsidR="006F0138">
        <w:rPr>
          <w:shd w:val="clear" w:color="auto" w:fill="FFFFFF"/>
        </w:rPr>
        <w:t xml:space="preserve">du ruban </w:t>
      </w:r>
      <w:r w:rsidR="00A6093B" w:rsidRPr="00A6093B">
        <w:rPr>
          <w:smallCaps/>
          <w:shd w:val="clear" w:color="auto" w:fill="FFFFFF"/>
        </w:rPr>
        <w:t>analyse</w:t>
      </w:r>
      <w:r w:rsidR="00A6093B" w:rsidRPr="00A6093B">
        <w:rPr>
          <w:b w:val="0"/>
          <w:shd w:val="clear" w:color="auto" w:fill="FFFFFF"/>
        </w:rPr>
        <w:t xml:space="preserve"> –</w:t>
      </w:r>
      <w:r w:rsidR="00A6093B" w:rsidRPr="00A6093B">
        <w:rPr>
          <w:b w:val="0"/>
          <w:smallCaps/>
          <w:shd w:val="clear" w:color="auto" w:fill="FFFFFF"/>
          <w:lang w:val="en-US"/>
        </w:rPr>
        <w:t xml:space="preserve"> </w:t>
      </w:r>
      <w:r w:rsidR="00F0043E" w:rsidRPr="00A6093B">
        <w:rPr>
          <w:b w:val="0"/>
          <w:smallCaps/>
          <w:shd w:val="clear" w:color="auto" w:fill="FFFFFF"/>
          <w:lang w:val="en-US"/>
        </w:rPr>
        <w:t>analysis</w:t>
      </w:r>
      <w:r w:rsidR="006F0138">
        <w:rPr>
          <w:shd w:val="clear" w:color="auto" w:fill="FFFFFF"/>
        </w:rPr>
        <w:t>:</w:t>
      </w:r>
      <w:bookmarkEnd w:id="330"/>
    </w:p>
    <w:p w:rsidR="00676854" w:rsidRPr="00676854" w:rsidRDefault="000E3BBE" w:rsidP="001F07C8">
      <w:pPr>
        <w:rPr>
          <w:rFonts w:ascii="Segoe UI" w:hAnsi="Segoe UI" w:cs="Segoe UI"/>
          <w:color w:val="363636"/>
          <w:sz w:val="20"/>
          <w:szCs w:val="20"/>
          <w:shd w:val="clear" w:color="auto" w:fill="FFFFFF"/>
        </w:rPr>
      </w:pPr>
      <w:hyperlink r:id="rId738" w:history="1">
        <w:r w:rsidR="00676854" w:rsidRPr="00676854">
          <w:rPr>
            <w:rStyle w:val="Hyperlink"/>
            <w:rFonts w:ascii="Segoe UI" w:hAnsi="Segoe UI" w:cs="Segoe UI"/>
            <w:sz w:val="20"/>
            <w:szCs w:val="20"/>
            <w:shd w:val="clear" w:color="auto" w:fill="FFFFFF"/>
          </w:rPr>
          <w:t>https://technet.microsoft.com/en-us/library/dn641990.aspx</w:t>
        </w:r>
      </w:hyperlink>
    </w:p>
    <w:p w:rsidR="006F0138" w:rsidRDefault="006F0138" w:rsidP="001F07C8">
      <w:pPr>
        <w:rPr>
          <w:shd w:val="clear" w:color="auto" w:fill="FFFFFF"/>
        </w:rPr>
      </w:pPr>
      <w:r>
        <w:rPr>
          <w:noProof/>
          <w:shd w:val="clear" w:color="auto" w:fill="FFFFFF"/>
          <w:lang w:eastAsia="fr-FR"/>
        </w:rPr>
        <w:drawing>
          <wp:inline distT="0" distB="0" distL="0" distR="0" wp14:anchorId="141C4D9A" wp14:editId="1CD9C991">
            <wp:extent cx="6274800" cy="1008000"/>
            <wp:effectExtent l="0" t="0" r="0" b="1905"/>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39">
                      <a:extLst>
                        <a:ext uri="{28A0092B-C50C-407E-A947-70E740481C1C}">
                          <a14:useLocalDpi xmlns:a14="http://schemas.microsoft.com/office/drawing/2010/main" val="0"/>
                        </a:ext>
                      </a:extLst>
                    </a:blip>
                    <a:srcRect/>
                    <a:stretch>
                      <a:fillRect/>
                    </a:stretch>
                  </pic:blipFill>
                  <pic:spPr bwMode="auto">
                    <a:xfrm>
                      <a:off x="0" y="0"/>
                      <a:ext cx="6274800" cy="1008000"/>
                    </a:xfrm>
                    <a:prstGeom prst="rect">
                      <a:avLst/>
                    </a:prstGeom>
                    <a:noFill/>
                    <a:ln>
                      <a:noFill/>
                    </a:ln>
                  </pic:spPr>
                </pic:pic>
              </a:graphicData>
            </a:graphic>
          </wp:inline>
        </w:drawing>
      </w:r>
    </w:p>
    <w:p w:rsidR="00676854" w:rsidRDefault="00676854" w:rsidP="001F07C8">
      <w:pPr>
        <w:rPr>
          <w:shd w:val="clear" w:color="auto" w:fill="FFFFFF"/>
        </w:rPr>
      </w:pPr>
    </w:p>
    <w:p w:rsidR="00676854" w:rsidRDefault="00676854" w:rsidP="001F07C8">
      <w:pPr>
        <w:rPr>
          <w:shd w:val="clear" w:color="auto" w:fill="FFFFFF"/>
        </w:rPr>
      </w:pPr>
      <w:r>
        <w:rPr>
          <w:noProof/>
          <w:shd w:val="clear" w:color="auto" w:fill="FFFFFF"/>
          <w:lang w:eastAsia="fr-FR"/>
        </w:rPr>
        <w:drawing>
          <wp:inline distT="0" distB="0" distL="0" distR="0" wp14:anchorId="6A167120" wp14:editId="79FED454">
            <wp:extent cx="4014000" cy="1018800"/>
            <wp:effectExtent l="0" t="0" r="5715" b="0"/>
            <wp:docPr id="534" name="Picture 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740">
                      <a:extLst>
                        <a:ext uri="{28A0092B-C50C-407E-A947-70E740481C1C}">
                          <a14:useLocalDpi xmlns:a14="http://schemas.microsoft.com/office/drawing/2010/main" val="0"/>
                        </a:ext>
                      </a:extLst>
                    </a:blip>
                    <a:srcRect/>
                    <a:stretch>
                      <a:fillRect/>
                    </a:stretch>
                  </pic:blipFill>
                  <pic:spPr bwMode="auto">
                    <a:xfrm>
                      <a:off x="0" y="0"/>
                      <a:ext cx="4014000" cy="1018800"/>
                    </a:xfrm>
                    <a:prstGeom prst="rect">
                      <a:avLst/>
                    </a:prstGeom>
                    <a:noFill/>
                    <a:ln>
                      <a:noFill/>
                    </a:ln>
                  </pic:spPr>
                </pic:pic>
              </a:graphicData>
            </a:graphic>
          </wp:inline>
        </w:drawing>
      </w:r>
    </w:p>
    <w:tbl>
      <w:tblPr>
        <w:tblW w:w="8908" w:type="dxa"/>
        <w:tblBorders>
          <w:top w:val="single" w:sz="6" w:space="0" w:color="BBBBBB"/>
          <w:left w:val="single" w:sz="6" w:space="0" w:color="BBBBBB"/>
          <w:bottom w:val="single" w:sz="6" w:space="0" w:color="BBBBBB"/>
          <w:right w:val="single" w:sz="6" w:space="0" w:color="BBBBBB"/>
        </w:tblBorders>
        <w:tblCellMar>
          <w:left w:w="0" w:type="dxa"/>
          <w:right w:w="0" w:type="dxa"/>
        </w:tblCellMar>
        <w:tblLook w:val="04A0" w:firstRow="1" w:lastRow="0" w:firstColumn="1" w:lastColumn="0" w:noHBand="0" w:noVBand="1"/>
      </w:tblPr>
      <w:tblGrid>
        <w:gridCol w:w="1538"/>
        <w:gridCol w:w="7370"/>
      </w:tblGrid>
      <w:tr w:rsidR="006F0138" w:rsidRPr="00B24453" w:rsidTr="006455A1">
        <w:tc>
          <w:tcPr>
            <w:tcW w:w="1538" w:type="dxa"/>
            <w:tcBorders>
              <w:top w:val="single" w:sz="6" w:space="0" w:color="BBBBBB"/>
              <w:left w:val="single" w:sz="6" w:space="0" w:color="BBBBBB"/>
              <w:bottom w:val="single" w:sz="6" w:space="0" w:color="BBBBBB"/>
              <w:right w:val="single" w:sz="6" w:space="0" w:color="BBBBBB"/>
            </w:tcBorders>
            <w:shd w:val="clear" w:color="auto" w:fill="EDEDED"/>
            <w:tcMar>
              <w:top w:w="150" w:type="dxa"/>
              <w:left w:w="120" w:type="dxa"/>
              <w:bottom w:w="150" w:type="dxa"/>
              <w:right w:w="120" w:type="dxa"/>
            </w:tcMar>
            <w:vAlign w:val="center"/>
            <w:hideMark/>
          </w:tcPr>
          <w:p w:rsidR="006F0138" w:rsidRPr="00676854" w:rsidRDefault="00676854" w:rsidP="001F07C8">
            <w:pPr>
              <w:rPr>
                <w:lang w:eastAsia="fr-FR"/>
              </w:rPr>
            </w:pPr>
            <w:r w:rsidRPr="00676854">
              <w:rPr>
                <w:lang w:eastAsia="fr-FR"/>
              </w:rPr>
              <w:t>Contrôle</w:t>
            </w:r>
          </w:p>
        </w:tc>
        <w:tc>
          <w:tcPr>
            <w:tcW w:w="7370" w:type="dxa"/>
            <w:tcBorders>
              <w:top w:val="single" w:sz="6" w:space="0" w:color="BBBBBB"/>
              <w:left w:val="single" w:sz="6" w:space="0" w:color="BBBBBB"/>
              <w:bottom w:val="single" w:sz="6" w:space="0" w:color="BBBBBB"/>
              <w:right w:val="single" w:sz="6" w:space="0" w:color="BBBBBB"/>
            </w:tcBorders>
            <w:shd w:val="clear" w:color="auto" w:fill="EDEDED"/>
            <w:tcMar>
              <w:top w:w="150" w:type="dxa"/>
              <w:left w:w="120" w:type="dxa"/>
              <w:bottom w:w="150" w:type="dxa"/>
              <w:right w:w="120" w:type="dxa"/>
            </w:tcMar>
            <w:vAlign w:val="center"/>
            <w:hideMark/>
          </w:tcPr>
          <w:p w:rsidR="006F0138" w:rsidRPr="00B24453" w:rsidRDefault="006F0138" w:rsidP="001F07C8">
            <w:pPr>
              <w:rPr>
                <w:lang w:eastAsia="fr-FR"/>
              </w:rPr>
            </w:pPr>
            <w:r w:rsidRPr="00B24453">
              <w:rPr>
                <w:lang w:eastAsia="fr-FR"/>
              </w:rPr>
              <w:t>Description</w:t>
            </w:r>
          </w:p>
        </w:tc>
      </w:tr>
      <w:tr w:rsidR="006F0138" w:rsidRPr="00676854" w:rsidTr="006455A1">
        <w:tc>
          <w:tcPr>
            <w:tcW w:w="1538" w:type="dxa"/>
            <w:tcBorders>
              <w:top w:val="single" w:sz="6" w:space="0" w:color="BBBBBB"/>
              <w:left w:val="single" w:sz="6" w:space="0" w:color="BBBBBB"/>
              <w:bottom w:val="single" w:sz="6" w:space="0" w:color="BBBBBB"/>
              <w:right w:val="single" w:sz="6" w:space="0" w:color="BBBBBB"/>
            </w:tcBorders>
            <w:tcMar>
              <w:top w:w="150" w:type="dxa"/>
              <w:left w:w="120" w:type="dxa"/>
              <w:bottom w:w="150" w:type="dxa"/>
              <w:right w:w="120" w:type="dxa"/>
            </w:tcMar>
            <w:hideMark/>
          </w:tcPr>
          <w:p w:rsidR="006F0138" w:rsidRPr="006455A1" w:rsidRDefault="00676854" w:rsidP="001F07C8">
            <w:pPr>
              <w:rPr>
                <w:lang w:val="en-US" w:eastAsia="fr-FR"/>
              </w:rPr>
            </w:pPr>
            <w:r w:rsidRPr="00676854">
              <w:rPr>
                <w:lang w:val="en-US" w:eastAsia="fr-FR"/>
              </w:rPr>
              <w:t>Grille</w:t>
            </w:r>
            <w:r>
              <w:rPr>
                <w:lang w:val="en-US" w:eastAsia="fr-FR"/>
              </w:rPr>
              <w:t xml:space="preserve"> </w:t>
            </w:r>
            <w:r w:rsidRPr="00676854">
              <w:rPr>
                <w:lang w:val="en-US" w:eastAsia="fr-FR"/>
              </w:rPr>
              <w:t xml:space="preserve">- </w:t>
            </w:r>
            <w:r w:rsidR="006F0138" w:rsidRPr="00E25EF9">
              <w:rPr>
                <w:i/>
                <w:lang w:val="en-US" w:eastAsia="fr-FR"/>
              </w:rPr>
              <w:t>Grid</w:t>
            </w:r>
          </w:p>
        </w:tc>
        <w:tc>
          <w:tcPr>
            <w:tcW w:w="7370" w:type="dxa"/>
            <w:tcBorders>
              <w:top w:val="single" w:sz="6" w:space="0" w:color="BBBBBB"/>
              <w:left w:val="single" w:sz="6" w:space="0" w:color="BBBBBB"/>
              <w:bottom w:val="single" w:sz="6" w:space="0" w:color="BBBBBB"/>
              <w:right w:val="single" w:sz="6" w:space="0" w:color="BBBBBB"/>
            </w:tcBorders>
            <w:tcMar>
              <w:top w:w="150" w:type="dxa"/>
              <w:left w:w="120" w:type="dxa"/>
              <w:bottom w:w="150" w:type="dxa"/>
              <w:right w:w="120" w:type="dxa"/>
            </w:tcMar>
            <w:hideMark/>
          </w:tcPr>
          <w:p w:rsidR="006F0138" w:rsidRPr="00676854" w:rsidRDefault="00676854" w:rsidP="001F07C8">
            <w:pPr>
              <w:rPr>
                <w:lang w:eastAsia="fr-FR"/>
              </w:rPr>
            </w:pPr>
            <w:r w:rsidRPr="00676854">
              <w:rPr>
                <w:lang w:eastAsia="fr-FR"/>
              </w:rPr>
              <w:t xml:space="preserve">Clic sur </w:t>
            </w:r>
            <w:r w:rsidRPr="00676854">
              <w:rPr>
                <w:b/>
                <w:lang w:eastAsia="fr-FR"/>
              </w:rPr>
              <w:t>Grille</w:t>
            </w:r>
            <w:r w:rsidRPr="00676854">
              <w:rPr>
                <w:lang w:eastAsia="fr-FR"/>
              </w:rPr>
              <w:t xml:space="preserve"> –</w:t>
            </w:r>
            <w:r w:rsidR="006F0138" w:rsidRPr="00676854">
              <w:rPr>
                <w:lang w:eastAsia="fr-FR"/>
              </w:rPr>
              <w:t xml:space="preserve"> </w:t>
            </w:r>
            <w:r w:rsidR="006F0138" w:rsidRPr="00E25EF9">
              <w:rPr>
                <w:bCs/>
                <w:i/>
                <w:lang w:val="en-US" w:eastAsia="fr-FR"/>
              </w:rPr>
              <w:t>Grid</w:t>
            </w:r>
            <w:r w:rsidR="006F0138" w:rsidRPr="00676854">
              <w:rPr>
                <w:lang w:eastAsia="fr-FR"/>
              </w:rPr>
              <w:t xml:space="preserve"> </w:t>
            </w:r>
            <w:r w:rsidRPr="00676854">
              <w:rPr>
                <w:lang w:eastAsia="fr-FR"/>
              </w:rPr>
              <w:t xml:space="preserve">– pour afficher un tableau des projets avec leurs Priorités, </w:t>
            </w:r>
            <w:r>
              <w:rPr>
                <w:lang w:eastAsia="fr-FR"/>
              </w:rPr>
              <w:t xml:space="preserve">leurs </w:t>
            </w:r>
            <w:r w:rsidRPr="00676854">
              <w:rPr>
                <w:lang w:eastAsia="fr-FR"/>
              </w:rPr>
              <w:t>Coûts</w:t>
            </w:r>
            <w:r>
              <w:rPr>
                <w:lang w:eastAsia="fr-FR"/>
              </w:rPr>
              <w:t xml:space="preserve">, </w:t>
            </w:r>
            <w:r w:rsidRPr="00676854">
              <w:rPr>
                <w:lang w:eastAsia="fr-FR"/>
              </w:rPr>
              <w:t xml:space="preserve">Forcer entrée/sortie etc… </w:t>
            </w:r>
          </w:p>
        </w:tc>
      </w:tr>
      <w:tr w:rsidR="006F0138" w:rsidRPr="00B24453" w:rsidTr="006455A1">
        <w:tc>
          <w:tcPr>
            <w:tcW w:w="1538" w:type="dxa"/>
            <w:tcBorders>
              <w:top w:val="single" w:sz="6" w:space="0" w:color="BBBBBB"/>
              <w:left w:val="single" w:sz="6" w:space="0" w:color="BBBBBB"/>
              <w:bottom w:val="single" w:sz="6" w:space="0" w:color="BBBBBB"/>
              <w:right w:val="single" w:sz="6" w:space="0" w:color="BBBBBB"/>
            </w:tcBorders>
            <w:tcMar>
              <w:top w:w="150" w:type="dxa"/>
              <w:left w:w="120" w:type="dxa"/>
              <w:bottom w:w="150" w:type="dxa"/>
              <w:right w:w="120" w:type="dxa"/>
            </w:tcMar>
            <w:hideMark/>
          </w:tcPr>
          <w:p w:rsidR="006F0138" w:rsidRPr="00944E1A" w:rsidRDefault="00676854" w:rsidP="001F07C8">
            <w:pPr>
              <w:rPr>
                <w:lang w:eastAsia="fr-FR"/>
              </w:rPr>
            </w:pPr>
            <w:r w:rsidRPr="00676854">
              <w:rPr>
                <w:lang w:eastAsia="fr-FR"/>
              </w:rPr>
              <w:lastRenderedPageBreak/>
              <w:t>Graphique à nuages de points –</w:t>
            </w:r>
            <w:r w:rsidRPr="00944E1A">
              <w:rPr>
                <w:lang w:eastAsia="fr-FR"/>
              </w:rPr>
              <w:t xml:space="preserve"> </w:t>
            </w:r>
            <w:r w:rsidR="006F0138" w:rsidRPr="00E25EF9">
              <w:rPr>
                <w:i/>
                <w:lang w:val="en-US" w:eastAsia="fr-FR"/>
              </w:rPr>
              <w:t>Scatter</w:t>
            </w:r>
            <w:r w:rsidR="006F0138" w:rsidRPr="00944E1A">
              <w:rPr>
                <w:i/>
                <w:lang w:eastAsia="fr-FR"/>
              </w:rPr>
              <w:t xml:space="preserve"> Chart</w:t>
            </w:r>
          </w:p>
        </w:tc>
        <w:tc>
          <w:tcPr>
            <w:tcW w:w="7370" w:type="dxa"/>
            <w:tcBorders>
              <w:top w:val="single" w:sz="6" w:space="0" w:color="BBBBBB"/>
              <w:left w:val="single" w:sz="6" w:space="0" w:color="BBBBBB"/>
              <w:bottom w:val="single" w:sz="6" w:space="0" w:color="BBBBBB"/>
              <w:right w:val="single" w:sz="6" w:space="0" w:color="BBBBBB"/>
            </w:tcBorders>
            <w:tcMar>
              <w:top w:w="150" w:type="dxa"/>
              <w:left w:w="120" w:type="dxa"/>
              <w:bottom w:w="150" w:type="dxa"/>
              <w:right w:w="120" w:type="dxa"/>
            </w:tcMar>
            <w:hideMark/>
          </w:tcPr>
          <w:p w:rsidR="006F0138" w:rsidRPr="00944E1A" w:rsidRDefault="006F0138" w:rsidP="001F07C8">
            <w:pPr>
              <w:rPr>
                <w:lang w:eastAsia="fr-FR"/>
              </w:rPr>
            </w:pPr>
            <w:r w:rsidRPr="00676854">
              <w:rPr>
                <w:lang w:eastAsia="fr-FR"/>
              </w:rPr>
              <w:t>Clic</w:t>
            </w:r>
            <w:r w:rsidR="00676854" w:rsidRPr="00676854">
              <w:rPr>
                <w:lang w:eastAsia="fr-FR"/>
              </w:rPr>
              <w:t xml:space="preserve"> sur</w:t>
            </w:r>
            <w:r w:rsidRPr="00944E1A">
              <w:rPr>
                <w:lang w:eastAsia="fr-FR"/>
              </w:rPr>
              <w:t xml:space="preserve"> </w:t>
            </w:r>
            <w:r w:rsidRPr="00E25EF9">
              <w:rPr>
                <w:b/>
                <w:bCs/>
                <w:lang w:val="en-US" w:eastAsia="fr-FR"/>
              </w:rPr>
              <w:t>Scatter Chart</w:t>
            </w:r>
            <w:r w:rsidRPr="00944E1A">
              <w:rPr>
                <w:lang w:eastAsia="fr-FR"/>
              </w:rPr>
              <w:t xml:space="preserve"> </w:t>
            </w:r>
            <w:r w:rsidR="00676854" w:rsidRPr="00676854">
              <w:rPr>
                <w:lang w:eastAsia="fr-FR"/>
              </w:rPr>
              <w:t>pour afficher un graphique à nuages de points</w:t>
            </w:r>
            <w:r w:rsidR="00676854">
              <w:rPr>
                <w:lang w:eastAsia="fr-FR"/>
              </w:rPr>
              <w:t xml:space="preserve"> : </w:t>
            </w:r>
            <w:r w:rsidR="00676854">
              <w:rPr>
                <w:lang w:eastAsia="fr-FR"/>
              </w:rPr>
              <w:br/>
            </w:r>
            <w:r w:rsidR="00676854" w:rsidRPr="00676854">
              <w:rPr>
                <w:lang w:eastAsia="fr-FR"/>
              </w:rPr>
              <w:t>Coût</w:t>
            </w:r>
            <w:r w:rsidR="00676854">
              <w:rPr>
                <w:lang w:eastAsia="fr-FR"/>
              </w:rPr>
              <w:t xml:space="preserve"> du projet versus </w:t>
            </w:r>
            <w:r w:rsidR="00676854" w:rsidRPr="00676854">
              <w:rPr>
                <w:lang w:eastAsia="fr-FR"/>
              </w:rPr>
              <w:t>Valeur stratégique</w:t>
            </w:r>
            <w:r w:rsidR="00676854">
              <w:rPr>
                <w:lang w:eastAsia="fr-FR"/>
              </w:rPr>
              <w:t>.</w:t>
            </w:r>
          </w:p>
        </w:tc>
      </w:tr>
      <w:tr w:rsidR="006F0138" w:rsidRPr="00B24453" w:rsidTr="006455A1">
        <w:tc>
          <w:tcPr>
            <w:tcW w:w="1538" w:type="dxa"/>
            <w:tcBorders>
              <w:top w:val="single" w:sz="6" w:space="0" w:color="BBBBBB"/>
              <w:left w:val="single" w:sz="6" w:space="0" w:color="BBBBBB"/>
              <w:bottom w:val="single" w:sz="6" w:space="0" w:color="BBBBBB"/>
              <w:right w:val="single" w:sz="6" w:space="0" w:color="BBBBBB"/>
            </w:tcBorders>
            <w:tcMar>
              <w:top w:w="150" w:type="dxa"/>
              <w:left w:w="120" w:type="dxa"/>
              <w:bottom w:w="150" w:type="dxa"/>
              <w:right w:w="120" w:type="dxa"/>
            </w:tcMar>
            <w:hideMark/>
          </w:tcPr>
          <w:p w:rsidR="006F0138" w:rsidRPr="00B24453" w:rsidRDefault="00676854" w:rsidP="001F07C8">
            <w:pPr>
              <w:rPr>
                <w:lang w:val="en-US" w:eastAsia="fr-FR"/>
              </w:rPr>
            </w:pPr>
            <w:r w:rsidRPr="00676854">
              <w:rPr>
                <w:lang w:eastAsia="fr-FR"/>
              </w:rPr>
              <w:t>Affichage</w:t>
            </w:r>
            <w:r w:rsidRPr="00676854">
              <w:rPr>
                <w:lang w:val="en-US" w:eastAsia="fr-FR"/>
              </w:rPr>
              <w:t xml:space="preserve"> – </w:t>
            </w:r>
            <w:r w:rsidR="006F0138" w:rsidRPr="00676854">
              <w:rPr>
                <w:i/>
                <w:lang w:val="en-US" w:eastAsia="fr-FR"/>
              </w:rPr>
              <w:t>View</w:t>
            </w:r>
          </w:p>
        </w:tc>
        <w:tc>
          <w:tcPr>
            <w:tcW w:w="7370" w:type="dxa"/>
            <w:tcBorders>
              <w:top w:val="single" w:sz="6" w:space="0" w:color="BBBBBB"/>
              <w:left w:val="single" w:sz="6" w:space="0" w:color="BBBBBB"/>
              <w:bottom w:val="single" w:sz="6" w:space="0" w:color="BBBBBB"/>
              <w:right w:val="single" w:sz="6" w:space="0" w:color="BBBBBB"/>
            </w:tcBorders>
            <w:tcMar>
              <w:top w:w="150" w:type="dxa"/>
              <w:left w:w="120" w:type="dxa"/>
              <w:bottom w:w="150" w:type="dxa"/>
              <w:right w:w="120" w:type="dxa"/>
            </w:tcMar>
            <w:hideMark/>
          </w:tcPr>
          <w:p w:rsidR="006F0138" w:rsidRPr="00944E1A" w:rsidRDefault="00676854" w:rsidP="001F07C8">
            <w:pPr>
              <w:rPr>
                <w:lang w:eastAsia="fr-FR"/>
              </w:rPr>
            </w:pPr>
            <w:r w:rsidRPr="00676854">
              <w:rPr>
                <w:lang w:eastAsia="fr-FR"/>
              </w:rPr>
              <w:t>Utilisez le menu</w:t>
            </w:r>
            <w:r w:rsidR="006F0138" w:rsidRPr="00676854">
              <w:rPr>
                <w:lang w:eastAsia="fr-FR"/>
              </w:rPr>
              <w:t xml:space="preserve"> </w:t>
            </w:r>
            <w:r w:rsidRPr="00676854">
              <w:rPr>
                <w:b/>
                <w:lang w:eastAsia="fr-FR"/>
              </w:rPr>
              <w:t>Affichage</w:t>
            </w:r>
            <w:r w:rsidRPr="00676854">
              <w:rPr>
                <w:lang w:eastAsia="fr-FR"/>
              </w:rPr>
              <w:t xml:space="preserve"> –</w:t>
            </w:r>
            <w:r w:rsidRPr="00944E1A">
              <w:rPr>
                <w:lang w:eastAsia="fr-FR"/>
              </w:rPr>
              <w:t xml:space="preserve"> </w:t>
            </w:r>
            <w:r w:rsidR="006F0138" w:rsidRPr="00944E1A">
              <w:rPr>
                <w:bCs/>
                <w:i/>
                <w:lang w:eastAsia="fr-FR"/>
              </w:rPr>
              <w:t>View</w:t>
            </w:r>
            <w:r w:rsidR="006F0138" w:rsidRPr="00944E1A">
              <w:rPr>
                <w:lang w:eastAsia="fr-FR"/>
              </w:rPr>
              <w:t xml:space="preserve"> </w:t>
            </w:r>
            <w:r w:rsidRPr="00944E1A">
              <w:rPr>
                <w:lang w:eastAsia="fr-FR"/>
              </w:rPr>
              <w:t xml:space="preserve">– </w:t>
            </w:r>
            <w:r w:rsidRPr="00676854">
              <w:rPr>
                <w:lang w:eastAsia="fr-FR"/>
              </w:rPr>
              <w:t xml:space="preserve">pour sélectionner un affichage. Vous pouvez y ajouter des affichages </w:t>
            </w:r>
            <w:r>
              <w:rPr>
                <w:lang w:eastAsia="fr-FR"/>
              </w:rPr>
              <w:t xml:space="preserve">à partir de la page </w:t>
            </w:r>
            <w:r w:rsidRPr="00944E1A">
              <w:rPr>
                <w:lang w:eastAsia="fr-FR"/>
              </w:rPr>
              <w:t>PWA Settings</w:t>
            </w:r>
            <w:r w:rsidR="006F0138" w:rsidRPr="00944E1A">
              <w:rPr>
                <w:lang w:eastAsia="fr-FR"/>
              </w:rPr>
              <w:t>.</w:t>
            </w:r>
          </w:p>
        </w:tc>
      </w:tr>
      <w:tr w:rsidR="006F0138" w:rsidRPr="00B24453" w:rsidTr="006455A1">
        <w:tc>
          <w:tcPr>
            <w:tcW w:w="1538" w:type="dxa"/>
            <w:tcBorders>
              <w:top w:val="single" w:sz="6" w:space="0" w:color="BBBBBB"/>
              <w:left w:val="single" w:sz="6" w:space="0" w:color="BBBBBB"/>
              <w:bottom w:val="single" w:sz="6" w:space="0" w:color="BBBBBB"/>
              <w:right w:val="single" w:sz="6" w:space="0" w:color="BBBBBB"/>
            </w:tcBorders>
            <w:tcMar>
              <w:top w:w="150" w:type="dxa"/>
              <w:left w:w="120" w:type="dxa"/>
              <w:bottom w:w="150" w:type="dxa"/>
              <w:right w:w="120" w:type="dxa"/>
            </w:tcMar>
            <w:hideMark/>
          </w:tcPr>
          <w:p w:rsidR="00676854" w:rsidRPr="00676854" w:rsidRDefault="00676854" w:rsidP="001F07C8">
            <w:pPr>
              <w:rPr>
                <w:highlight w:val="yellow"/>
                <w:lang w:eastAsia="fr-FR"/>
              </w:rPr>
            </w:pPr>
            <w:r w:rsidRPr="00676854">
              <w:rPr>
                <w:highlight w:val="yellow"/>
                <w:lang w:eastAsia="fr-FR"/>
              </w:rPr>
              <w:t>Recharger les valeurs de contrainte</w:t>
            </w:r>
          </w:p>
          <w:p w:rsidR="006F0138" w:rsidRPr="00636817" w:rsidRDefault="006F0138" w:rsidP="001F07C8">
            <w:pPr>
              <w:rPr>
                <w:i/>
                <w:lang w:val="en-US" w:eastAsia="fr-FR"/>
              </w:rPr>
            </w:pPr>
            <w:r w:rsidRPr="00636817">
              <w:rPr>
                <w:i/>
                <w:lang w:val="en-US" w:eastAsia="fr-FR"/>
              </w:rPr>
              <w:t>Reload Constraint Values</w:t>
            </w:r>
          </w:p>
        </w:tc>
        <w:tc>
          <w:tcPr>
            <w:tcW w:w="7370" w:type="dxa"/>
            <w:tcBorders>
              <w:top w:val="single" w:sz="6" w:space="0" w:color="BBBBBB"/>
              <w:left w:val="single" w:sz="6" w:space="0" w:color="BBBBBB"/>
              <w:bottom w:val="single" w:sz="6" w:space="0" w:color="BBBBBB"/>
              <w:right w:val="single" w:sz="6" w:space="0" w:color="BBBBBB"/>
            </w:tcBorders>
            <w:tcMar>
              <w:top w:w="150" w:type="dxa"/>
              <w:left w:w="120" w:type="dxa"/>
              <w:bottom w:w="150" w:type="dxa"/>
              <w:right w:w="120" w:type="dxa"/>
            </w:tcMar>
            <w:hideMark/>
          </w:tcPr>
          <w:p w:rsidR="006F0138" w:rsidRPr="00944E1A" w:rsidRDefault="006F0138" w:rsidP="001F07C8">
            <w:pPr>
              <w:rPr>
                <w:lang w:eastAsia="fr-FR"/>
              </w:rPr>
            </w:pPr>
            <w:r w:rsidRPr="00676854">
              <w:rPr>
                <w:lang w:eastAsia="fr-FR"/>
              </w:rPr>
              <w:t>Clic</w:t>
            </w:r>
            <w:r w:rsidR="00676854" w:rsidRPr="00676854">
              <w:rPr>
                <w:lang w:eastAsia="fr-FR"/>
              </w:rPr>
              <w:t xml:space="preserve"> </w:t>
            </w:r>
            <w:r w:rsidR="00676854" w:rsidRPr="00676854">
              <w:rPr>
                <w:b/>
                <w:lang w:eastAsia="fr-FR"/>
              </w:rPr>
              <w:t>Recharger les valeurs de contrainte</w:t>
            </w:r>
            <w:r w:rsidRPr="00676854">
              <w:rPr>
                <w:lang w:eastAsia="fr-FR"/>
              </w:rPr>
              <w:t xml:space="preserve"> </w:t>
            </w:r>
            <w:r w:rsidR="00676854" w:rsidRPr="00676854">
              <w:rPr>
                <w:lang w:eastAsia="fr-FR"/>
              </w:rPr>
              <w:t>–</w:t>
            </w:r>
            <w:r w:rsidR="00676854" w:rsidRPr="00944E1A">
              <w:rPr>
                <w:lang w:eastAsia="fr-FR"/>
              </w:rPr>
              <w:t xml:space="preserve"> </w:t>
            </w:r>
            <w:r w:rsidRPr="00E25EF9">
              <w:rPr>
                <w:bCs/>
                <w:i/>
                <w:lang w:val="en-US" w:eastAsia="fr-FR"/>
              </w:rPr>
              <w:t>Reload Constraint</w:t>
            </w:r>
            <w:r w:rsidRPr="00944E1A">
              <w:rPr>
                <w:bCs/>
                <w:i/>
                <w:lang w:eastAsia="fr-FR"/>
              </w:rPr>
              <w:t xml:space="preserve"> </w:t>
            </w:r>
            <w:r w:rsidRPr="00F34557">
              <w:rPr>
                <w:bCs/>
                <w:i/>
                <w:lang w:eastAsia="fr-FR"/>
              </w:rPr>
              <w:t>Values</w:t>
            </w:r>
            <w:r w:rsidRPr="00944E1A">
              <w:rPr>
                <w:lang w:eastAsia="fr-FR"/>
              </w:rPr>
              <w:t xml:space="preserve"> </w:t>
            </w:r>
            <w:r w:rsidR="00676854" w:rsidRPr="00944E1A">
              <w:rPr>
                <w:lang w:eastAsia="fr-FR"/>
              </w:rPr>
              <w:t xml:space="preserve">– pour </w:t>
            </w:r>
            <w:r w:rsidR="00676854" w:rsidRPr="00676854">
              <w:rPr>
                <w:lang w:eastAsia="fr-FR"/>
              </w:rPr>
              <w:t xml:space="preserve">recharger ces valeurs à partir de la base de données </w:t>
            </w:r>
            <w:r w:rsidRPr="00676854">
              <w:rPr>
                <w:lang w:eastAsia="fr-FR"/>
              </w:rPr>
              <w:t>Project</w:t>
            </w:r>
            <w:r w:rsidRPr="00944E1A">
              <w:rPr>
                <w:lang w:eastAsia="fr-FR"/>
              </w:rPr>
              <w:t xml:space="preserve"> Web App. </w:t>
            </w:r>
            <w:r w:rsidRPr="00676854">
              <w:rPr>
                <w:lang w:eastAsia="fr-FR"/>
              </w:rPr>
              <w:t>U</w:t>
            </w:r>
            <w:r w:rsidR="00D91430">
              <w:rPr>
                <w:lang w:eastAsia="fr-FR"/>
              </w:rPr>
              <w:t xml:space="preserve">tilisez </w:t>
            </w:r>
            <w:r w:rsidR="00676854" w:rsidRPr="00676854">
              <w:rPr>
                <w:lang w:eastAsia="fr-FR"/>
              </w:rPr>
              <w:t xml:space="preserve">cette option si les valeurs </w:t>
            </w:r>
            <w:r w:rsidR="00676854">
              <w:rPr>
                <w:lang w:eastAsia="fr-FR"/>
              </w:rPr>
              <w:t>ont été mises à jour après que vous ayez débuté l’analyse.</w:t>
            </w:r>
          </w:p>
        </w:tc>
      </w:tr>
      <w:tr w:rsidR="006F0138" w:rsidRPr="00B24453" w:rsidTr="006455A1">
        <w:tc>
          <w:tcPr>
            <w:tcW w:w="1538" w:type="dxa"/>
            <w:tcBorders>
              <w:top w:val="single" w:sz="6" w:space="0" w:color="BBBBBB"/>
              <w:left w:val="single" w:sz="6" w:space="0" w:color="BBBBBB"/>
              <w:bottom w:val="single" w:sz="6" w:space="0" w:color="BBBBBB"/>
              <w:right w:val="single" w:sz="6" w:space="0" w:color="BBBBBB"/>
            </w:tcBorders>
            <w:tcMar>
              <w:top w:w="150" w:type="dxa"/>
              <w:left w:w="120" w:type="dxa"/>
              <w:bottom w:w="150" w:type="dxa"/>
              <w:right w:w="120" w:type="dxa"/>
            </w:tcMar>
            <w:hideMark/>
          </w:tcPr>
          <w:p w:rsidR="006F0138" w:rsidRPr="00944E1A" w:rsidRDefault="00676854" w:rsidP="001F07C8">
            <w:pPr>
              <w:rPr>
                <w:lang w:eastAsia="fr-FR"/>
              </w:rPr>
            </w:pPr>
            <w:r w:rsidRPr="00676854">
              <w:rPr>
                <w:lang w:eastAsia="fr-FR"/>
              </w:rPr>
              <w:t>Masquer les mesures</w:t>
            </w:r>
            <w:r w:rsidRPr="00944E1A">
              <w:rPr>
                <w:i/>
                <w:lang w:eastAsia="fr-FR"/>
              </w:rPr>
              <w:t xml:space="preserve"> – </w:t>
            </w:r>
            <w:r w:rsidR="006F0138" w:rsidRPr="00636817">
              <w:rPr>
                <w:i/>
                <w:lang w:val="en-US" w:eastAsia="fr-FR"/>
              </w:rPr>
              <w:t>Hide Metrics</w:t>
            </w:r>
          </w:p>
        </w:tc>
        <w:tc>
          <w:tcPr>
            <w:tcW w:w="7370" w:type="dxa"/>
            <w:tcBorders>
              <w:top w:val="single" w:sz="6" w:space="0" w:color="BBBBBB"/>
              <w:left w:val="single" w:sz="6" w:space="0" w:color="BBBBBB"/>
              <w:bottom w:val="single" w:sz="6" w:space="0" w:color="BBBBBB"/>
              <w:right w:val="single" w:sz="6" w:space="0" w:color="BBBBBB"/>
            </w:tcBorders>
            <w:tcMar>
              <w:top w:w="150" w:type="dxa"/>
              <w:left w:w="120" w:type="dxa"/>
              <w:bottom w:w="150" w:type="dxa"/>
              <w:right w:w="120" w:type="dxa"/>
            </w:tcMar>
            <w:hideMark/>
          </w:tcPr>
          <w:p w:rsidR="006F0138" w:rsidRPr="00B24453" w:rsidRDefault="006F0138" w:rsidP="001F07C8">
            <w:pPr>
              <w:rPr>
                <w:lang w:val="en-US" w:eastAsia="fr-FR"/>
              </w:rPr>
            </w:pPr>
            <w:r w:rsidRPr="00676854">
              <w:rPr>
                <w:lang w:eastAsia="fr-FR"/>
              </w:rPr>
              <w:t>Clic</w:t>
            </w:r>
            <w:r w:rsidR="00676854" w:rsidRPr="00676854">
              <w:rPr>
                <w:lang w:eastAsia="fr-FR"/>
              </w:rPr>
              <w:t xml:space="preserve"> sur</w:t>
            </w:r>
            <w:r w:rsidRPr="00676854">
              <w:rPr>
                <w:lang w:eastAsia="fr-FR"/>
              </w:rPr>
              <w:t xml:space="preserve"> </w:t>
            </w:r>
            <w:r w:rsidR="00676854" w:rsidRPr="00676854">
              <w:rPr>
                <w:b/>
                <w:lang w:eastAsia="fr-FR"/>
              </w:rPr>
              <w:t>Masquer les mesures</w:t>
            </w:r>
            <w:r w:rsidR="00676854">
              <w:rPr>
                <w:lang w:eastAsia="fr-FR"/>
              </w:rPr>
              <w:t xml:space="preserve"> – </w:t>
            </w:r>
            <w:r w:rsidRPr="00E25EF9">
              <w:rPr>
                <w:bCs/>
                <w:i/>
                <w:lang w:val="en-US" w:eastAsia="fr-FR"/>
              </w:rPr>
              <w:t>Hide Metrics</w:t>
            </w:r>
            <w:r w:rsidRPr="00944E1A">
              <w:rPr>
                <w:lang w:eastAsia="fr-FR"/>
              </w:rPr>
              <w:t xml:space="preserve"> </w:t>
            </w:r>
            <w:r w:rsidR="00676854" w:rsidRPr="00944E1A">
              <w:rPr>
                <w:lang w:eastAsia="fr-FR"/>
              </w:rPr>
              <w:t xml:space="preserve">– </w:t>
            </w:r>
            <w:r w:rsidR="00676854" w:rsidRPr="00676854">
              <w:rPr>
                <w:lang w:eastAsia="fr-FR"/>
              </w:rPr>
              <w:t xml:space="preserve">pour masque la table </w:t>
            </w:r>
            <w:r w:rsidR="00676854" w:rsidRPr="00676854">
              <w:rPr>
                <w:b/>
                <w:lang w:eastAsia="fr-FR"/>
              </w:rPr>
              <w:t>Mesures</w:t>
            </w:r>
            <w:r w:rsidR="00676854" w:rsidRPr="00676854">
              <w:rPr>
                <w:lang w:eastAsia="fr-FR"/>
              </w:rPr>
              <w:t xml:space="preserve"> </w:t>
            </w:r>
            <w:r w:rsidR="00676854" w:rsidRPr="00944E1A">
              <w:rPr>
                <w:lang w:eastAsia="fr-FR"/>
              </w:rPr>
              <w:t xml:space="preserve">– </w:t>
            </w:r>
            <w:r w:rsidRPr="00E25EF9">
              <w:rPr>
                <w:i/>
                <w:lang w:val="en-US" w:eastAsia="fr-FR"/>
              </w:rPr>
              <w:t>Metrics</w:t>
            </w:r>
            <w:r w:rsidR="00676854" w:rsidRPr="00944E1A">
              <w:rPr>
                <w:lang w:eastAsia="fr-FR"/>
              </w:rPr>
              <w:t xml:space="preserve"> – </w:t>
            </w:r>
            <w:r w:rsidR="00676854" w:rsidRPr="00676854">
              <w:rPr>
                <w:lang w:eastAsia="fr-FR"/>
              </w:rPr>
              <w:t xml:space="preserve">ainsi que le graphe </w:t>
            </w:r>
            <w:r w:rsidR="00676854" w:rsidRPr="00676854">
              <w:rPr>
                <w:b/>
                <w:lang w:eastAsia="fr-FR"/>
              </w:rPr>
              <w:t>Limite Efficace</w:t>
            </w:r>
            <w:r w:rsidR="00676854" w:rsidRPr="00944E1A">
              <w:rPr>
                <w:lang w:eastAsia="fr-FR"/>
              </w:rPr>
              <w:t xml:space="preserve"> – </w:t>
            </w:r>
            <w:r w:rsidR="00676854" w:rsidRPr="00920BA4">
              <w:rPr>
                <w:i/>
                <w:lang w:eastAsia="fr-FR"/>
              </w:rPr>
              <w:t>Efficient</w:t>
            </w:r>
            <w:r w:rsidR="00676854" w:rsidRPr="00944E1A">
              <w:rPr>
                <w:i/>
                <w:lang w:eastAsia="fr-FR"/>
              </w:rPr>
              <w:t xml:space="preserve"> </w:t>
            </w:r>
            <w:r w:rsidR="00676854" w:rsidRPr="00920BA4">
              <w:rPr>
                <w:i/>
                <w:lang w:eastAsia="fr-FR"/>
              </w:rPr>
              <w:t>Frontier</w:t>
            </w:r>
            <w:r w:rsidR="00676854" w:rsidRPr="00944E1A">
              <w:rPr>
                <w:lang w:eastAsia="fr-FR"/>
              </w:rPr>
              <w:t>.</w:t>
            </w:r>
            <w:r w:rsidRPr="00944E1A">
              <w:rPr>
                <w:lang w:eastAsia="fr-FR"/>
              </w:rPr>
              <w:t xml:space="preserve"> </w:t>
            </w:r>
            <w:r w:rsidR="005A7C32">
              <w:rPr>
                <w:lang w:eastAsia="fr-FR"/>
              </w:rPr>
              <w:br/>
            </w:r>
            <w:r w:rsidRPr="00676854">
              <w:rPr>
                <w:lang w:eastAsia="fr-FR"/>
              </w:rPr>
              <w:t>Clic</w:t>
            </w:r>
            <w:r>
              <w:rPr>
                <w:lang w:val="en-US" w:eastAsia="fr-FR"/>
              </w:rPr>
              <w:t xml:space="preserve"> </w:t>
            </w:r>
            <w:r w:rsidRPr="00B24453">
              <w:rPr>
                <w:b/>
                <w:bCs/>
                <w:lang w:val="en-US" w:eastAsia="fr-FR"/>
              </w:rPr>
              <w:t>Hide Metrics</w:t>
            </w:r>
            <w:r>
              <w:rPr>
                <w:lang w:val="en-US" w:eastAsia="fr-FR"/>
              </w:rPr>
              <w:t xml:space="preserve"> </w:t>
            </w:r>
            <w:r w:rsidR="00676854" w:rsidRPr="005A7C32">
              <w:rPr>
                <w:lang w:eastAsia="fr-FR"/>
              </w:rPr>
              <w:t>de nouveau pour les réafficher</w:t>
            </w:r>
            <w:r w:rsidRPr="00B24453">
              <w:rPr>
                <w:lang w:val="en-US" w:eastAsia="fr-FR"/>
              </w:rPr>
              <w:t>.</w:t>
            </w:r>
          </w:p>
        </w:tc>
      </w:tr>
    </w:tbl>
    <w:p w:rsidR="006F0138" w:rsidRDefault="006F0138" w:rsidP="001F07C8"/>
    <w:p w:rsidR="00812CF2" w:rsidRPr="00944E1A" w:rsidRDefault="00812CF2" w:rsidP="001F07C8">
      <w:pPr>
        <w:pStyle w:val="BodyText"/>
      </w:pPr>
      <w:r w:rsidRPr="00812CF2">
        <w:t xml:space="preserve">Pour déplacer la date de </w:t>
      </w:r>
      <w:r w:rsidRPr="00812CF2">
        <w:rPr>
          <w:b/>
        </w:rPr>
        <w:t>Début</w:t>
      </w:r>
      <w:r w:rsidRPr="00944E1A">
        <w:t xml:space="preserve"> –</w:t>
      </w:r>
      <w:r w:rsidR="006F0138" w:rsidRPr="00944E1A">
        <w:t xml:space="preserve"> </w:t>
      </w:r>
      <w:r w:rsidR="006F0138" w:rsidRPr="00944E1A">
        <w:rPr>
          <w:i/>
        </w:rPr>
        <w:t>Start</w:t>
      </w:r>
      <w:r w:rsidR="006F0138" w:rsidRPr="00944E1A">
        <w:t xml:space="preserve"> </w:t>
      </w:r>
      <w:r w:rsidRPr="00812CF2">
        <w:t xml:space="preserve">– </w:t>
      </w:r>
      <w:r w:rsidR="006F0138" w:rsidRPr="00812CF2">
        <w:t>d</w:t>
      </w:r>
      <w:r w:rsidRPr="00812CF2">
        <w:t xml:space="preserve">’un projet, cliquer sur le bouton </w:t>
      </w:r>
      <w:r w:rsidRPr="00812CF2">
        <w:rPr>
          <w:b/>
        </w:rPr>
        <w:t>Diagramme</w:t>
      </w:r>
      <w:r w:rsidRPr="00812CF2">
        <w:t xml:space="preserve"> </w:t>
      </w:r>
      <w:r w:rsidRPr="00812CF2">
        <w:rPr>
          <w:b/>
        </w:rPr>
        <w:t>de Gantt</w:t>
      </w:r>
      <w:r w:rsidRPr="00812CF2">
        <w:t xml:space="preserve"> –</w:t>
      </w:r>
      <w:r w:rsidR="006F0138" w:rsidRPr="00944E1A">
        <w:t xml:space="preserve"> </w:t>
      </w:r>
      <w:r w:rsidR="006F0138" w:rsidRPr="00944E1A">
        <w:rPr>
          <w:i/>
        </w:rPr>
        <w:t>Gantt Chart</w:t>
      </w:r>
      <w:r w:rsidR="006F0138" w:rsidRPr="00944E1A">
        <w:t xml:space="preserve"> </w:t>
      </w:r>
      <w:r w:rsidRPr="00944E1A">
        <w:t xml:space="preserve">– </w:t>
      </w:r>
      <w:r w:rsidRPr="00812CF2">
        <w:t xml:space="preserve">du ruban </w:t>
      </w:r>
      <w:r w:rsidRPr="00812CF2">
        <w:rPr>
          <w:smallCaps/>
        </w:rPr>
        <w:t>analyse</w:t>
      </w:r>
      <w:r w:rsidRPr="00944E1A">
        <w:t>.</w:t>
      </w:r>
      <w:r w:rsidR="006F0138" w:rsidRPr="00944E1A">
        <w:t xml:space="preserve"> </w:t>
      </w:r>
    </w:p>
    <w:p w:rsidR="00812CF2" w:rsidRDefault="00812CF2" w:rsidP="001F07C8">
      <w:pPr>
        <w:pStyle w:val="BodyText"/>
        <w:rPr>
          <w:lang w:val="en-US"/>
        </w:rPr>
      </w:pPr>
      <w:r>
        <w:rPr>
          <w:noProof/>
          <w:lang w:eastAsia="fr-FR"/>
        </w:rPr>
        <w:drawing>
          <wp:inline distT="0" distB="0" distL="0" distR="0" wp14:anchorId="40249673" wp14:editId="56AC7E09">
            <wp:extent cx="5893200" cy="727200"/>
            <wp:effectExtent l="0" t="0" r="0" b="0"/>
            <wp:docPr id="451" name="Picture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741" cstate="print">
                      <a:extLst>
                        <a:ext uri="{28A0092B-C50C-407E-A947-70E740481C1C}">
                          <a14:useLocalDpi xmlns:a14="http://schemas.microsoft.com/office/drawing/2010/main" val="0"/>
                        </a:ext>
                      </a:extLst>
                    </a:blip>
                    <a:srcRect/>
                    <a:stretch>
                      <a:fillRect/>
                    </a:stretch>
                  </pic:blipFill>
                  <pic:spPr bwMode="auto">
                    <a:xfrm>
                      <a:off x="0" y="0"/>
                      <a:ext cx="5893200" cy="727200"/>
                    </a:xfrm>
                    <a:prstGeom prst="rect">
                      <a:avLst/>
                    </a:prstGeom>
                    <a:noFill/>
                    <a:ln>
                      <a:noFill/>
                    </a:ln>
                  </pic:spPr>
                </pic:pic>
              </a:graphicData>
            </a:graphic>
          </wp:inline>
        </w:drawing>
      </w:r>
    </w:p>
    <w:p w:rsidR="00812CF2" w:rsidRDefault="00812CF2" w:rsidP="001F07C8">
      <w:pPr>
        <w:pStyle w:val="BodyText"/>
      </w:pPr>
      <w:r w:rsidRPr="00812CF2">
        <w:t>Dans la partie tableau sous le Diagramme de Gantt</w:t>
      </w:r>
      <w:r w:rsidR="007D005D">
        <w:t xml:space="preserve">, sélectionner une </w:t>
      </w:r>
      <w:r w:rsidR="007D005D" w:rsidRPr="007D005D">
        <w:rPr>
          <w:b/>
        </w:rPr>
        <w:t>Nouvelle</w:t>
      </w:r>
      <w:r w:rsidR="007D005D">
        <w:t xml:space="preserve"> </w:t>
      </w:r>
      <w:r w:rsidR="007D005D" w:rsidRPr="007D005D">
        <w:rPr>
          <w:b/>
        </w:rPr>
        <w:t>date de début</w:t>
      </w:r>
      <w:r w:rsidR="007D005D">
        <w:t xml:space="preserve"> – </w:t>
      </w:r>
      <w:r w:rsidR="007D005D" w:rsidRPr="00944E1A">
        <w:rPr>
          <w:i/>
        </w:rPr>
        <w:t>New Start</w:t>
      </w:r>
      <w:r w:rsidR="007D005D">
        <w:t xml:space="preserve"> – pour le projet concerné.</w:t>
      </w:r>
    </w:p>
    <w:p w:rsidR="007D005D" w:rsidRDefault="007D005D" w:rsidP="001F07C8">
      <w:pPr>
        <w:pStyle w:val="BodyText"/>
      </w:pPr>
      <w:r>
        <w:rPr>
          <w:noProof/>
          <w:lang w:eastAsia="fr-FR"/>
        </w:rPr>
        <w:lastRenderedPageBreak/>
        <w:drawing>
          <wp:inline distT="0" distB="0" distL="0" distR="0" wp14:anchorId="326C0B51" wp14:editId="75FAF96A">
            <wp:extent cx="5695200" cy="1346400"/>
            <wp:effectExtent l="0" t="0" r="1270" b="6350"/>
            <wp:docPr id="455" name="Picture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742">
                      <a:extLst>
                        <a:ext uri="{28A0092B-C50C-407E-A947-70E740481C1C}">
                          <a14:useLocalDpi xmlns:a14="http://schemas.microsoft.com/office/drawing/2010/main" val="0"/>
                        </a:ext>
                      </a:extLst>
                    </a:blip>
                    <a:srcRect/>
                    <a:stretch>
                      <a:fillRect/>
                    </a:stretch>
                  </pic:blipFill>
                  <pic:spPr bwMode="auto">
                    <a:xfrm>
                      <a:off x="0" y="0"/>
                      <a:ext cx="5695200" cy="1346400"/>
                    </a:xfrm>
                    <a:prstGeom prst="rect">
                      <a:avLst/>
                    </a:prstGeom>
                    <a:noFill/>
                    <a:ln>
                      <a:noFill/>
                    </a:ln>
                  </pic:spPr>
                </pic:pic>
              </a:graphicData>
            </a:graphic>
          </wp:inline>
        </w:drawing>
      </w:r>
    </w:p>
    <w:p w:rsidR="007D005D" w:rsidRDefault="007D005D" w:rsidP="001F07C8">
      <w:pPr>
        <w:pStyle w:val="Caption"/>
      </w:pPr>
      <w:r>
        <w:rPr>
          <w:noProof/>
          <w:lang w:eastAsia="fr-FR"/>
        </w:rPr>
        <w:drawing>
          <wp:anchor distT="0" distB="0" distL="114300" distR="114300" simplePos="0" relativeHeight="251648000" behindDoc="0" locked="0" layoutInCell="1" allowOverlap="1" wp14:anchorId="383F534A" wp14:editId="706B1A6B">
            <wp:simplePos x="0" y="0"/>
            <wp:positionH relativeFrom="column">
              <wp:posOffset>4774310</wp:posOffset>
            </wp:positionH>
            <wp:positionV relativeFrom="paragraph">
              <wp:posOffset>5870</wp:posOffset>
            </wp:positionV>
            <wp:extent cx="630000" cy="648000"/>
            <wp:effectExtent l="0" t="0" r="0" b="0"/>
            <wp:wrapSquare wrapText="left"/>
            <wp:docPr id="531" name="Picture 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743">
                      <a:extLst>
                        <a:ext uri="{28A0092B-C50C-407E-A947-70E740481C1C}">
                          <a14:useLocalDpi xmlns:a14="http://schemas.microsoft.com/office/drawing/2010/main" val="0"/>
                        </a:ext>
                      </a:extLst>
                    </a:blip>
                    <a:srcRect/>
                    <a:stretch>
                      <a:fillRect/>
                    </a:stretch>
                  </pic:blipFill>
                  <pic:spPr bwMode="auto">
                    <a:xfrm>
                      <a:off x="0" y="0"/>
                      <a:ext cx="630000" cy="648000"/>
                    </a:xfrm>
                    <a:prstGeom prst="rect">
                      <a:avLst/>
                    </a:prstGeom>
                    <a:noFill/>
                    <a:ln>
                      <a:noFill/>
                    </a:ln>
                  </pic:spPr>
                </pic:pic>
              </a:graphicData>
            </a:graphic>
            <wp14:sizeRelH relativeFrom="margin">
              <wp14:pctWidth>0</wp14:pctWidth>
            </wp14:sizeRelH>
            <wp14:sizeRelV relativeFrom="margin">
              <wp14:pctHeight>0</wp14:pctHeight>
            </wp14:sizeRelV>
          </wp:anchor>
        </w:drawing>
      </w:r>
      <w:r>
        <w:t xml:space="preserve">Figure </w:t>
      </w:r>
      <w:fldSimple w:instr=" SEQ Figure \* ARABIC ">
        <w:r w:rsidR="00913F88">
          <w:rPr>
            <w:noProof/>
          </w:rPr>
          <w:t>120</w:t>
        </w:r>
      </w:fldSimple>
      <w:r>
        <w:t xml:space="preserve"> : </w:t>
      </w:r>
      <w:r w:rsidRPr="001113DD">
        <w:t>Sélectionner une Nouvelle date de début</w:t>
      </w:r>
    </w:p>
    <w:p w:rsidR="007D005D" w:rsidRDefault="007D005D" w:rsidP="001F07C8">
      <w:pPr>
        <w:pStyle w:val="BodyText"/>
      </w:pPr>
      <w:r>
        <w:t xml:space="preserve">Enfin cliquer sur le bouton </w:t>
      </w:r>
      <w:r w:rsidRPr="007D005D">
        <w:rPr>
          <w:b/>
        </w:rPr>
        <w:t>Recalculer</w:t>
      </w:r>
      <w:r>
        <w:t xml:space="preserve"> – </w:t>
      </w:r>
      <w:r w:rsidRPr="00636817">
        <w:rPr>
          <w:i/>
          <w:lang w:val="en-US"/>
        </w:rPr>
        <w:t>Recalculate</w:t>
      </w:r>
      <w:r>
        <w:t xml:space="preserve"> – </w:t>
      </w:r>
      <w:r w:rsidRPr="007D005D">
        <w:t xml:space="preserve">dans le ruban </w:t>
      </w:r>
      <w:r w:rsidRPr="007D005D">
        <w:rPr>
          <w:smallCaps/>
        </w:rPr>
        <w:t>analyse</w:t>
      </w:r>
      <w:r w:rsidRPr="007D005D">
        <w:t>.</w:t>
      </w:r>
    </w:p>
    <w:p w:rsidR="007D005D" w:rsidRPr="007D005D" w:rsidRDefault="007D005D" w:rsidP="001F07C8">
      <w:pPr>
        <w:pStyle w:val="BodyText"/>
      </w:pPr>
      <w:r>
        <w:rPr>
          <w:noProof/>
          <w:lang w:eastAsia="fr-FR"/>
        </w:rPr>
        <w:drawing>
          <wp:anchor distT="0" distB="0" distL="114300" distR="114300" simplePos="0" relativeHeight="251652096" behindDoc="0" locked="0" layoutInCell="1" allowOverlap="1" wp14:anchorId="57E16139" wp14:editId="7C5BA657">
            <wp:simplePos x="0" y="0"/>
            <wp:positionH relativeFrom="column">
              <wp:posOffset>4713605</wp:posOffset>
            </wp:positionH>
            <wp:positionV relativeFrom="paragraph">
              <wp:posOffset>4337</wp:posOffset>
            </wp:positionV>
            <wp:extent cx="691200" cy="752400"/>
            <wp:effectExtent l="0" t="0" r="0" b="0"/>
            <wp:wrapSquare wrapText="left"/>
            <wp:docPr id="535" name="Picture 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744">
                      <a:extLst>
                        <a:ext uri="{28A0092B-C50C-407E-A947-70E740481C1C}">
                          <a14:useLocalDpi xmlns:a14="http://schemas.microsoft.com/office/drawing/2010/main" val="0"/>
                        </a:ext>
                      </a:extLst>
                    </a:blip>
                    <a:srcRect/>
                    <a:stretch>
                      <a:fillRect/>
                    </a:stretch>
                  </pic:blipFill>
                  <pic:spPr bwMode="auto">
                    <a:xfrm>
                      <a:off x="0" y="0"/>
                      <a:ext cx="691200" cy="752400"/>
                    </a:xfrm>
                    <a:prstGeom prst="rect">
                      <a:avLst/>
                    </a:prstGeom>
                    <a:noFill/>
                    <a:ln>
                      <a:noFill/>
                    </a:ln>
                  </pic:spPr>
                </pic:pic>
              </a:graphicData>
            </a:graphic>
            <wp14:sizeRelH relativeFrom="margin">
              <wp14:pctWidth>0</wp14:pctWidth>
            </wp14:sizeRelH>
            <wp14:sizeRelV relativeFrom="margin">
              <wp14:pctHeight>0</wp14:pctHeight>
            </wp14:sizeRelV>
          </wp:anchor>
        </w:drawing>
      </w:r>
      <w:r>
        <w:t xml:space="preserve">Lorsque vous avez sélectionné une </w:t>
      </w:r>
      <w:r w:rsidRPr="007D005D">
        <w:rPr>
          <w:b/>
        </w:rPr>
        <w:t>Nouvelle</w:t>
      </w:r>
      <w:r>
        <w:t xml:space="preserve"> </w:t>
      </w:r>
      <w:r w:rsidRPr="007D005D">
        <w:rPr>
          <w:b/>
        </w:rPr>
        <w:t>date de début</w:t>
      </w:r>
      <w:r>
        <w:rPr>
          <w:b/>
        </w:rPr>
        <w:t xml:space="preserve"> </w:t>
      </w:r>
      <w:r w:rsidRPr="007D005D">
        <w:t>pour les projets</w:t>
      </w:r>
      <w:r>
        <w:t xml:space="preserve"> que vous souhaitez déplacer, vous pouvez cliquer sur </w:t>
      </w:r>
      <w:r w:rsidRPr="007D005D">
        <w:rPr>
          <w:b/>
        </w:rPr>
        <w:t>Détails des demandes</w:t>
      </w:r>
      <w:r>
        <w:t xml:space="preserve"> – </w:t>
      </w:r>
      <w:r w:rsidRPr="00636817">
        <w:rPr>
          <w:i/>
          <w:lang w:val="en-US"/>
        </w:rPr>
        <w:t>Requirements Details</w:t>
      </w:r>
      <w:r>
        <w:t xml:space="preserve"> – pour voir les effets sur vos allocations de ressources globales.</w:t>
      </w:r>
    </w:p>
    <w:p w:rsidR="006F0138" w:rsidRDefault="007D005D" w:rsidP="001F07C8">
      <w:pPr>
        <w:pStyle w:val="BodyText"/>
      </w:pPr>
      <w:r w:rsidRPr="007D005D">
        <w:t xml:space="preserve">Le fait de modifier la date de </w:t>
      </w:r>
      <w:r w:rsidRPr="006D26E7">
        <w:rPr>
          <w:b/>
        </w:rPr>
        <w:t>Début</w:t>
      </w:r>
      <w:r w:rsidRPr="007D005D">
        <w:t xml:space="preserve"> d’un projet dans la page </w:t>
      </w:r>
      <w:r w:rsidR="00795CE9" w:rsidRPr="00E25EF9">
        <w:rPr>
          <w:b/>
          <w:smallCaps/>
        </w:rPr>
        <w:t>analyse</w:t>
      </w:r>
      <w:r w:rsidR="00795CE9" w:rsidRPr="007D005D">
        <w:t xml:space="preserve"> </w:t>
      </w:r>
      <w:r w:rsidRPr="007D005D">
        <w:t>ne modifie pas la</w:t>
      </w:r>
      <w:r w:rsidRPr="00944E1A">
        <w:t xml:space="preserve"> </w:t>
      </w:r>
      <w:r w:rsidRPr="007D005D">
        <w:t>Date de début du proje</w:t>
      </w:r>
      <w:r w:rsidR="00795CE9">
        <w:t>t dans Project Professional. C’est juste une façon d’étudier la disponibilité de vos ressources selon plusieurs scénarios.</w:t>
      </w:r>
    </w:p>
    <w:p w:rsidR="00795CE9" w:rsidRPr="007D005D" w:rsidRDefault="00795CE9" w:rsidP="001F07C8">
      <w:pPr>
        <w:pStyle w:val="BodyText"/>
      </w:pPr>
      <w:r>
        <w:t>Si vous décidez de décaler la date de début d’un projet, il vous faudra le faire manuellement dans Project Professional 2016.</w:t>
      </w:r>
    </w:p>
    <w:p w:rsidR="006F0138" w:rsidRDefault="006F0138" w:rsidP="001F07C8">
      <w:pPr>
        <w:pStyle w:val="BodyText"/>
      </w:pPr>
      <w:r w:rsidRPr="006D26E7">
        <w:rPr>
          <w:u w:val="single"/>
        </w:rPr>
        <w:t>NB</w:t>
      </w:r>
      <w:r w:rsidR="002465ED">
        <w:t xml:space="preserve"> </w:t>
      </w:r>
      <w:r w:rsidRPr="00795CE9">
        <w:t xml:space="preserve">: </w:t>
      </w:r>
      <w:r w:rsidR="00795CE9" w:rsidRPr="00795CE9">
        <w:t>Vous ne pouvez pas décaler la date</w:t>
      </w:r>
      <w:r w:rsidR="00795CE9">
        <w:t xml:space="preserve"> </w:t>
      </w:r>
      <w:r w:rsidR="00795CE9" w:rsidRPr="00795CE9">
        <w:t>de Début d’un projet qui a déjà démarré</w:t>
      </w:r>
      <w:r w:rsidRPr="00795CE9">
        <w:t>.</w:t>
      </w:r>
    </w:p>
    <w:p w:rsidR="00795CE9" w:rsidRPr="00795CE9" w:rsidRDefault="00795CE9" w:rsidP="001F07C8">
      <w:pPr>
        <w:pStyle w:val="BodyText"/>
      </w:pPr>
    </w:p>
    <w:p w:rsidR="006F0138" w:rsidRDefault="00795CE9" w:rsidP="001F07C8">
      <w:pPr>
        <w:rPr>
          <w:lang w:val="en-US"/>
        </w:rPr>
      </w:pPr>
      <w:r>
        <w:rPr>
          <w:noProof/>
          <w:lang w:eastAsia="fr-FR"/>
        </w:rPr>
        <w:drawing>
          <wp:inline distT="0" distB="0" distL="0" distR="0" wp14:anchorId="63094141" wp14:editId="751938F2">
            <wp:extent cx="5666400" cy="680400"/>
            <wp:effectExtent l="0" t="0" r="0" b="5715"/>
            <wp:docPr id="541" name="Picture 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745">
                      <a:extLst>
                        <a:ext uri="{28A0092B-C50C-407E-A947-70E740481C1C}">
                          <a14:useLocalDpi xmlns:a14="http://schemas.microsoft.com/office/drawing/2010/main" val="0"/>
                        </a:ext>
                      </a:extLst>
                    </a:blip>
                    <a:srcRect/>
                    <a:stretch>
                      <a:fillRect/>
                    </a:stretch>
                  </pic:blipFill>
                  <pic:spPr bwMode="auto">
                    <a:xfrm>
                      <a:off x="0" y="0"/>
                      <a:ext cx="5666400" cy="680400"/>
                    </a:xfrm>
                    <a:prstGeom prst="rect">
                      <a:avLst/>
                    </a:prstGeom>
                    <a:noFill/>
                    <a:ln>
                      <a:noFill/>
                    </a:ln>
                  </pic:spPr>
                </pic:pic>
              </a:graphicData>
            </a:graphic>
          </wp:inline>
        </w:drawing>
      </w:r>
    </w:p>
    <w:p w:rsidR="00A6093B" w:rsidRDefault="00A6093B">
      <w:pPr>
        <w:tabs>
          <w:tab w:val="clear" w:pos="1395"/>
        </w:tabs>
        <w:spacing w:before="0" w:after="200" w:line="276" w:lineRule="auto"/>
        <w:rPr>
          <w:rFonts w:ascii="Calibri" w:eastAsiaTheme="majorEastAsia" w:hAnsi="Calibri" w:cstheme="majorBidi"/>
          <w:b/>
          <w:bCs/>
          <w:i/>
          <w:sz w:val="30"/>
          <w:szCs w:val="26"/>
        </w:rPr>
      </w:pPr>
      <w:r>
        <w:br w:type="page"/>
      </w:r>
    </w:p>
    <w:p w:rsidR="006F0138" w:rsidRPr="007A0956" w:rsidRDefault="007A0956" w:rsidP="00E25EF9">
      <w:pPr>
        <w:pStyle w:val="Heading2"/>
        <w:ind w:left="851" w:hanging="851"/>
      </w:pPr>
      <w:bookmarkStart w:id="331" w:name="_Toc484097065"/>
      <w:r w:rsidRPr="007A0956">
        <w:lastRenderedPageBreak/>
        <w:t>Retour</w:t>
      </w:r>
      <w:r>
        <w:t xml:space="preserve"> </w:t>
      </w:r>
      <w:r w:rsidRPr="007A0956">
        <w:t>d’expérience sur les Business Drivers</w:t>
      </w:r>
      <w:bookmarkEnd w:id="331"/>
    </w:p>
    <w:p w:rsidR="007A0956" w:rsidRDefault="007A0956" w:rsidP="007A0956">
      <w:pPr>
        <w:rPr>
          <w:color w:val="1F497D"/>
          <w:sz w:val="22"/>
        </w:rPr>
      </w:pPr>
      <w:r>
        <w:rPr>
          <w:color w:val="1F497D"/>
        </w:rPr>
        <w:t>Voici ce que j’ai en mémoire à propos des business drivers que nous avions défini lors de la mise en œuvre de Project Server 2010 : chaque demande de projet IT était évalué en terme de contribution à :</w:t>
      </w:r>
    </w:p>
    <w:p w:rsidR="007A0956" w:rsidRDefault="007A0956" w:rsidP="007A0956">
      <w:pPr>
        <w:rPr>
          <w:color w:val="1F497D"/>
        </w:rPr>
      </w:pPr>
      <w:r>
        <w:rPr>
          <w:color w:val="1F497D"/>
        </w:rPr>
        <w:t>1 – l’amélioration du « </w:t>
      </w:r>
      <w:r w:rsidRPr="00E25EF9">
        <w:rPr>
          <w:color w:val="1F497D"/>
          <w:lang w:val="en-US"/>
        </w:rPr>
        <w:t>time to market</w:t>
      </w:r>
      <w:r>
        <w:rPr>
          <w:color w:val="1F497D"/>
        </w:rPr>
        <w:t> » des produits (pour scorer la contribution des projets IT au processus global de développement des produits du groupe)</w:t>
      </w:r>
    </w:p>
    <w:p w:rsidR="007A0956" w:rsidRDefault="007A0956" w:rsidP="007A0956">
      <w:pPr>
        <w:rPr>
          <w:color w:val="1F497D"/>
        </w:rPr>
      </w:pPr>
      <w:r>
        <w:rPr>
          <w:color w:val="1F497D"/>
        </w:rPr>
        <w:t>2 – l’amélioration de l’expérience utilisateur</w:t>
      </w:r>
    </w:p>
    <w:p w:rsidR="007A0956" w:rsidRDefault="007A0956" w:rsidP="007A0956">
      <w:pPr>
        <w:rPr>
          <w:color w:val="1F497D"/>
        </w:rPr>
      </w:pPr>
      <w:r>
        <w:rPr>
          <w:color w:val="1F497D"/>
        </w:rPr>
        <w:t>3 – l’intégration sans couture (</w:t>
      </w:r>
      <w:r w:rsidRPr="00E25EF9">
        <w:rPr>
          <w:color w:val="1F497D"/>
          <w:lang w:val="en-US"/>
        </w:rPr>
        <w:t>seamless</w:t>
      </w:r>
      <w:r>
        <w:rPr>
          <w:color w:val="1F497D"/>
        </w:rPr>
        <w:t xml:space="preserve">) des services IT sur les différents sites du groupe : le </w:t>
      </w:r>
      <w:r w:rsidRPr="00E25EF9">
        <w:rPr>
          <w:color w:val="1F497D"/>
          <w:lang w:val="en-US"/>
        </w:rPr>
        <w:t>scoring</w:t>
      </w:r>
      <w:r>
        <w:rPr>
          <w:color w:val="1F497D"/>
        </w:rPr>
        <w:t xml:space="preserve"> était basé sur le nombre d’utilisateurs à qui le projet donnait un accès complet au catalogue des services IT (&gt; 50 </w:t>
      </w:r>
      <w:r w:rsidRPr="00920BA4">
        <w:rPr>
          <w:color w:val="1F497D"/>
        </w:rPr>
        <w:t>users</w:t>
      </w:r>
      <w:r>
        <w:rPr>
          <w:color w:val="1F497D"/>
        </w:rPr>
        <w:t xml:space="preserve">, &gt; 250 </w:t>
      </w:r>
      <w:r w:rsidRPr="00920BA4">
        <w:rPr>
          <w:color w:val="1F497D"/>
        </w:rPr>
        <w:t>users</w:t>
      </w:r>
      <w:r>
        <w:rPr>
          <w:color w:val="1F497D"/>
        </w:rPr>
        <w:t xml:space="preserve">, &gt; 1000 </w:t>
      </w:r>
      <w:r w:rsidRPr="00920BA4">
        <w:rPr>
          <w:color w:val="1F497D"/>
        </w:rPr>
        <w:t>users</w:t>
      </w:r>
      <w:r>
        <w:rPr>
          <w:color w:val="1F497D"/>
        </w:rPr>
        <w:t>)</w:t>
      </w:r>
    </w:p>
    <w:p w:rsidR="007A0956" w:rsidRDefault="007A0956" w:rsidP="007A0956">
      <w:pPr>
        <w:rPr>
          <w:color w:val="1F497D"/>
        </w:rPr>
      </w:pPr>
      <w:r>
        <w:rPr>
          <w:color w:val="1F497D"/>
        </w:rPr>
        <w:t>4 – l’amélioration de la sécurité IT</w:t>
      </w:r>
    </w:p>
    <w:p w:rsidR="007A0956" w:rsidRDefault="007A0956" w:rsidP="007A0956">
      <w:pPr>
        <w:rPr>
          <w:color w:val="1F497D"/>
        </w:rPr>
      </w:pPr>
      <w:r>
        <w:rPr>
          <w:color w:val="1F497D"/>
        </w:rPr>
        <w:t>5 – l’alignement avec le plan informatique stratégique / schéma directeur</w:t>
      </w:r>
    </w:p>
    <w:p w:rsidR="007A0956" w:rsidRDefault="007A0956" w:rsidP="007A0956">
      <w:pPr>
        <w:rPr>
          <w:color w:val="1F497D"/>
        </w:rPr>
      </w:pPr>
      <w:r>
        <w:rPr>
          <w:color w:val="1F497D"/>
        </w:rPr>
        <w:t>6 – la réduction des coûts IT et/ou l’amélioration de la traçabilité des coûts</w:t>
      </w:r>
    </w:p>
    <w:p w:rsidR="007A0956" w:rsidRDefault="007A0956" w:rsidP="007A0956">
      <w:pPr>
        <w:rPr>
          <w:color w:val="1F497D"/>
        </w:rPr>
      </w:pPr>
    </w:p>
    <w:p w:rsidR="007A0956" w:rsidRDefault="007A0956" w:rsidP="007A0956">
      <w:pPr>
        <w:rPr>
          <w:color w:val="1F497D"/>
        </w:rPr>
      </w:pPr>
      <w:r>
        <w:rPr>
          <w:color w:val="1F497D"/>
        </w:rPr>
        <w:t xml:space="preserve">La principale difficulté rencontrée était finalement la définition des critères objectifs pour l’attribution du </w:t>
      </w:r>
      <w:r w:rsidRPr="00E25EF9">
        <w:rPr>
          <w:color w:val="1F497D"/>
          <w:lang w:val="en-US"/>
        </w:rPr>
        <w:t>scoring</w:t>
      </w:r>
      <w:r>
        <w:rPr>
          <w:color w:val="1F497D"/>
        </w:rPr>
        <w:t xml:space="preserve"> du projet sur un driver.</w:t>
      </w:r>
    </w:p>
    <w:p w:rsidR="007A0956" w:rsidRDefault="007A0956" w:rsidP="007A0956">
      <w:pPr>
        <w:rPr>
          <w:color w:val="1F497D"/>
        </w:rPr>
      </w:pPr>
      <w:r>
        <w:rPr>
          <w:color w:val="1F497D"/>
        </w:rPr>
        <w:t xml:space="preserve">Le danger au départ est de définir trop de drivers : </w:t>
      </w:r>
      <w:r w:rsidR="00B7536B">
        <w:rPr>
          <w:color w:val="1F497D"/>
        </w:rPr>
        <w:t>nous</w:t>
      </w:r>
      <w:r>
        <w:rPr>
          <w:color w:val="1F497D"/>
        </w:rPr>
        <w:t xml:space="preserve"> a</w:t>
      </w:r>
      <w:r w:rsidR="00B7536B">
        <w:rPr>
          <w:color w:val="1F497D"/>
        </w:rPr>
        <w:t>vons</w:t>
      </w:r>
      <w:r>
        <w:rPr>
          <w:color w:val="1F497D"/>
        </w:rPr>
        <w:t xml:space="preserve"> démarré à 10 ou 12 drivers pou</w:t>
      </w:r>
      <w:r w:rsidR="00B7536B">
        <w:rPr>
          <w:color w:val="1F497D"/>
        </w:rPr>
        <w:t>r arriver à 7 drivers si je me souviens bien</w:t>
      </w:r>
      <w:r>
        <w:rPr>
          <w:color w:val="1F497D"/>
        </w:rPr>
        <w:t>.</w:t>
      </w:r>
    </w:p>
    <w:p w:rsidR="007A0956" w:rsidRDefault="007A0956" w:rsidP="007A0956">
      <w:pPr>
        <w:rPr>
          <w:color w:val="1F497D"/>
        </w:rPr>
      </w:pPr>
      <w:r>
        <w:rPr>
          <w:color w:val="1F497D"/>
        </w:rPr>
        <w:t xml:space="preserve">L‘objectif global est de réaliser en priorité les projets les plus contributifs aux objectifs stratégiques de l’entreprise, présentant le moins de risques en terme de réalisation et déploiement et coûtant le moins cher. </w:t>
      </w:r>
    </w:p>
    <w:p w:rsidR="007A0956" w:rsidRDefault="007A0956" w:rsidP="007A0956">
      <w:pPr>
        <w:rPr>
          <w:color w:val="1F497D"/>
        </w:rPr>
      </w:pPr>
      <w:r>
        <w:rPr>
          <w:color w:val="1F497D"/>
        </w:rPr>
        <w:t xml:space="preserve">Le </w:t>
      </w:r>
      <w:r w:rsidRPr="00E25EF9">
        <w:rPr>
          <w:color w:val="1F497D"/>
          <w:lang w:val="en-US"/>
        </w:rPr>
        <w:t>scoring</w:t>
      </w:r>
      <w:r>
        <w:rPr>
          <w:color w:val="1F497D"/>
        </w:rPr>
        <w:t xml:space="preserve"> sur les drivers ne permet que d’apprécier la contribution aux objectifs stratégiques, à moins d’inclure un driver mesurant le risque de réalisation / déploiement </w:t>
      </w:r>
    </w:p>
    <w:p w:rsidR="007A0956" w:rsidRPr="00920BA4" w:rsidRDefault="007A0956" w:rsidP="001F07C8"/>
    <w:p w:rsidR="007A0956" w:rsidRPr="00920BA4" w:rsidRDefault="007A0956" w:rsidP="001F07C8"/>
    <w:p w:rsidR="00347558" w:rsidRDefault="00347558" w:rsidP="001F07C8">
      <w:r>
        <w:br w:type="page"/>
      </w:r>
    </w:p>
    <w:p w:rsidR="002F646A" w:rsidRPr="004C124D" w:rsidRDefault="002F646A" w:rsidP="005853DF">
      <w:pPr>
        <w:pStyle w:val="Heading1"/>
        <w:rPr>
          <w:sz w:val="26"/>
          <w:lang w:val="fr-FR"/>
        </w:rPr>
      </w:pPr>
      <w:bookmarkStart w:id="332" w:name="_Toc360026198"/>
      <w:bookmarkStart w:id="333" w:name="_Toc326937050"/>
      <w:bookmarkStart w:id="334" w:name="_Toc484097066"/>
      <w:r w:rsidRPr="004C124D">
        <w:rPr>
          <w:lang w:val="fr-FR"/>
        </w:rPr>
        <w:lastRenderedPageBreak/>
        <w:t xml:space="preserve">Modification de la </w:t>
      </w:r>
      <w:bookmarkStart w:id="335" w:name="COLONNE_CATEGORIE"/>
      <w:r w:rsidRPr="004C124D">
        <w:rPr>
          <w:lang w:val="fr-FR"/>
        </w:rPr>
        <w:t>colonne Catégorie</w:t>
      </w:r>
      <w:bookmarkEnd w:id="332"/>
      <w:bookmarkEnd w:id="333"/>
      <w:bookmarkEnd w:id="335"/>
      <w:r w:rsidR="00B65C09" w:rsidRPr="004C124D">
        <w:rPr>
          <w:lang w:val="fr-FR"/>
        </w:rPr>
        <w:t xml:space="preserve"> de risque</w:t>
      </w:r>
      <w:bookmarkEnd w:id="334"/>
    </w:p>
    <w:p w:rsidR="002F646A" w:rsidRDefault="002F646A" w:rsidP="001F07C8">
      <w:pPr>
        <w:pStyle w:val="BodyText"/>
      </w:pPr>
      <w:r>
        <w:t xml:space="preserve">La page </w:t>
      </w:r>
      <w:r>
        <w:rPr>
          <w:b/>
        </w:rPr>
        <w:t>Risque</w:t>
      </w:r>
      <w:r>
        <w:t xml:space="preserve"> comporte un champ </w:t>
      </w:r>
      <w:r>
        <w:rPr>
          <w:b/>
        </w:rPr>
        <w:t>Catégorie</w:t>
      </w:r>
      <w:r>
        <w:t xml:space="preserve"> – </w:t>
      </w:r>
      <w:r w:rsidRPr="0001052A">
        <w:rPr>
          <w:i/>
          <w:lang w:val="en-US"/>
        </w:rPr>
        <w:t>Category</w:t>
      </w:r>
      <w:r>
        <w:t xml:space="preserve"> – qui par défaut présente les trois valeurs :</w:t>
      </w:r>
    </w:p>
    <w:p w:rsidR="002F646A" w:rsidRDefault="002F646A" w:rsidP="001F07C8">
      <w:r>
        <w:rPr>
          <w:noProof/>
          <w:lang w:eastAsia="fr-FR"/>
        </w:rPr>
        <w:drawing>
          <wp:inline distT="0" distB="0" distL="0" distR="0" wp14:anchorId="5DC784D4" wp14:editId="4A3F97F3">
            <wp:extent cx="2693035" cy="964565"/>
            <wp:effectExtent l="0" t="0" r="0" b="6985"/>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926"/>
                    <pic:cNvPicPr>
                      <a:picLocks noChangeAspect="1" noChangeArrowheads="1"/>
                    </pic:cNvPicPr>
                  </pic:nvPicPr>
                  <pic:blipFill>
                    <a:blip r:embed="rId746">
                      <a:extLst>
                        <a:ext uri="{28A0092B-C50C-407E-A947-70E740481C1C}">
                          <a14:useLocalDpi xmlns:a14="http://schemas.microsoft.com/office/drawing/2010/main" val="0"/>
                        </a:ext>
                      </a:extLst>
                    </a:blip>
                    <a:srcRect/>
                    <a:stretch>
                      <a:fillRect/>
                    </a:stretch>
                  </pic:blipFill>
                  <pic:spPr bwMode="auto">
                    <a:xfrm>
                      <a:off x="0" y="0"/>
                      <a:ext cx="2693035" cy="964565"/>
                    </a:xfrm>
                    <a:prstGeom prst="rect">
                      <a:avLst/>
                    </a:prstGeom>
                    <a:noFill/>
                    <a:ln>
                      <a:noFill/>
                    </a:ln>
                  </pic:spPr>
                </pic:pic>
              </a:graphicData>
            </a:graphic>
          </wp:inline>
        </w:drawing>
      </w:r>
    </w:p>
    <w:p w:rsidR="002F646A" w:rsidRDefault="002F646A" w:rsidP="001F07C8">
      <w:pPr>
        <w:pStyle w:val="BodyText"/>
      </w:pPr>
      <w:r>
        <w:t xml:space="preserve">Le Responsable de projet pourra mettre des libellés plus explicites en éditant cette colonne </w:t>
      </w:r>
      <w:r>
        <w:rPr>
          <w:b/>
        </w:rPr>
        <w:t>Catégorie</w:t>
      </w:r>
      <w:r w:rsidR="00B01722">
        <w:t xml:space="preserve"> </w:t>
      </w:r>
      <w:r>
        <w:t>:</w:t>
      </w:r>
      <w:r w:rsidR="00B01722">
        <w:t xml:space="preserve"> Dans </w:t>
      </w:r>
      <w:r w:rsidR="00B01722" w:rsidRPr="00B01722">
        <w:rPr>
          <w:smallCaps/>
        </w:rPr>
        <w:t>pwa</w:t>
      </w:r>
      <w:r w:rsidR="00B01722">
        <w:t xml:space="preserve">, ouvrir un projet et aller dans le site du projet : Clic sur le bouton </w:t>
      </w:r>
      <w:r w:rsidR="00B01722" w:rsidRPr="00B01722">
        <w:rPr>
          <w:b/>
        </w:rPr>
        <w:t>Site Project Server</w:t>
      </w:r>
      <w:r w:rsidR="00B01722">
        <w:t xml:space="preserve"> </w:t>
      </w:r>
      <w:r w:rsidR="00F311ED">
        <w:t xml:space="preserve">– </w:t>
      </w:r>
      <w:r w:rsidR="00F311ED" w:rsidRPr="00F311ED">
        <w:rPr>
          <w:i/>
        </w:rPr>
        <w:t>Project Site</w:t>
      </w:r>
      <w:r w:rsidR="00F311ED">
        <w:t xml:space="preserve"> – </w:t>
      </w:r>
      <w:r w:rsidR="00B01722">
        <w:t xml:space="preserve">dans le ruban </w:t>
      </w:r>
      <w:r w:rsidR="00B01722" w:rsidRPr="00B01722">
        <w:rPr>
          <w:smallCaps/>
        </w:rPr>
        <w:t>projet</w:t>
      </w:r>
      <w:r w:rsidR="00B01722">
        <w:t> :</w:t>
      </w:r>
    </w:p>
    <w:p w:rsidR="00B01722" w:rsidRDefault="00B01722" w:rsidP="001F07C8">
      <w:pPr>
        <w:pStyle w:val="BodyText"/>
      </w:pPr>
      <w:r>
        <w:rPr>
          <w:noProof/>
          <w:lang w:eastAsia="fr-FR"/>
        </w:rPr>
        <w:drawing>
          <wp:inline distT="0" distB="0" distL="0" distR="0" wp14:anchorId="04B52471" wp14:editId="3443AA64">
            <wp:extent cx="4676400" cy="1188000"/>
            <wp:effectExtent l="19050" t="19050" r="10160" b="12700"/>
            <wp:docPr id="543" name="Picture 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747">
                      <a:extLst>
                        <a:ext uri="{28A0092B-C50C-407E-A947-70E740481C1C}">
                          <a14:useLocalDpi xmlns:a14="http://schemas.microsoft.com/office/drawing/2010/main" val="0"/>
                        </a:ext>
                      </a:extLst>
                    </a:blip>
                    <a:srcRect/>
                    <a:stretch>
                      <a:fillRect/>
                    </a:stretch>
                  </pic:blipFill>
                  <pic:spPr bwMode="auto">
                    <a:xfrm>
                      <a:off x="0" y="0"/>
                      <a:ext cx="4676400" cy="1188000"/>
                    </a:xfrm>
                    <a:prstGeom prst="rect">
                      <a:avLst/>
                    </a:prstGeom>
                    <a:noFill/>
                    <a:ln w="3175">
                      <a:solidFill>
                        <a:schemeClr val="tx1"/>
                      </a:solidFill>
                    </a:ln>
                  </pic:spPr>
                </pic:pic>
              </a:graphicData>
            </a:graphic>
          </wp:inline>
        </w:drawing>
      </w:r>
    </w:p>
    <w:p w:rsidR="00B01722" w:rsidRDefault="00B01722" w:rsidP="001F07C8">
      <w:pPr>
        <w:pStyle w:val="BodyText"/>
      </w:pPr>
      <w:r>
        <w:t xml:space="preserve">Clic sur le menu </w:t>
      </w:r>
      <w:r w:rsidRPr="00B01722">
        <w:rPr>
          <w:b/>
        </w:rPr>
        <w:t>Risques</w:t>
      </w:r>
      <w:r>
        <w:t xml:space="preserve"> – </w:t>
      </w:r>
      <w:r w:rsidRPr="004C6413">
        <w:rPr>
          <w:i/>
          <w:lang w:val="en-US"/>
        </w:rPr>
        <w:t>Risks</w:t>
      </w:r>
      <w:r>
        <w:t xml:space="preserve"> – dans le </w:t>
      </w:r>
      <w:r w:rsidRPr="00F34557">
        <w:rPr>
          <w:i/>
        </w:rPr>
        <w:t xml:space="preserve">Quick </w:t>
      </w:r>
      <w:r w:rsidRPr="004C6413">
        <w:rPr>
          <w:i/>
          <w:lang w:val="en-US"/>
        </w:rPr>
        <w:t>Launch</w:t>
      </w:r>
      <w:r>
        <w:t xml:space="preserve"> – Menu de lancement rapide.</w:t>
      </w:r>
    </w:p>
    <w:p w:rsidR="00B01722" w:rsidRDefault="00B01722" w:rsidP="001F07C8">
      <w:pPr>
        <w:pStyle w:val="BodyText"/>
      </w:pPr>
      <w:r>
        <w:rPr>
          <w:noProof/>
          <w:lang w:eastAsia="fr-FR"/>
        </w:rPr>
        <w:drawing>
          <wp:anchor distT="0" distB="0" distL="114300" distR="114300" simplePos="0" relativeHeight="251656192" behindDoc="0" locked="0" layoutInCell="1" allowOverlap="1" wp14:anchorId="22EC7FAB" wp14:editId="65EA8595">
            <wp:simplePos x="0" y="0"/>
            <wp:positionH relativeFrom="column">
              <wp:posOffset>4911449</wp:posOffset>
            </wp:positionH>
            <wp:positionV relativeFrom="paragraph">
              <wp:posOffset>4556</wp:posOffset>
            </wp:positionV>
            <wp:extent cx="493200" cy="752400"/>
            <wp:effectExtent l="0" t="0" r="2540" b="0"/>
            <wp:wrapSquare wrapText="left"/>
            <wp:docPr id="544" name="Picture 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748">
                      <a:extLst>
                        <a:ext uri="{28A0092B-C50C-407E-A947-70E740481C1C}">
                          <a14:useLocalDpi xmlns:a14="http://schemas.microsoft.com/office/drawing/2010/main" val="0"/>
                        </a:ext>
                      </a:extLst>
                    </a:blip>
                    <a:srcRect/>
                    <a:stretch>
                      <a:fillRect/>
                    </a:stretch>
                  </pic:blipFill>
                  <pic:spPr bwMode="auto">
                    <a:xfrm>
                      <a:off x="0" y="0"/>
                      <a:ext cx="493200" cy="752400"/>
                    </a:xfrm>
                    <a:prstGeom prst="rect">
                      <a:avLst/>
                    </a:prstGeom>
                    <a:noFill/>
                    <a:ln>
                      <a:noFill/>
                    </a:ln>
                  </pic:spPr>
                </pic:pic>
              </a:graphicData>
            </a:graphic>
            <wp14:sizeRelH relativeFrom="margin">
              <wp14:pctWidth>0</wp14:pctWidth>
            </wp14:sizeRelH>
            <wp14:sizeRelV relativeFrom="margin">
              <wp14:pctHeight>0</wp14:pctHeight>
            </wp14:sizeRelV>
          </wp:anchor>
        </w:drawing>
      </w:r>
      <w:r>
        <w:t xml:space="preserve">Dans le ruban </w:t>
      </w:r>
      <w:r w:rsidRPr="00B01722">
        <w:rPr>
          <w:smallCaps/>
        </w:rPr>
        <w:t>liste</w:t>
      </w:r>
      <w:r>
        <w:t xml:space="preserve">, Clic sur le bouton </w:t>
      </w:r>
      <w:r w:rsidRPr="00B01722">
        <w:rPr>
          <w:b/>
        </w:rPr>
        <w:t>Paramètres de liste</w:t>
      </w:r>
      <w:r>
        <w:t xml:space="preserve"> – </w:t>
      </w:r>
      <w:r w:rsidRPr="00944E1A">
        <w:rPr>
          <w:i/>
        </w:rPr>
        <w:t>List Settings</w:t>
      </w:r>
      <w:r>
        <w:t xml:space="preserve">. </w:t>
      </w:r>
    </w:p>
    <w:p w:rsidR="002F646A" w:rsidRDefault="002F646A" w:rsidP="001F07C8">
      <w:r>
        <w:t xml:space="preserve">Descendre dans la section </w:t>
      </w:r>
      <w:r>
        <w:rPr>
          <w:b/>
        </w:rPr>
        <w:t>Colonnes</w:t>
      </w:r>
      <w:r>
        <w:t xml:space="preserve"> pour trouver la colonne </w:t>
      </w:r>
      <w:r>
        <w:rPr>
          <w:b/>
        </w:rPr>
        <w:t>Catégorie</w:t>
      </w:r>
      <w:r w:rsidR="00966B96">
        <w:t xml:space="preserve"> – </w:t>
      </w:r>
      <w:r w:rsidR="00966B96" w:rsidRPr="004C6413">
        <w:rPr>
          <w:i/>
          <w:lang w:val="en-US"/>
        </w:rPr>
        <w:t>Category</w:t>
      </w:r>
      <w:r w:rsidR="00966B96" w:rsidRPr="00944E1A">
        <w:rPr>
          <w:i/>
        </w:rPr>
        <w:t xml:space="preserve"> </w:t>
      </w:r>
      <w:r w:rsidR="00966B96" w:rsidRPr="00944E1A">
        <w:t>:</w:t>
      </w:r>
    </w:p>
    <w:p w:rsidR="002F646A" w:rsidRDefault="00966B96" w:rsidP="001F07C8">
      <w:r>
        <w:rPr>
          <w:noProof/>
          <w:lang w:eastAsia="fr-FR"/>
        </w:rPr>
        <w:drawing>
          <wp:inline distT="0" distB="0" distL="0" distR="0" wp14:anchorId="71138363" wp14:editId="14A45A23">
            <wp:extent cx="3481200" cy="1324800"/>
            <wp:effectExtent l="0" t="0" r="5080" b="8890"/>
            <wp:docPr id="548" name="Picture 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749">
                      <a:extLst>
                        <a:ext uri="{28A0092B-C50C-407E-A947-70E740481C1C}">
                          <a14:useLocalDpi xmlns:a14="http://schemas.microsoft.com/office/drawing/2010/main" val="0"/>
                        </a:ext>
                      </a:extLst>
                    </a:blip>
                    <a:srcRect/>
                    <a:stretch>
                      <a:fillRect/>
                    </a:stretch>
                  </pic:blipFill>
                  <pic:spPr bwMode="auto">
                    <a:xfrm>
                      <a:off x="0" y="0"/>
                      <a:ext cx="3481200" cy="1324800"/>
                    </a:xfrm>
                    <a:prstGeom prst="rect">
                      <a:avLst/>
                    </a:prstGeom>
                    <a:noFill/>
                    <a:ln>
                      <a:noFill/>
                    </a:ln>
                  </pic:spPr>
                </pic:pic>
              </a:graphicData>
            </a:graphic>
          </wp:inline>
        </w:drawing>
      </w:r>
      <w:r w:rsidR="002F646A">
        <w:t xml:space="preserve"> </w:t>
      </w:r>
    </w:p>
    <w:p w:rsidR="002F646A" w:rsidRDefault="002F646A" w:rsidP="001F07C8">
      <w:pPr>
        <w:pStyle w:val="BodyText"/>
      </w:pPr>
      <w:r>
        <w:t xml:space="preserve">Notre </w:t>
      </w:r>
      <w:r w:rsidRPr="00966B96">
        <w:rPr>
          <w:b/>
        </w:rPr>
        <w:t>Liste de</w:t>
      </w:r>
      <w:r>
        <w:t xml:space="preserve"> </w:t>
      </w:r>
      <w:r>
        <w:rPr>
          <w:b/>
        </w:rPr>
        <w:t>Risques</w:t>
      </w:r>
      <w:r>
        <w:t xml:space="preserve"> présente maintenant notre colonne personnalisée "Type de risque" tout à fait à droite, et la colonne </w:t>
      </w:r>
      <w:r>
        <w:rPr>
          <w:b/>
        </w:rPr>
        <w:t>Catégorie</w:t>
      </w:r>
      <w:r>
        <w:t xml:space="preserve"> </w:t>
      </w:r>
      <w:r w:rsidR="00966B96">
        <w:t xml:space="preserve">– </w:t>
      </w:r>
      <w:r w:rsidR="00966B96" w:rsidRPr="003A10E6">
        <w:rPr>
          <w:i/>
          <w:lang w:val="en-US"/>
        </w:rPr>
        <w:t>Category</w:t>
      </w:r>
      <w:r w:rsidR="00966B96">
        <w:t xml:space="preserve"> – </w:t>
      </w:r>
      <w:r w:rsidR="00764FB0">
        <w:t xml:space="preserve">renommée "Type de risque", </w:t>
      </w:r>
      <w:r>
        <w:t>avec ses nouvelles valeurs :</w:t>
      </w:r>
    </w:p>
    <w:p w:rsidR="002F646A" w:rsidRDefault="009C2B1F" w:rsidP="001F07C8">
      <w:pPr>
        <w:pStyle w:val="Normalimage"/>
      </w:pPr>
      <w:r>
        <w:rPr>
          <w:noProof/>
          <w:lang w:eastAsia="fr-FR"/>
        </w:rPr>
        <w:lastRenderedPageBreak/>
        <w:drawing>
          <wp:inline distT="0" distB="0" distL="0" distR="0">
            <wp:extent cx="5391785" cy="1854835"/>
            <wp:effectExtent l="0" t="0" r="0" b="0"/>
            <wp:docPr id="1147" name="Picture 1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750">
                      <a:extLst>
                        <a:ext uri="{28A0092B-C50C-407E-A947-70E740481C1C}">
                          <a14:useLocalDpi xmlns:a14="http://schemas.microsoft.com/office/drawing/2010/main" val="0"/>
                        </a:ext>
                      </a:extLst>
                    </a:blip>
                    <a:srcRect/>
                    <a:stretch>
                      <a:fillRect/>
                    </a:stretch>
                  </pic:blipFill>
                  <pic:spPr bwMode="auto">
                    <a:xfrm>
                      <a:off x="0" y="0"/>
                      <a:ext cx="5391785" cy="1854835"/>
                    </a:xfrm>
                    <a:prstGeom prst="rect">
                      <a:avLst/>
                    </a:prstGeom>
                    <a:noFill/>
                    <a:ln>
                      <a:noFill/>
                    </a:ln>
                  </pic:spPr>
                </pic:pic>
              </a:graphicData>
            </a:graphic>
          </wp:inline>
        </w:drawing>
      </w:r>
    </w:p>
    <w:p w:rsidR="002F646A" w:rsidRDefault="002F646A" w:rsidP="001F07C8">
      <w:pPr>
        <w:pStyle w:val="Caption"/>
      </w:pPr>
      <w:r>
        <w:t xml:space="preserve">Figure </w:t>
      </w:r>
      <w:fldSimple w:instr=" SEQ Figure \* ARABIC ">
        <w:r w:rsidR="00913F88">
          <w:rPr>
            <w:noProof/>
          </w:rPr>
          <w:t>121</w:t>
        </w:r>
      </w:fldSimple>
      <w:r>
        <w:t xml:space="preserve"> : Notre Liste de Risques personnalisée</w:t>
      </w:r>
    </w:p>
    <w:p w:rsidR="002F646A" w:rsidRDefault="002F646A" w:rsidP="001F07C8">
      <w:pPr>
        <w:pStyle w:val="BodyText"/>
      </w:pPr>
      <w:r>
        <w:rPr>
          <w:b/>
        </w:rPr>
        <w:t>Important</w:t>
      </w:r>
      <w:r>
        <w:t xml:space="preserve"> : une colonne créée à l'intérieur d'une </w:t>
      </w:r>
      <w:r>
        <w:rPr>
          <w:b/>
        </w:rPr>
        <w:t>Liste</w:t>
      </w:r>
      <w:r>
        <w:t xml:space="preserve"> ou d'un</w:t>
      </w:r>
      <w:r w:rsidR="00F311ED">
        <w:t>e</w:t>
      </w:r>
      <w:r>
        <w:t xml:space="preserve"> </w:t>
      </w:r>
      <w:r>
        <w:rPr>
          <w:b/>
        </w:rPr>
        <w:t>Bibliothèque</w:t>
      </w:r>
      <w:r>
        <w:t xml:space="preserve"> de site n'est utilisable que dans cette </w:t>
      </w:r>
      <w:r>
        <w:rPr>
          <w:b/>
        </w:rPr>
        <w:t>Liste</w:t>
      </w:r>
      <w:r>
        <w:t xml:space="preserve"> ou cette </w:t>
      </w:r>
      <w:r>
        <w:rPr>
          <w:b/>
        </w:rPr>
        <w:t>Bibliothèque</w:t>
      </w:r>
      <w:r>
        <w:t>.</w:t>
      </w:r>
    </w:p>
    <w:p w:rsidR="002F646A" w:rsidRDefault="002F646A" w:rsidP="001F07C8">
      <w:pPr>
        <w:pStyle w:val="BodyText"/>
      </w:pPr>
      <w:r>
        <w:t xml:space="preserve">Nous verrons qu'il est possible de créer des </w:t>
      </w:r>
      <w:r>
        <w:rPr>
          <w:b/>
        </w:rPr>
        <w:t>colonnes de site</w:t>
      </w:r>
      <w:r>
        <w:t xml:space="preserve"> qui seront utilisables dans n'importe quelle Liste ou Bibliothèque du site.</w:t>
      </w:r>
    </w:p>
    <w:p w:rsidR="002F646A" w:rsidRDefault="002F646A" w:rsidP="001F07C8">
      <w:pPr>
        <w:pStyle w:val="BodyText"/>
      </w:pPr>
      <w:r>
        <w:t xml:space="preserve">A un niveau plus systématique de personnalisation, l'administrateur de Project Server 2010 peut modifier le </w:t>
      </w:r>
      <w:r>
        <w:rPr>
          <w:b/>
        </w:rPr>
        <w:t>Modèle de site</w:t>
      </w:r>
      <w:r>
        <w:t>.</w:t>
      </w:r>
    </w:p>
    <w:p w:rsidR="002F646A" w:rsidRPr="00977E1F" w:rsidRDefault="002F646A" w:rsidP="00977E1F">
      <w:pPr>
        <w:pStyle w:val="Heading2"/>
      </w:pPr>
      <w:bookmarkStart w:id="336" w:name="_Toc360026199"/>
      <w:bookmarkStart w:id="337" w:name="_Toc326937051"/>
      <w:bookmarkStart w:id="338" w:name="_Toc484097067"/>
      <w:r w:rsidRPr="00977E1F">
        <w:t>Modifier ou supprimer une colonne existante</w:t>
      </w:r>
      <w:r w:rsidR="00994B35" w:rsidRPr="00977E1F">
        <w:t xml:space="preserve"> </w:t>
      </w:r>
      <w:r w:rsidRPr="00977E1F">
        <w:t>:</w:t>
      </w:r>
      <w:bookmarkEnd w:id="336"/>
      <w:bookmarkEnd w:id="337"/>
      <w:bookmarkEnd w:id="338"/>
    </w:p>
    <w:p w:rsidR="002F646A" w:rsidRPr="00836205" w:rsidRDefault="002F646A" w:rsidP="00552999">
      <w:pPr>
        <w:pStyle w:val="ListBullet2"/>
        <w:numPr>
          <w:ilvl w:val="0"/>
          <w:numId w:val="30"/>
        </w:numPr>
        <w:rPr>
          <w:color w:val="auto"/>
          <w:sz w:val="24"/>
          <w:szCs w:val="24"/>
        </w:rPr>
      </w:pPr>
      <w:r w:rsidRPr="00836205">
        <w:rPr>
          <w:color w:val="auto"/>
          <w:sz w:val="24"/>
          <w:szCs w:val="24"/>
        </w:rPr>
        <w:t xml:space="preserve">Onglet </w:t>
      </w:r>
      <w:r w:rsidR="00CD47A5" w:rsidRPr="00836205">
        <w:rPr>
          <w:b/>
          <w:smallCaps/>
          <w:color w:val="auto"/>
          <w:sz w:val="24"/>
          <w:szCs w:val="24"/>
        </w:rPr>
        <w:t>liste</w:t>
      </w:r>
    </w:p>
    <w:p w:rsidR="002F646A" w:rsidRPr="00836205" w:rsidRDefault="002F646A" w:rsidP="00552999">
      <w:pPr>
        <w:pStyle w:val="ListBullet2"/>
        <w:numPr>
          <w:ilvl w:val="0"/>
          <w:numId w:val="30"/>
        </w:numPr>
        <w:rPr>
          <w:color w:val="auto"/>
          <w:sz w:val="24"/>
          <w:szCs w:val="24"/>
        </w:rPr>
      </w:pPr>
      <w:r w:rsidRPr="00836205">
        <w:rPr>
          <w:color w:val="auto"/>
          <w:sz w:val="24"/>
          <w:szCs w:val="24"/>
        </w:rPr>
        <w:t xml:space="preserve">Bouton-liste </w:t>
      </w:r>
      <w:r w:rsidRPr="00836205">
        <w:rPr>
          <w:b/>
          <w:color w:val="auto"/>
          <w:sz w:val="24"/>
          <w:szCs w:val="24"/>
        </w:rPr>
        <w:t>Paramètres</w:t>
      </w:r>
      <w:r w:rsidRPr="00836205">
        <w:rPr>
          <w:color w:val="auto"/>
          <w:sz w:val="24"/>
          <w:szCs w:val="24"/>
        </w:rPr>
        <w:t xml:space="preserve"> </w:t>
      </w:r>
    </w:p>
    <w:p w:rsidR="002F646A" w:rsidRPr="00836205" w:rsidRDefault="002F646A" w:rsidP="00552999">
      <w:pPr>
        <w:pStyle w:val="ListBullet2"/>
        <w:numPr>
          <w:ilvl w:val="0"/>
          <w:numId w:val="30"/>
        </w:numPr>
        <w:rPr>
          <w:color w:val="auto"/>
          <w:sz w:val="24"/>
          <w:szCs w:val="24"/>
        </w:rPr>
      </w:pPr>
      <w:r w:rsidRPr="00836205">
        <w:rPr>
          <w:color w:val="auto"/>
          <w:sz w:val="24"/>
          <w:szCs w:val="24"/>
        </w:rPr>
        <w:t xml:space="preserve">Bouton </w:t>
      </w:r>
      <w:r w:rsidRPr="00F311ED">
        <w:rPr>
          <w:b/>
          <w:color w:val="auto"/>
          <w:sz w:val="24"/>
          <w:szCs w:val="24"/>
        </w:rPr>
        <w:t>Paramètres de liste</w:t>
      </w:r>
      <w:r w:rsidR="00F311ED" w:rsidRPr="00F311ED">
        <w:rPr>
          <w:color w:val="auto"/>
          <w:sz w:val="24"/>
          <w:szCs w:val="24"/>
        </w:rPr>
        <w:t xml:space="preserve"> – </w:t>
      </w:r>
      <w:r w:rsidR="00F311ED" w:rsidRPr="00F311ED">
        <w:rPr>
          <w:i/>
          <w:color w:val="auto"/>
          <w:sz w:val="24"/>
          <w:szCs w:val="24"/>
        </w:rPr>
        <w:t>List Settings</w:t>
      </w:r>
    </w:p>
    <w:p w:rsidR="002F646A" w:rsidRPr="00920BA4" w:rsidRDefault="002F646A" w:rsidP="00552999">
      <w:pPr>
        <w:pStyle w:val="ListBullet2"/>
        <w:numPr>
          <w:ilvl w:val="0"/>
          <w:numId w:val="30"/>
        </w:numPr>
        <w:rPr>
          <w:color w:val="auto"/>
          <w:sz w:val="24"/>
          <w:szCs w:val="24"/>
          <w:lang w:val="fr-FR"/>
        </w:rPr>
      </w:pPr>
      <w:r w:rsidRPr="00920BA4">
        <w:rPr>
          <w:color w:val="auto"/>
          <w:sz w:val="24"/>
          <w:szCs w:val="24"/>
          <w:lang w:val="fr-FR"/>
        </w:rPr>
        <w:t xml:space="preserve">Descendre dans la section </w:t>
      </w:r>
      <w:r w:rsidRPr="00920BA4">
        <w:rPr>
          <w:b/>
          <w:color w:val="auto"/>
          <w:sz w:val="24"/>
          <w:szCs w:val="24"/>
          <w:lang w:val="fr-FR"/>
        </w:rPr>
        <w:t>Colonnes</w:t>
      </w:r>
      <w:r w:rsidRPr="00920BA4">
        <w:rPr>
          <w:color w:val="auto"/>
          <w:sz w:val="24"/>
          <w:szCs w:val="24"/>
          <w:lang w:val="fr-FR"/>
        </w:rPr>
        <w:t xml:space="preserve"> </w:t>
      </w:r>
      <w:r w:rsidR="00F311ED">
        <w:rPr>
          <w:color w:val="auto"/>
          <w:sz w:val="24"/>
          <w:szCs w:val="24"/>
          <w:lang w:val="fr-FR"/>
        </w:rPr>
        <w:t xml:space="preserve">– </w:t>
      </w:r>
      <w:r w:rsidR="00F311ED" w:rsidRPr="00F311ED">
        <w:rPr>
          <w:i/>
          <w:color w:val="auto"/>
          <w:sz w:val="24"/>
          <w:szCs w:val="24"/>
        </w:rPr>
        <w:t>Columns</w:t>
      </w:r>
      <w:r w:rsidR="00F311ED">
        <w:rPr>
          <w:color w:val="auto"/>
          <w:sz w:val="24"/>
          <w:szCs w:val="24"/>
          <w:lang w:val="fr-FR"/>
        </w:rPr>
        <w:t xml:space="preserve"> – </w:t>
      </w:r>
      <w:r w:rsidRPr="00920BA4">
        <w:rPr>
          <w:color w:val="auto"/>
          <w:sz w:val="24"/>
          <w:szCs w:val="24"/>
          <w:lang w:val="fr-FR"/>
        </w:rPr>
        <w:t>pour trouver la colonne voulue.</w:t>
      </w:r>
    </w:p>
    <w:p w:rsidR="002F646A" w:rsidRPr="00920BA4" w:rsidRDefault="002F646A" w:rsidP="00552999">
      <w:pPr>
        <w:pStyle w:val="ListBullet2"/>
        <w:numPr>
          <w:ilvl w:val="0"/>
          <w:numId w:val="30"/>
        </w:numPr>
        <w:rPr>
          <w:color w:val="auto"/>
          <w:sz w:val="24"/>
          <w:szCs w:val="24"/>
          <w:lang w:val="fr-FR"/>
        </w:rPr>
      </w:pPr>
      <w:r w:rsidRPr="00920BA4">
        <w:rPr>
          <w:color w:val="auto"/>
          <w:sz w:val="24"/>
          <w:szCs w:val="24"/>
          <w:lang w:val="fr-FR"/>
        </w:rPr>
        <w:t xml:space="preserve">Tout en bas </w:t>
      </w:r>
      <w:r w:rsidR="009C2B1F">
        <w:rPr>
          <w:color w:val="auto"/>
          <w:sz w:val="24"/>
          <w:szCs w:val="24"/>
          <w:lang w:val="fr-FR"/>
        </w:rPr>
        <w:t xml:space="preserve">à droite </w:t>
      </w:r>
      <w:r w:rsidRPr="00920BA4">
        <w:rPr>
          <w:color w:val="auto"/>
          <w:sz w:val="24"/>
          <w:szCs w:val="24"/>
          <w:lang w:val="fr-FR"/>
        </w:rPr>
        <w:t xml:space="preserve">de la page </w:t>
      </w:r>
      <w:r w:rsidRPr="00920BA4">
        <w:rPr>
          <w:b/>
          <w:color w:val="auto"/>
          <w:sz w:val="24"/>
          <w:szCs w:val="24"/>
          <w:lang w:val="fr-FR"/>
        </w:rPr>
        <w:t>Modifier la colonne</w:t>
      </w:r>
      <w:r w:rsidRPr="00920BA4">
        <w:rPr>
          <w:color w:val="auto"/>
          <w:sz w:val="24"/>
          <w:szCs w:val="24"/>
          <w:lang w:val="fr-FR"/>
        </w:rPr>
        <w:t xml:space="preserve">, il y a un bouton </w:t>
      </w:r>
      <w:r w:rsidRPr="00920BA4">
        <w:rPr>
          <w:b/>
          <w:color w:val="auto"/>
          <w:sz w:val="24"/>
          <w:szCs w:val="24"/>
          <w:lang w:val="fr-FR"/>
        </w:rPr>
        <w:t>Supprimer</w:t>
      </w:r>
      <w:r w:rsidR="009C2B1F">
        <w:rPr>
          <w:b/>
          <w:color w:val="auto"/>
          <w:sz w:val="24"/>
          <w:szCs w:val="24"/>
          <w:lang w:val="fr-FR"/>
        </w:rPr>
        <w:t> </w:t>
      </w:r>
      <w:r w:rsidR="009C2B1F">
        <w:rPr>
          <w:color w:val="auto"/>
          <w:sz w:val="24"/>
          <w:szCs w:val="24"/>
          <w:lang w:val="fr-FR"/>
        </w:rPr>
        <w:t xml:space="preserve">– </w:t>
      </w:r>
      <w:r w:rsidR="009C2B1F" w:rsidRPr="009C2B1F">
        <w:rPr>
          <w:i/>
          <w:color w:val="auto"/>
          <w:sz w:val="24"/>
          <w:szCs w:val="24"/>
          <w:lang w:val="fr-FR"/>
        </w:rPr>
        <w:t>Delete</w:t>
      </w:r>
      <w:r w:rsidR="009C2B1F">
        <w:rPr>
          <w:color w:val="auto"/>
          <w:sz w:val="24"/>
          <w:szCs w:val="24"/>
          <w:lang w:val="fr-FR"/>
        </w:rPr>
        <w:t>.</w:t>
      </w:r>
    </w:p>
    <w:p w:rsidR="002F646A" w:rsidRPr="00836205" w:rsidRDefault="002F646A" w:rsidP="001F07C8">
      <w:pPr>
        <w:rPr>
          <w:szCs w:val="24"/>
        </w:rPr>
      </w:pPr>
    </w:p>
    <w:p w:rsidR="002F646A" w:rsidRDefault="002F646A" w:rsidP="001F07C8"/>
    <w:p w:rsidR="002F646A" w:rsidRDefault="002F646A" w:rsidP="001F07C8">
      <w:r>
        <w:br w:type="page"/>
      </w:r>
    </w:p>
    <w:p w:rsidR="00EF51BB" w:rsidRPr="004C124D" w:rsidRDefault="00EF51BB" w:rsidP="005853DF">
      <w:pPr>
        <w:pStyle w:val="Heading1"/>
        <w:rPr>
          <w:szCs w:val="36"/>
          <w:lang w:val="fr-FR"/>
        </w:rPr>
      </w:pPr>
      <w:bookmarkStart w:id="339" w:name="NUMEROTATION_AUTOMATIQUE"/>
      <w:bookmarkStart w:id="340" w:name="_Toc484097068"/>
      <w:r w:rsidRPr="004C124D">
        <w:rPr>
          <w:lang w:val="fr-FR"/>
        </w:rPr>
        <w:lastRenderedPageBreak/>
        <w:t xml:space="preserve">Numérotation automatique </w:t>
      </w:r>
      <w:bookmarkEnd w:id="339"/>
      <w:r w:rsidRPr="004C124D">
        <w:rPr>
          <w:lang w:val="fr-FR"/>
        </w:rPr>
        <w:t>des projets dans Project Online</w:t>
      </w:r>
      <w:bookmarkEnd w:id="340"/>
    </w:p>
    <w:p w:rsidR="00EF51BB" w:rsidRDefault="00EF51BB" w:rsidP="001F07C8">
      <w:pPr>
        <w:pStyle w:val="BodyText"/>
      </w:pPr>
      <w:r>
        <w:t>En décembre 2015 la numérotation automatique des nouveaux projets a été mise en œuvre dans Project Online.</w:t>
      </w:r>
    </w:p>
    <w:p w:rsidR="00EF51BB" w:rsidRDefault="00EF51BB" w:rsidP="001F07C8">
      <w:pPr>
        <w:pStyle w:val="BodyText"/>
      </w:pPr>
      <w:r>
        <w:t>Le format de cette numérotation se définit EPT par EPT (Enterprise Project Template). Si aucun format spécifique n’a été défini pour un EPT, les nouveaux projets créés sur la base de cet EPT seront quand même numérotés mais avec le format par défaut :</w:t>
      </w:r>
    </w:p>
    <w:p w:rsidR="00EF51BB" w:rsidRDefault="00EF51BB" w:rsidP="001F07C8">
      <w:pPr>
        <w:pStyle w:val="BodyText"/>
      </w:pPr>
      <w:r>
        <w:t>Le champ de Project Online affichant cette numérotation est le champ «</w:t>
      </w:r>
      <w:r>
        <w:rPr>
          <w:b/>
          <w:bCs/>
        </w:rPr>
        <w:t> Project ID – </w:t>
      </w:r>
      <w:r>
        <w:rPr>
          <w:i/>
          <w:iCs/>
        </w:rPr>
        <w:t>ID de projet</w:t>
      </w:r>
      <w:r>
        <w:t>»</w:t>
      </w:r>
    </w:p>
    <w:p w:rsidR="00EF51BB" w:rsidRPr="000449BE" w:rsidRDefault="00EF51BB" w:rsidP="000449BE">
      <w:pPr>
        <w:pStyle w:val="Heading2"/>
      </w:pPr>
      <w:bookmarkStart w:id="341" w:name="_Toc484097069"/>
      <w:r w:rsidRPr="000449BE">
        <w:t>Définition du format de numérotation pour un EPT</w:t>
      </w:r>
      <w:bookmarkEnd w:id="341"/>
    </w:p>
    <w:p w:rsidR="00CD47A5" w:rsidRDefault="00EF51BB" w:rsidP="001F07C8">
      <w:pPr>
        <w:pStyle w:val="List"/>
      </w:pPr>
      <w:r>
        <w:t>Dans PWA :</w:t>
      </w:r>
      <w:r w:rsidR="00CD47A5" w:rsidRPr="00CD47A5">
        <w:t xml:space="preserve"> </w:t>
      </w:r>
    </w:p>
    <w:p w:rsidR="00CD47A5" w:rsidRDefault="00CD47A5" w:rsidP="001F07C8">
      <w:pPr>
        <w:pStyle w:val="List"/>
      </w:pPr>
      <w:r>
        <w:t>Paramètres </w:t>
      </w:r>
      <w:r>
        <w:rPr>
          <w:noProof/>
          <w:lang w:eastAsia="fr-FR"/>
        </w:rPr>
        <w:drawing>
          <wp:inline distT="0" distB="0" distL="0" distR="0" wp14:anchorId="0534DE7D" wp14:editId="584803CD">
            <wp:extent cx="149860" cy="149860"/>
            <wp:effectExtent l="0" t="0" r="2540" b="2540"/>
            <wp:docPr id="338" name="Picture 338" descr="http://www.pragma-soft.com/faq2016/02_files/image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www.pragma-soft.com/faq2016/02_files/image001.jpg"/>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149860" cy="149860"/>
                    </a:xfrm>
                    <a:prstGeom prst="rect">
                      <a:avLst/>
                    </a:prstGeom>
                    <a:noFill/>
                    <a:ln>
                      <a:noFill/>
                    </a:ln>
                  </pic:spPr>
                </pic:pic>
              </a:graphicData>
            </a:graphic>
          </wp:inline>
        </w:drawing>
      </w:r>
      <w:r>
        <w:t> </w:t>
      </w:r>
      <w:r w:rsidRPr="00175186">
        <w:rPr>
          <w:b/>
        </w:rPr>
        <w:t>/ Paramètres de Project Web App</w:t>
      </w:r>
    </w:p>
    <w:p w:rsidR="00EF51BB" w:rsidRDefault="00175186" w:rsidP="001F07C8">
      <w:pPr>
        <w:pStyle w:val="List"/>
      </w:pPr>
      <w:r w:rsidRPr="00175186">
        <w:rPr>
          <w:i/>
        </w:rPr>
        <w:t>Settings</w:t>
      </w:r>
      <w:r w:rsidR="00EF51BB">
        <w:t> </w:t>
      </w:r>
      <w:r w:rsidR="00EF51BB">
        <w:rPr>
          <w:noProof/>
          <w:lang w:eastAsia="fr-FR"/>
        </w:rPr>
        <w:drawing>
          <wp:inline distT="0" distB="0" distL="0" distR="0" wp14:anchorId="5DC6B79F" wp14:editId="2B7F3B09">
            <wp:extent cx="149860" cy="149860"/>
            <wp:effectExtent l="0" t="0" r="2540" b="2540"/>
            <wp:docPr id="339" name="Picture 339" descr="http://www.pragma-soft.com/faq2016/02_files/image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www.pragma-soft.com/faq2016/02_files/image001.jpg"/>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149860" cy="149860"/>
                    </a:xfrm>
                    <a:prstGeom prst="rect">
                      <a:avLst/>
                    </a:prstGeom>
                    <a:noFill/>
                    <a:ln>
                      <a:noFill/>
                    </a:ln>
                  </pic:spPr>
                </pic:pic>
              </a:graphicData>
            </a:graphic>
          </wp:inline>
        </w:drawing>
      </w:r>
      <w:r w:rsidR="00EF51BB">
        <w:t xml:space="preserve"> / </w:t>
      </w:r>
      <w:r w:rsidR="00EF51BB" w:rsidRPr="00175186">
        <w:rPr>
          <w:i/>
        </w:rPr>
        <w:t>PWA Settings</w:t>
      </w:r>
    </w:p>
    <w:p w:rsidR="00EF51BB" w:rsidRDefault="000449BE" w:rsidP="001F07C8">
      <w:pPr>
        <w:pStyle w:val="List"/>
      </w:pPr>
      <w:r>
        <w:t xml:space="preserve">Ou à partir du </w:t>
      </w:r>
      <w:r w:rsidR="00EF51BB" w:rsidRPr="00944E1A">
        <w:t xml:space="preserve">Quick </w:t>
      </w:r>
      <w:r w:rsidR="00EF51BB" w:rsidRPr="00920BA4">
        <w:t>Launch</w:t>
      </w:r>
      <w:r w:rsidR="00EF51BB">
        <w:t> : </w:t>
      </w:r>
      <w:r w:rsidR="00175186" w:rsidRPr="00175186">
        <w:rPr>
          <w:b/>
          <w:iCs/>
        </w:rPr>
        <w:t>Paramètres du serveur</w:t>
      </w:r>
      <w:r w:rsidR="00175186" w:rsidRPr="00175186">
        <w:rPr>
          <w:bCs/>
        </w:rPr>
        <w:t xml:space="preserve"> – </w:t>
      </w:r>
      <w:r w:rsidR="00175186" w:rsidRPr="00175186">
        <w:rPr>
          <w:bCs/>
          <w:i/>
        </w:rPr>
        <w:t>Server Settings</w:t>
      </w:r>
      <w:r w:rsidR="00EF51BB" w:rsidRPr="00175186">
        <w:rPr>
          <w:i/>
        </w:rPr>
        <w:t>.</w:t>
      </w:r>
    </w:p>
    <w:p w:rsidR="00EF51BB" w:rsidRDefault="00EF51BB" w:rsidP="001F07C8">
      <w:pPr>
        <w:pStyle w:val="BodyText"/>
        <w:rPr>
          <w:rFonts w:ascii="Calibri" w:hAnsi="Calibri"/>
        </w:rPr>
      </w:pPr>
      <w:r>
        <w:rPr>
          <w:rFonts w:ascii="Calibri" w:hAnsi="Calibri"/>
        </w:rPr>
        <w:t>Clic sur le lien</w:t>
      </w:r>
      <w:r w:rsidR="00994B35">
        <w:rPr>
          <w:rFonts w:ascii="Calibri" w:hAnsi="Calibri"/>
        </w:rPr>
        <w:t xml:space="preserve"> </w:t>
      </w:r>
      <w:hyperlink r:id="rId751" w:history="1">
        <w:r>
          <w:rPr>
            <w:rStyle w:val="Hyperlink"/>
            <w:rFonts w:ascii="Segoe UI" w:hAnsi="Segoe UI" w:cs="Segoe UI"/>
            <w:color w:val="800080"/>
            <w:sz w:val="20"/>
            <w:szCs w:val="20"/>
          </w:rPr>
          <w:t>Enterprise Project Types</w:t>
        </w:r>
      </w:hyperlink>
      <w:r w:rsidR="00994B35">
        <w:t xml:space="preserve"> </w:t>
      </w:r>
      <w:r>
        <w:rPr>
          <w:rFonts w:ascii="Calibri" w:hAnsi="Calibri"/>
        </w:rPr>
        <w:t>dans la section</w:t>
      </w:r>
      <w:r w:rsidR="000449BE">
        <w:t xml:space="preserve"> </w:t>
      </w:r>
      <w:r w:rsidR="000449BE" w:rsidRPr="000449BE">
        <w:rPr>
          <w:rFonts w:ascii="Calibri" w:hAnsi="Calibri"/>
          <w:b/>
          <w:iCs/>
        </w:rPr>
        <w:t>Page de détail du projet et du flux de travail</w:t>
      </w:r>
      <w:r w:rsidR="000449BE" w:rsidRPr="00944E1A">
        <w:rPr>
          <w:rFonts w:ascii="Calibri" w:hAnsi="Calibri"/>
          <w:bCs/>
        </w:rPr>
        <w:t xml:space="preserve"> – </w:t>
      </w:r>
      <w:r w:rsidRPr="00F34557">
        <w:rPr>
          <w:rFonts w:ascii="Calibri" w:hAnsi="Calibri"/>
          <w:bCs/>
          <w:i/>
        </w:rPr>
        <w:t xml:space="preserve">Workflow and Project </w:t>
      </w:r>
      <w:r w:rsidRPr="00920BA4">
        <w:rPr>
          <w:rFonts w:ascii="Calibri" w:hAnsi="Calibri"/>
          <w:bCs/>
          <w:i/>
        </w:rPr>
        <w:t>Detail</w:t>
      </w:r>
      <w:r w:rsidRPr="00F34557">
        <w:rPr>
          <w:rFonts w:ascii="Calibri" w:hAnsi="Calibri"/>
          <w:bCs/>
          <w:i/>
        </w:rPr>
        <w:t xml:space="preserve"> Pages</w:t>
      </w:r>
      <w:r w:rsidR="000449BE" w:rsidRPr="00944E1A">
        <w:t>.</w:t>
      </w:r>
    </w:p>
    <w:p w:rsidR="00EF51BB" w:rsidRDefault="00EF51BB" w:rsidP="001F07C8">
      <w:pPr>
        <w:pStyle w:val="BodyText"/>
      </w:pPr>
      <w:r>
        <w:t>Créer un nouveau </w:t>
      </w:r>
      <w:r>
        <w:rPr>
          <w:b/>
          <w:bCs/>
        </w:rPr>
        <w:t>Type de Projet d’Entreprise </w:t>
      </w:r>
      <w:r>
        <w:t>(EPT) ou modifier en un existant.</w:t>
      </w:r>
    </w:p>
    <w:p w:rsidR="00EF51BB" w:rsidRDefault="00EF51BB" w:rsidP="001F07C8">
      <w:r>
        <w:rPr>
          <w:noProof/>
          <w:lang w:eastAsia="fr-FR"/>
        </w:rPr>
        <w:drawing>
          <wp:inline distT="0" distB="0" distL="0" distR="0" wp14:anchorId="4B088DCD" wp14:editId="2234E0E5">
            <wp:extent cx="6833235" cy="1845310"/>
            <wp:effectExtent l="0" t="0" r="5715" b="2540"/>
            <wp:docPr id="337" name="Picture 337" descr="http://www.pragma-soft.com/faq2016/02_files/image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ttp://www.pragma-soft.com/faq2016/02_files/image003.jpg"/>
                    <pic:cNvPicPr>
                      <a:picLocks noChangeAspect="1" noChangeArrowheads="1"/>
                    </pic:cNvPicPr>
                  </pic:nvPicPr>
                  <pic:blipFill>
                    <a:blip r:embed="rId752">
                      <a:extLst>
                        <a:ext uri="{28A0092B-C50C-407E-A947-70E740481C1C}">
                          <a14:useLocalDpi xmlns:a14="http://schemas.microsoft.com/office/drawing/2010/main" val="0"/>
                        </a:ext>
                      </a:extLst>
                    </a:blip>
                    <a:srcRect/>
                    <a:stretch>
                      <a:fillRect/>
                    </a:stretch>
                  </pic:blipFill>
                  <pic:spPr bwMode="auto">
                    <a:xfrm>
                      <a:off x="0" y="0"/>
                      <a:ext cx="6833235" cy="1845310"/>
                    </a:xfrm>
                    <a:prstGeom prst="rect">
                      <a:avLst/>
                    </a:prstGeom>
                    <a:noFill/>
                    <a:ln>
                      <a:noFill/>
                    </a:ln>
                  </pic:spPr>
                </pic:pic>
              </a:graphicData>
            </a:graphic>
          </wp:inline>
        </w:drawing>
      </w:r>
    </w:p>
    <w:p w:rsidR="00EF51BB" w:rsidRDefault="00EF51BB" w:rsidP="001F07C8">
      <w:r>
        <w:t> </w:t>
      </w:r>
    </w:p>
    <w:p w:rsidR="00EF51BB" w:rsidRDefault="00EF51BB" w:rsidP="001F07C8">
      <w:r>
        <w:rPr>
          <w:noProof/>
          <w:lang w:eastAsia="fr-FR"/>
        </w:rPr>
        <w:lastRenderedPageBreak/>
        <w:drawing>
          <wp:inline distT="0" distB="0" distL="0" distR="0" wp14:anchorId="61A4687D" wp14:editId="7B495F32">
            <wp:extent cx="5386705" cy="6409055"/>
            <wp:effectExtent l="0" t="0" r="4445" b="0"/>
            <wp:docPr id="336" name="Picture 336" descr="http://www.pragma-soft.com/faq2016/02_files/image0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www.pragma-soft.com/faq2016/02_files/image005.png"/>
                    <pic:cNvPicPr>
                      <a:picLocks noChangeAspect="1" noChangeArrowheads="1"/>
                    </pic:cNvPicPr>
                  </pic:nvPicPr>
                  <pic:blipFill>
                    <a:blip r:embed="rId753">
                      <a:extLst>
                        <a:ext uri="{28A0092B-C50C-407E-A947-70E740481C1C}">
                          <a14:useLocalDpi xmlns:a14="http://schemas.microsoft.com/office/drawing/2010/main" val="0"/>
                        </a:ext>
                      </a:extLst>
                    </a:blip>
                    <a:srcRect/>
                    <a:stretch>
                      <a:fillRect/>
                    </a:stretch>
                  </pic:blipFill>
                  <pic:spPr bwMode="auto">
                    <a:xfrm>
                      <a:off x="0" y="0"/>
                      <a:ext cx="5386705" cy="6409055"/>
                    </a:xfrm>
                    <a:prstGeom prst="rect">
                      <a:avLst/>
                    </a:prstGeom>
                    <a:noFill/>
                    <a:ln>
                      <a:noFill/>
                    </a:ln>
                  </pic:spPr>
                </pic:pic>
              </a:graphicData>
            </a:graphic>
          </wp:inline>
        </w:drawing>
      </w:r>
    </w:p>
    <w:p w:rsidR="00EF51BB" w:rsidRDefault="00EE1377" w:rsidP="001F07C8">
      <w:pPr>
        <w:pStyle w:val="BodyText"/>
      </w:pPr>
      <w:r w:rsidRPr="00EE1377">
        <w:rPr>
          <w:smallCaps/>
        </w:rPr>
        <w:t>nb</w:t>
      </w:r>
      <w:r>
        <w:t> </w:t>
      </w:r>
      <w:r w:rsidR="00EF51BB">
        <w:t>: </w:t>
      </w:r>
      <w:r w:rsidR="00EF51BB" w:rsidRPr="00175186">
        <w:rPr>
          <w:i/>
          <w:lang w:val="en-US"/>
        </w:rPr>
        <w:t>Padding</w:t>
      </w:r>
      <w:r w:rsidR="00EF51BB">
        <w:t xml:space="preserve"> = </w:t>
      </w:r>
      <w:r w:rsidR="00DA4769">
        <w:t>Remplissage</w:t>
      </w:r>
      <w:r w:rsidR="00EF51BB">
        <w:t>.</w:t>
      </w:r>
    </w:p>
    <w:p w:rsidR="00EF51BB" w:rsidRDefault="00C6037C" w:rsidP="001F07C8">
      <w:pPr>
        <w:pStyle w:val="ListParagraph"/>
      </w:pPr>
      <w:r w:rsidRPr="00944E1A">
        <w:lastRenderedPageBreak/>
        <w:t></w:t>
      </w:r>
      <w:r w:rsidRPr="00944E1A">
        <w:rPr>
          <w:rFonts w:ascii="Symbol" w:hAnsi="Symbol"/>
        </w:rPr>
        <w:tab/>
      </w:r>
      <w:r w:rsidR="00EF51BB" w:rsidRPr="00175186">
        <w:rPr>
          <w:lang w:val="en-US"/>
        </w:rPr>
        <w:t>Prefix</w:t>
      </w:r>
      <w:r w:rsidR="00DA4769" w:rsidRPr="00944E1A">
        <w:tab/>
      </w:r>
      <w:r w:rsidR="00DA4769" w:rsidRPr="00944E1A">
        <w:tab/>
      </w:r>
      <w:r w:rsidR="00DA4769" w:rsidRPr="00944E1A">
        <w:tab/>
      </w:r>
      <w:r w:rsidR="00DA4769" w:rsidRPr="00944E1A">
        <w:tab/>
      </w:r>
      <w:r w:rsidR="00EF51BB">
        <w:rPr>
          <w:i/>
          <w:iCs/>
        </w:rPr>
        <w:t>Préfixe</w:t>
      </w:r>
    </w:p>
    <w:p w:rsidR="00EF51BB" w:rsidRDefault="00C6037C" w:rsidP="001F07C8">
      <w:pPr>
        <w:pStyle w:val="ListParagraph"/>
      </w:pPr>
      <w:r w:rsidRPr="00944E1A">
        <w:rPr>
          <w:rFonts w:ascii="Symbol" w:hAnsi="Symbol"/>
        </w:rPr>
        <w:t></w:t>
      </w:r>
      <w:r w:rsidRPr="00944E1A">
        <w:rPr>
          <w:rFonts w:ascii="Symbol" w:hAnsi="Symbol"/>
        </w:rPr>
        <w:tab/>
      </w:r>
      <w:r w:rsidR="00DA4769" w:rsidRPr="00175186">
        <w:rPr>
          <w:lang w:val="en-US"/>
        </w:rPr>
        <w:t>Starting</w:t>
      </w:r>
      <w:r w:rsidR="00DA4769" w:rsidRPr="00920BA4">
        <w:t xml:space="preserve"> </w:t>
      </w:r>
      <w:r w:rsidR="00DA4769" w:rsidRPr="00175186">
        <w:rPr>
          <w:lang w:val="en-US"/>
        </w:rPr>
        <w:t>Number</w:t>
      </w:r>
      <w:r w:rsidR="00DA4769" w:rsidRPr="00944E1A">
        <w:tab/>
      </w:r>
      <w:r w:rsidR="00DA4769" w:rsidRPr="00944E1A">
        <w:tab/>
      </w:r>
      <w:r w:rsidR="00EF51BB">
        <w:rPr>
          <w:i/>
          <w:iCs/>
        </w:rPr>
        <w:t>Numéro de départ</w:t>
      </w:r>
    </w:p>
    <w:p w:rsidR="00EF51BB" w:rsidRDefault="00C6037C" w:rsidP="001F07C8">
      <w:pPr>
        <w:pStyle w:val="ListParagraph"/>
      </w:pPr>
      <w:r w:rsidRPr="00944E1A">
        <w:rPr>
          <w:rFonts w:ascii="Symbol" w:hAnsi="Symbol"/>
        </w:rPr>
        <w:t></w:t>
      </w:r>
      <w:r w:rsidRPr="00944E1A">
        <w:rPr>
          <w:rFonts w:ascii="Symbol" w:hAnsi="Symbol"/>
        </w:rPr>
        <w:tab/>
      </w:r>
      <w:r w:rsidR="00EF51BB" w:rsidRPr="00175186">
        <w:rPr>
          <w:lang w:val="en-US"/>
        </w:rPr>
        <w:t>Postfix</w:t>
      </w:r>
      <w:r w:rsidR="00DA4769" w:rsidRPr="00944E1A">
        <w:tab/>
      </w:r>
      <w:r w:rsidR="00DA4769" w:rsidRPr="00944E1A">
        <w:tab/>
      </w:r>
      <w:r w:rsidR="00DA4769" w:rsidRPr="00944E1A">
        <w:tab/>
      </w:r>
      <w:r w:rsidR="00DA4769" w:rsidRPr="00944E1A">
        <w:tab/>
      </w:r>
      <w:r w:rsidR="00EF51BB">
        <w:rPr>
          <w:i/>
          <w:iCs/>
        </w:rPr>
        <w:t>Suffixe</w:t>
      </w:r>
    </w:p>
    <w:p w:rsidR="00EF51BB" w:rsidRDefault="00C6037C" w:rsidP="001F07C8">
      <w:pPr>
        <w:pStyle w:val="ListParagraph"/>
      </w:pPr>
      <w:r w:rsidRPr="00944E1A">
        <w:rPr>
          <w:rFonts w:ascii="Symbol" w:hAnsi="Symbol"/>
        </w:rPr>
        <w:t></w:t>
      </w:r>
      <w:r w:rsidRPr="00944E1A">
        <w:rPr>
          <w:rFonts w:ascii="Symbol" w:hAnsi="Symbol"/>
        </w:rPr>
        <w:tab/>
      </w:r>
      <w:r w:rsidR="00DA4769" w:rsidRPr="00920BA4">
        <w:t xml:space="preserve">Minimum Digit </w:t>
      </w:r>
      <w:r w:rsidR="00DA4769" w:rsidRPr="00175186">
        <w:rPr>
          <w:lang w:val="en-US"/>
        </w:rPr>
        <w:t>Padding</w:t>
      </w:r>
      <w:r w:rsidR="00DA4769" w:rsidRPr="00944E1A">
        <w:tab/>
      </w:r>
      <w:r w:rsidR="00EF51BB" w:rsidRPr="00836205">
        <w:rPr>
          <w:i/>
        </w:rPr>
        <w:t>Nombre minimal de chiffres de remplissage</w:t>
      </w:r>
    </w:p>
    <w:p w:rsidR="00EF51BB" w:rsidRDefault="00EF51BB" w:rsidP="001F07C8">
      <w:r>
        <w:t> </w:t>
      </w:r>
    </w:p>
    <w:p w:rsidR="00EF51BB" w:rsidRDefault="00EF51BB" w:rsidP="001F07C8">
      <w:r>
        <w:rPr>
          <w:noProof/>
          <w:lang w:eastAsia="fr-FR"/>
        </w:rPr>
        <w:drawing>
          <wp:inline distT="0" distB="0" distL="0" distR="0" wp14:anchorId="48D5EE8F" wp14:editId="522DC548">
            <wp:extent cx="5752465" cy="2294255"/>
            <wp:effectExtent l="0" t="0" r="635" b="0"/>
            <wp:docPr id="335" name="Picture 335" descr="http://www.pragma-soft.com/faq2016/02_files/image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ttp://www.pragma-soft.com/faq2016/02_files/image007.jpg"/>
                    <pic:cNvPicPr>
                      <a:picLocks noChangeAspect="1" noChangeArrowheads="1"/>
                    </pic:cNvPicPr>
                  </pic:nvPicPr>
                  <pic:blipFill>
                    <a:blip r:embed="rId754">
                      <a:extLst>
                        <a:ext uri="{28A0092B-C50C-407E-A947-70E740481C1C}">
                          <a14:useLocalDpi xmlns:a14="http://schemas.microsoft.com/office/drawing/2010/main" val="0"/>
                        </a:ext>
                      </a:extLst>
                    </a:blip>
                    <a:srcRect/>
                    <a:stretch>
                      <a:fillRect/>
                    </a:stretch>
                  </pic:blipFill>
                  <pic:spPr bwMode="auto">
                    <a:xfrm>
                      <a:off x="0" y="0"/>
                      <a:ext cx="5752465" cy="2294255"/>
                    </a:xfrm>
                    <a:prstGeom prst="rect">
                      <a:avLst/>
                    </a:prstGeom>
                    <a:noFill/>
                    <a:ln>
                      <a:noFill/>
                    </a:ln>
                  </pic:spPr>
                </pic:pic>
              </a:graphicData>
            </a:graphic>
          </wp:inline>
        </w:drawing>
      </w:r>
    </w:p>
    <w:p w:rsidR="00EF51BB" w:rsidRDefault="00EF51BB" w:rsidP="001F07C8">
      <w:pPr>
        <w:pStyle w:val="BodyText"/>
      </w:pPr>
      <w:r>
        <w:t xml:space="preserve">Maintenant, si vous créez des projets en utilisant cet </w:t>
      </w:r>
      <w:r w:rsidR="00DA4769" w:rsidRPr="00DA4769">
        <w:rPr>
          <w:smallCaps/>
        </w:rPr>
        <w:t>ept</w:t>
      </w:r>
      <w:r>
        <w:t>, l'identification sera faite en fonction de votre configuration.</w:t>
      </w:r>
    </w:p>
    <w:p w:rsidR="00EF51BB" w:rsidRDefault="00EF51BB" w:rsidP="001F07C8">
      <w:pPr>
        <w:pStyle w:val="BodyText"/>
      </w:pPr>
      <w:r>
        <w:t xml:space="preserve">Créer un nouveau projet </w:t>
      </w:r>
      <w:r w:rsidR="00DA4769">
        <w:t>à partir de</w:t>
      </w:r>
      <w:r>
        <w:t xml:space="preserve"> </w:t>
      </w:r>
      <w:r w:rsidR="00DA4769" w:rsidRPr="00DA4769">
        <w:rPr>
          <w:smallCaps/>
        </w:rPr>
        <w:t>pwa</w:t>
      </w:r>
      <w:r w:rsidR="00DA4769">
        <w:t xml:space="preserve"> </w:t>
      </w:r>
      <w:r>
        <w:t xml:space="preserve">en utilisant notre nouvel </w:t>
      </w:r>
      <w:r w:rsidR="00DA4769" w:rsidRPr="00DA4769">
        <w:rPr>
          <w:smallCaps/>
        </w:rPr>
        <w:t>ept</w:t>
      </w:r>
      <w:r w:rsidR="00DA4769">
        <w:t> </w:t>
      </w:r>
      <w:r>
        <w:t>:</w:t>
      </w:r>
    </w:p>
    <w:p w:rsidR="00DA4769" w:rsidRDefault="00DA4769" w:rsidP="001F07C8">
      <w:pPr>
        <w:pStyle w:val="BodyText"/>
      </w:pPr>
      <w:r w:rsidRPr="00DA4769">
        <w:rPr>
          <w:b/>
          <w:smallCaps/>
        </w:rPr>
        <w:t>projets</w:t>
      </w:r>
      <w:r w:rsidRPr="00DA4769">
        <w:rPr>
          <w:b/>
        </w:rPr>
        <w:t xml:space="preserve"> / Nouveau</w:t>
      </w:r>
      <w:r>
        <w:t xml:space="preserve"> / Enterprise Project </w:t>
      </w:r>
      <w:r w:rsidRPr="00DA4769">
        <w:rPr>
          <w:lang w:val="en-US"/>
        </w:rPr>
        <w:t>Numbered</w:t>
      </w:r>
    </w:p>
    <w:p w:rsidR="00EF51BB" w:rsidRDefault="00EF51BB" w:rsidP="001F07C8">
      <w:r>
        <w:rPr>
          <w:noProof/>
          <w:lang w:eastAsia="fr-FR"/>
        </w:rPr>
        <w:drawing>
          <wp:inline distT="0" distB="0" distL="0" distR="0" wp14:anchorId="40F6331F" wp14:editId="40140F8B">
            <wp:extent cx="3491230" cy="1828800"/>
            <wp:effectExtent l="0" t="0" r="0" b="0"/>
            <wp:docPr id="334" name="Picture 334" descr="http://www.pragma-soft.com/faq2016/02_files/image0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www.pragma-soft.com/faq2016/02_files/image008.png"/>
                    <pic:cNvPicPr>
                      <a:picLocks noChangeAspect="1" noChangeArrowheads="1"/>
                    </pic:cNvPicPr>
                  </pic:nvPicPr>
                  <pic:blipFill>
                    <a:blip r:embed="rId755">
                      <a:extLst>
                        <a:ext uri="{28A0092B-C50C-407E-A947-70E740481C1C}">
                          <a14:useLocalDpi xmlns:a14="http://schemas.microsoft.com/office/drawing/2010/main" val="0"/>
                        </a:ext>
                      </a:extLst>
                    </a:blip>
                    <a:srcRect/>
                    <a:stretch>
                      <a:fillRect/>
                    </a:stretch>
                  </pic:blipFill>
                  <pic:spPr bwMode="auto">
                    <a:xfrm>
                      <a:off x="0" y="0"/>
                      <a:ext cx="3491230" cy="1828800"/>
                    </a:xfrm>
                    <a:prstGeom prst="rect">
                      <a:avLst/>
                    </a:prstGeom>
                    <a:noFill/>
                    <a:ln>
                      <a:noFill/>
                    </a:ln>
                  </pic:spPr>
                </pic:pic>
              </a:graphicData>
            </a:graphic>
          </wp:inline>
        </w:drawing>
      </w:r>
    </w:p>
    <w:p w:rsidR="00EF51BB" w:rsidRDefault="00EF51BB" w:rsidP="001F07C8">
      <w:r>
        <w:rPr>
          <w:noProof/>
          <w:lang w:eastAsia="fr-FR"/>
        </w:rPr>
        <w:lastRenderedPageBreak/>
        <w:drawing>
          <wp:inline distT="0" distB="0" distL="0" distR="0" wp14:anchorId="5CA514D2" wp14:editId="441CA783">
            <wp:extent cx="4323600" cy="2926800"/>
            <wp:effectExtent l="0" t="0" r="1270" b="6985"/>
            <wp:docPr id="333" name="Picture 333" descr="http://www.pragma-soft.com/faq2016/02_files/image0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www.pragma-soft.com/faq2016/02_files/image009.png"/>
                    <pic:cNvPicPr>
                      <a:picLocks noChangeAspect="1" noChangeArrowheads="1"/>
                    </pic:cNvPicPr>
                  </pic:nvPicPr>
                  <pic:blipFill>
                    <a:blip r:embed="rId756">
                      <a:extLst>
                        <a:ext uri="{28A0092B-C50C-407E-A947-70E740481C1C}">
                          <a14:useLocalDpi xmlns:a14="http://schemas.microsoft.com/office/drawing/2010/main" val="0"/>
                        </a:ext>
                      </a:extLst>
                    </a:blip>
                    <a:srcRect/>
                    <a:stretch>
                      <a:fillRect/>
                    </a:stretch>
                  </pic:blipFill>
                  <pic:spPr bwMode="auto">
                    <a:xfrm>
                      <a:off x="0" y="0"/>
                      <a:ext cx="4323600" cy="2926800"/>
                    </a:xfrm>
                    <a:prstGeom prst="rect">
                      <a:avLst/>
                    </a:prstGeom>
                    <a:noFill/>
                    <a:ln>
                      <a:noFill/>
                    </a:ln>
                  </pic:spPr>
                </pic:pic>
              </a:graphicData>
            </a:graphic>
          </wp:inline>
        </w:drawing>
      </w:r>
    </w:p>
    <w:p w:rsidR="00EF51BB" w:rsidRDefault="00EF51BB" w:rsidP="001F07C8">
      <w:pPr>
        <w:pStyle w:val="BodyText"/>
      </w:pPr>
      <w:r>
        <w:t>Après la création du projet, le Project ID est visible aussi bien dans la PDP </w:t>
      </w:r>
      <w:r w:rsidRPr="00944E1A">
        <w:rPr>
          <w:b/>
          <w:bCs/>
        </w:rPr>
        <w:t xml:space="preserve">Project </w:t>
      </w:r>
      <w:r w:rsidRPr="00F34557">
        <w:rPr>
          <w:b/>
          <w:bCs/>
        </w:rPr>
        <w:t>Details</w:t>
      </w:r>
      <w:r w:rsidR="00E20120">
        <w:t xml:space="preserve"> </w:t>
      </w:r>
      <w:r>
        <w:t>que dans</w:t>
      </w:r>
      <w:r w:rsidR="00E20120">
        <w:t xml:space="preserve"> </w:t>
      </w:r>
      <w:r>
        <w:rPr>
          <w:b/>
          <w:bCs/>
        </w:rPr>
        <w:t>Project Information</w:t>
      </w:r>
      <w:r>
        <w:t> :</w:t>
      </w:r>
    </w:p>
    <w:p w:rsidR="00EF51BB" w:rsidRDefault="00EF51BB" w:rsidP="001F07C8">
      <w:r>
        <w:rPr>
          <w:noProof/>
          <w:lang w:eastAsia="fr-FR"/>
        </w:rPr>
        <w:drawing>
          <wp:inline distT="0" distB="0" distL="0" distR="0" wp14:anchorId="1A5323A9" wp14:editId="028BC06C">
            <wp:extent cx="5760720" cy="2884805"/>
            <wp:effectExtent l="0" t="0" r="0" b="0"/>
            <wp:docPr id="332" name="Picture 332" descr="http://www.pragma-soft.com/faq2016/02_files/image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http://www.pragma-soft.com/faq2016/02_files/image011.jpg"/>
                    <pic:cNvPicPr>
                      <a:picLocks noChangeAspect="1" noChangeArrowheads="1"/>
                    </pic:cNvPicPr>
                  </pic:nvPicPr>
                  <pic:blipFill>
                    <a:blip r:embed="rId757">
                      <a:extLst>
                        <a:ext uri="{28A0092B-C50C-407E-A947-70E740481C1C}">
                          <a14:useLocalDpi xmlns:a14="http://schemas.microsoft.com/office/drawing/2010/main" val="0"/>
                        </a:ext>
                      </a:extLst>
                    </a:blip>
                    <a:srcRect/>
                    <a:stretch>
                      <a:fillRect/>
                    </a:stretch>
                  </pic:blipFill>
                  <pic:spPr bwMode="auto">
                    <a:xfrm>
                      <a:off x="0" y="0"/>
                      <a:ext cx="5760720" cy="2884805"/>
                    </a:xfrm>
                    <a:prstGeom prst="rect">
                      <a:avLst/>
                    </a:prstGeom>
                    <a:noFill/>
                    <a:ln>
                      <a:noFill/>
                    </a:ln>
                  </pic:spPr>
                </pic:pic>
              </a:graphicData>
            </a:graphic>
          </wp:inline>
        </w:drawing>
      </w:r>
    </w:p>
    <w:p w:rsidR="00EF51BB" w:rsidRDefault="00EF51BB" w:rsidP="001F07C8">
      <w:pPr>
        <w:pStyle w:val="BodyText"/>
      </w:pPr>
      <w:r>
        <w:t>Dans une vue du </w:t>
      </w:r>
      <w:r>
        <w:rPr>
          <w:b/>
          <w:bCs/>
        </w:rPr>
        <w:t>Project Center</w:t>
      </w:r>
      <w:r>
        <w:t>, insérer le champ </w:t>
      </w:r>
      <w:r>
        <w:rPr>
          <w:b/>
          <w:bCs/>
        </w:rPr>
        <w:t>Project ID</w:t>
      </w:r>
      <w:r>
        <w:t> : </w:t>
      </w:r>
      <w:r>
        <w:rPr>
          <w:i/>
          <w:iCs/>
        </w:rPr>
        <w:t>ID de projet</w:t>
      </w:r>
      <w:r>
        <w:t>.</w:t>
      </w:r>
    </w:p>
    <w:p w:rsidR="00EF51BB" w:rsidRDefault="00EF51BB" w:rsidP="001F07C8">
      <w:r>
        <w:rPr>
          <w:noProof/>
          <w:lang w:eastAsia="fr-FR"/>
        </w:rPr>
        <w:lastRenderedPageBreak/>
        <w:drawing>
          <wp:inline distT="0" distB="0" distL="0" distR="0" wp14:anchorId="4661A149" wp14:editId="2A755440">
            <wp:extent cx="4563745" cy="3117215"/>
            <wp:effectExtent l="0" t="0" r="8255" b="6985"/>
            <wp:docPr id="331" name="Picture 331" descr="http://www.pragma-soft.com/faq2016/02_files/image0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http://www.pragma-soft.com/faq2016/02_files/image012.png"/>
                    <pic:cNvPicPr>
                      <a:picLocks noChangeAspect="1" noChangeArrowheads="1"/>
                    </pic:cNvPicPr>
                  </pic:nvPicPr>
                  <pic:blipFill>
                    <a:blip r:embed="rId758">
                      <a:extLst>
                        <a:ext uri="{28A0092B-C50C-407E-A947-70E740481C1C}">
                          <a14:useLocalDpi xmlns:a14="http://schemas.microsoft.com/office/drawing/2010/main" val="0"/>
                        </a:ext>
                      </a:extLst>
                    </a:blip>
                    <a:srcRect/>
                    <a:stretch>
                      <a:fillRect/>
                    </a:stretch>
                  </pic:blipFill>
                  <pic:spPr bwMode="auto">
                    <a:xfrm>
                      <a:off x="0" y="0"/>
                      <a:ext cx="4563745" cy="3117215"/>
                    </a:xfrm>
                    <a:prstGeom prst="rect">
                      <a:avLst/>
                    </a:prstGeom>
                    <a:noFill/>
                    <a:ln>
                      <a:noFill/>
                    </a:ln>
                  </pic:spPr>
                </pic:pic>
              </a:graphicData>
            </a:graphic>
          </wp:inline>
        </w:drawing>
      </w:r>
    </w:p>
    <w:p w:rsidR="00EF51BB" w:rsidRDefault="00EF51BB" w:rsidP="001F07C8">
      <w:r>
        <w:t> </w:t>
      </w:r>
    </w:p>
    <w:p w:rsidR="00EF51BB" w:rsidRDefault="00EF51BB" w:rsidP="001F07C8">
      <w:pPr>
        <w:pStyle w:val="BodyText"/>
      </w:pPr>
      <w:r w:rsidRPr="00836205">
        <w:rPr>
          <w:u w:val="single"/>
        </w:rPr>
        <w:t>Attention</w:t>
      </w:r>
      <w:r>
        <w:t> : désormais cette numérotation automatique s’applique pour tous les nouveaux projets créés à partir des autres EPTs même si aucun modèle de numérotation n’a été spécifié pour ceux-ci :</w:t>
      </w:r>
    </w:p>
    <w:p w:rsidR="00EF51BB" w:rsidRDefault="00EF51BB" w:rsidP="001F07C8">
      <w:r>
        <w:rPr>
          <w:noProof/>
          <w:lang w:eastAsia="fr-FR"/>
        </w:rPr>
        <w:lastRenderedPageBreak/>
        <w:drawing>
          <wp:inline distT="0" distB="0" distL="0" distR="0" wp14:anchorId="722DE6DA" wp14:editId="65FE1D99">
            <wp:extent cx="4359600" cy="4035600"/>
            <wp:effectExtent l="0" t="0" r="3175" b="3175"/>
            <wp:docPr id="330" name="Picture 330" descr="http://www.pragma-soft.com/faq2016/02_files/image0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www.pragma-soft.com/faq2016/02_files/image013.png"/>
                    <pic:cNvPicPr>
                      <a:picLocks noChangeAspect="1" noChangeArrowheads="1"/>
                    </pic:cNvPicPr>
                  </pic:nvPicPr>
                  <pic:blipFill>
                    <a:blip r:embed="rId759">
                      <a:extLst>
                        <a:ext uri="{28A0092B-C50C-407E-A947-70E740481C1C}">
                          <a14:useLocalDpi xmlns:a14="http://schemas.microsoft.com/office/drawing/2010/main" val="0"/>
                        </a:ext>
                      </a:extLst>
                    </a:blip>
                    <a:srcRect/>
                    <a:stretch>
                      <a:fillRect/>
                    </a:stretch>
                  </pic:blipFill>
                  <pic:spPr bwMode="auto">
                    <a:xfrm>
                      <a:off x="0" y="0"/>
                      <a:ext cx="4359600" cy="4035600"/>
                    </a:xfrm>
                    <a:prstGeom prst="rect">
                      <a:avLst/>
                    </a:prstGeom>
                    <a:noFill/>
                    <a:ln>
                      <a:noFill/>
                    </a:ln>
                  </pic:spPr>
                </pic:pic>
              </a:graphicData>
            </a:graphic>
          </wp:inline>
        </w:drawing>
      </w:r>
    </w:p>
    <w:p w:rsidR="00EF51BB" w:rsidRDefault="00EF51BB" w:rsidP="001F07C8">
      <w:r>
        <w:t> </w:t>
      </w:r>
    </w:p>
    <w:p w:rsidR="00EF51BB" w:rsidRDefault="00EF51BB" w:rsidP="001F07C8">
      <w:pPr>
        <w:pStyle w:val="BodyText"/>
      </w:pPr>
      <w:r w:rsidRPr="00467448">
        <w:rPr>
          <w:u w:val="single"/>
        </w:rPr>
        <w:t>Question</w:t>
      </w:r>
      <w:r>
        <w:t> : Est-il prévu de pouvoir configurer une numérotation unique quelle que soit l’EPT utilisé ?</w:t>
      </w:r>
    </w:p>
    <w:p w:rsidR="00EF51BB" w:rsidRDefault="00EF51BB" w:rsidP="001F07C8">
      <w:pPr>
        <w:pStyle w:val="BodyText"/>
        <w:rPr>
          <w:color w:val="000000"/>
        </w:rPr>
      </w:pPr>
      <w:r w:rsidRPr="00467448">
        <w:rPr>
          <w:u w:val="single"/>
        </w:rPr>
        <w:t>Réponse</w:t>
      </w:r>
      <w:r>
        <w:t> : Pour l’instant, il n’est pas prévu d’implémenter une numérotation unique indépendante</w:t>
      </w:r>
      <w:r w:rsidRPr="00944E1A">
        <w:t> des EPTs.</w:t>
      </w:r>
    </w:p>
    <w:p w:rsidR="00EF51BB" w:rsidRPr="00944E1A" w:rsidRDefault="00EF51BB" w:rsidP="001F07C8">
      <w:pPr>
        <w:pStyle w:val="BodyText"/>
        <w:rPr>
          <w:rFonts w:ascii="Calibri" w:hAnsi="Calibri"/>
          <w:color w:val="000000"/>
          <w:sz w:val="22"/>
          <w:lang w:val="en-US"/>
        </w:rPr>
      </w:pPr>
      <w:r w:rsidRPr="00944E1A">
        <w:rPr>
          <w:rFonts w:ascii="Calibri" w:hAnsi="Calibri"/>
          <w:color w:val="000000"/>
          <w:sz w:val="22"/>
          <w:lang w:val="en-US"/>
        </w:rPr>
        <w:t>More info :</w:t>
      </w:r>
      <w:r w:rsidRPr="00944E1A">
        <w:rPr>
          <w:color w:val="000000"/>
          <w:sz w:val="22"/>
          <w:lang w:val="en-US"/>
        </w:rPr>
        <w:t> </w:t>
      </w:r>
      <w:hyperlink r:id="rId760" w:anchor="R-26705" w:history="1">
        <w:r w:rsidRPr="00944E1A">
          <w:rPr>
            <w:rStyle w:val="Hyperlink"/>
            <w:rFonts w:ascii="Calibri" w:hAnsi="Calibri"/>
            <w:color w:val="800080"/>
            <w:sz w:val="22"/>
            <w:lang w:val="en-US"/>
          </w:rPr>
          <w:t>http://success.office.com/en-us/roadmap#R-26705</w:t>
        </w:r>
      </w:hyperlink>
    </w:p>
    <w:p w:rsidR="00EF51BB" w:rsidRDefault="00EF51BB" w:rsidP="001F07C8">
      <w:pPr>
        <w:pStyle w:val="BodyText"/>
      </w:pPr>
      <w:r w:rsidRPr="00467448">
        <w:rPr>
          <w:u w:val="single"/>
        </w:rPr>
        <w:t>Attention</w:t>
      </w:r>
      <w:r>
        <w:t> : Il est possible de modifier manuellement ces </w:t>
      </w:r>
      <w:r>
        <w:rPr>
          <w:b/>
          <w:bCs/>
        </w:rPr>
        <w:t>Project ID</w:t>
      </w:r>
      <w:r>
        <w:t xml:space="preserve"> en éditant la </w:t>
      </w:r>
      <w:r w:rsidR="00EE1377" w:rsidRPr="00EE1377">
        <w:rPr>
          <w:smallCaps/>
        </w:rPr>
        <w:t>pdp</w:t>
      </w:r>
      <w:r w:rsidR="00EE1377">
        <w:t xml:space="preserve"> </w:t>
      </w:r>
      <w:r>
        <w:t>du projet, avec le risque de créer des doublons :</w:t>
      </w:r>
    </w:p>
    <w:p w:rsidR="00EF51BB" w:rsidRDefault="00EF51BB" w:rsidP="001F07C8">
      <w:r>
        <w:rPr>
          <w:noProof/>
          <w:lang w:eastAsia="fr-FR"/>
        </w:rPr>
        <w:lastRenderedPageBreak/>
        <w:drawing>
          <wp:inline distT="0" distB="0" distL="0" distR="0" wp14:anchorId="60C25FB4" wp14:editId="1BDE7687">
            <wp:extent cx="4530725" cy="2078355"/>
            <wp:effectExtent l="0" t="0" r="3175" b="0"/>
            <wp:docPr id="329" name="Picture 329" descr="http://www.pragma-soft.com/faq2016/02_files/image0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http://www.pragma-soft.com/faq2016/02_files/image014.png"/>
                    <pic:cNvPicPr>
                      <a:picLocks noChangeAspect="1" noChangeArrowheads="1"/>
                    </pic:cNvPicPr>
                  </pic:nvPicPr>
                  <pic:blipFill>
                    <a:blip r:embed="rId761">
                      <a:extLst>
                        <a:ext uri="{28A0092B-C50C-407E-A947-70E740481C1C}">
                          <a14:useLocalDpi xmlns:a14="http://schemas.microsoft.com/office/drawing/2010/main" val="0"/>
                        </a:ext>
                      </a:extLst>
                    </a:blip>
                    <a:srcRect/>
                    <a:stretch>
                      <a:fillRect/>
                    </a:stretch>
                  </pic:blipFill>
                  <pic:spPr bwMode="auto">
                    <a:xfrm>
                      <a:off x="0" y="0"/>
                      <a:ext cx="4530725" cy="2078355"/>
                    </a:xfrm>
                    <a:prstGeom prst="rect">
                      <a:avLst/>
                    </a:prstGeom>
                    <a:noFill/>
                    <a:ln>
                      <a:noFill/>
                    </a:ln>
                  </pic:spPr>
                </pic:pic>
              </a:graphicData>
            </a:graphic>
          </wp:inline>
        </w:drawing>
      </w:r>
    </w:p>
    <w:p w:rsidR="00EF51BB" w:rsidRDefault="00EF51BB" w:rsidP="001F07C8">
      <w:pPr>
        <w:pStyle w:val="BodyText"/>
      </w:pPr>
      <w:r>
        <w:t>Il n’y a pas de vérification concernant l’unicité de ces</w:t>
      </w:r>
      <w:r w:rsidR="00180BBA">
        <w:t xml:space="preserve"> </w:t>
      </w:r>
      <w:r>
        <w:rPr>
          <w:b/>
          <w:bCs/>
        </w:rPr>
        <w:t>Project ID</w:t>
      </w:r>
      <w:r>
        <w:t> – </w:t>
      </w:r>
      <w:r>
        <w:rPr>
          <w:i/>
          <w:iCs/>
        </w:rPr>
        <w:t>ID de projet</w:t>
      </w:r>
    </w:p>
    <w:p w:rsidR="00EF51BB" w:rsidRPr="00467448" w:rsidRDefault="00EF51BB" w:rsidP="00EF51BB">
      <w:pPr>
        <w:pStyle w:val="Heading2"/>
        <w:spacing w:before="40" w:after="200"/>
        <w:rPr>
          <w:rFonts w:asciiTheme="minorHAnsi" w:hAnsiTheme="minorHAnsi"/>
          <w:b w:val="0"/>
          <w:bCs w:val="0"/>
          <w:i w:val="0"/>
          <w:sz w:val="24"/>
          <w:szCs w:val="24"/>
        </w:rPr>
      </w:pPr>
      <w:bookmarkStart w:id="342" w:name="_Toc484097070"/>
      <w:r w:rsidRPr="00467448">
        <w:rPr>
          <w:rFonts w:asciiTheme="minorHAnsi" w:hAnsiTheme="minorHAnsi"/>
          <w:b w:val="0"/>
          <w:bCs w:val="0"/>
          <w:i w:val="0"/>
          <w:sz w:val="24"/>
          <w:szCs w:val="24"/>
          <w:u w:val="single"/>
        </w:rPr>
        <w:t>Rappel</w:t>
      </w:r>
      <w:r w:rsidRPr="00467448">
        <w:rPr>
          <w:rFonts w:asciiTheme="minorHAnsi" w:hAnsiTheme="minorHAnsi"/>
          <w:b w:val="0"/>
          <w:bCs w:val="0"/>
          <w:i w:val="0"/>
          <w:sz w:val="24"/>
          <w:szCs w:val="24"/>
        </w:rPr>
        <w:t xml:space="preserve"> : Ajouter le champ </w:t>
      </w:r>
      <w:r w:rsidRPr="00467448">
        <w:rPr>
          <w:rFonts w:asciiTheme="minorHAnsi" w:hAnsiTheme="minorHAnsi"/>
          <w:bCs w:val="0"/>
          <w:i w:val="0"/>
          <w:sz w:val="24"/>
          <w:szCs w:val="24"/>
        </w:rPr>
        <w:t>ID de projet</w:t>
      </w:r>
      <w:r w:rsidRPr="00467448">
        <w:rPr>
          <w:rFonts w:asciiTheme="minorHAnsi" w:hAnsiTheme="minorHAnsi"/>
          <w:b w:val="0"/>
          <w:bCs w:val="0"/>
          <w:i w:val="0"/>
          <w:sz w:val="24"/>
          <w:szCs w:val="24"/>
        </w:rPr>
        <w:t xml:space="preserve"> à une </w:t>
      </w:r>
      <w:r w:rsidRPr="00467448">
        <w:rPr>
          <w:rFonts w:asciiTheme="minorHAnsi" w:hAnsiTheme="minorHAnsi"/>
          <w:bCs w:val="0"/>
          <w:i w:val="0"/>
          <w:sz w:val="24"/>
          <w:szCs w:val="24"/>
        </w:rPr>
        <w:t>PDP</w:t>
      </w:r>
      <w:r w:rsidR="00EE1377" w:rsidRPr="00467448">
        <w:rPr>
          <w:rFonts w:asciiTheme="minorHAnsi" w:hAnsiTheme="minorHAnsi"/>
          <w:b w:val="0"/>
          <w:bCs w:val="0"/>
          <w:i w:val="0"/>
          <w:sz w:val="24"/>
          <w:szCs w:val="24"/>
        </w:rPr>
        <w:t xml:space="preserve"> (Project </w:t>
      </w:r>
      <w:r w:rsidR="00EE1377" w:rsidRPr="002905EC">
        <w:rPr>
          <w:rFonts w:asciiTheme="minorHAnsi" w:hAnsiTheme="minorHAnsi"/>
          <w:b w:val="0"/>
          <w:bCs w:val="0"/>
          <w:i w:val="0"/>
          <w:sz w:val="24"/>
          <w:szCs w:val="24"/>
          <w:lang w:val="en-US"/>
        </w:rPr>
        <w:t>Details</w:t>
      </w:r>
      <w:r w:rsidR="00EE1377" w:rsidRPr="00467448">
        <w:rPr>
          <w:rFonts w:asciiTheme="minorHAnsi" w:hAnsiTheme="minorHAnsi"/>
          <w:b w:val="0"/>
          <w:bCs w:val="0"/>
          <w:i w:val="0"/>
          <w:sz w:val="24"/>
          <w:szCs w:val="24"/>
        </w:rPr>
        <w:t xml:space="preserve"> Page)</w:t>
      </w:r>
      <w:bookmarkEnd w:id="342"/>
    </w:p>
    <w:p w:rsidR="00EF51BB" w:rsidRPr="00175186" w:rsidRDefault="00EF51BB" w:rsidP="001F07C8">
      <w:pPr>
        <w:pStyle w:val="BodyText"/>
        <w:rPr>
          <w:b/>
        </w:rPr>
      </w:pPr>
      <w:r w:rsidRPr="00175186">
        <w:rPr>
          <w:b/>
        </w:rPr>
        <w:t>Paramètres du serveur / Pages de détails de projet</w:t>
      </w:r>
    </w:p>
    <w:p w:rsidR="00EF51BB" w:rsidRDefault="00EF51BB" w:rsidP="001F07C8">
      <w:r>
        <w:rPr>
          <w:noProof/>
          <w:lang w:eastAsia="fr-FR"/>
        </w:rPr>
        <w:drawing>
          <wp:inline distT="0" distB="0" distL="0" distR="0" wp14:anchorId="4075CF5E" wp14:editId="02A11714">
            <wp:extent cx="4655185" cy="1030605"/>
            <wp:effectExtent l="0" t="0" r="0" b="0"/>
            <wp:docPr id="328" name="Picture 328" descr="http://www.pragma-soft.com/faq2016/02_files/image0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http://www.pragma-soft.com/faq2016/02_files/image015.png"/>
                    <pic:cNvPicPr>
                      <a:picLocks noChangeAspect="1" noChangeArrowheads="1"/>
                    </pic:cNvPicPr>
                  </pic:nvPicPr>
                  <pic:blipFill>
                    <a:blip r:embed="rId762">
                      <a:extLst>
                        <a:ext uri="{28A0092B-C50C-407E-A947-70E740481C1C}">
                          <a14:useLocalDpi xmlns:a14="http://schemas.microsoft.com/office/drawing/2010/main" val="0"/>
                        </a:ext>
                      </a:extLst>
                    </a:blip>
                    <a:srcRect/>
                    <a:stretch>
                      <a:fillRect/>
                    </a:stretch>
                  </pic:blipFill>
                  <pic:spPr bwMode="auto">
                    <a:xfrm>
                      <a:off x="0" y="0"/>
                      <a:ext cx="4655185" cy="1030605"/>
                    </a:xfrm>
                    <a:prstGeom prst="rect">
                      <a:avLst/>
                    </a:prstGeom>
                    <a:noFill/>
                    <a:ln>
                      <a:noFill/>
                    </a:ln>
                  </pic:spPr>
                </pic:pic>
              </a:graphicData>
            </a:graphic>
          </wp:inline>
        </w:drawing>
      </w:r>
    </w:p>
    <w:p w:rsidR="00EF51BB" w:rsidRDefault="00EE1377" w:rsidP="001F07C8">
      <w:pPr>
        <w:pStyle w:val="BodyText"/>
      </w:pPr>
      <w:r w:rsidRPr="00EE1377">
        <w:rPr>
          <w:smallCaps/>
        </w:rPr>
        <w:t>page</w:t>
      </w:r>
      <w:r w:rsidRPr="00EE1377">
        <w:t xml:space="preserve"> </w:t>
      </w:r>
      <w:r w:rsidR="00EF51BB" w:rsidRPr="00EE1377">
        <w:t>/ Modifier la page</w:t>
      </w:r>
      <w:r>
        <w:t xml:space="preserve"> / Modifier la page</w:t>
      </w:r>
    </w:p>
    <w:p w:rsidR="00EF51BB" w:rsidRDefault="00EF51BB" w:rsidP="001F07C8">
      <w:r>
        <w:rPr>
          <w:noProof/>
          <w:lang w:eastAsia="fr-FR"/>
        </w:rPr>
        <w:drawing>
          <wp:inline distT="0" distB="0" distL="0" distR="0" wp14:anchorId="78FF0A24" wp14:editId="6B3509E7">
            <wp:extent cx="4580255" cy="1371600"/>
            <wp:effectExtent l="0" t="0" r="0" b="0"/>
            <wp:docPr id="327" name="Picture 327" descr="http://www.pragma-soft.com/faq2016/02_files/image0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ttp://www.pragma-soft.com/faq2016/02_files/image016.png"/>
                    <pic:cNvPicPr>
                      <a:picLocks noChangeAspect="1" noChangeArrowheads="1"/>
                    </pic:cNvPicPr>
                  </pic:nvPicPr>
                  <pic:blipFill>
                    <a:blip r:embed="rId763">
                      <a:extLst>
                        <a:ext uri="{28A0092B-C50C-407E-A947-70E740481C1C}">
                          <a14:useLocalDpi xmlns:a14="http://schemas.microsoft.com/office/drawing/2010/main" val="0"/>
                        </a:ext>
                      </a:extLst>
                    </a:blip>
                    <a:srcRect/>
                    <a:stretch>
                      <a:fillRect/>
                    </a:stretch>
                  </pic:blipFill>
                  <pic:spPr bwMode="auto">
                    <a:xfrm>
                      <a:off x="0" y="0"/>
                      <a:ext cx="4580255" cy="1371600"/>
                    </a:xfrm>
                    <a:prstGeom prst="rect">
                      <a:avLst/>
                    </a:prstGeom>
                    <a:noFill/>
                    <a:ln>
                      <a:noFill/>
                    </a:ln>
                  </pic:spPr>
                </pic:pic>
              </a:graphicData>
            </a:graphic>
          </wp:inline>
        </w:drawing>
      </w:r>
    </w:p>
    <w:p w:rsidR="00EE1377" w:rsidRDefault="00EE1377" w:rsidP="001F07C8">
      <w:pPr>
        <w:pStyle w:val="BodyText"/>
      </w:pPr>
      <w:r>
        <w:t xml:space="preserve">Clic sur le petit triangle pointe en bas, en haut à droite : </w:t>
      </w:r>
      <w:r w:rsidRPr="00EE1377">
        <w:rPr>
          <w:noProof/>
          <w:position w:val="-10"/>
          <w:lang w:eastAsia="fr-FR"/>
        </w:rPr>
        <w:drawing>
          <wp:inline distT="0" distB="0" distL="0" distR="0" wp14:anchorId="6CC9D961" wp14:editId="16A53ED3">
            <wp:extent cx="673100" cy="293370"/>
            <wp:effectExtent l="0" t="0" r="0" b="0"/>
            <wp:docPr id="550" name="Picture 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764">
                      <a:extLst>
                        <a:ext uri="{28A0092B-C50C-407E-A947-70E740481C1C}">
                          <a14:useLocalDpi xmlns:a14="http://schemas.microsoft.com/office/drawing/2010/main" val="0"/>
                        </a:ext>
                      </a:extLst>
                    </a:blip>
                    <a:srcRect/>
                    <a:stretch>
                      <a:fillRect/>
                    </a:stretch>
                  </pic:blipFill>
                  <pic:spPr bwMode="auto">
                    <a:xfrm>
                      <a:off x="0" y="0"/>
                      <a:ext cx="673100" cy="293370"/>
                    </a:xfrm>
                    <a:prstGeom prst="rect">
                      <a:avLst/>
                    </a:prstGeom>
                    <a:noFill/>
                    <a:ln>
                      <a:noFill/>
                    </a:ln>
                  </pic:spPr>
                </pic:pic>
              </a:graphicData>
            </a:graphic>
          </wp:inline>
        </w:drawing>
      </w:r>
    </w:p>
    <w:p w:rsidR="00EF51BB" w:rsidRPr="00EE1377" w:rsidRDefault="00EE1377" w:rsidP="001F07C8">
      <w:pPr>
        <w:pStyle w:val="BodyText"/>
      </w:pPr>
      <w:r w:rsidRPr="00EE1377">
        <w:t xml:space="preserve">Clic sur </w:t>
      </w:r>
      <w:r w:rsidR="00EF51BB" w:rsidRPr="00175186">
        <w:rPr>
          <w:b/>
        </w:rPr>
        <w:t>Modifier le composant WebPart</w:t>
      </w:r>
    </w:p>
    <w:p w:rsidR="00EF51BB" w:rsidRDefault="00EF51BB" w:rsidP="001F07C8">
      <w:r>
        <w:rPr>
          <w:noProof/>
          <w:lang w:eastAsia="fr-FR"/>
        </w:rPr>
        <w:lastRenderedPageBreak/>
        <w:drawing>
          <wp:inline distT="0" distB="0" distL="0" distR="0" wp14:anchorId="5C67DD5F" wp14:editId="17A4729C">
            <wp:extent cx="5760720" cy="3058795"/>
            <wp:effectExtent l="0" t="0" r="0" b="8255"/>
            <wp:docPr id="323" name="Picture 323" descr="http://www.pragma-soft.com/faq2016/02_files/image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http://www.pragma-soft.com/faq2016/02_files/image018.jpg"/>
                    <pic:cNvPicPr>
                      <a:picLocks noChangeAspect="1" noChangeArrowheads="1"/>
                    </pic:cNvPicPr>
                  </pic:nvPicPr>
                  <pic:blipFill>
                    <a:blip r:embed="rId765">
                      <a:extLst>
                        <a:ext uri="{28A0092B-C50C-407E-A947-70E740481C1C}">
                          <a14:useLocalDpi xmlns:a14="http://schemas.microsoft.com/office/drawing/2010/main" val="0"/>
                        </a:ext>
                      </a:extLst>
                    </a:blip>
                    <a:srcRect/>
                    <a:stretch>
                      <a:fillRect/>
                    </a:stretch>
                  </pic:blipFill>
                  <pic:spPr bwMode="auto">
                    <a:xfrm>
                      <a:off x="0" y="0"/>
                      <a:ext cx="5760720" cy="3058795"/>
                    </a:xfrm>
                    <a:prstGeom prst="rect">
                      <a:avLst/>
                    </a:prstGeom>
                    <a:noFill/>
                    <a:ln>
                      <a:noFill/>
                    </a:ln>
                  </pic:spPr>
                </pic:pic>
              </a:graphicData>
            </a:graphic>
          </wp:inline>
        </w:drawing>
      </w:r>
    </w:p>
    <w:p w:rsidR="00EF51BB" w:rsidRPr="000A2C7F" w:rsidRDefault="000A2C7F" w:rsidP="001F07C8">
      <w:pPr>
        <w:pStyle w:val="BodyText"/>
      </w:pPr>
      <w:r>
        <w:t xml:space="preserve">Dans le panneau de droite : </w:t>
      </w:r>
      <w:r w:rsidR="00EF51BB" w:rsidRPr="00175186">
        <w:rPr>
          <w:b/>
        </w:rPr>
        <w:t>Champs de projet affichés / Modifier</w:t>
      </w:r>
    </w:p>
    <w:p w:rsidR="00EF51BB" w:rsidRDefault="00EF51BB" w:rsidP="001F07C8">
      <w:r>
        <w:rPr>
          <w:noProof/>
          <w:lang w:eastAsia="fr-FR"/>
        </w:rPr>
        <w:drawing>
          <wp:inline distT="0" distB="0" distL="0" distR="0" wp14:anchorId="1ACD9022" wp14:editId="5B1F2A70">
            <wp:extent cx="3582670" cy="2244725"/>
            <wp:effectExtent l="0" t="0" r="0" b="3175"/>
            <wp:docPr id="322" name="Picture 322" descr="http://www.pragma-soft.com/faq2016/02_files/image0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http://www.pragma-soft.com/faq2016/02_files/image019.png"/>
                    <pic:cNvPicPr>
                      <a:picLocks noChangeAspect="1" noChangeArrowheads="1"/>
                    </pic:cNvPicPr>
                  </pic:nvPicPr>
                  <pic:blipFill>
                    <a:blip r:embed="rId766">
                      <a:extLst>
                        <a:ext uri="{28A0092B-C50C-407E-A947-70E740481C1C}">
                          <a14:useLocalDpi xmlns:a14="http://schemas.microsoft.com/office/drawing/2010/main" val="0"/>
                        </a:ext>
                      </a:extLst>
                    </a:blip>
                    <a:srcRect/>
                    <a:stretch>
                      <a:fillRect/>
                    </a:stretch>
                  </pic:blipFill>
                  <pic:spPr bwMode="auto">
                    <a:xfrm>
                      <a:off x="0" y="0"/>
                      <a:ext cx="3582670" cy="2244725"/>
                    </a:xfrm>
                    <a:prstGeom prst="rect">
                      <a:avLst/>
                    </a:prstGeom>
                    <a:noFill/>
                    <a:ln>
                      <a:noFill/>
                    </a:ln>
                  </pic:spPr>
                </pic:pic>
              </a:graphicData>
            </a:graphic>
          </wp:inline>
        </w:drawing>
      </w:r>
    </w:p>
    <w:p w:rsidR="00EF51BB" w:rsidRDefault="00EF51BB" w:rsidP="001F07C8">
      <w:r>
        <w:rPr>
          <w:noProof/>
          <w:lang w:eastAsia="fr-FR"/>
        </w:rPr>
        <w:lastRenderedPageBreak/>
        <w:drawing>
          <wp:inline distT="0" distB="0" distL="0" distR="0" wp14:anchorId="55ABEC78" wp14:editId="3F9B9302">
            <wp:extent cx="5628005" cy="2884805"/>
            <wp:effectExtent l="0" t="0" r="0" b="0"/>
            <wp:docPr id="321" name="Picture 321" descr="http://www.pragma-soft.com/faq2016/02_files/image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ttp://www.pragma-soft.com/faq2016/02_files/image021.jpg"/>
                    <pic:cNvPicPr>
                      <a:picLocks noChangeAspect="1" noChangeArrowheads="1"/>
                    </pic:cNvPicPr>
                  </pic:nvPicPr>
                  <pic:blipFill>
                    <a:blip r:embed="rId767">
                      <a:extLst>
                        <a:ext uri="{28A0092B-C50C-407E-A947-70E740481C1C}">
                          <a14:useLocalDpi xmlns:a14="http://schemas.microsoft.com/office/drawing/2010/main" val="0"/>
                        </a:ext>
                      </a:extLst>
                    </a:blip>
                    <a:srcRect/>
                    <a:stretch>
                      <a:fillRect/>
                    </a:stretch>
                  </pic:blipFill>
                  <pic:spPr bwMode="auto">
                    <a:xfrm>
                      <a:off x="0" y="0"/>
                      <a:ext cx="5628005" cy="2884805"/>
                    </a:xfrm>
                    <a:prstGeom prst="rect">
                      <a:avLst/>
                    </a:prstGeom>
                    <a:noFill/>
                    <a:ln>
                      <a:noFill/>
                    </a:ln>
                  </pic:spPr>
                </pic:pic>
              </a:graphicData>
            </a:graphic>
          </wp:inline>
        </w:drawing>
      </w:r>
    </w:p>
    <w:p w:rsidR="00EF51BB" w:rsidRDefault="00EF51BB" w:rsidP="001F07C8">
      <w:r>
        <w:rPr>
          <w:noProof/>
          <w:lang w:eastAsia="fr-FR"/>
        </w:rPr>
        <w:drawing>
          <wp:inline distT="0" distB="0" distL="0" distR="0" wp14:anchorId="4E637E48" wp14:editId="59F05FBB">
            <wp:extent cx="3250565" cy="1687195"/>
            <wp:effectExtent l="0" t="0" r="6985" b="8255"/>
            <wp:docPr id="320" name="Picture 320" descr="http://www.pragma-soft.com/faq2016/02_files/image0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http://www.pragma-soft.com/faq2016/02_files/image022.png"/>
                    <pic:cNvPicPr>
                      <a:picLocks noChangeAspect="1" noChangeArrowheads="1"/>
                    </pic:cNvPicPr>
                  </pic:nvPicPr>
                  <pic:blipFill>
                    <a:blip r:embed="rId768">
                      <a:extLst>
                        <a:ext uri="{28A0092B-C50C-407E-A947-70E740481C1C}">
                          <a14:useLocalDpi xmlns:a14="http://schemas.microsoft.com/office/drawing/2010/main" val="0"/>
                        </a:ext>
                      </a:extLst>
                    </a:blip>
                    <a:srcRect/>
                    <a:stretch>
                      <a:fillRect/>
                    </a:stretch>
                  </pic:blipFill>
                  <pic:spPr bwMode="auto">
                    <a:xfrm>
                      <a:off x="0" y="0"/>
                      <a:ext cx="3250565" cy="1687195"/>
                    </a:xfrm>
                    <a:prstGeom prst="rect">
                      <a:avLst/>
                    </a:prstGeom>
                    <a:noFill/>
                    <a:ln>
                      <a:noFill/>
                    </a:ln>
                  </pic:spPr>
                </pic:pic>
              </a:graphicData>
            </a:graphic>
          </wp:inline>
        </w:drawing>
      </w:r>
    </w:p>
    <w:p w:rsidR="00EF51BB" w:rsidRDefault="00EF51BB" w:rsidP="001F07C8">
      <w:pPr>
        <w:pStyle w:val="BodyText"/>
      </w:pPr>
      <w:r>
        <w:t>OK – Appliquer – OK – Arrêter la modification</w:t>
      </w:r>
    </w:p>
    <w:p w:rsidR="00EF51BB" w:rsidRDefault="00EF51BB" w:rsidP="001F07C8">
      <w:r>
        <w:rPr>
          <w:noProof/>
          <w:lang w:eastAsia="fr-FR"/>
        </w:rPr>
        <w:drawing>
          <wp:inline distT="0" distB="0" distL="0" distR="0" wp14:anchorId="75955F06" wp14:editId="7E6B5E10">
            <wp:extent cx="1255395" cy="989330"/>
            <wp:effectExtent l="0" t="0" r="1905" b="1270"/>
            <wp:docPr id="575" name="Picture 575" descr="http://www.pragma-soft.com/faq2016/02_files/image0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http://www.pragma-soft.com/faq2016/02_files/image023.png"/>
                    <pic:cNvPicPr>
                      <a:picLocks noChangeAspect="1" noChangeArrowheads="1"/>
                    </pic:cNvPicPr>
                  </pic:nvPicPr>
                  <pic:blipFill>
                    <a:blip r:embed="rId769">
                      <a:extLst>
                        <a:ext uri="{28A0092B-C50C-407E-A947-70E740481C1C}">
                          <a14:useLocalDpi xmlns:a14="http://schemas.microsoft.com/office/drawing/2010/main" val="0"/>
                        </a:ext>
                      </a:extLst>
                    </a:blip>
                    <a:srcRect/>
                    <a:stretch>
                      <a:fillRect/>
                    </a:stretch>
                  </pic:blipFill>
                  <pic:spPr bwMode="auto">
                    <a:xfrm>
                      <a:off x="0" y="0"/>
                      <a:ext cx="1255395" cy="989330"/>
                    </a:xfrm>
                    <a:prstGeom prst="rect">
                      <a:avLst/>
                    </a:prstGeom>
                    <a:noFill/>
                    <a:ln>
                      <a:noFill/>
                    </a:ln>
                  </pic:spPr>
                </pic:pic>
              </a:graphicData>
            </a:graphic>
          </wp:inline>
        </w:drawing>
      </w:r>
    </w:p>
    <w:p w:rsidR="00EF51BB" w:rsidRDefault="00EF51BB" w:rsidP="001F07C8">
      <w:pPr>
        <w:pStyle w:val="BodyText"/>
      </w:pPr>
      <w:r>
        <w:t>Résultat :</w:t>
      </w:r>
    </w:p>
    <w:p w:rsidR="00EF51BB" w:rsidRDefault="00EF51BB" w:rsidP="001F07C8">
      <w:r>
        <w:rPr>
          <w:noProof/>
          <w:lang w:eastAsia="fr-FR"/>
        </w:rPr>
        <w:lastRenderedPageBreak/>
        <w:drawing>
          <wp:inline distT="0" distB="0" distL="0" distR="0" wp14:anchorId="780499CC" wp14:editId="638D2F67">
            <wp:extent cx="5752465" cy="3948430"/>
            <wp:effectExtent l="0" t="0" r="635" b="0"/>
            <wp:docPr id="574" name="Picture 574" descr="http://www.pragma-soft.com/faq2016/02_files/image0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http://www.pragma-soft.com/faq2016/02_files/image024.png"/>
                    <pic:cNvPicPr>
                      <a:picLocks noChangeAspect="1" noChangeArrowheads="1"/>
                    </pic:cNvPicPr>
                  </pic:nvPicPr>
                  <pic:blipFill>
                    <a:blip r:embed="rId770">
                      <a:extLst>
                        <a:ext uri="{28A0092B-C50C-407E-A947-70E740481C1C}">
                          <a14:useLocalDpi xmlns:a14="http://schemas.microsoft.com/office/drawing/2010/main" val="0"/>
                        </a:ext>
                      </a:extLst>
                    </a:blip>
                    <a:srcRect/>
                    <a:stretch>
                      <a:fillRect/>
                    </a:stretch>
                  </pic:blipFill>
                  <pic:spPr bwMode="auto">
                    <a:xfrm>
                      <a:off x="0" y="0"/>
                      <a:ext cx="5752465" cy="3948430"/>
                    </a:xfrm>
                    <a:prstGeom prst="rect">
                      <a:avLst/>
                    </a:prstGeom>
                    <a:noFill/>
                    <a:ln>
                      <a:noFill/>
                    </a:ln>
                  </pic:spPr>
                </pic:pic>
              </a:graphicData>
            </a:graphic>
          </wp:inline>
        </w:drawing>
      </w:r>
    </w:p>
    <w:p w:rsidR="00EF51BB" w:rsidRDefault="00EF51BB" w:rsidP="001F07C8"/>
    <w:p w:rsidR="00EF51BB" w:rsidRDefault="00EF51BB" w:rsidP="001F07C8">
      <w:pPr>
        <w:rPr>
          <w:rFonts w:ascii="Calibri" w:eastAsiaTheme="majorEastAsia" w:hAnsi="Calibri" w:cstheme="majorBidi"/>
          <w:sz w:val="36"/>
          <w:szCs w:val="28"/>
        </w:rPr>
      </w:pPr>
      <w:r>
        <w:br w:type="page"/>
      </w:r>
    </w:p>
    <w:p w:rsidR="005B6332" w:rsidRPr="004C124D" w:rsidRDefault="00B0159C" w:rsidP="005853DF">
      <w:pPr>
        <w:pStyle w:val="Heading1"/>
        <w:rPr>
          <w:lang w:val="fr-FR"/>
        </w:rPr>
      </w:pPr>
      <w:bookmarkStart w:id="343" w:name="_Toc484097071"/>
      <w:r w:rsidRPr="004C124D">
        <w:rPr>
          <w:lang w:val="fr-FR"/>
        </w:rPr>
        <w:lastRenderedPageBreak/>
        <w:t>Indicateurs Graphiques dans le Centre de Projets</w:t>
      </w:r>
      <w:bookmarkEnd w:id="343"/>
    </w:p>
    <w:p w:rsidR="00B0159C" w:rsidRDefault="00B0159C" w:rsidP="001F07C8">
      <w:pPr>
        <w:pStyle w:val="BodyText"/>
      </w:pPr>
      <w:r>
        <w:t xml:space="preserve">Dans le </w:t>
      </w:r>
      <w:r w:rsidRPr="00192421">
        <w:rPr>
          <w:b/>
        </w:rPr>
        <w:t>Centre de projets</w:t>
      </w:r>
      <w:r>
        <w:t xml:space="preserve"> – </w:t>
      </w:r>
      <w:r w:rsidRPr="005029DC">
        <w:rPr>
          <w:i/>
        </w:rPr>
        <w:t>Project Center</w:t>
      </w:r>
      <w:r>
        <w:t xml:space="preserve"> – de PWA, en plus des informations qui y sont déjà, nous voulons une information très visible concernant la consommation d’heures ouvrées par rapport à ce qui été référencé : le </w:t>
      </w:r>
      <w:r w:rsidRPr="00B0159C">
        <w:rPr>
          <w:rStyle w:val="Carfranaisitalique"/>
        </w:rPr>
        <w:t>Travail de référence</w:t>
      </w:r>
      <w:r>
        <w:t xml:space="preserve"> – </w:t>
      </w:r>
      <w:r w:rsidRPr="00920BA4">
        <w:rPr>
          <w:rStyle w:val="Caranglaistraduction"/>
          <w:lang w:val="fr-FR"/>
        </w:rPr>
        <w:t xml:space="preserve">Baseline </w:t>
      </w:r>
      <w:r w:rsidRPr="002905EC">
        <w:rPr>
          <w:rStyle w:val="Caranglaistraduction"/>
        </w:rPr>
        <w:t>Work</w:t>
      </w:r>
      <w:r>
        <w:t>.</w:t>
      </w:r>
    </w:p>
    <w:p w:rsidR="00B0159C" w:rsidRDefault="00B0159C" w:rsidP="001F07C8">
      <w:pPr>
        <w:pStyle w:val="BodyText"/>
      </w:pPr>
      <w:r>
        <w:t xml:space="preserve">Nous allons pour cela créer un Champ personnalisé Entreprise </w:t>
      </w:r>
      <w:r w:rsidR="00192421">
        <w:t>–</w:t>
      </w:r>
      <w:r>
        <w:t xml:space="preserve"> </w:t>
      </w:r>
      <w:r w:rsidRPr="00192421">
        <w:rPr>
          <w:i/>
        </w:rPr>
        <w:t>Enterprise Custom Field</w:t>
      </w:r>
      <w:r>
        <w:t xml:space="preserve"> (ECF) – comportant une formule de calcul.</w:t>
      </w:r>
    </w:p>
    <w:p w:rsidR="00B0159C" w:rsidRPr="001B2804" w:rsidRDefault="00B0159C" w:rsidP="001B2804">
      <w:pPr>
        <w:pStyle w:val="Titre3anglais"/>
      </w:pPr>
      <w:r w:rsidRPr="001B2804">
        <w:t>Server Settings / Enterprise Custom Fields and Lookup Tables / New Field</w:t>
      </w:r>
    </w:p>
    <w:p w:rsidR="00B0159C" w:rsidRPr="001B2804" w:rsidRDefault="00B0159C" w:rsidP="001B2804">
      <w:pPr>
        <w:pStyle w:val="Titre3franaisital"/>
      </w:pPr>
      <w:r w:rsidRPr="001B2804">
        <w:t>Paramètres du serveur / Champs personnalisés entreprise et listes de choix / Nouveau champ</w:t>
      </w:r>
    </w:p>
    <w:p w:rsidR="00B0159C" w:rsidRDefault="00410E5A" w:rsidP="001F07C8">
      <w:pPr>
        <w:rPr>
          <w:rStyle w:val="Carfranaisitalique"/>
          <w:i w:val="0"/>
        </w:rPr>
      </w:pPr>
      <w:r w:rsidRPr="00920BA4">
        <w:rPr>
          <w:rStyle w:val="Caranglaistraduction"/>
          <w:lang w:val="fr-FR"/>
        </w:rPr>
        <w:t>Name</w:t>
      </w:r>
      <w:r>
        <w:rPr>
          <w:rStyle w:val="Carfranaisitalique"/>
          <w:i w:val="0"/>
        </w:rPr>
        <w:t xml:space="preserve"> – </w:t>
      </w:r>
      <w:r w:rsidRPr="00410E5A">
        <w:rPr>
          <w:rStyle w:val="Carfranaisitalique"/>
        </w:rPr>
        <w:t>Nom</w:t>
      </w:r>
      <w:r>
        <w:rPr>
          <w:rStyle w:val="Carfranaisitalique"/>
          <w:i w:val="0"/>
        </w:rPr>
        <w:t xml:space="preserve"> : </w:t>
      </w:r>
      <w:r>
        <w:rPr>
          <w:rStyle w:val="Carfranaisitalique"/>
          <w:i w:val="0"/>
        </w:rPr>
        <w:tab/>
      </w:r>
      <w:r w:rsidRPr="00410E5A">
        <w:rPr>
          <w:rStyle w:val="Carfranaisitalique"/>
          <w:i w:val="0"/>
        </w:rPr>
        <w:t>Ecart_Charge_%</w:t>
      </w:r>
    </w:p>
    <w:p w:rsidR="00410E5A" w:rsidRDefault="00410E5A" w:rsidP="001F07C8">
      <w:pPr>
        <w:rPr>
          <w:rStyle w:val="Carfranaisitalique"/>
          <w:i w:val="0"/>
        </w:rPr>
      </w:pPr>
      <w:r w:rsidRPr="002905EC">
        <w:rPr>
          <w:rStyle w:val="Caranglaistraduction"/>
        </w:rPr>
        <w:t>Entity</w:t>
      </w:r>
      <w:r>
        <w:rPr>
          <w:rStyle w:val="Carfranaisitalique"/>
          <w:i w:val="0"/>
        </w:rPr>
        <w:t xml:space="preserve"> – </w:t>
      </w:r>
      <w:r w:rsidRPr="00410E5A">
        <w:rPr>
          <w:rStyle w:val="Carfranaisitalique"/>
        </w:rPr>
        <w:t>Entité</w:t>
      </w:r>
      <w:r>
        <w:rPr>
          <w:rStyle w:val="Carfranaisitalique"/>
          <w:i w:val="0"/>
        </w:rPr>
        <w:t xml:space="preserve"> : </w:t>
      </w:r>
      <w:r>
        <w:rPr>
          <w:rStyle w:val="Carfranaisitalique"/>
          <w:i w:val="0"/>
        </w:rPr>
        <w:tab/>
        <w:t>Project</w:t>
      </w:r>
    </w:p>
    <w:p w:rsidR="00410E5A" w:rsidRDefault="00410E5A" w:rsidP="001F07C8">
      <w:pPr>
        <w:rPr>
          <w:rStyle w:val="Carfranaisitalique"/>
          <w:i w:val="0"/>
        </w:rPr>
      </w:pPr>
      <w:r w:rsidRPr="00410E5A">
        <w:rPr>
          <w:rStyle w:val="Caranglaistraduction"/>
        </w:rPr>
        <w:t>Type</w:t>
      </w:r>
      <w:r>
        <w:rPr>
          <w:rStyle w:val="Carfranaisitalique"/>
          <w:i w:val="0"/>
        </w:rPr>
        <w:t xml:space="preserve"> – </w:t>
      </w:r>
      <w:r w:rsidRPr="00410E5A">
        <w:rPr>
          <w:rStyle w:val="Carfranaisitalique"/>
        </w:rPr>
        <w:t>Type</w:t>
      </w:r>
      <w:r>
        <w:rPr>
          <w:rStyle w:val="Carfranaisitalique"/>
          <w:i w:val="0"/>
        </w:rPr>
        <w:t xml:space="preserve"> : </w:t>
      </w:r>
      <w:r>
        <w:rPr>
          <w:rStyle w:val="Carfranaisitalique"/>
          <w:i w:val="0"/>
        </w:rPr>
        <w:tab/>
      </w:r>
      <w:r>
        <w:rPr>
          <w:rStyle w:val="Carfranaisitalique"/>
          <w:i w:val="0"/>
        </w:rPr>
        <w:tab/>
      </w:r>
      <w:r w:rsidR="002905EC">
        <w:rPr>
          <w:rStyle w:val="Carfranaisitalique"/>
          <w:i w:val="0"/>
        </w:rPr>
        <w:tab/>
      </w:r>
      <w:r w:rsidRPr="00410E5A">
        <w:rPr>
          <w:rStyle w:val="Carfranaisitalique"/>
          <w:i w:val="0"/>
          <w:lang w:val="en-US"/>
        </w:rPr>
        <w:t>Number</w:t>
      </w:r>
    </w:p>
    <w:p w:rsidR="00410E5A" w:rsidRDefault="00410E5A" w:rsidP="001F07C8">
      <w:pPr>
        <w:rPr>
          <w:rStyle w:val="Carfranaisitalique"/>
          <w:i w:val="0"/>
        </w:rPr>
      </w:pPr>
    </w:p>
    <w:p w:rsidR="007A0D6A" w:rsidRDefault="00C56C46" w:rsidP="007A0D6A">
      <w:pPr>
        <w:keepNext/>
        <w:spacing w:after="40"/>
      </w:pPr>
      <w:r>
        <w:rPr>
          <w:rStyle w:val="Carfranaisitalique"/>
          <w:i w:val="0"/>
          <w:noProof/>
          <w:lang w:eastAsia="fr-FR"/>
        </w:rPr>
        <w:drawing>
          <wp:inline distT="0" distB="0" distL="0" distR="0" wp14:anchorId="7851CCEF" wp14:editId="752FED2C">
            <wp:extent cx="3390900" cy="1171575"/>
            <wp:effectExtent l="0" t="0" r="0" b="952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71">
                      <a:extLst>
                        <a:ext uri="{28A0092B-C50C-407E-A947-70E740481C1C}">
                          <a14:useLocalDpi xmlns:a14="http://schemas.microsoft.com/office/drawing/2010/main" val="0"/>
                        </a:ext>
                      </a:extLst>
                    </a:blip>
                    <a:srcRect/>
                    <a:stretch>
                      <a:fillRect/>
                    </a:stretch>
                  </pic:blipFill>
                  <pic:spPr bwMode="auto">
                    <a:xfrm>
                      <a:off x="0" y="0"/>
                      <a:ext cx="3390900" cy="1171575"/>
                    </a:xfrm>
                    <a:prstGeom prst="rect">
                      <a:avLst/>
                    </a:prstGeom>
                    <a:noFill/>
                    <a:ln>
                      <a:noFill/>
                    </a:ln>
                  </pic:spPr>
                </pic:pic>
              </a:graphicData>
            </a:graphic>
          </wp:inline>
        </w:drawing>
      </w:r>
    </w:p>
    <w:p w:rsidR="00C56C46" w:rsidRDefault="007A0D6A" w:rsidP="007A0D6A">
      <w:pPr>
        <w:pStyle w:val="Caption"/>
        <w:rPr>
          <w:rStyle w:val="Carfranaisitalique"/>
          <w:i/>
        </w:rPr>
      </w:pPr>
      <w:r>
        <w:t xml:space="preserve">Figure </w:t>
      </w:r>
      <w:fldSimple w:instr=" SEQ Figure \* ARABIC ">
        <w:r w:rsidR="00913F88">
          <w:rPr>
            <w:noProof/>
          </w:rPr>
          <w:t>122</w:t>
        </w:r>
      </w:fldSimple>
      <w:r>
        <w:t>: Formule version US</w:t>
      </w:r>
    </w:p>
    <w:p w:rsidR="007A0D6A" w:rsidRDefault="007A0D6A" w:rsidP="007A0D6A">
      <w:pPr>
        <w:keepNext/>
        <w:spacing w:after="40"/>
      </w:pPr>
      <w:r>
        <w:rPr>
          <w:rStyle w:val="Carfranaisitalique"/>
          <w:i w:val="0"/>
          <w:noProof/>
          <w:lang w:eastAsia="fr-FR"/>
        </w:rPr>
        <w:drawing>
          <wp:inline distT="0" distB="0" distL="0" distR="0" wp14:anchorId="6C4CECCE" wp14:editId="5E259DBC">
            <wp:extent cx="3597275" cy="1155700"/>
            <wp:effectExtent l="0" t="0" r="3175" b="6350"/>
            <wp:docPr id="549" name="Picture 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772">
                      <a:extLst>
                        <a:ext uri="{28A0092B-C50C-407E-A947-70E740481C1C}">
                          <a14:useLocalDpi xmlns:a14="http://schemas.microsoft.com/office/drawing/2010/main" val="0"/>
                        </a:ext>
                      </a:extLst>
                    </a:blip>
                    <a:srcRect/>
                    <a:stretch>
                      <a:fillRect/>
                    </a:stretch>
                  </pic:blipFill>
                  <pic:spPr bwMode="auto">
                    <a:xfrm>
                      <a:off x="0" y="0"/>
                      <a:ext cx="3597275" cy="1155700"/>
                    </a:xfrm>
                    <a:prstGeom prst="rect">
                      <a:avLst/>
                    </a:prstGeom>
                    <a:noFill/>
                    <a:ln>
                      <a:noFill/>
                    </a:ln>
                  </pic:spPr>
                </pic:pic>
              </a:graphicData>
            </a:graphic>
          </wp:inline>
        </w:drawing>
      </w:r>
    </w:p>
    <w:p w:rsidR="007A0D6A" w:rsidRDefault="007A0D6A" w:rsidP="007A0D6A">
      <w:pPr>
        <w:pStyle w:val="Caption"/>
        <w:rPr>
          <w:rStyle w:val="Carfranaisitalique"/>
          <w:i/>
        </w:rPr>
      </w:pPr>
      <w:r>
        <w:t xml:space="preserve">Figure </w:t>
      </w:r>
      <w:fldSimple w:instr=" SEQ Figure \* ARABIC ">
        <w:r w:rsidR="00913F88">
          <w:rPr>
            <w:noProof/>
          </w:rPr>
          <w:t>123</w:t>
        </w:r>
      </w:fldSimple>
      <w:r>
        <w:t>: Formule version FR</w:t>
      </w:r>
    </w:p>
    <w:p w:rsidR="007A0D6A" w:rsidRDefault="007A0D6A" w:rsidP="001F07C8">
      <w:pPr>
        <w:rPr>
          <w:rStyle w:val="Carfranaisitalique"/>
          <w:i w:val="0"/>
        </w:rPr>
      </w:pPr>
    </w:p>
    <w:p w:rsidR="007A0D6A" w:rsidRDefault="007A0D6A" w:rsidP="001F07C8">
      <w:pPr>
        <w:rPr>
          <w:rStyle w:val="Carfranaisitalique"/>
          <w:i w:val="0"/>
        </w:rPr>
      </w:pPr>
    </w:p>
    <w:p w:rsidR="00C56C46" w:rsidRDefault="00836DC8" w:rsidP="001F07C8">
      <w:pPr>
        <w:pStyle w:val="BodyText"/>
        <w:rPr>
          <w:rStyle w:val="Carfranaisitalique"/>
          <w:i w:val="0"/>
        </w:rPr>
      </w:pPr>
      <w:r w:rsidRPr="002905EC">
        <w:rPr>
          <w:rStyle w:val="Caranglaistraduction"/>
        </w:rPr>
        <w:lastRenderedPageBreak/>
        <w:t>Graphical indicators</w:t>
      </w:r>
      <w:r>
        <w:rPr>
          <w:rStyle w:val="Carfranaisitalique"/>
          <w:i w:val="0"/>
        </w:rPr>
        <w:t xml:space="preserve"> – </w:t>
      </w:r>
      <w:r w:rsidRPr="00836DC8">
        <w:rPr>
          <w:rStyle w:val="Carfranaisitalique"/>
        </w:rPr>
        <w:t>Indicateurs graphiques</w:t>
      </w:r>
      <w:r>
        <w:rPr>
          <w:rStyle w:val="Carfranaisitalique"/>
        </w:rPr>
        <w:t> </w:t>
      </w:r>
      <w:r w:rsidRPr="00836DC8">
        <w:rPr>
          <w:rStyle w:val="Carfranaisitalique"/>
          <w:i w:val="0"/>
        </w:rPr>
        <w:t>:</w:t>
      </w:r>
    </w:p>
    <w:p w:rsidR="00836DC8" w:rsidRDefault="00836DC8" w:rsidP="001F07C8">
      <w:pPr>
        <w:pStyle w:val="BodyText"/>
        <w:rPr>
          <w:rStyle w:val="Carfranaisitalique"/>
          <w:i w:val="0"/>
        </w:rPr>
      </w:pPr>
      <w:r>
        <w:rPr>
          <w:rStyle w:val="Carfranaisitalique"/>
          <w:i w:val="0"/>
        </w:rPr>
        <w:t>Nous voulons afficher les indicateurs suivants :</w:t>
      </w:r>
    </w:p>
    <w:p w:rsidR="00836DC8" w:rsidRPr="0040708E" w:rsidRDefault="00836DC8" w:rsidP="002E7C3F">
      <w:pPr>
        <w:pStyle w:val="Puceronde"/>
      </w:pPr>
      <w:r w:rsidRPr="0040708E">
        <w:t>Une croix verte si l’écart en % est compris entre -1 et +1 %</w:t>
      </w:r>
    </w:p>
    <w:p w:rsidR="00836DC8" w:rsidRPr="0040708E" w:rsidRDefault="00836DC8" w:rsidP="002E7C3F">
      <w:pPr>
        <w:pStyle w:val="Puceronde"/>
      </w:pPr>
      <w:r w:rsidRPr="0040708E">
        <w:t>Un rond vert si l’écart est négatif, inférieur à -1% : tout va bien !</w:t>
      </w:r>
    </w:p>
    <w:p w:rsidR="00836DC8" w:rsidRPr="0040708E" w:rsidRDefault="00836DC8" w:rsidP="002E7C3F">
      <w:pPr>
        <w:pStyle w:val="Puceronde"/>
      </w:pPr>
      <w:r w:rsidRPr="0040708E">
        <w:t>Un rond jaune si l’écart positif est inférieur à 10%</w:t>
      </w:r>
    </w:p>
    <w:p w:rsidR="00836DC8" w:rsidRPr="0040708E" w:rsidRDefault="00836DC8" w:rsidP="002E7C3F">
      <w:pPr>
        <w:pStyle w:val="Puceronde"/>
      </w:pPr>
      <w:r w:rsidRPr="0040708E">
        <w:t>Un rond mauve si l’indicateur est compris entre 10 et 25%</w:t>
      </w:r>
    </w:p>
    <w:p w:rsidR="00836DC8" w:rsidRPr="0040708E" w:rsidRDefault="00836DC8" w:rsidP="002E7C3F">
      <w:pPr>
        <w:pStyle w:val="Puceronde"/>
      </w:pPr>
      <w:r w:rsidRPr="0040708E">
        <w:t>Un rond rouge si l’écart est supérieur à 25%</w:t>
      </w:r>
    </w:p>
    <w:p w:rsidR="00836DC8" w:rsidRDefault="00836DC8" w:rsidP="001F07C8">
      <w:pPr>
        <w:rPr>
          <w:rStyle w:val="Carfranaisitalique"/>
          <w:i w:val="0"/>
        </w:rPr>
      </w:pPr>
    </w:p>
    <w:p w:rsidR="00335E39" w:rsidRPr="0040708E" w:rsidRDefault="00335E39" w:rsidP="001F07C8">
      <w:pPr>
        <w:pStyle w:val="BodyText"/>
      </w:pPr>
      <w:r w:rsidRPr="0040708E">
        <w:t xml:space="preserve">Nous préparons ces </w:t>
      </w:r>
      <w:r w:rsidRPr="0040708E">
        <w:rPr>
          <w:b/>
        </w:rPr>
        <w:t>Indicateurs Graphiques</w:t>
      </w:r>
      <w:r w:rsidRPr="0040708E">
        <w:t xml:space="preserve"> au niveau des tâches élémentaires : </w:t>
      </w:r>
      <w:r w:rsidRPr="00944E1A">
        <w:rPr>
          <w:rStyle w:val="Caranglaistraduction"/>
          <w:lang w:val="fr-FR"/>
        </w:rPr>
        <w:t xml:space="preserve">Non </w:t>
      </w:r>
      <w:r w:rsidRPr="002905EC">
        <w:rPr>
          <w:rStyle w:val="Caranglaistraduction"/>
        </w:rPr>
        <w:t>Summary rows</w:t>
      </w:r>
      <w:r w:rsidRPr="0040708E">
        <w:t xml:space="preserve">. En effet, le </w:t>
      </w:r>
      <w:r w:rsidR="00973AC3" w:rsidRPr="0040708E">
        <w:t>recalcul</w:t>
      </w:r>
      <w:r w:rsidRPr="0040708E">
        <w:t xml:space="preserve"> se répercute mieux au niveau Project de cette façon :</w:t>
      </w:r>
    </w:p>
    <w:p w:rsidR="00335E39" w:rsidRDefault="00335E39" w:rsidP="001F07C8">
      <w:pPr>
        <w:rPr>
          <w:rStyle w:val="Carfranaisitalique"/>
          <w:i w:val="0"/>
        </w:rPr>
      </w:pPr>
      <w:r>
        <w:rPr>
          <w:rStyle w:val="Carfranaisitalique"/>
          <w:i w:val="0"/>
          <w:noProof/>
          <w:lang w:eastAsia="fr-FR"/>
        </w:rPr>
        <w:drawing>
          <wp:inline distT="0" distB="0" distL="0" distR="0" wp14:anchorId="2B851306" wp14:editId="2B379CC1">
            <wp:extent cx="3351600" cy="2818800"/>
            <wp:effectExtent l="0" t="0" r="1270" b="63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73">
                      <a:extLst>
                        <a:ext uri="{28A0092B-C50C-407E-A947-70E740481C1C}">
                          <a14:useLocalDpi xmlns:a14="http://schemas.microsoft.com/office/drawing/2010/main" val="0"/>
                        </a:ext>
                      </a:extLst>
                    </a:blip>
                    <a:srcRect/>
                    <a:stretch>
                      <a:fillRect/>
                    </a:stretch>
                  </pic:blipFill>
                  <pic:spPr bwMode="auto">
                    <a:xfrm>
                      <a:off x="0" y="0"/>
                      <a:ext cx="3351600" cy="2818800"/>
                    </a:xfrm>
                    <a:prstGeom prst="rect">
                      <a:avLst/>
                    </a:prstGeom>
                    <a:noFill/>
                    <a:ln>
                      <a:noFill/>
                    </a:ln>
                  </pic:spPr>
                </pic:pic>
              </a:graphicData>
            </a:graphic>
          </wp:inline>
        </w:drawing>
      </w:r>
    </w:p>
    <w:p w:rsidR="00836DC8" w:rsidRDefault="004E1E95" w:rsidP="001F07C8">
      <w:pPr>
        <w:pStyle w:val="BodyText"/>
        <w:rPr>
          <w:rStyle w:val="Carfranaisitalique"/>
          <w:i w:val="0"/>
        </w:rPr>
      </w:pPr>
      <w:r>
        <w:rPr>
          <w:rStyle w:val="Carfranaisitalique"/>
          <w:i w:val="0"/>
        </w:rPr>
        <w:t xml:space="preserve">Bien sûr, cela nous oblige à sélectionner </w:t>
      </w:r>
      <w:r w:rsidR="00175186" w:rsidRPr="00175186">
        <w:rPr>
          <w:rStyle w:val="Carfranaisitalique"/>
          <w:b/>
          <w:i w:val="0"/>
        </w:rPr>
        <w:t>Hériter des critères des lignes récapitulatives</w:t>
      </w:r>
      <w:r w:rsidR="00175186" w:rsidRPr="00175186">
        <w:rPr>
          <w:rStyle w:val="Carfranaisitalique"/>
          <w:i w:val="0"/>
        </w:rPr>
        <w:t xml:space="preserve"> </w:t>
      </w:r>
      <w:r w:rsidR="00175186">
        <w:rPr>
          <w:rStyle w:val="Carfranaisitalique"/>
          <w:i w:val="0"/>
        </w:rPr>
        <w:t xml:space="preserve">– </w:t>
      </w:r>
      <w:r w:rsidRPr="00175186">
        <w:rPr>
          <w:rStyle w:val="Caranglaistraduction"/>
          <w:b w:val="0"/>
          <w:i/>
        </w:rPr>
        <w:t>Inherit criteria from summary</w:t>
      </w:r>
      <w:r w:rsidRPr="00175186">
        <w:rPr>
          <w:rStyle w:val="Carfranaisitalique"/>
          <w:b/>
          <w:i w:val="0"/>
          <w:lang w:val="en-US"/>
        </w:rPr>
        <w:t xml:space="preserve"> </w:t>
      </w:r>
      <w:r w:rsidRPr="00175186">
        <w:rPr>
          <w:rStyle w:val="Caranglaistraduction"/>
          <w:b w:val="0"/>
          <w:i/>
        </w:rPr>
        <w:t>rows</w:t>
      </w:r>
      <w:r w:rsidRPr="00920BA4">
        <w:rPr>
          <w:rStyle w:val="Carfranaisitalique"/>
          <w:i w:val="0"/>
        </w:rPr>
        <w:t xml:space="preserve"> </w:t>
      </w:r>
      <w:r w:rsidR="00175186">
        <w:rPr>
          <w:rStyle w:val="Carfranaisitalique"/>
          <w:i w:val="0"/>
        </w:rPr>
        <w:t xml:space="preserve">– </w:t>
      </w:r>
      <w:r>
        <w:rPr>
          <w:rStyle w:val="Carfranaisitalique"/>
          <w:i w:val="0"/>
        </w:rPr>
        <w:t>pour chacun des deux niveaux supérieurs :</w:t>
      </w:r>
    </w:p>
    <w:p w:rsidR="004E1E95" w:rsidRPr="001B2804" w:rsidRDefault="004E1E95" w:rsidP="001B2804">
      <w:pPr>
        <w:pStyle w:val="Titre3anglais"/>
      </w:pPr>
      <w:r w:rsidRPr="00973AC3">
        <w:rPr>
          <w:lang w:val="fr-FR"/>
        </w:rPr>
        <w:lastRenderedPageBreak/>
        <w:t>Niveau</w:t>
      </w:r>
      <w:r w:rsidRPr="001B2804">
        <w:t xml:space="preserve"> Summary rows</w:t>
      </w:r>
      <w:r w:rsidR="00973AC3">
        <w:t xml:space="preserve"> </w:t>
      </w:r>
      <w:r w:rsidRPr="001B2804">
        <w:t>:</w:t>
      </w:r>
    </w:p>
    <w:p w:rsidR="004E1E95" w:rsidRDefault="004E1E95" w:rsidP="001F07C8">
      <w:pPr>
        <w:rPr>
          <w:rStyle w:val="Carfranaisitalique"/>
          <w:i w:val="0"/>
        </w:rPr>
      </w:pPr>
      <w:r>
        <w:rPr>
          <w:rStyle w:val="Carfranaisitalique"/>
          <w:i w:val="0"/>
          <w:noProof/>
          <w:lang w:eastAsia="fr-FR"/>
        </w:rPr>
        <w:drawing>
          <wp:anchor distT="0" distB="0" distL="114300" distR="114300" simplePos="0" relativeHeight="251639808" behindDoc="0" locked="0" layoutInCell="1" allowOverlap="1" wp14:anchorId="0F856E36" wp14:editId="0CE1B5C8">
            <wp:simplePos x="723900" y="4905375"/>
            <wp:positionH relativeFrom="column">
              <wp:align>left</wp:align>
            </wp:positionH>
            <wp:positionV relativeFrom="paragraph">
              <wp:align>top</wp:align>
            </wp:positionV>
            <wp:extent cx="3805200" cy="925200"/>
            <wp:effectExtent l="0" t="0" r="5080" b="8255"/>
            <wp:wrapSquare wrapText="bothSides"/>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74">
                      <a:extLst>
                        <a:ext uri="{28A0092B-C50C-407E-A947-70E740481C1C}">
                          <a14:useLocalDpi xmlns:a14="http://schemas.microsoft.com/office/drawing/2010/main" val="0"/>
                        </a:ext>
                      </a:extLst>
                    </a:blip>
                    <a:srcRect/>
                    <a:stretch>
                      <a:fillRect/>
                    </a:stretch>
                  </pic:blipFill>
                  <pic:spPr bwMode="auto">
                    <a:xfrm>
                      <a:off x="0" y="0"/>
                      <a:ext cx="3805200" cy="925200"/>
                    </a:xfrm>
                    <a:prstGeom prst="rect">
                      <a:avLst/>
                    </a:prstGeom>
                    <a:noFill/>
                    <a:ln>
                      <a:noFill/>
                    </a:ln>
                  </pic:spPr>
                </pic:pic>
              </a:graphicData>
            </a:graphic>
          </wp:anchor>
        </w:drawing>
      </w:r>
      <w:r w:rsidR="001B2804">
        <w:rPr>
          <w:rStyle w:val="Carfranaisitalique"/>
          <w:i w:val="0"/>
        </w:rPr>
        <w:br w:type="textWrapping" w:clear="all"/>
      </w:r>
    </w:p>
    <w:p w:rsidR="004E1E95" w:rsidRPr="00C6037C" w:rsidRDefault="004E1E95" w:rsidP="001F07C8">
      <w:pPr>
        <w:pStyle w:val="BodyText"/>
        <w:rPr>
          <w:rStyle w:val="Carfranaisitalique"/>
          <w:b/>
          <w:i w:val="0"/>
        </w:rPr>
      </w:pPr>
      <w:r w:rsidRPr="00C6037C">
        <w:rPr>
          <w:rStyle w:val="Carfranaisitalique"/>
          <w:b/>
          <w:i w:val="0"/>
        </w:rPr>
        <w:t xml:space="preserve">Niveau </w:t>
      </w:r>
      <w:r w:rsidRPr="00C6037C">
        <w:rPr>
          <w:rStyle w:val="Caranglaistraduction"/>
        </w:rPr>
        <w:t>Project summary</w:t>
      </w:r>
      <w:r w:rsidR="00973AC3">
        <w:rPr>
          <w:rStyle w:val="Caranglaistraduction"/>
        </w:rPr>
        <w:t xml:space="preserve"> </w:t>
      </w:r>
      <w:r w:rsidRPr="00C6037C">
        <w:rPr>
          <w:rStyle w:val="Caranglaistraduction"/>
        </w:rPr>
        <w:t>:</w:t>
      </w:r>
    </w:p>
    <w:p w:rsidR="004E1E95" w:rsidRDefault="004E1E95" w:rsidP="001F07C8">
      <w:pPr>
        <w:rPr>
          <w:rStyle w:val="Carfranaisitalique"/>
          <w:i w:val="0"/>
        </w:rPr>
      </w:pPr>
      <w:r>
        <w:rPr>
          <w:rStyle w:val="Carfranaisitalique"/>
          <w:i w:val="0"/>
          <w:noProof/>
          <w:lang w:eastAsia="fr-FR"/>
        </w:rPr>
        <w:drawing>
          <wp:inline distT="0" distB="0" distL="0" distR="0" wp14:anchorId="4A077AEB" wp14:editId="1C036B3B">
            <wp:extent cx="3829050" cy="93345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75">
                      <a:extLst>
                        <a:ext uri="{28A0092B-C50C-407E-A947-70E740481C1C}">
                          <a14:useLocalDpi xmlns:a14="http://schemas.microsoft.com/office/drawing/2010/main" val="0"/>
                        </a:ext>
                      </a:extLst>
                    </a:blip>
                    <a:srcRect/>
                    <a:stretch>
                      <a:fillRect/>
                    </a:stretch>
                  </pic:blipFill>
                  <pic:spPr bwMode="auto">
                    <a:xfrm>
                      <a:off x="0" y="0"/>
                      <a:ext cx="3829050" cy="933450"/>
                    </a:xfrm>
                    <a:prstGeom prst="rect">
                      <a:avLst/>
                    </a:prstGeom>
                    <a:noFill/>
                    <a:ln>
                      <a:noFill/>
                    </a:ln>
                  </pic:spPr>
                </pic:pic>
              </a:graphicData>
            </a:graphic>
          </wp:inline>
        </w:drawing>
      </w:r>
    </w:p>
    <w:p w:rsidR="00836DC8" w:rsidRDefault="00836DC8" w:rsidP="001F07C8">
      <w:pPr>
        <w:pStyle w:val="BodyText"/>
      </w:pPr>
      <w:r>
        <w:rPr>
          <w:rStyle w:val="Carfranaisitalique"/>
          <w:i w:val="0"/>
        </w:rPr>
        <w:t xml:space="preserve">Nous allons maintenant préparer une vue dérivée de la vue </w:t>
      </w:r>
      <w:r w:rsidRPr="00175186">
        <w:rPr>
          <w:rStyle w:val="Caranglaistraduction"/>
        </w:rPr>
        <w:t>Summary</w:t>
      </w:r>
      <w:r>
        <w:rPr>
          <w:rStyle w:val="Carfranaisitalique"/>
          <w:i w:val="0"/>
        </w:rPr>
        <w:t xml:space="preserve"> que Project Online propose par défaut pour le Centre de Projets : Ce sera </w:t>
      </w:r>
      <w:r w:rsidR="00192421" w:rsidRPr="00944E1A">
        <w:rPr>
          <w:rStyle w:val="Carfranaisitalique"/>
          <w:i w:val="0"/>
        </w:rPr>
        <w:t>“</w:t>
      </w:r>
      <w:r w:rsidRPr="00836DC8">
        <w:rPr>
          <w:rFonts w:ascii="Segoe UI" w:hAnsi="Segoe UI" w:cs="Segoe UI"/>
          <w:sz w:val="20"/>
          <w:szCs w:val="20"/>
        </w:rPr>
        <w:t xml:space="preserve">BRUNEL </w:t>
      </w:r>
      <w:r w:rsidRPr="00175186">
        <w:rPr>
          <w:rFonts w:ascii="Segoe UI" w:hAnsi="Segoe UI" w:cs="Segoe UI"/>
          <w:sz w:val="20"/>
          <w:szCs w:val="20"/>
          <w:lang w:val="en-US"/>
        </w:rPr>
        <w:t>Summary</w:t>
      </w:r>
      <w:r w:rsidR="00192421" w:rsidRPr="00944E1A">
        <w:rPr>
          <w:rStyle w:val="Carfranaisitalique"/>
          <w:i w:val="0"/>
        </w:rPr>
        <w:t>“</w:t>
      </w:r>
    </w:p>
    <w:p w:rsidR="00836DC8" w:rsidRPr="00944E1A" w:rsidRDefault="00836DC8" w:rsidP="001B2804">
      <w:pPr>
        <w:pStyle w:val="Titre3anglais"/>
        <w:rPr>
          <w:lang w:val="fr-FR"/>
        </w:rPr>
      </w:pPr>
      <w:r w:rsidRPr="00920BA4">
        <w:rPr>
          <w:lang w:val="fr-FR"/>
        </w:rPr>
        <w:t xml:space="preserve">Server Settings / Manage </w:t>
      </w:r>
      <w:r w:rsidRPr="00175186">
        <w:t>Views</w:t>
      </w:r>
      <w:r w:rsidRPr="00944E1A">
        <w:rPr>
          <w:lang w:val="fr-FR"/>
        </w:rPr>
        <w:t xml:space="preserve"> / </w:t>
      </w:r>
    </w:p>
    <w:p w:rsidR="00836DC8" w:rsidRDefault="00836DC8" w:rsidP="001F07C8">
      <w:pPr>
        <w:pStyle w:val="BodyText"/>
      </w:pPr>
      <w:r>
        <w:t xml:space="preserve">Dans la section </w:t>
      </w:r>
      <w:r w:rsidRPr="00944E1A">
        <w:rPr>
          <w:rStyle w:val="Caranglaistraduction"/>
          <w:lang w:val="fr-FR"/>
        </w:rPr>
        <w:t>Project Center</w:t>
      </w:r>
      <w:r>
        <w:t xml:space="preserve">, nous sélectionnons </w:t>
      </w:r>
      <w:r w:rsidRPr="00175186">
        <w:rPr>
          <w:rStyle w:val="Caranglaistraduction"/>
        </w:rPr>
        <w:t>Summary</w:t>
      </w:r>
      <w:r>
        <w:t xml:space="preserve"> puis Clic sur le bouton </w:t>
      </w:r>
      <w:r w:rsidR="008749C0" w:rsidRPr="008749C0">
        <w:rPr>
          <w:b/>
        </w:rPr>
        <w:t>Copier l'affichage</w:t>
      </w:r>
      <w:r w:rsidR="008749C0">
        <w:t xml:space="preserve"> – </w:t>
      </w:r>
      <w:r w:rsidRPr="008749C0">
        <w:rPr>
          <w:rStyle w:val="Caranglaistraduction"/>
          <w:b w:val="0"/>
          <w:i/>
          <w:lang w:val="fr-FR"/>
        </w:rPr>
        <w:t>Copy View</w:t>
      </w:r>
      <w:r>
        <w:t>.</w:t>
      </w:r>
    </w:p>
    <w:p w:rsidR="00836DC8" w:rsidRDefault="00414B53" w:rsidP="008749C0">
      <w:pPr>
        <w:pStyle w:val="List"/>
        <w:ind w:left="0" w:firstLine="1"/>
        <w:rPr>
          <w:rStyle w:val="Carfranaisitalique"/>
          <w:i w:val="0"/>
        </w:rPr>
      </w:pPr>
      <w:r>
        <w:rPr>
          <w:rStyle w:val="Carfranaisitalique"/>
          <w:i w:val="0"/>
        </w:rPr>
        <w:t xml:space="preserve">Dans la liste de gauche : </w:t>
      </w:r>
      <w:r w:rsidR="008749C0" w:rsidRPr="008749C0">
        <w:rPr>
          <w:rStyle w:val="Carfranaisitalique"/>
          <w:b/>
          <w:i w:val="0"/>
        </w:rPr>
        <w:t>Champs disponibles</w:t>
      </w:r>
      <w:r w:rsidR="008749C0">
        <w:rPr>
          <w:rStyle w:val="Carfranaisitalique"/>
          <w:i w:val="0"/>
        </w:rPr>
        <w:t xml:space="preserve"> – </w:t>
      </w:r>
      <w:r w:rsidRPr="008749C0">
        <w:rPr>
          <w:rStyle w:val="Caranglaistraduction"/>
          <w:b w:val="0"/>
          <w:i/>
        </w:rPr>
        <w:t>Available fields</w:t>
      </w:r>
      <w:r w:rsidR="008749C0">
        <w:rPr>
          <w:rStyle w:val="Carfranaisitalique"/>
          <w:i w:val="0"/>
        </w:rPr>
        <w:t xml:space="preserve"> –</w:t>
      </w:r>
      <w:r>
        <w:rPr>
          <w:rStyle w:val="Carfranaisitalique"/>
          <w:i w:val="0"/>
        </w:rPr>
        <w:t xml:space="preserve"> sélectionner le champ </w:t>
      </w:r>
      <w:r w:rsidR="008749C0">
        <w:rPr>
          <w:rStyle w:val="Carfranaisitalique"/>
          <w:i w:val="0"/>
        </w:rPr>
        <w:t>"</w:t>
      </w:r>
      <w:r>
        <w:rPr>
          <w:rStyle w:val="Carfranaisitalique"/>
          <w:i w:val="0"/>
        </w:rPr>
        <w:t>Ecart_Charge_%</w:t>
      </w:r>
      <w:r w:rsidR="008749C0">
        <w:rPr>
          <w:rStyle w:val="Carfranaisitalique"/>
          <w:i w:val="0"/>
        </w:rPr>
        <w:t>"</w:t>
      </w:r>
    </w:p>
    <w:p w:rsidR="00414B53" w:rsidRDefault="00414B53" w:rsidP="008749C0">
      <w:pPr>
        <w:pStyle w:val="List"/>
        <w:ind w:left="0" w:firstLine="1"/>
        <w:rPr>
          <w:rStyle w:val="Carfranaisitalique"/>
          <w:i w:val="0"/>
        </w:rPr>
      </w:pPr>
      <w:r>
        <w:rPr>
          <w:rStyle w:val="Carfranaisitalique"/>
          <w:i w:val="0"/>
        </w:rPr>
        <w:t xml:space="preserve">Clic sur le bouton </w:t>
      </w:r>
      <w:r w:rsidR="008749C0" w:rsidRPr="008749C0">
        <w:rPr>
          <w:rStyle w:val="Carfranaisitalique"/>
          <w:b/>
          <w:i w:val="0"/>
        </w:rPr>
        <w:t>Ajouter</w:t>
      </w:r>
      <w:r w:rsidR="008749C0">
        <w:rPr>
          <w:rStyle w:val="Carfranaisitalique"/>
          <w:i w:val="0"/>
        </w:rPr>
        <w:t xml:space="preserve"> – </w:t>
      </w:r>
      <w:r w:rsidRPr="008749C0">
        <w:rPr>
          <w:rStyle w:val="Caranglaistraduction"/>
          <w:b w:val="0"/>
          <w:i/>
        </w:rPr>
        <w:t>Add</w:t>
      </w:r>
      <w:r w:rsidR="008749C0">
        <w:rPr>
          <w:rStyle w:val="Caranglaistraduction"/>
          <w:b w:val="0"/>
          <w:i/>
        </w:rPr>
        <w:t>.</w:t>
      </w:r>
    </w:p>
    <w:p w:rsidR="00414B53" w:rsidRPr="00FC1883" w:rsidRDefault="00414B53" w:rsidP="008749C0">
      <w:pPr>
        <w:pStyle w:val="List"/>
        <w:ind w:left="0" w:firstLine="1"/>
      </w:pPr>
      <w:r w:rsidRPr="00FC1883">
        <w:t xml:space="preserve">Clic sur </w:t>
      </w:r>
      <w:r w:rsidR="008749C0" w:rsidRPr="008749C0">
        <w:rPr>
          <w:b/>
        </w:rPr>
        <w:t>Haut</w:t>
      </w:r>
      <w:r w:rsidR="008749C0">
        <w:t xml:space="preserve"> – </w:t>
      </w:r>
      <w:r w:rsidRPr="008749C0">
        <w:rPr>
          <w:rStyle w:val="Caranglaistraduction"/>
          <w:b w:val="0"/>
          <w:i/>
          <w:lang w:val="fr-FR"/>
        </w:rPr>
        <w:t>Up</w:t>
      </w:r>
      <w:r w:rsidRPr="00FC1883">
        <w:t xml:space="preserve"> </w:t>
      </w:r>
      <w:r w:rsidR="008749C0">
        <w:t xml:space="preserve">– </w:t>
      </w:r>
      <w:r w:rsidRPr="00FC1883">
        <w:t>pour le ranger de façon à être bien visible dans le futur Centre de projets.</w:t>
      </w:r>
    </w:p>
    <w:p w:rsidR="00414B53" w:rsidRDefault="00414B53" w:rsidP="001F07C8">
      <w:pPr>
        <w:rPr>
          <w:rStyle w:val="Carfranaisitalique"/>
          <w:i w:val="0"/>
        </w:rPr>
      </w:pPr>
      <w:r>
        <w:rPr>
          <w:rStyle w:val="Carfranaisitalique"/>
          <w:i w:val="0"/>
          <w:noProof/>
          <w:lang w:eastAsia="fr-FR"/>
        </w:rPr>
        <w:lastRenderedPageBreak/>
        <w:drawing>
          <wp:inline distT="0" distB="0" distL="0" distR="0" wp14:anchorId="4A357273" wp14:editId="7F749292">
            <wp:extent cx="5219700" cy="253365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76">
                      <a:extLst>
                        <a:ext uri="{28A0092B-C50C-407E-A947-70E740481C1C}">
                          <a14:useLocalDpi xmlns:a14="http://schemas.microsoft.com/office/drawing/2010/main" val="0"/>
                        </a:ext>
                      </a:extLst>
                    </a:blip>
                    <a:srcRect/>
                    <a:stretch>
                      <a:fillRect/>
                    </a:stretch>
                  </pic:blipFill>
                  <pic:spPr bwMode="auto">
                    <a:xfrm>
                      <a:off x="0" y="0"/>
                      <a:ext cx="5219700" cy="2533650"/>
                    </a:xfrm>
                    <a:prstGeom prst="rect">
                      <a:avLst/>
                    </a:prstGeom>
                    <a:noFill/>
                    <a:ln>
                      <a:noFill/>
                    </a:ln>
                  </pic:spPr>
                </pic:pic>
              </a:graphicData>
            </a:graphic>
          </wp:inline>
        </w:drawing>
      </w:r>
    </w:p>
    <w:p w:rsidR="00414B53" w:rsidRPr="001B2804" w:rsidRDefault="00414B53" w:rsidP="001F07C8">
      <w:pPr>
        <w:pStyle w:val="BodyText"/>
      </w:pPr>
      <w:r w:rsidRPr="001B2804">
        <w:t xml:space="preserve">Maintenant, dans le </w:t>
      </w:r>
      <w:r w:rsidRPr="00944E1A">
        <w:rPr>
          <w:rStyle w:val="Caranglaistraduction"/>
          <w:lang w:val="fr-FR"/>
        </w:rPr>
        <w:t>Project Center</w:t>
      </w:r>
      <w:r w:rsidRPr="001B2804">
        <w:t xml:space="preserve">, dans le ruban </w:t>
      </w:r>
      <w:r w:rsidRPr="00920BA4">
        <w:rPr>
          <w:smallCaps/>
        </w:rPr>
        <w:t>projects</w:t>
      </w:r>
      <w:r w:rsidRPr="001B2804">
        <w:t>, sélectionner l’affichage :</w:t>
      </w:r>
    </w:p>
    <w:p w:rsidR="00414B53" w:rsidRDefault="00414B53" w:rsidP="001F07C8">
      <w:pPr>
        <w:rPr>
          <w:rStyle w:val="Carfranaisitalique"/>
          <w:i w:val="0"/>
        </w:rPr>
      </w:pPr>
      <w:r>
        <w:rPr>
          <w:rStyle w:val="Carfranaisitalique"/>
          <w:i w:val="0"/>
          <w:noProof/>
          <w:lang w:eastAsia="fr-FR"/>
        </w:rPr>
        <w:drawing>
          <wp:inline distT="0" distB="0" distL="0" distR="0" wp14:anchorId="3627E15A" wp14:editId="32FD0C58">
            <wp:extent cx="2143125" cy="285750"/>
            <wp:effectExtent l="0" t="0" r="952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77">
                      <a:extLst>
                        <a:ext uri="{28A0092B-C50C-407E-A947-70E740481C1C}">
                          <a14:useLocalDpi xmlns:a14="http://schemas.microsoft.com/office/drawing/2010/main" val="0"/>
                        </a:ext>
                      </a:extLst>
                    </a:blip>
                    <a:srcRect/>
                    <a:stretch>
                      <a:fillRect/>
                    </a:stretch>
                  </pic:blipFill>
                  <pic:spPr bwMode="auto">
                    <a:xfrm>
                      <a:off x="0" y="0"/>
                      <a:ext cx="2143125" cy="285750"/>
                    </a:xfrm>
                    <a:prstGeom prst="rect">
                      <a:avLst/>
                    </a:prstGeom>
                    <a:noFill/>
                    <a:ln>
                      <a:noFill/>
                    </a:ln>
                  </pic:spPr>
                </pic:pic>
              </a:graphicData>
            </a:graphic>
          </wp:inline>
        </w:drawing>
      </w:r>
    </w:p>
    <w:p w:rsidR="000E264B" w:rsidRPr="00C6037C" w:rsidRDefault="000E264B" w:rsidP="001F07C8">
      <w:pPr>
        <w:pStyle w:val="BodyText"/>
        <w:rPr>
          <w:rStyle w:val="Carfranaisitalique"/>
          <w:b/>
          <w:i w:val="0"/>
        </w:rPr>
      </w:pPr>
      <w:r w:rsidRPr="00C6037C">
        <w:rPr>
          <w:rStyle w:val="Carfranaisitalique"/>
          <w:b/>
          <w:i w:val="0"/>
        </w:rPr>
        <w:t xml:space="preserve">Mise à jour des </w:t>
      </w:r>
      <w:r w:rsidRPr="002905EC">
        <w:rPr>
          <w:rStyle w:val="Caranglaistraduction"/>
        </w:rPr>
        <w:t>Graphical Indicators</w:t>
      </w:r>
      <w:r w:rsidRPr="00C6037C">
        <w:rPr>
          <w:rStyle w:val="Carfranaisitalique"/>
          <w:b/>
          <w:i w:val="0"/>
        </w:rPr>
        <w:t xml:space="preserve"> dans les projets déjà existants :</w:t>
      </w:r>
    </w:p>
    <w:p w:rsidR="00335E39" w:rsidRPr="001B2804" w:rsidRDefault="000E264B" w:rsidP="001F07C8">
      <w:pPr>
        <w:pStyle w:val="BodyText"/>
      </w:pPr>
      <w:r w:rsidRPr="001B2804">
        <w:t>Comme pour tout champ calculé au niveau projet, il faut le mettre à jour projet par projet : ouvrir chaque projet dans Project Pro, relancer le calcul par [F9] puis republier le projet.</w:t>
      </w:r>
    </w:p>
    <w:p w:rsidR="000E264B" w:rsidRDefault="000E264B" w:rsidP="001F07C8">
      <w:pPr>
        <w:pStyle w:val="BodyText"/>
        <w:rPr>
          <w:rStyle w:val="Carfranaisitalique"/>
          <w:i w:val="0"/>
        </w:rPr>
      </w:pPr>
      <w:r w:rsidRPr="000E264B">
        <w:rPr>
          <w:rStyle w:val="Carfranaisitalique"/>
          <w:i w:val="0"/>
          <w:u w:val="single"/>
        </w:rPr>
        <w:t>NB</w:t>
      </w:r>
      <w:r>
        <w:rPr>
          <w:rStyle w:val="Carfranaisitalique"/>
          <w:i w:val="0"/>
        </w:rPr>
        <w:t xml:space="preserve"> : une autre façon efficace, mais un peu fastidieuse, de relancer le calcul d’un champ personnalisé Entité Projet, est d’ouvrir dans PWA la PDP d’un projet, modifier un champ avec </w:t>
      </w:r>
      <w:r w:rsidRPr="00175186">
        <w:rPr>
          <w:rStyle w:val="Carfranaisitalique"/>
          <w:b/>
          <w:i w:val="0"/>
        </w:rPr>
        <w:t>table de choix</w:t>
      </w:r>
      <w:r>
        <w:rPr>
          <w:rStyle w:val="Carfranaisitalique"/>
          <w:i w:val="0"/>
        </w:rPr>
        <w:t xml:space="preserve"> </w:t>
      </w:r>
      <w:r w:rsidRPr="00175186">
        <w:rPr>
          <w:rStyle w:val="Caranglaistraduction"/>
          <w:b w:val="0"/>
          <w:lang w:val="fr-FR"/>
        </w:rPr>
        <w:t xml:space="preserve">– </w:t>
      </w:r>
      <w:r w:rsidRPr="00175186">
        <w:rPr>
          <w:rStyle w:val="Caranglaistraduction"/>
          <w:b w:val="0"/>
          <w:i/>
        </w:rPr>
        <w:t>Lookup</w:t>
      </w:r>
      <w:r w:rsidRPr="00175186">
        <w:rPr>
          <w:rStyle w:val="Caranglaistraduction"/>
          <w:b w:val="0"/>
          <w:i/>
          <w:lang w:val="fr-FR"/>
        </w:rPr>
        <w:t xml:space="preserve"> table</w:t>
      </w:r>
      <w:r>
        <w:rPr>
          <w:rStyle w:val="Carfranaisitalique"/>
          <w:i w:val="0"/>
        </w:rPr>
        <w:t xml:space="preserve"> – puis enregistrer le projet, fermer et publier.</w:t>
      </w:r>
    </w:p>
    <w:p w:rsidR="000B2DBD" w:rsidRPr="001B2804" w:rsidRDefault="000B2DBD" w:rsidP="001F07C8">
      <w:pPr>
        <w:pStyle w:val="BodyText"/>
      </w:pPr>
      <w:r w:rsidRPr="001B2804">
        <w:t>Nous obtenons ainsi</w:t>
      </w:r>
      <w:r w:rsidR="00F71383" w:rsidRPr="001B2804">
        <w:t xml:space="preserve"> nos indicateur</w:t>
      </w:r>
      <w:r w:rsidR="000E264B" w:rsidRPr="001B2804">
        <w:t>s</w:t>
      </w:r>
      <w:r w:rsidR="00F71383" w:rsidRPr="001B2804">
        <w:t xml:space="preserve"> graphiques, très visuels</w:t>
      </w:r>
      <w:r w:rsidRPr="001B2804">
        <w:t> :</w:t>
      </w:r>
    </w:p>
    <w:p w:rsidR="000B2DBD" w:rsidRDefault="00F71383" w:rsidP="001F07C8">
      <w:pPr>
        <w:rPr>
          <w:rStyle w:val="Carfranaisitalique"/>
          <w:i w:val="0"/>
        </w:rPr>
      </w:pPr>
      <w:r>
        <w:rPr>
          <w:rStyle w:val="Carfranaisitalique"/>
          <w:i w:val="0"/>
          <w:noProof/>
          <w:lang w:eastAsia="fr-FR"/>
        </w:rPr>
        <w:lastRenderedPageBreak/>
        <w:drawing>
          <wp:inline distT="0" distB="0" distL="0" distR="0" wp14:anchorId="30CF4CDC" wp14:editId="1BC452F0">
            <wp:extent cx="5432400" cy="398520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78">
                      <a:extLst>
                        <a:ext uri="{28A0092B-C50C-407E-A947-70E740481C1C}">
                          <a14:useLocalDpi xmlns:a14="http://schemas.microsoft.com/office/drawing/2010/main" val="0"/>
                        </a:ext>
                      </a:extLst>
                    </a:blip>
                    <a:srcRect/>
                    <a:stretch>
                      <a:fillRect/>
                    </a:stretch>
                  </pic:blipFill>
                  <pic:spPr bwMode="auto">
                    <a:xfrm>
                      <a:off x="0" y="0"/>
                      <a:ext cx="5432400" cy="3985200"/>
                    </a:xfrm>
                    <a:prstGeom prst="rect">
                      <a:avLst/>
                    </a:prstGeom>
                    <a:noFill/>
                    <a:ln>
                      <a:noFill/>
                    </a:ln>
                  </pic:spPr>
                </pic:pic>
              </a:graphicData>
            </a:graphic>
          </wp:inline>
        </w:drawing>
      </w:r>
    </w:p>
    <w:p w:rsidR="000E264B" w:rsidRDefault="000E264B" w:rsidP="001F07C8">
      <w:pPr>
        <w:rPr>
          <w:rStyle w:val="Carfranaisitalique"/>
          <w:i w:val="0"/>
        </w:rPr>
      </w:pPr>
    </w:p>
    <w:p w:rsidR="000E264B" w:rsidRDefault="000E264B" w:rsidP="001F07C8">
      <w:pPr>
        <w:rPr>
          <w:rStyle w:val="Carfranaisitalique"/>
          <w:rFonts w:ascii="Calibri" w:eastAsiaTheme="majorEastAsia" w:hAnsi="Calibri" w:cstheme="majorBidi"/>
          <w:b/>
          <w:bCs/>
          <w:i w:val="0"/>
          <w:smallCaps/>
          <w:sz w:val="36"/>
          <w:szCs w:val="28"/>
        </w:rPr>
      </w:pPr>
      <w:r>
        <w:rPr>
          <w:rStyle w:val="Carfranaisitalique"/>
          <w:i w:val="0"/>
        </w:rPr>
        <w:br w:type="page"/>
      </w:r>
    </w:p>
    <w:p w:rsidR="00F71383" w:rsidRPr="00E8743E" w:rsidRDefault="00207C56" w:rsidP="005853DF">
      <w:pPr>
        <w:pStyle w:val="Heading1"/>
        <w:rPr>
          <w:lang w:val="fr-FR"/>
        </w:rPr>
      </w:pPr>
      <w:bookmarkStart w:id="344" w:name="_Toc484097072"/>
      <w:r w:rsidRPr="00E8743E">
        <w:rPr>
          <w:lang w:val="fr-FR"/>
        </w:rPr>
        <w:lastRenderedPageBreak/>
        <w:t>Graphe des charges Référencées, Révisées, Réalisées</w:t>
      </w:r>
      <w:bookmarkEnd w:id="344"/>
    </w:p>
    <w:p w:rsidR="00207C56" w:rsidRDefault="00581B1E" w:rsidP="001F07C8">
      <w:pPr>
        <w:pStyle w:val="BodyText"/>
      </w:pPr>
      <w:r w:rsidRPr="001B2804">
        <w:t xml:space="preserve">Nous </w:t>
      </w:r>
      <w:r w:rsidR="00207C56" w:rsidRPr="001B2804">
        <w:t>voulons comparer visuellement, pour un ou plusieurs projets, les heures référencées, la charge révisée, et la charge consommée : réelle.</w:t>
      </w:r>
    </w:p>
    <w:p w:rsidR="006A3388" w:rsidRPr="001B2804" w:rsidRDefault="006A3388" w:rsidP="00581B1E">
      <w:pPr>
        <w:pStyle w:val="Heading2"/>
        <w:spacing w:after="120"/>
        <w:ind w:left="578" w:hanging="578"/>
      </w:pPr>
      <w:bookmarkStart w:id="345" w:name="_Toc484097073"/>
      <w:r>
        <w:t>Requêtes OData</w:t>
      </w:r>
      <w:bookmarkEnd w:id="345"/>
    </w:p>
    <w:p w:rsidR="00207C56" w:rsidRPr="001B2804" w:rsidRDefault="00207C56" w:rsidP="001F07C8">
      <w:pPr>
        <w:pStyle w:val="BodyText"/>
      </w:pPr>
      <w:r w:rsidRPr="001B2804">
        <w:t xml:space="preserve">Puisque dans </w:t>
      </w:r>
      <w:r w:rsidRPr="00944E1A">
        <w:rPr>
          <w:rStyle w:val="Caranglaistraduction"/>
          <w:lang w:val="fr-FR"/>
        </w:rPr>
        <w:t>Project Online</w:t>
      </w:r>
      <w:r w:rsidRPr="001B2804">
        <w:t xml:space="preserve">, contrairement à </w:t>
      </w:r>
      <w:r w:rsidRPr="00944E1A">
        <w:rPr>
          <w:rStyle w:val="Caranglaistraduction"/>
          <w:lang w:val="fr-FR"/>
        </w:rPr>
        <w:t>Project Server</w:t>
      </w:r>
      <w:r w:rsidRPr="001B2804">
        <w:t>, nous n’avons pas accès directement aux bases de données SQL Server, nous allons effectuer des requêtes OData (Open Data)</w:t>
      </w:r>
      <w:r w:rsidR="002355D9">
        <w:t xml:space="preserve"> à partir d'Excel</w:t>
      </w:r>
      <w:r w:rsidRPr="001B2804">
        <w:t>.</w:t>
      </w:r>
    </w:p>
    <w:p w:rsidR="00FF559C" w:rsidRPr="001B2804" w:rsidRDefault="00581B1E" w:rsidP="00581B1E">
      <w:pPr>
        <w:pStyle w:val="Heading3"/>
        <w:spacing w:before="200"/>
      </w:pPr>
      <w:r w:rsidRPr="001B2804">
        <w:t xml:space="preserve">Lister </w:t>
      </w:r>
      <w:r w:rsidR="00003DB3" w:rsidRPr="001B2804">
        <w:t>toutes les tables qui peuvent faire l’objet d’une requête OData :</w:t>
      </w:r>
    </w:p>
    <w:p w:rsidR="00FF559C" w:rsidRDefault="000E3BBE" w:rsidP="001F07C8">
      <w:pPr>
        <w:pStyle w:val="BodyText"/>
        <w:rPr>
          <w:rStyle w:val="Carfranaisitalique"/>
          <w:i w:val="0"/>
        </w:rPr>
      </w:pPr>
      <w:hyperlink r:id="rId779" w:history="1">
        <w:r w:rsidR="00003DB3" w:rsidRPr="003711E4">
          <w:rPr>
            <w:rStyle w:val="Hyperlink"/>
          </w:rPr>
          <w:t>https://valorconseil.sharepoint.com/sites/pwagd/_api/ProjectData</w:t>
        </w:r>
      </w:hyperlink>
    </w:p>
    <w:p w:rsidR="00F71383" w:rsidRDefault="00003DB3" w:rsidP="001F07C8">
      <w:pPr>
        <w:rPr>
          <w:rStyle w:val="Carfranaisitalique"/>
          <w:i w:val="0"/>
        </w:rPr>
      </w:pPr>
      <w:r>
        <w:rPr>
          <w:noProof/>
          <w:lang w:eastAsia="fr-FR"/>
        </w:rPr>
        <w:drawing>
          <wp:inline distT="0" distB="0" distL="0" distR="0" wp14:anchorId="54BAA4AE" wp14:editId="174C9476">
            <wp:extent cx="4212000" cy="4338000"/>
            <wp:effectExtent l="0" t="0" r="0" b="571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0"/>
                    <a:stretch>
                      <a:fillRect/>
                    </a:stretch>
                  </pic:blipFill>
                  <pic:spPr>
                    <a:xfrm>
                      <a:off x="0" y="0"/>
                      <a:ext cx="4212000" cy="4338000"/>
                    </a:xfrm>
                    <a:prstGeom prst="rect">
                      <a:avLst/>
                    </a:prstGeom>
                  </pic:spPr>
                </pic:pic>
              </a:graphicData>
            </a:graphic>
          </wp:inline>
        </w:drawing>
      </w:r>
    </w:p>
    <w:p w:rsidR="00003DB3" w:rsidRPr="001B2804" w:rsidRDefault="00003DB3" w:rsidP="001B2804">
      <w:pPr>
        <w:pStyle w:val="Heading3"/>
      </w:pPr>
      <w:r w:rsidRPr="001B2804">
        <w:lastRenderedPageBreak/>
        <w:t xml:space="preserve">Requête pour lister tous les champs de la table </w:t>
      </w:r>
      <w:r w:rsidRPr="00F34557">
        <w:t>Projects</w:t>
      </w:r>
      <w:r w:rsidRPr="001B2804">
        <w:t> :</w:t>
      </w:r>
    </w:p>
    <w:p w:rsidR="00003DB3" w:rsidRDefault="000E3BBE" w:rsidP="001F07C8">
      <w:pPr>
        <w:pStyle w:val="BodyText"/>
        <w:rPr>
          <w:rStyle w:val="Carfranaisitalique"/>
          <w:i w:val="0"/>
        </w:rPr>
      </w:pPr>
      <w:hyperlink r:id="rId781" w:history="1">
        <w:r w:rsidR="00003DB3" w:rsidRPr="003711E4">
          <w:rPr>
            <w:rStyle w:val="Hyperlink"/>
          </w:rPr>
          <w:t>https://valorconseil.sharepoint.com/sites/pwagd/_api/ProjectData/Projects()</w:t>
        </w:r>
      </w:hyperlink>
      <w:r w:rsidR="00003DB3" w:rsidRPr="00003DB3">
        <w:rPr>
          <w:rStyle w:val="Carfranaisitalique"/>
          <w:i w:val="0"/>
        </w:rPr>
        <w:t>?</w:t>
      </w:r>
    </w:p>
    <w:p w:rsidR="00003DB3" w:rsidRPr="001B2804" w:rsidRDefault="00003DB3" w:rsidP="001F07C8">
      <w:pPr>
        <w:pStyle w:val="BodyText"/>
      </w:pPr>
      <w:r w:rsidRPr="001B2804">
        <w:t>Résultat de la requête :</w:t>
      </w:r>
    </w:p>
    <w:p w:rsidR="00003DB3" w:rsidRDefault="00003DB3" w:rsidP="001F07C8">
      <w:pPr>
        <w:rPr>
          <w:rStyle w:val="Carfranaisitalique"/>
          <w:i w:val="0"/>
        </w:rPr>
      </w:pPr>
      <w:r>
        <w:rPr>
          <w:noProof/>
          <w:lang w:eastAsia="fr-FR"/>
        </w:rPr>
        <w:drawing>
          <wp:inline distT="0" distB="0" distL="0" distR="0" wp14:anchorId="6FE81FE6" wp14:editId="371C9AC3">
            <wp:extent cx="4255200" cy="280800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2"/>
                    <a:stretch>
                      <a:fillRect/>
                    </a:stretch>
                  </pic:blipFill>
                  <pic:spPr>
                    <a:xfrm>
                      <a:off x="0" y="0"/>
                      <a:ext cx="4255200" cy="2808000"/>
                    </a:xfrm>
                    <a:prstGeom prst="rect">
                      <a:avLst/>
                    </a:prstGeom>
                  </pic:spPr>
                </pic:pic>
              </a:graphicData>
            </a:graphic>
          </wp:inline>
        </w:drawing>
      </w:r>
    </w:p>
    <w:p w:rsidR="00003DB3" w:rsidRDefault="00003DB3" w:rsidP="001F07C8">
      <w:pPr>
        <w:rPr>
          <w:rStyle w:val="Carfranaisitalique"/>
          <w:i w:val="0"/>
        </w:rPr>
      </w:pPr>
    </w:p>
    <w:p w:rsidR="00003DB3" w:rsidRPr="001B2804" w:rsidRDefault="00003DB3" w:rsidP="001B2804">
      <w:pPr>
        <w:pStyle w:val="Heading3"/>
      </w:pPr>
      <w:r w:rsidRPr="001B2804">
        <w:t xml:space="preserve">Requête pour ne lister que certains champs de la table </w:t>
      </w:r>
      <w:r w:rsidRPr="00F34557">
        <w:t>Projects</w:t>
      </w:r>
      <w:r w:rsidRPr="001B2804">
        <w:t> :</w:t>
      </w:r>
    </w:p>
    <w:p w:rsidR="00003DB3" w:rsidRPr="00944E1A" w:rsidRDefault="000E3BBE" w:rsidP="001F07C8">
      <w:pPr>
        <w:pStyle w:val="BodyText"/>
        <w:rPr>
          <w:rStyle w:val="Hyperlink"/>
          <w:u w:val="none"/>
          <w:lang w:val="en-US"/>
        </w:rPr>
      </w:pPr>
      <w:hyperlink r:id="rId783" w:history="1">
        <w:r w:rsidR="00C6037C" w:rsidRPr="00944E1A">
          <w:rPr>
            <w:rStyle w:val="Hyperlink"/>
            <w:u w:val="none"/>
            <w:lang w:val="en-US"/>
          </w:rPr>
          <w:t>https://valorconseil.sharepoint.com/sites/pwagd/_api/ProjectData/Projects()?$filter=ProjectType</w:t>
        </w:r>
      </w:hyperlink>
      <w:r w:rsidR="00FD0F5D" w:rsidRPr="00944E1A">
        <w:rPr>
          <w:rStyle w:val="Hyperlink"/>
          <w:u w:val="none"/>
          <w:lang w:val="en-US"/>
        </w:rPr>
        <w:t xml:space="preserve"> ne 7&amp;$select=ProjectId,ProjectName,ProjectActualCost,ProjectActualWork, ProjectStartDate,ProjectFinishDate,ProjectWork,ProjectCost,GD_PaysVille,GD_CostConstraint</w:t>
      </w:r>
    </w:p>
    <w:p w:rsidR="00FD0F5D" w:rsidRPr="001B2804" w:rsidRDefault="00192421" w:rsidP="001F07C8">
      <w:pPr>
        <w:pStyle w:val="BodyText"/>
      </w:pPr>
      <w:r w:rsidRPr="00192421">
        <w:rPr>
          <w:smallCaps/>
        </w:rPr>
        <w:t>nb</w:t>
      </w:r>
      <w:r w:rsidRPr="001B2804">
        <w:t> </w:t>
      </w:r>
      <w:r w:rsidR="00FD0F5D" w:rsidRPr="001B2804">
        <w:t xml:space="preserve">: un espace a été artificiellement inséré devant </w:t>
      </w:r>
      <w:r w:rsidR="00FD0F5D" w:rsidRPr="00944E1A">
        <w:rPr>
          <w:rStyle w:val="Caranglaistraduction"/>
          <w:lang w:val="fr-FR"/>
        </w:rPr>
        <w:t>ProjectStartDate</w:t>
      </w:r>
      <w:r w:rsidR="00FD0F5D" w:rsidRPr="001B2804">
        <w:t>.</w:t>
      </w:r>
    </w:p>
    <w:p w:rsidR="00FD0F5D" w:rsidRPr="00C6037C" w:rsidRDefault="00FD0F5D" w:rsidP="001F07C8">
      <w:pPr>
        <w:pStyle w:val="BodyText"/>
        <w:rPr>
          <w:rStyle w:val="Hyperlink"/>
          <w:u w:val="none"/>
        </w:rPr>
      </w:pPr>
      <w:r w:rsidRPr="00C6037C">
        <w:rPr>
          <w:rStyle w:val="Carfranaisitalique"/>
          <w:b/>
          <w:i w:val="0"/>
        </w:rPr>
        <w:t>Notez le filtre</w:t>
      </w:r>
      <w:r w:rsidRPr="00C6037C">
        <w:rPr>
          <w:rStyle w:val="Carfranaisitalique"/>
          <w:i w:val="0"/>
        </w:rPr>
        <w:t xml:space="preserve"> : </w:t>
      </w:r>
      <w:r w:rsidRPr="00C6037C">
        <w:rPr>
          <w:rStyle w:val="Hyperlink"/>
          <w:u w:val="none"/>
        </w:rPr>
        <w:t>$filter=ProjectType ne 7</w:t>
      </w:r>
    </w:p>
    <w:p w:rsidR="00FD0F5D" w:rsidRPr="001B2804" w:rsidRDefault="00FD0F5D" w:rsidP="001F07C8">
      <w:pPr>
        <w:pStyle w:val="BodyText"/>
      </w:pPr>
      <w:r w:rsidRPr="001B2804">
        <w:t xml:space="preserve">« ne » = Not </w:t>
      </w:r>
      <w:r w:rsidRPr="00F34557">
        <w:t>equal</w:t>
      </w:r>
      <w:r w:rsidR="00F949B6" w:rsidRPr="00F34557">
        <w:t>s</w:t>
      </w:r>
      <w:r w:rsidRPr="001B2804">
        <w:t xml:space="preserve"> 7. Ce filtre élimine le « projet » de Type 7 qui est en fait un pseudo projet qui stocke les données des </w:t>
      </w:r>
      <w:r w:rsidR="00192421" w:rsidRPr="00944E1A">
        <w:rPr>
          <w:rStyle w:val="Carfranaisitalique"/>
          <w:i w:val="0"/>
        </w:rPr>
        <w:t>“</w:t>
      </w:r>
      <w:r w:rsidRPr="001B2804">
        <w:t>Activités hors projet</w:t>
      </w:r>
      <w:r w:rsidR="00192421" w:rsidRPr="00944E1A">
        <w:rPr>
          <w:rStyle w:val="Carfranaisitalique"/>
          <w:i w:val="0"/>
        </w:rPr>
        <w:t>“</w:t>
      </w:r>
      <w:r w:rsidRPr="001B2804">
        <w:t>, celles que l’on trouve en bas des feuilles de temps.</w:t>
      </w:r>
    </w:p>
    <w:p w:rsidR="00C66BD4" w:rsidRPr="00FC1883" w:rsidRDefault="00C66BD4" w:rsidP="001F07C8">
      <w:pPr>
        <w:pStyle w:val="BodyText"/>
      </w:pPr>
      <w:r w:rsidRPr="00FC1883">
        <w:t xml:space="preserve">Notez aussi l’instruction </w:t>
      </w:r>
      <w:r w:rsidRPr="00FC1883">
        <w:rPr>
          <w:color w:val="0000FF"/>
        </w:rPr>
        <w:t>$Select=</w:t>
      </w:r>
    </w:p>
    <w:p w:rsidR="00C66BD4" w:rsidRDefault="00C66BD4" w:rsidP="001F07C8">
      <w:pPr>
        <w:pStyle w:val="BodyText"/>
      </w:pPr>
      <w:r w:rsidRPr="001B2804">
        <w:rPr>
          <w:b/>
        </w:rPr>
        <w:lastRenderedPageBreak/>
        <w:t>Remarque</w:t>
      </w:r>
      <w:r w:rsidRPr="001B2804">
        <w:t> : les deux derniers champs listés ci-dessus sont évidemment des champs personnalisés.</w:t>
      </w:r>
    </w:p>
    <w:p w:rsidR="00F949B6" w:rsidRDefault="00F949B6" w:rsidP="00F949B6">
      <w:pPr>
        <w:pStyle w:val="Heading3"/>
      </w:pPr>
      <w:r>
        <w:t>Requête identique mais pour la version française :</w:t>
      </w:r>
    </w:p>
    <w:p w:rsidR="00F949B6" w:rsidRPr="00C6037C" w:rsidRDefault="000E3BBE" w:rsidP="001F07C8">
      <w:pPr>
        <w:pStyle w:val="BodyText"/>
        <w:rPr>
          <w:rStyle w:val="Hyperlink"/>
          <w:u w:val="none"/>
        </w:rPr>
      </w:pPr>
      <w:hyperlink r:id="rId784" w:history="1">
        <w:r w:rsidR="00192421" w:rsidRPr="009C0BD1">
          <w:rPr>
            <w:rStyle w:val="Hyperlink"/>
          </w:rPr>
          <w:t>https://pragmasoft.sharepoint.com/sites/pwagd/_api/ProjectData/[fr-FR]/Projets()</w:t>
        </w:r>
      </w:hyperlink>
      <w:r w:rsidR="00F949B6" w:rsidRPr="00C6037C">
        <w:t xml:space="preserve">? </w:t>
      </w:r>
      <w:r w:rsidR="00F949B6" w:rsidRPr="00C6037C">
        <w:rPr>
          <w:rStyle w:val="Hyperlink"/>
          <w:u w:val="none"/>
        </w:rPr>
        <w:t>$filter=TypeProjet ne 7&amp;$select=IdProjet,NomProjet,CoûtRéelProjet, TravailRéelProjet,DateDébutProjet,DateFinProjet,TravailProjet,CoûtProjet,DateÉtatProjet,NomAuteurProjet,NomPropriétaireProjet,TypeProjet</w:t>
      </w:r>
    </w:p>
    <w:p w:rsidR="00F949B6" w:rsidRPr="001B2804" w:rsidRDefault="00F949B6" w:rsidP="00581B1E">
      <w:pPr>
        <w:pStyle w:val="List"/>
        <w:ind w:left="0" w:firstLine="1"/>
      </w:pPr>
      <w:r w:rsidRPr="00192421">
        <w:t>Noter</w:t>
      </w:r>
      <w:r>
        <w:t xml:space="preserve"> le paramètre de langue : </w:t>
      </w:r>
      <w:r w:rsidRPr="00F949B6">
        <w:t>/[fr-FR]/</w:t>
      </w:r>
      <w:r w:rsidR="00192421">
        <w:t xml:space="preserve"> indispensable pour pouvoir lire les caractères accentués dans les noms de champs.</w:t>
      </w:r>
    </w:p>
    <w:p w:rsidR="00260CD8" w:rsidRPr="001B2804" w:rsidRDefault="00914440" w:rsidP="001F07C8">
      <w:pPr>
        <w:pStyle w:val="List"/>
      </w:pPr>
      <w:r w:rsidRPr="00F949B6">
        <w:rPr>
          <w:noProof/>
          <w:position w:val="-4"/>
          <w:lang w:eastAsia="fr-FR"/>
        </w:rPr>
        <w:drawing>
          <wp:inline distT="0" distB="0" distL="0" distR="0" wp14:anchorId="5F6A0D5E" wp14:editId="028FC9E3">
            <wp:extent cx="161925" cy="171450"/>
            <wp:effectExtent l="0" t="0" r="952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Danger.jpg"/>
                    <pic:cNvPicPr/>
                  </pic:nvPicPr>
                  <pic:blipFill>
                    <a:blip r:embed="rId785">
                      <a:extLst>
                        <a:ext uri="{28A0092B-C50C-407E-A947-70E740481C1C}">
                          <a14:useLocalDpi xmlns:a14="http://schemas.microsoft.com/office/drawing/2010/main" val="0"/>
                        </a:ext>
                      </a:extLst>
                    </a:blip>
                    <a:stretch>
                      <a:fillRect/>
                    </a:stretch>
                  </pic:blipFill>
                  <pic:spPr>
                    <a:xfrm>
                      <a:off x="0" y="0"/>
                      <a:ext cx="161925" cy="171450"/>
                    </a:xfrm>
                    <a:prstGeom prst="rect">
                      <a:avLst/>
                    </a:prstGeom>
                  </pic:spPr>
                </pic:pic>
              </a:graphicData>
            </a:graphic>
          </wp:inline>
        </w:drawing>
      </w:r>
      <w:r w:rsidRPr="001B2804">
        <w:t xml:space="preserve"> </w:t>
      </w:r>
      <w:r w:rsidR="00260CD8" w:rsidRPr="001B2804">
        <w:rPr>
          <w:b/>
        </w:rPr>
        <w:t>Attention</w:t>
      </w:r>
      <w:r w:rsidR="00260CD8" w:rsidRPr="001B2804">
        <w:t xml:space="preserve"> : Toutes ces requêtes OData sont strictement sensibles à la </w:t>
      </w:r>
      <w:r w:rsidR="00260CD8" w:rsidRPr="00192421">
        <w:t>casse</w:t>
      </w:r>
      <w:r w:rsidR="00260CD8" w:rsidRPr="001B2804">
        <w:t xml:space="preserve">. </w:t>
      </w:r>
    </w:p>
    <w:p w:rsidR="00FD0F5D" w:rsidRDefault="00260CD8" w:rsidP="001F07C8">
      <w:pPr>
        <w:pStyle w:val="BodyText"/>
      </w:pPr>
      <w:r w:rsidRPr="001B2804">
        <w:t>De même, si la requête comporte des guillemets courbes</w:t>
      </w:r>
      <w:r w:rsidR="00192421">
        <w:t xml:space="preserve"> -</w:t>
      </w:r>
      <w:r w:rsidR="00192421" w:rsidRPr="00944E1A">
        <w:rPr>
          <w:rStyle w:val="Carfranaisitalique"/>
          <w:i w:val="0"/>
        </w:rPr>
        <w:t>“-</w:t>
      </w:r>
      <w:r w:rsidRPr="001B2804">
        <w:t>, il faut les remplacer par des guillemets droits</w:t>
      </w:r>
      <w:r w:rsidR="00192421">
        <w:t xml:space="preserve"> - </w:t>
      </w:r>
      <w:r w:rsidR="00192421" w:rsidRPr="00C6037C">
        <w:rPr>
          <w:rStyle w:val="Hyperlink"/>
          <w:u w:val="none"/>
        </w:rPr>
        <w:t>'</w:t>
      </w:r>
      <w:r w:rsidR="00192421">
        <w:rPr>
          <w:rStyle w:val="Hyperlink"/>
          <w:u w:val="none"/>
        </w:rPr>
        <w:t xml:space="preserve"> -</w:t>
      </w:r>
      <w:r w:rsidRPr="001B2804">
        <w:t>.</w:t>
      </w:r>
      <w:r w:rsidR="00E8743E">
        <w:t>[Alt] 39</w:t>
      </w:r>
    </w:p>
    <w:p w:rsidR="00C66BD4" w:rsidRPr="001B2804" w:rsidRDefault="00C66BD4" w:rsidP="001B2804">
      <w:pPr>
        <w:pStyle w:val="Heading3"/>
      </w:pPr>
      <w:r w:rsidRPr="001B2804">
        <w:t>Requête pour lister certains champs de la table ProjectBaselines</w:t>
      </w:r>
    </w:p>
    <w:p w:rsidR="00C66BD4" w:rsidRDefault="000E3BBE" w:rsidP="001F07C8">
      <w:pPr>
        <w:pStyle w:val="BodyText"/>
        <w:rPr>
          <w:rStyle w:val="Carfranaisitalique"/>
          <w:i w:val="0"/>
        </w:rPr>
      </w:pPr>
      <w:hyperlink r:id="rId786" w:history="1">
        <w:r w:rsidR="00192421" w:rsidRPr="009C0BD1">
          <w:rPr>
            <w:rStyle w:val="Hyperlink"/>
          </w:rPr>
          <w:t>https://pragmasoft.sharepoint.com/sites/pwagd/_api/ProjectData/ProjectBaselines()?&amp;$select=ProjectId,ProjectName,ProjectBaselineCost,ProjectBaselineStartDate,ProjectBaselineFinishDate,ProjectBaselineWork,BaselineNumber</w:t>
        </w:r>
      </w:hyperlink>
    </w:p>
    <w:p w:rsidR="00260CD8" w:rsidRDefault="00C66BD4" w:rsidP="001F07C8">
      <w:pPr>
        <w:pStyle w:val="BodyText"/>
      </w:pPr>
      <w:r w:rsidRPr="00FC1883">
        <w:t xml:space="preserve">Les données référencées – </w:t>
      </w:r>
      <w:r w:rsidRPr="00944E1A">
        <w:rPr>
          <w:rStyle w:val="Caranglaistraduction"/>
          <w:lang w:val="fr-FR"/>
        </w:rPr>
        <w:t>Baseline</w:t>
      </w:r>
      <w:r w:rsidRPr="00FC1883">
        <w:t xml:space="preserve"> – sont dans une table distincte des données prévisionnelles et données réelles. Cela nous obligera à une manip particulière pour effectuer la « jointure ».</w:t>
      </w:r>
    </w:p>
    <w:p w:rsidR="00283CC9" w:rsidRPr="00283CC9" w:rsidRDefault="00283CC9" w:rsidP="00283CC9">
      <w:pPr>
        <w:pStyle w:val="Titre3anglais"/>
        <w:rPr>
          <w:lang w:val="fr-FR"/>
        </w:rPr>
      </w:pPr>
      <w:r>
        <w:rPr>
          <w:lang w:val="fr-FR"/>
        </w:rPr>
        <w:t>Requête sur Référence p</w:t>
      </w:r>
      <w:r w:rsidRPr="00283CC9">
        <w:rPr>
          <w:lang w:val="fr-FR"/>
        </w:rPr>
        <w:t>our la version française :</w:t>
      </w:r>
    </w:p>
    <w:p w:rsidR="00283CC9" w:rsidRDefault="000E3BBE" w:rsidP="001F07C8">
      <w:pPr>
        <w:pStyle w:val="BodyText"/>
      </w:pPr>
      <w:hyperlink r:id="rId787" w:history="1">
        <w:r w:rsidR="00283CC9" w:rsidRPr="00356109">
          <w:rPr>
            <w:rStyle w:val="Hyperlink"/>
          </w:rPr>
          <w:t>https://</w:t>
        </w:r>
        <w:r w:rsidR="00192421">
          <w:rPr>
            <w:rStyle w:val="Hyperlink"/>
          </w:rPr>
          <w:t>pragmasoft</w:t>
        </w:r>
        <w:r w:rsidR="00283CC9" w:rsidRPr="00356109">
          <w:rPr>
            <w:rStyle w:val="Hyperlink"/>
          </w:rPr>
          <w:t>.sharepoint.com/sites/pwagd/_api/ProjectData/[fr-FR]/Plannings DeRéférenceProjet</w:t>
        </w:r>
      </w:hyperlink>
    </w:p>
    <w:p w:rsidR="00283CC9" w:rsidRDefault="00283CC9" w:rsidP="001F07C8">
      <w:pPr>
        <w:pStyle w:val="BodyText"/>
      </w:pPr>
      <w:r>
        <w:t>Ou plus précisément :</w:t>
      </w:r>
    </w:p>
    <w:p w:rsidR="00283CC9" w:rsidRPr="00C6037C" w:rsidRDefault="000E3BBE" w:rsidP="001F07C8">
      <w:pPr>
        <w:pStyle w:val="BodyText"/>
        <w:rPr>
          <w:rStyle w:val="Hyperlink"/>
          <w:u w:val="none"/>
        </w:rPr>
      </w:pPr>
      <w:hyperlink r:id="rId788" w:history="1">
        <w:r w:rsidR="00283CC9" w:rsidRPr="00C6037C">
          <w:rPr>
            <w:rStyle w:val="Hyperlink"/>
            <w:u w:val="none"/>
          </w:rPr>
          <w:t>https://</w:t>
        </w:r>
        <w:r w:rsidR="00192421">
          <w:rPr>
            <w:rStyle w:val="Hyperlink"/>
            <w:u w:val="none"/>
          </w:rPr>
          <w:t>pragmasoft</w:t>
        </w:r>
        <w:r w:rsidR="00283CC9" w:rsidRPr="00C6037C">
          <w:rPr>
            <w:rStyle w:val="Hyperlink"/>
            <w:u w:val="none"/>
          </w:rPr>
          <w:t>.sharepoint.com/sites/pwagd/_api/ProjectData/[fr-FR]/</w:t>
        </w:r>
      </w:hyperlink>
      <w:r w:rsidR="00283CC9" w:rsidRPr="00C6037C">
        <w:rPr>
          <w:rStyle w:val="Hyperlink"/>
          <w:u w:val="none"/>
        </w:rPr>
        <w:t xml:space="preserve"> PlanningsDeRéférenceProjet?$filter=NuméroPlanningDeRéférence eq 0&amp;$select:=NuméroPlanningDeRéférence,CoûtRéférenceProjet,TravailRéférenceProjet</w:t>
      </w:r>
    </w:p>
    <w:p w:rsidR="00283CC9" w:rsidRPr="002F6069" w:rsidRDefault="00283CC9" w:rsidP="001F07C8">
      <w:pPr>
        <w:pStyle w:val="BodyText"/>
      </w:pPr>
      <w:r w:rsidRPr="002F6069">
        <w:t>NB</w:t>
      </w:r>
      <w:r>
        <w:t xml:space="preserve"> : </w:t>
      </w:r>
      <w:r w:rsidRPr="002F6069">
        <w:t>Pas de () devant le ?$filter</w:t>
      </w:r>
    </w:p>
    <w:p w:rsidR="00C66BD4" w:rsidRPr="00944E1A" w:rsidRDefault="0015465E" w:rsidP="0015465E">
      <w:pPr>
        <w:pStyle w:val="Titre3anglais"/>
        <w:rPr>
          <w:lang w:val="fr-FR"/>
        </w:rPr>
      </w:pPr>
      <w:r w:rsidRPr="0015465E">
        <w:rPr>
          <w:lang w:val="fr-FR"/>
        </w:rPr>
        <w:lastRenderedPageBreak/>
        <w:t>Requête pour lister les Problèmes</w:t>
      </w:r>
      <w:r w:rsidRPr="00944E1A">
        <w:rPr>
          <w:lang w:val="fr-FR"/>
        </w:rPr>
        <w:t xml:space="preserve"> – Issues</w:t>
      </w:r>
    </w:p>
    <w:p w:rsidR="0015465E" w:rsidRPr="00944E1A" w:rsidRDefault="000E3BBE" w:rsidP="001F07C8">
      <w:pPr>
        <w:pStyle w:val="BodyText"/>
        <w:rPr>
          <w:rStyle w:val="Hyperlink"/>
          <w:u w:val="none"/>
          <w:lang w:val="en-US"/>
        </w:rPr>
      </w:pPr>
      <w:hyperlink r:id="rId789" w:history="1">
        <w:r w:rsidR="00C6037C" w:rsidRPr="00944E1A">
          <w:rPr>
            <w:rStyle w:val="Hyperlink"/>
            <w:u w:val="none"/>
            <w:lang w:val="en-US"/>
          </w:rPr>
          <w:t>https://</w:t>
        </w:r>
        <w:r w:rsidR="00192421" w:rsidRPr="00944E1A">
          <w:rPr>
            <w:rStyle w:val="Hyperlink"/>
            <w:u w:val="none"/>
            <w:lang w:val="en-US"/>
          </w:rPr>
          <w:t>pragmasoft</w:t>
        </w:r>
        <w:r w:rsidR="00C6037C" w:rsidRPr="00944E1A">
          <w:rPr>
            <w:rStyle w:val="Hyperlink"/>
            <w:u w:val="none"/>
            <w:lang w:val="en-US"/>
          </w:rPr>
          <w:t>.sharepoint.com/sites/pwagd/_api/ProjectData/Issues()?$filter=Status</w:t>
        </w:r>
      </w:hyperlink>
      <w:r w:rsidR="0015465E" w:rsidRPr="00944E1A">
        <w:rPr>
          <w:rStyle w:val="Hyperlink"/>
          <w:u w:val="none"/>
          <w:lang w:val="en-US"/>
        </w:rPr>
        <w:t xml:space="preserve"> eq '(1) Active'&amp;$select=ProjectId,IssueId,Tit</w:t>
      </w:r>
      <w:r w:rsidR="00192421" w:rsidRPr="00944E1A">
        <w:rPr>
          <w:rStyle w:val="Hyperlink"/>
          <w:u w:val="none"/>
          <w:lang w:val="en-US"/>
        </w:rPr>
        <w:t>le,Discussion,Resolution,Owner,</w:t>
      </w:r>
      <w:r w:rsidR="0015465E" w:rsidRPr="00944E1A">
        <w:rPr>
          <w:rStyle w:val="Hyperlink"/>
          <w:u w:val="none"/>
          <w:lang w:val="en-US"/>
        </w:rPr>
        <w:t>DueDate</w:t>
      </w:r>
    </w:p>
    <w:p w:rsidR="0015465E" w:rsidRDefault="0015465E" w:rsidP="001F07C8">
      <w:pPr>
        <w:pStyle w:val="BodyText"/>
      </w:pPr>
      <w:r>
        <w:t xml:space="preserve">Ici le texte </w:t>
      </w:r>
      <w:r w:rsidRPr="0015465E">
        <w:t>'(1) Active'</w:t>
      </w:r>
      <w:r>
        <w:t xml:space="preserve"> est entouré de guillemets droits</w:t>
      </w:r>
      <w:r w:rsidR="00192421">
        <w:t xml:space="preserve"> – </w:t>
      </w:r>
      <w:r w:rsidR="00192421" w:rsidRPr="00C6037C">
        <w:rPr>
          <w:rStyle w:val="Hyperlink"/>
          <w:u w:val="none"/>
        </w:rPr>
        <w:t>'</w:t>
      </w:r>
      <w:r w:rsidR="00192421">
        <w:rPr>
          <w:rStyle w:val="Hyperlink"/>
          <w:u w:val="none"/>
        </w:rPr>
        <w:t xml:space="preserve"> –</w:t>
      </w:r>
      <w:r w:rsidR="001C3EED">
        <w:t xml:space="preserve"> [Alt 39]</w:t>
      </w:r>
    </w:p>
    <w:p w:rsidR="0015465E" w:rsidRPr="00C6037C" w:rsidRDefault="0015465E" w:rsidP="001F07C8">
      <w:pPr>
        <w:pStyle w:val="BodyText"/>
      </w:pPr>
      <w:r w:rsidRPr="00C6037C">
        <w:rPr>
          <w:rStyle w:val="Emphasis"/>
          <w:rFonts w:ascii="Trebuchet MS" w:hAnsi="Trebuchet MS"/>
          <w:i w:val="0"/>
          <w:color w:val="333333"/>
          <w:sz w:val="20"/>
          <w:szCs w:val="20"/>
          <w:shd w:val="clear" w:color="auto" w:fill="FFFFFF"/>
        </w:rPr>
        <w:t>$</w:t>
      </w:r>
      <w:r w:rsidRPr="00C6037C">
        <w:rPr>
          <w:rStyle w:val="Hyperlink"/>
          <w:iCs/>
          <w:u w:val="none"/>
        </w:rPr>
        <w:t>filter=Status eq ‘(1) Active’</w:t>
      </w:r>
      <w:r w:rsidRPr="00C6037C">
        <w:rPr>
          <w:rStyle w:val="Hyperlink"/>
          <w:u w:val="none"/>
        </w:rPr>
        <w:t>.</w:t>
      </w:r>
    </w:p>
    <w:p w:rsidR="0015465E" w:rsidRPr="00944E1A" w:rsidRDefault="0015465E" w:rsidP="0015465E">
      <w:pPr>
        <w:pStyle w:val="Titre3anglais"/>
        <w:rPr>
          <w:lang w:val="fr-FR"/>
        </w:rPr>
      </w:pPr>
      <w:r w:rsidRPr="0015465E">
        <w:rPr>
          <w:lang w:val="fr-FR"/>
        </w:rPr>
        <w:t>Requête pour lister les</w:t>
      </w:r>
      <w:r w:rsidRPr="00944E1A">
        <w:rPr>
          <w:lang w:val="fr-FR"/>
        </w:rPr>
        <w:t xml:space="preserve"> </w:t>
      </w:r>
      <w:r w:rsidRPr="0015465E">
        <w:rPr>
          <w:lang w:val="fr-FR"/>
        </w:rPr>
        <w:t>Risques</w:t>
      </w:r>
      <w:r w:rsidRPr="00944E1A">
        <w:rPr>
          <w:lang w:val="fr-FR"/>
        </w:rPr>
        <w:t xml:space="preserve"> – </w:t>
      </w:r>
      <w:r w:rsidRPr="00F34557">
        <w:rPr>
          <w:i/>
          <w:lang w:val="fr-FR"/>
        </w:rPr>
        <w:t>Risks</w:t>
      </w:r>
    </w:p>
    <w:p w:rsidR="0015465E" w:rsidRPr="00944E1A" w:rsidRDefault="000E3BBE" w:rsidP="001F07C8">
      <w:pPr>
        <w:pStyle w:val="BodyText"/>
        <w:rPr>
          <w:rStyle w:val="Hyperlink"/>
          <w:u w:val="none"/>
          <w:lang w:val="en-US"/>
        </w:rPr>
      </w:pPr>
      <w:hyperlink r:id="rId790" w:history="1">
        <w:r w:rsidR="00C6037C" w:rsidRPr="00944E1A">
          <w:rPr>
            <w:rStyle w:val="Hyperlink"/>
            <w:u w:val="none"/>
            <w:lang w:val="en-US"/>
          </w:rPr>
          <w:t>https://</w:t>
        </w:r>
        <w:r w:rsidR="00192421" w:rsidRPr="00944E1A">
          <w:rPr>
            <w:rStyle w:val="Hyperlink"/>
            <w:u w:val="none"/>
            <w:lang w:val="en-US"/>
          </w:rPr>
          <w:t>pragmasoft</w:t>
        </w:r>
        <w:r w:rsidR="00C6037C" w:rsidRPr="00944E1A">
          <w:rPr>
            <w:rStyle w:val="Hyperlink"/>
            <w:u w:val="none"/>
            <w:lang w:val="en-US"/>
          </w:rPr>
          <w:t>.sharepoint.com/sites/pwagd/_api/ProjectData/Risks()?$filter=Status</w:t>
        </w:r>
      </w:hyperlink>
      <w:r w:rsidR="0015465E" w:rsidRPr="00944E1A">
        <w:rPr>
          <w:rStyle w:val="Hyperlink"/>
          <w:u w:val="none"/>
          <w:lang w:val="en-US"/>
        </w:rPr>
        <w:t xml:space="preserve"> eq '(1) Active'&amp;$select=ProjectId,RiskId,Title,MitigationPlan,ContingencyPlan, Owner,DueDate</w:t>
      </w:r>
    </w:p>
    <w:p w:rsidR="0015465E" w:rsidRDefault="0015465E" w:rsidP="001F07C8">
      <w:pPr>
        <w:pStyle w:val="List"/>
      </w:pPr>
      <w:r w:rsidRPr="0015465E">
        <w:t>NB</w:t>
      </w:r>
      <w:r>
        <w:t> : ci-dessus un espace a été introduit devant</w:t>
      </w:r>
      <w:r w:rsidRPr="00F34557">
        <w:t xml:space="preserve"> </w:t>
      </w:r>
      <w:r w:rsidR="00BE35C4" w:rsidRPr="00F34557">
        <w:t>“</w:t>
      </w:r>
      <w:r w:rsidRPr="00F34557">
        <w:t>Owner</w:t>
      </w:r>
      <w:r w:rsidR="00BE35C4" w:rsidRPr="00F34557">
        <w:t>”</w:t>
      </w:r>
      <w:r w:rsidR="00BE35C4">
        <w:t xml:space="preserve"> pour faciliter la mise en page</w:t>
      </w:r>
      <w:r>
        <w:t>.</w:t>
      </w:r>
    </w:p>
    <w:p w:rsidR="0015465E" w:rsidRDefault="0015465E" w:rsidP="001F07C8">
      <w:pPr>
        <w:pStyle w:val="List"/>
      </w:pPr>
      <w:r>
        <w:t xml:space="preserve">Ici le </w:t>
      </w:r>
      <w:r w:rsidR="00BE35C4">
        <w:t>libellé</w:t>
      </w:r>
      <w:r>
        <w:t xml:space="preserve"> </w:t>
      </w:r>
      <w:r w:rsidRPr="0015465E">
        <w:t>'(1) Active'</w:t>
      </w:r>
      <w:r>
        <w:t xml:space="preserve"> est entouré de guillemets droits.</w:t>
      </w:r>
    </w:p>
    <w:p w:rsidR="0015465E" w:rsidRPr="00581B1E" w:rsidRDefault="00C74631" w:rsidP="00C74631">
      <w:pPr>
        <w:pStyle w:val="Heading3"/>
      </w:pPr>
      <w:r w:rsidRPr="00581B1E">
        <w:t>Requête pour lister des tâches</w:t>
      </w:r>
    </w:p>
    <w:p w:rsidR="00C74631" w:rsidRPr="00944E1A" w:rsidRDefault="000E3BBE" w:rsidP="001F07C8">
      <w:pPr>
        <w:pStyle w:val="BodyText"/>
        <w:rPr>
          <w:rStyle w:val="Hyperlink"/>
          <w:u w:val="none"/>
          <w:lang w:val="en-US"/>
        </w:rPr>
      </w:pPr>
      <w:hyperlink r:id="rId791" w:history="1">
        <w:r w:rsidR="00C6037C" w:rsidRPr="00944E1A">
          <w:rPr>
            <w:rStyle w:val="Hyperlink"/>
            <w:u w:val="none"/>
            <w:lang w:val="en-US"/>
          </w:rPr>
          <w:t>https://</w:t>
        </w:r>
        <w:r w:rsidR="00192421" w:rsidRPr="00944E1A">
          <w:rPr>
            <w:rStyle w:val="Hyperlink"/>
            <w:u w:val="none"/>
            <w:lang w:val="en-US"/>
          </w:rPr>
          <w:t>pragmasoft</w:t>
        </w:r>
        <w:r w:rsidR="00C6037C" w:rsidRPr="00944E1A">
          <w:rPr>
            <w:rStyle w:val="Hyperlink"/>
            <w:u w:val="none"/>
            <w:lang w:val="en-US"/>
          </w:rPr>
          <w:t>.sharepoint.com/sites/pwagd/_api/ProjectData/Tasks()?$filter=TaskFinishDate</w:t>
        </w:r>
      </w:hyperlink>
      <w:r w:rsidR="00C74631" w:rsidRPr="00944E1A">
        <w:rPr>
          <w:rStyle w:val="Hyperlink"/>
          <w:u w:val="none"/>
          <w:lang w:val="en-US"/>
        </w:rPr>
        <w:t xml:space="preserve"> gt datetime'2013-08-01T00:00:00' and TaskFinishDate lt datetime'2013-09-01T00:00:00' &amp;$select=ProjectId,TaskIndex,TaskName,TaskStartDate,TaskFinishDate</w:t>
      </w:r>
    </w:p>
    <w:p w:rsidR="00C74631" w:rsidRDefault="00C74631" w:rsidP="001F07C8">
      <w:pPr>
        <w:pStyle w:val="BodyText"/>
      </w:pPr>
      <w:r>
        <w:t>Cette requête OData liste les champs</w:t>
      </w:r>
      <w:r w:rsidR="00872E2A">
        <w:t> :</w:t>
      </w:r>
      <w:r>
        <w:t xml:space="preserve"> ProjectId, TaskFinishDate, TaskIndex, TaskStartDate avec les filtres :</w:t>
      </w:r>
    </w:p>
    <w:p w:rsidR="00C74631" w:rsidRPr="00944E1A" w:rsidRDefault="00C74631" w:rsidP="001F07C8">
      <w:pPr>
        <w:pStyle w:val="List"/>
        <w:rPr>
          <w:lang w:val="en-US"/>
        </w:rPr>
      </w:pPr>
      <w:r w:rsidRPr="00944E1A">
        <w:rPr>
          <w:lang w:val="en-US"/>
        </w:rPr>
        <w:t xml:space="preserve">TaskFinishDate </w:t>
      </w:r>
      <w:r w:rsidR="00192421" w:rsidRPr="00944E1A">
        <w:rPr>
          <w:lang w:val="en-US"/>
        </w:rPr>
        <w:t xml:space="preserve">gt = </w:t>
      </w:r>
      <w:r w:rsidR="00872E2A" w:rsidRPr="00944E1A">
        <w:rPr>
          <w:lang w:val="en-US"/>
        </w:rPr>
        <w:t xml:space="preserve">Greater </w:t>
      </w:r>
      <w:r w:rsidRPr="00944E1A">
        <w:rPr>
          <w:lang w:val="en-US"/>
        </w:rPr>
        <w:t>than 01-08-2013</w:t>
      </w:r>
    </w:p>
    <w:p w:rsidR="00C74631" w:rsidRPr="00944E1A" w:rsidRDefault="00C74631" w:rsidP="001F07C8">
      <w:pPr>
        <w:pStyle w:val="List"/>
        <w:rPr>
          <w:lang w:val="en-US"/>
        </w:rPr>
      </w:pPr>
      <w:r w:rsidRPr="00944E1A">
        <w:rPr>
          <w:lang w:val="en-US"/>
        </w:rPr>
        <w:t>Et</w:t>
      </w:r>
    </w:p>
    <w:p w:rsidR="00C74631" w:rsidRPr="00944E1A" w:rsidRDefault="00C74631" w:rsidP="001F07C8">
      <w:pPr>
        <w:pStyle w:val="List"/>
        <w:rPr>
          <w:lang w:val="en-US"/>
        </w:rPr>
      </w:pPr>
      <w:r w:rsidRPr="00944E1A">
        <w:rPr>
          <w:lang w:val="en-US"/>
        </w:rPr>
        <w:t xml:space="preserve">TaskFinishDate </w:t>
      </w:r>
      <w:r w:rsidR="00192421" w:rsidRPr="00944E1A">
        <w:rPr>
          <w:lang w:val="en-US"/>
        </w:rPr>
        <w:t xml:space="preserve">lt = </w:t>
      </w:r>
      <w:r w:rsidRPr="00944E1A">
        <w:rPr>
          <w:lang w:val="en-US"/>
        </w:rPr>
        <w:t>L</w:t>
      </w:r>
      <w:r w:rsidR="00283CC9" w:rsidRPr="00944E1A">
        <w:rPr>
          <w:lang w:val="en-US"/>
        </w:rPr>
        <w:t>ess</w:t>
      </w:r>
      <w:r w:rsidRPr="00944E1A">
        <w:rPr>
          <w:lang w:val="en-US"/>
        </w:rPr>
        <w:t xml:space="preserve"> than 01-09-2013</w:t>
      </w:r>
    </w:p>
    <w:p w:rsidR="00C74631" w:rsidRDefault="00417906" w:rsidP="00417906">
      <w:pPr>
        <w:pStyle w:val="Heading3"/>
      </w:pPr>
      <w:r w:rsidRPr="00417906">
        <w:t>Création d'une requête OData dans Excel</w:t>
      </w:r>
    </w:p>
    <w:p w:rsidR="00417906" w:rsidRDefault="00417906" w:rsidP="00417906">
      <w:r>
        <w:t>Dans Excel :</w:t>
      </w:r>
    </w:p>
    <w:p w:rsidR="00417906" w:rsidRPr="00417906" w:rsidRDefault="00417906" w:rsidP="00417906">
      <w:pPr>
        <w:rPr>
          <w:b/>
        </w:rPr>
      </w:pPr>
      <w:r w:rsidRPr="00417906">
        <w:rPr>
          <w:b/>
        </w:rPr>
        <w:t xml:space="preserve">Données / Nouvelle requête / A partir d'autres sources / A partir d'un flux OData  </w:t>
      </w:r>
    </w:p>
    <w:p w:rsidR="00417906" w:rsidRDefault="007576A5" w:rsidP="00417906">
      <w:pPr>
        <w:rPr>
          <w:i/>
          <w:lang w:val="en-US"/>
        </w:rPr>
      </w:pPr>
      <w:r w:rsidRPr="007576A5">
        <w:rPr>
          <w:i/>
          <w:lang w:val="en-US"/>
        </w:rPr>
        <w:t>DATA / From Other Sources / From OData Feed</w:t>
      </w:r>
    </w:p>
    <w:p w:rsidR="007576A5" w:rsidRPr="007576A5" w:rsidRDefault="007576A5" w:rsidP="00417906">
      <w:pPr>
        <w:rPr>
          <w:lang w:val="en-US"/>
        </w:rPr>
      </w:pPr>
      <w:r w:rsidRPr="007576A5">
        <w:t>Dans la zone</w:t>
      </w:r>
      <w:r w:rsidRPr="007576A5">
        <w:rPr>
          <w:lang w:val="en-US"/>
        </w:rPr>
        <w:t xml:space="preserve"> </w:t>
      </w:r>
      <w:r w:rsidRPr="007576A5">
        <w:rPr>
          <w:b/>
          <w:lang w:val="en-US"/>
        </w:rPr>
        <w:t>Link or File</w:t>
      </w:r>
      <w:r w:rsidRPr="007576A5">
        <w:rPr>
          <w:lang w:val="en-US"/>
        </w:rPr>
        <w:t xml:space="preserve"> du </w:t>
      </w:r>
      <w:r w:rsidRPr="007576A5">
        <w:rPr>
          <w:b/>
          <w:lang w:val="en-US"/>
        </w:rPr>
        <w:t>Data Connection Wizard</w:t>
      </w:r>
      <w:r w:rsidRPr="007576A5">
        <w:rPr>
          <w:lang w:val="en-US"/>
        </w:rPr>
        <w:t xml:space="preserve"> : </w:t>
      </w:r>
      <w:r w:rsidRPr="007576A5">
        <w:t>coller l'URL</w:t>
      </w:r>
    </w:p>
    <w:p w:rsidR="0015465E" w:rsidRDefault="00F668E8" w:rsidP="00016A73">
      <w:pPr>
        <w:pStyle w:val="Heading3"/>
        <w:rPr>
          <w:rStyle w:val="Caranglaistraduction"/>
          <w:b/>
          <w:lang w:val="fr-FR"/>
        </w:rPr>
      </w:pPr>
      <w:r w:rsidRPr="00016A73">
        <w:rPr>
          <w:rStyle w:val="Caranglaistraduction"/>
          <w:b/>
          <w:lang w:val="fr-FR"/>
        </w:rPr>
        <w:lastRenderedPageBreak/>
        <w:t>Organisation de nos données dans Excel :</w:t>
      </w:r>
      <w:r w:rsidR="006A3388">
        <w:rPr>
          <w:rStyle w:val="Caranglaistraduction"/>
          <w:b/>
          <w:lang w:val="fr-FR"/>
        </w:rPr>
        <w:t xml:space="preserve"> VLOOKUP</w:t>
      </w:r>
    </w:p>
    <w:p w:rsidR="00016A73" w:rsidRPr="00016A73" w:rsidRDefault="00016A73" w:rsidP="001F07C8">
      <w:pPr>
        <w:pStyle w:val="BodyText"/>
      </w:pPr>
      <w:r>
        <w:t>Nous allons utiliser les deux premières requêtes pour créer côte à côte, dans la même feuille Excel, les deux tables ci-dessous :</w:t>
      </w:r>
    </w:p>
    <w:p w:rsidR="00F668E8" w:rsidRDefault="00F668E8" w:rsidP="001F07C8">
      <w:r>
        <w:rPr>
          <w:noProof/>
          <w:lang w:eastAsia="fr-FR"/>
        </w:rPr>
        <w:drawing>
          <wp:inline distT="0" distB="0" distL="0" distR="0" wp14:anchorId="6140AACE" wp14:editId="08E59A87">
            <wp:extent cx="4181475" cy="1381125"/>
            <wp:effectExtent l="0" t="0" r="9525" b="952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92">
                      <a:extLst>
                        <a:ext uri="{28A0092B-C50C-407E-A947-70E740481C1C}">
                          <a14:useLocalDpi xmlns:a14="http://schemas.microsoft.com/office/drawing/2010/main" val="0"/>
                        </a:ext>
                      </a:extLst>
                    </a:blip>
                    <a:srcRect/>
                    <a:stretch>
                      <a:fillRect/>
                    </a:stretch>
                  </pic:blipFill>
                  <pic:spPr bwMode="auto">
                    <a:xfrm>
                      <a:off x="0" y="0"/>
                      <a:ext cx="4181475" cy="1381125"/>
                    </a:xfrm>
                    <a:prstGeom prst="rect">
                      <a:avLst/>
                    </a:prstGeom>
                    <a:noFill/>
                    <a:ln>
                      <a:noFill/>
                    </a:ln>
                  </pic:spPr>
                </pic:pic>
              </a:graphicData>
            </a:graphic>
          </wp:inline>
        </w:drawing>
      </w:r>
    </w:p>
    <w:p w:rsidR="00016A73" w:rsidRDefault="00016A73" w:rsidP="001F07C8">
      <w:pPr>
        <w:pStyle w:val="BodyText"/>
      </w:pPr>
      <w:r>
        <w:t xml:space="preserve">Dans un classeur Excel : </w:t>
      </w:r>
    </w:p>
    <w:p w:rsidR="00016A73" w:rsidRDefault="00016A73" w:rsidP="001F07C8">
      <w:pPr>
        <w:pStyle w:val="List"/>
        <w:rPr>
          <w:rStyle w:val="Hyperlink"/>
        </w:rPr>
      </w:pPr>
      <w:r>
        <w:t xml:space="preserve">Copier la 1ere requête qui porte sur </w:t>
      </w:r>
      <w:r w:rsidRPr="00FD0F5D">
        <w:rPr>
          <w:rStyle w:val="Hyperlink"/>
        </w:rPr>
        <w:t>Projects()?$</w:t>
      </w:r>
    </w:p>
    <w:p w:rsidR="00016A73" w:rsidRDefault="00016A73" w:rsidP="001F07C8">
      <w:pPr>
        <w:pStyle w:val="List"/>
        <w:rPr>
          <w:rStyle w:val="Hyperlink"/>
          <w:color w:val="auto"/>
          <w:u w:val="none"/>
        </w:rPr>
      </w:pPr>
      <w:r>
        <w:rPr>
          <w:rStyle w:val="Hyperlink"/>
          <w:color w:val="auto"/>
          <w:u w:val="none"/>
        </w:rPr>
        <w:t>Dans la feuille Excel, sélectionner la cellule A3</w:t>
      </w:r>
      <w:r w:rsidR="00BE35C4">
        <w:rPr>
          <w:rStyle w:val="Hyperlink"/>
          <w:color w:val="auto"/>
          <w:u w:val="none"/>
        </w:rPr>
        <w:t>, puis</w:t>
      </w:r>
      <w:r>
        <w:rPr>
          <w:rStyle w:val="Hyperlink"/>
          <w:color w:val="auto"/>
          <w:u w:val="none"/>
        </w:rPr>
        <w:t xml:space="preserve"> : </w:t>
      </w:r>
      <w:r w:rsidRPr="00F34557">
        <w:rPr>
          <w:rStyle w:val="Caranglaistraduction"/>
          <w:smallCaps/>
          <w:lang w:val="fr-FR"/>
        </w:rPr>
        <w:t>data</w:t>
      </w:r>
      <w:r w:rsidRPr="00F34557">
        <w:rPr>
          <w:rStyle w:val="Caranglaistraduction"/>
          <w:lang w:val="fr-FR"/>
        </w:rPr>
        <w:t xml:space="preserve"> / </w:t>
      </w:r>
      <w:r w:rsidRPr="00581B1E">
        <w:rPr>
          <w:rStyle w:val="Caranglaistraduction"/>
        </w:rPr>
        <w:t>From Other</w:t>
      </w:r>
      <w:r w:rsidRPr="00F34557">
        <w:rPr>
          <w:rStyle w:val="Caranglaistraduction"/>
          <w:lang w:val="fr-FR"/>
        </w:rPr>
        <w:t xml:space="preserve"> Sources</w:t>
      </w:r>
    </w:p>
    <w:p w:rsidR="00016A73" w:rsidRDefault="00016A73" w:rsidP="001F07C8">
      <w:r>
        <w:rPr>
          <w:noProof/>
          <w:lang w:eastAsia="fr-FR"/>
        </w:rPr>
        <w:drawing>
          <wp:inline distT="0" distB="0" distL="0" distR="0" wp14:anchorId="6B65D08F" wp14:editId="3BFEDB89">
            <wp:extent cx="5097600" cy="3906000"/>
            <wp:effectExtent l="0" t="0" r="825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93">
                      <a:extLst>
                        <a:ext uri="{28A0092B-C50C-407E-A947-70E740481C1C}">
                          <a14:useLocalDpi xmlns:a14="http://schemas.microsoft.com/office/drawing/2010/main" val="0"/>
                        </a:ext>
                      </a:extLst>
                    </a:blip>
                    <a:srcRect/>
                    <a:stretch>
                      <a:fillRect/>
                    </a:stretch>
                  </pic:blipFill>
                  <pic:spPr bwMode="auto">
                    <a:xfrm>
                      <a:off x="0" y="0"/>
                      <a:ext cx="5097600" cy="3906000"/>
                    </a:xfrm>
                    <a:prstGeom prst="rect">
                      <a:avLst/>
                    </a:prstGeom>
                    <a:noFill/>
                    <a:ln>
                      <a:noFill/>
                    </a:ln>
                  </pic:spPr>
                </pic:pic>
              </a:graphicData>
            </a:graphic>
          </wp:inline>
        </w:drawing>
      </w:r>
    </w:p>
    <w:p w:rsidR="00016A73" w:rsidRPr="00581B1E" w:rsidRDefault="00016A73" w:rsidP="001F07C8">
      <w:pPr>
        <w:pStyle w:val="BodyText"/>
        <w:rPr>
          <w:rStyle w:val="Caranglaistraduction"/>
        </w:rPr>
      </w:pPr>
      <w:r w:rsidRPr="00581B1E">
        <w:rPr>
          <w:rStyle w:val="Caranglaistraduction"/>
        </w:rPr>
        <w:lastRenderedPageBreak/>
        <w:t>From OData Data Feed</w:t>
      </w:r>
    </w:p>
    <w:p w:rsidR="00016A73" w:rsidRDefault="00016A73" w:rsidP="001F07C8">
      <w:pPr>
        <w:pStyle w:val="BodyText"/>
      </w:pPr>
      <w:r>
        <w:t xml:space="preserve">Dans la zone </w:t>
      </w:r>
      <w:r w:rsidRPr="00016A73">
        <w:rPr>
          <w:b/>
        </w:rPr>
        <w:t>Link or File</w:t>
      </w:r>
      <w:r>
        <w:t>, coller le texte de la requête OData :</w:t>
      </w:r>
    </w:p>
    <w:p w:rsidR="00016A73" w:rsidRDefault="00016A73" w:rsidP="001F07C8">
      <w:r>
        <w:rPr>
          <w:noProof/>
          <w:lang w:eastAsia="fr-FR"/>
        </w:rPr>
        <w:drawing>
          <wp:inline distT="0" distB="0" distL="0" distR="0" wp14:anchorId="3B38EBAA" wp14:editId="11B5AAE2">
            <wp:extent cx="4510800" cy="3164400"/>
            <wp:effectExtent l="0" t="0" r="4445"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4"/>
                    <a:stretch>
                      <a:fillRect/>
                    </a:stretch>
                  </pic:blipFill>
                  <pic:spPr>
                    <a:xfrm>
                      <a:off x="0" y="0"/>
                      <a:ext cx="4510800" cy="3164400"/>
                    </a:xfrm>
                    <a:prstGeom prst="rect">
                      <a:avLst/>
                    </a:prstGeom>
                  </pic:spPr>
                </pic:pic>
              </a:graphicData>
            </a:graphic>
          </wp:inline>
        </w:drawing>
      </w:r>
    </w:p>
    <w:p w:rsidR="00016A73" w:rsidRDefault="00016A73" w:rsidP="001F07C8">
      <w:pPr>
        <w:pStyle w:val="BodyText"/>
        <w:rPr>
          <w:lang w:val="en-US"/>
        </w:rPr>
      </w:pPr>
      <w:r>
        <w:t xml:space="preserve">Clic </w:t>
      </w:r>
      <w:r w:rsidRPr="00581B1E">
        <w:rPr>
          <w:b/>
          <w:lang w:val="en-US"/>
        </w:rPr>
        <w:t>Next</w:t>
      </w:r>
    </w:p>
    <w:p w:rsidR="00202E4B" w:rsidRDefault="00202E4B" w:rsidP="001F07C8">
      <w:r>
        <w:rPr>
          <w:noProof/>
          <w:lang w:eastAsia="fr-FR"/>
        </w:rPr>
        <w:drawing>
          <wp:inline distT="0" distB="0" distL="0" distR="0" wp14:anchorId="01695694" wp14:editId="412B2144">
            <wp:extent cx="4505325" cy="2552700"/>
            <wp:effectExtent l="0" t="0" r="9525"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95">
                      <a:extLst>
                        <a:ext uri="{28A0092B-C50C-407E-A947-70E740481C1C}">
                          <a14:useLocalDpi xmlns:a14="http://schemas.microsoft.com/office/drawing/2010/main" val="0"/>
                        </a:ext>
                      </a:extLst>
                    </a:blip>
                    <a:srcRect/>
                    <a:stretch>
                      <a:fillRect/>
                    </a:stretch>
                  </pic:blipFill>
                  <pic:spPr bwMode="auto">
                    <a:xfrm>
                      <a:off x="0" y="0"/>
                      <a:ext cx="4505325" cy="2552700"/>
                    </a:xfrm>
                    <a:prstGeom prst="rect">
                      <a:avLst/>
                    </a:prstGeom>
                    <a:noFill/>
                    <a:ln>
                      <a:noFill/>
                    </a:ln>
                  </pic:spPr>
                </pic:pic>
              </a:graphicData>
            </a:graphic>
          </wp:inline>
        </w:drawing>
      </w:r>
    </w:p>
    <w:p w:rsidR="00016A73" w:rsidRDefault="00202E4B" w:rsidP="001F07C8">
      <w:pPr>
        <w:pStyle w:val="List"/>
      </w:pPr>
      <w:r>
        <w:rPr>
          <w:noProof/>
          <w:lang w:eastAsia="fr-FR"/>
        </w:rPr>
        <w:t xml:space="preserve">Confirmer la sélection de la Table </w:t>
      </w:r>
      <w:r w:rsidRPr="00202E4B">
        <w:rPr>
          <w:b/>
          <w:noProof/>
          <w:lang w:eastAsia="fr-FR"/>
        </w:rPr>
        <w:t>Projects</w:t>
      </w:r>
      <w:r>
        <w:rPr>
          <w:noProof/>
          <w:lang w:eastAsia="fr-FR"/>
        </w:rPr>
        <w:t>()</w:t>
      </w:r>
    </w:p>
    <w:p w:rsidR="00016A73" w:rsidRDefault="00202E4B" w:rsidP="001F07C8">
      <w:pPr>
        <w:pStyle w:val="List"/>
      </w:pPr>
      <w:r>
        <w:lastRenderedPageBreak/>
        <w:t xml:space="preserve">Clic </w:t>
      </w:r>
      <w:r w:rsidRPr="00202E4B">
        <w:rPr>
          <w:rStyle w:val="Caranglaistraduction"/>
        </w:rPr>
        <w:t>Next</w:t>
      </w:r>
    </w:p>
    <w:p w:rsidR="00202E4B" w:rsidRDefault="00202E4B" w:rsidP="001F07C8">
      <w:r>
        <w:rPr>
          <w:noProof/>
          <w:lang w:eastAsia="fr-FR"/>
        </w:rPr>
        <w:drawing>
          <wp:inline distT="0" distB="0" distL="0" distR="0" wp14:anchorId="2EA7FBB5" wp14:editId="7D701110">
            <wp:extent cx="4507200" cy="3780000"/>
            <wp:effectExtent l="0" t="0" r="8255"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6"/>
                    <a:stretch>
                      <a:fillRect/>
                    </a:stretch>
                  </pic:blipFill>
                  <pic:spPr>
                    <a:xfrm>
                      <a:off x="0" y="0"/>
                      <a:ext cx="4507200" cy="3780000"/>
                    </a:xfrm>
                    <a:prstGeom prst="rect">
                      <a:avLst/>
                    </a:prstGeom>
                  </pic:spPr>
                </pic:pic>
              </a:graphicData>
            </a:graphic>
          </wp:inline>
        </w:drawing>
      </w:r>
    </w:p>
    <w:p w:rsidR="00202E4B" w:rsidRDefault="008777E7" w:rsidP="001F07C8">
      <w:pPr>
        <w:pStyle w:val="BodyText"/>
      </w:pPr>
      <w:r w:rsidRPr="008777E7">
        <w:rPr>
          <w:b/>
        </w:rPr>
        <w:t>File Name</w:t>
      </w:r>
      <w:r>
        <w:t> :</w:t>
      </w:r>
      <w:r w:rsidR="00286DD7">
        <w:t xml:space="preserve"> </w:t>
      </w:r>
      <w:r w:rsidR="00202E4B">
        <w:t>Eventuellement, modifier le nom du fichier de connexion qui va être créé.</w:t>
      </w:r>
    </w:p>
    <w:p w:rsidR="00202E4B" w:rsidRDefault="00286DD7" w:rsidP="001F07C8">
      <w:r>
        <w:rPr>
          <w:noProof/>
          <w:lang w:eastAsia="fr-FR"/>
        </w:rPr>
        <w:lastRenderedPageBreak/>
        <w:drawing>
          <wp:inline distT="0" distB="0" distL="0" distR="0" wp14:anchorId="4F4B8980" wp14:editId="1FE6C28D">
            <wp:extent cx="2754000" cy="2530800"/>
            <wp:effectExtent l="0" t="0" r="8255" b="317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7"/>
                    <a:stretch>
                      <a:fillRect/>
                    </a:stretch>
                  </pic:blipFill>
                  <pic:spPr>
                    <a:xfrm>
                      <a:off x="0" y="0"/>
                      <a:ext cx="2754000" cy="2530800"/>
                    </a:xfrm>
                    <a:prstGeom prst="rect">
                      <a:avLst/>
                    </a:prstGeom>
                  </pic:spPr>
                </pic:pic>
              </a:graphicData>
            </a:graphic>
          </wp:inline>
        </w:drawing>
      </w:r>
    </w:p>
    <w:p w:rsidR="00286DD7" w:rsidRDefault="00286DD7" w:rsidP="001F07C8">
      <w:pPr>
        <w:pStyle w:val="List"/>
      </w:pPr>
      <w:r>
        <w:t xml:space="preserve">Ici nous allons afficher les données sous-forme de </w:t>
      </w:r>
      <w:r w:rsidRPr="00286DD7">
        <w:rPr>
          <w:b/>
        </w:rPr>
        <w:t>Table</w:t>
      </w:r>
      <w:r>
        <w:t> : OK</w:t>
      </w:r>
    </w:p>
    <w:p w:rsidR="00286DD7" w:rsidRDefault="00286DD7" w:rsidP="001F07C8">
      <w:pPr>
        <w:pStyle w:val="List"/>
      </w:pPr>
      <w:r>
        <w:t>Les données de projet arrivent dans Excel.</w:t>
      </w:r>
    </w:p>
    <w:p w:rsidR="00286DD7" w:rsidRDefault="00286DD7" w:rsidP="001F07C8">
      <w:pPr>
        <w:pStyle w:val="List"/>
      </w:pPr>
      <w:r>
        <w:t>Déplaçons le curseur sur la cellule L3 pour être à droite de cette 1ere table.</w:t>
      </w:r>
    </w:p>
    <w:p w:rsidR="00286DD7" w:rsidRDefault="00286DD7" w:rsidP="001F07C8">
      <w:pPr>
        <w:pStyle w:val="List"/>
      </w:pPr>
      <w:r>
        <w:t>Répétons la même opération avec notre 2</w:t>
      </w:r>
      <w:r w:rsidRPr="00286DD7">
        <w:rPr>
          <w:vertAlign w:val="superscript"/>
        </w:rPr>
        <w:t>e</w:t>
      </w:r>
      <w:r>
        <w:t xml:space="preserve"> requête OData portant sur </w:t>
      </w:r>
      <w:r w:rsidRPr="00286DD7">
        <w:rPr>
          <w:rStyle w:val="Hyperlink"/>
        </w:rPr>
        <w:t>ProjectBaselines()</w:t>
      </w:r>
    </w:p>
    <w:p w:rsidR="00286DD7" w:rsidRDefault="00286DD7" w:rsidP="001F07C8">
      <w:pPr>
        <w:pStyle w:val="List"/>
      </w:pPr>
      <w:r>
        <w:t>Nous avons nos deux tables côte à côte.</w:t>
      </w:r>
    </w:p>
    <w:p w:rsidR="00286DD7" w:rsidRDefault="00FF4809" w:rsidP="001F07C8">
      <w:pPr>
        <w:pStyle w:val="List"/>
      </w:pPr>
      <w:r>
        <w:t>Nous voulons rassembler, dans une seule table, les données qui nous intéressent.</w:t>
      </w:r>
    </w:p>
    <w:p w:rsidR="00FF4809" w:rsidRDefault="00FF4809" w:rsidP="001F07C8">
      <w:pPr>
        <w:pStyle w:val="BodyText"/>
      </w:pPr>
      <w:r>
        <w:t xml:space="preserve">Normalement, le nombre de projets avec </w:t>
      </w:r>
      <w:r w:rsidRPr="00192421">
        <w:rPr>
          <w:rStyle w:val="Carfranaisitalique"/>
          <w:b/>
          <w:i w:val="0"/>
        </w:rPr>
        <w:t>Référencé</w:t>
      </w:r>
      <w:r>
        <w:t xml:space="preserve"> – </w:t>
      </w:r>
      <w:r w:rsidRPr="00944E1A">
        <w:rPr>
          <w:rStyle w:val="Caranglaistraduction"/>
          <w:b w:val="0"/>
          <w:i/>
          <w:lang w:val="fr-FR"/>
        </w:rPr>
        <w:t>Baseline</w:t>
      </w:r>
      <w:r>
        <w:t xml:space="preserve"> – est moindre que le nombre total de projets car, même si consciencieusement nous référençons tous les projets dès leur validation, les quelques projets en attente de validation ne sont pas encore référencés.</w:t>
      </w:r>
    </w:p>
    <w:p w:rsidR="00FF4809" w:rsidRDefault="00B0483A" w:rsidP="001F07C8">
      <w:pPr>
        <w:pStyle w:val="BodyText"/>
      </w:pPr>
      <w:r>
        <w:t>Nous repérons que les champs de la</w:t>
      </w:r>
      <w:r w:rsidR="003F0D14">
        <w:t xml:space="preserve"> 1</w:t>
      </w:r>
      <w:r w:rsidRPr="003F0D14">
        <w:rPr>
          <w:vertAlign w:val="superscript"/>
        </w:rPr>
        <w:t>ere</w:t>
      </w:r>
      <w:r>
        <w:t xml:space="preserve"> table, et que nous voulons ajouter à la 2</w:t>
      </w:r>
      <w:r w:rsidRPr="00B0483A">
        <w:rPr>
          <w:vertAlign w:val="superscript"/>
        </w:rPr>
        <w:t>e</w:t>
      </w:r>
      <w:r>
        <w:t>, sont en position : 2, 3, 4, 6, et 8 :</w:t>
      </w:r>
    </w:p>
    <w:tbl>
      <w:tblPr>
        <w:tblW w:w="4040" w:type="dxa"/>
        <w:tblInd w:w="70" w:type="dxa"/>
        <w:tblCellMar>
          <w:left w:w="70" w:type="dxa"/>
          <w:right w:w="70" w:type="dxa"/>
        </w:tblCellMar>
        <w:tblLook w:val="04A0" w:firstRow="1" w:lastRow="0" w:firstColumn="1" w:lastColumn="0" w:noHBand="0" w:noVBand="1"/>
      </w:tblPr>
      <w:tblGrid>
        <w:gridCol w:w="3080"/>
        <w:gridCol w:w="960"/>
      </w:tblGrid>
      <w:tr w:rsidR="00B0483A" w:rsidRPr="00B0483A" w:rsidTr="00B0483A">
        <w:trPr>
          <w:trHeight w:val="300"/>
        </w:trPr>
        <w:tc>
          <w:tcPr>
            <w:tcW w:w="3080" w:type="dxa"/>
            <w:tcBorders>
              <w:top w:val="single" w:sz="4" w:space="0" w:color="9BC2E6"/>
              <w:left w:val="nil"/>
              <w:bottom w:val="single" w:sz="4" w:space="0" w:color="9BC2E6"/>
              <w:right w:val="nil"/>
            </w:tcBorders>
            <w:shd w:val="clear" w:color="5B9BD5" w:fill="5B9BD5"/>
            <w:noWrap/>
            <w:vAlign w:val="bottom"/>
            <w:hideMark/>
          </w:tcPr>
          <w:p w:rsidR="00B0483A" w:rsidRPr="00B0483A" w:rsidRDefault="00B0483A" w:rsidP="001F07C8">
            <w:pPr>
              <w:rPr>
                <w:lang w:eastAsia="fr-FR"/>
              </w:rPr>
            </w:pPr>
            <w:r w:rsidRPr="00B0483A">
              <w:rPr>
                <w:lang w:eastAsia="fr-FR"/>
              </w:rPr>
              <w:t>ProjectActualCost</w:t>
            </w:r>
          </w:p>
        </w:tc>
        <w:tc>
          <w:tcPr>
            <w:tcW w:w="960" w:type="dxa"/>
            <w:tcBorders>
              <w:top w:val="nil"/>
              <w:left w:val="nil"/>
              <w:bottom w:val="nil"/>
              <w:right w:val="nil"/>
            </w:tcBorders>
            <w:shd w:val="clear" w:color="auto" w:fill="auto"/>
            <w:noWrap/>
            <w:vAlign w:val="bottom"/>
            <w:hideMark/>
          </w:tcPr>
          <w:p w:rsidR="00B0483A" w:rsidRPr="00B0483A" w:rsidRDefault="00B0483A" w:rsidP="001F07C8">
            <w:pPr>
              <w:rPr>
                <w:lang w:eastAsia="fr-FR"/>
              </w:rPr>
            </w:pPr>
            <w:r w:rsidRPr="00B0483A">
              <w:rPr>
                <w:lang w:eastAsia="fr-FR"/>
              </w:rPr>
              <w:t>2</w:t>
            </w:r>
          </w:p>
        </w:tc>
      </w:tr>
      <w:tr w:rsidR="00B0483A" w:rsidRPr="00B0483A" w:rsidTr="00B0483A">
        <w:trPr>
          <w:trHeight w:val="300"/>
        </w:trPr>
        <w:tc>
          <w:tcPr>
            <w:tcW w:w="3080" w:type="dxa"/>
            <w:tcBorders>
              <w:top w:val="nil"/>
              <w:left w:val="nil"/>
              <w:bottom w:val="single" w:sz="4" w:space="0" w:color="9BC2E6"/>
              <w:right w:val="nil"/>
            </w:tcBorders>
            <w:shd w:val="clear" w:color="5B9BD5" w:fill="5B9BD5"/>
            <w:noWrap/>
            <w:vAlign w:val="bottom"/>
            <w:hideMark/>
          </w:tcPr>
          <w:p w:rsidR="00B0483A" w:rsidRPr="00B0483A" w:rsidRDefault="00B0483A" w:rsidP="001F07C8">
            <w:pPr>
              <w:rPr>
                <w:lang w:eastAsia="fr-FR"/>
              </w:rPr>
            </w:pPr>
            <w:r w:rsidRPr="00B0483A">
              <w:rPr>
                <w:lang w:eastAsia="fr-FR"/>
              </w:rPr>
              <w:t>ProjectActualWork</w:t>
            </w:r>
          </w:p>
        </w:tc>
        <w:tc>
          <w:tcPr>
            <w:tcW w:w="960" w:type="dxa"/>
            <w:tcBorders>
              <w:top w:val="nil"/>
              <w:left w:val="nil"/>
              <w:bottom w:val="nil"/>
              <w:right w:val="nil"/>
            </w:tcBorders>
            <w:shd w:val="clear" w:color="auto" w:fill="auto"/>
            <w:noWrap/>
            <w:vAlign w:val="bottom"/>
            <w:hideMark/>
          </w:tcPr>
          <w:p w:rsidR="00B0483A" w:rsidRPr="00B0483A" w:rsidRDefault="00B0483A" w:rsidP="001F07C8">
            <w:pPr>
              <w:rPr>
                <w:lang w:eastAsia="fr-FR"/>
              </w:rPr>
            </w:pPr>
            <w:r w:rsidRPr="00B0483A">
              <w:rPr>
                <w:lang w:eastAsia="fr-FR"/>
              </w:rPr>
              <w:t>3</w:t>
            </w:r>
          </w:p>
        </w:tc>
      </w:tr>
      <w:tr w:rsidR="00B0483A" w:rsidRPr="00B0483A" w:rsidTr="00B0483A">
        <w:trPr>
          <w:trHeight w:val="300"/>
        </w:trPr>
        <w:tc>
          <w:tcPr>
            <w:tcW w:w="3080" w:type="dxa"/>
            <w:tcBorders>
              <w:top w:val="nil"/>
              <w:left w:val="nil"/>
              <w:bottom w:val="single" w:sz="4" w:space="0" w:color="9BC2E6"/>
              <w:right w:val="nil"/>
            </w:tcBorders>
            <w:shd w:val="clear" w:color="5B9BD5" w:fill="5B9BD5"/>
            <w:noWrap/>
            <w:vAlign w:val="bottom"/>
            <w:hideMark/>
          </w:tcPr>
          <w:p w:rsidR="00B0483A" w:rsidRPr="00B0483A" w:rsidRDefault="00B0483A" w:rsidP="001F07C8">
            <w:pPr>
              <w:rPr>
                <w:lang w:eastAsia="fr-FR"/>
              </w:rPr>
            </w:pPr>
            <w:r w:rsidRPr="00B0483A">
              <w:rPr>
                <w:lang w:eastAsia="fr-FR"/>
              </w:rPr>
              <w:t>ProjectCost</w:t>
            </w:r>
          </w:p>
        </w:tc>
        <w:tc>
          <w:tcPr>
            <w:tcW w:w="960" w:type="dxa"/>
            <w:tcBorders>
              <w:top w:val="nil"/>
              <w:left w:val="nil"/>
              <w:bottom w:val="nil"/>
              <w:right w:val="nil"/>
            </w:tcBorders>
            <w:shd w:val="clear" w:color="auto" w:fill="auto"/>
            <w:noWrap/>
            <w:vAlign w:val="bottom"/>
            <w:hideMark/>
          </w:tcPr>
          <w:p w:rsidR="00B0483A" w:rsidRPr="00B0483A" w:rsidRDefault="00B0483A" w:rsidP="001F07C8">
            <w:pPr>
              <w:rPr>
                <w:lang w:eastAsia="fr-FR"/>
              </w:rPr>
            </w:pPr>
            <w:r w:rsidRPr="00B0483A">
              <w:rPr>
                <w:lang w:eastAsia="fr-FR"/>
              </w:rPr>
              <w:t>4</w:t>
            </w:r>
          </w:p>
        </w:tc>
      </w:tr>
      <w:tr w:rsidR="00B0483A" w:rsidRPr="00B0483A" w:rsidTr="00B0483A">
        <w:trPr>
          <w:trHeight w:val="300"/>
        </w:trPr>
        <w:tc>
          <w:tcPr>
            <w:tcW w:w="3080" w:type="dxa"/>
            <w:tcBorders>
              <w:top w:val="nil"/>
              <w:left w:val="nil"/>
              <w:bottom w:val="single" w:sz="4" w:space="0" w:color="9BC2E6"/>
              <w:right w:val="nil"/>
            </w:tcBorders>
            <w:shd w:val="clear" w:color="5B9BD5" w:fill="5B9BD5"/>
            <w:noWrap/>
            <w:vAlign w:val="bottom"/>
            <w:hideMark/>
          </w:tcPr>
          <w:p w:rsidR="00B0483A" w:rsidRPr="00B0483A" w:rsidRDefault="00B0483A" w:rsidP="001F07C8">
            <w:pPr>
              <w:rPr>
                <w:lang w:eastAsia="fr-FR"/>
              </w:rPr>
            </w:pPr>
            <w:r w:rsidRPr="00B0483A">
              <w:rPr>
                <w:lang w:eastAsia="fr-FR"/>
              </w:rPr>
              <w:t>ProjectName</w:t>
            </w:r>
          </w:p>
        </w:tc>
        <w:tc>
          <w:tcPr>
            <w:tcW w:w="960" w:type="dxa"/>
            <w:tcBorders>
              <w:top w:val="nil"/>
              <w:left w:val="nil"/>
              <w:bottom w:val="nil"/>
              <w:right w:val="nil"/>
            </w:tcBorders>
            <w:shd w:val="clear" w:color="auto" w:fill="auto"/>
            <w:noWrap/>
            <w:vAlign w:val="bottom"/>
            <w:hideMark/>
          </w:tcPr>
          <w:p w:rsidR="00B0483A" w:rsidRPr="00B0483A" w:rsidRDefault="00B0483A" w:rsidP="001F07C8">
            <w:pPr>
              <w:rPr>
                <w:lang w:eastAsia="fr-FR"/>
              </w:rPr>
            </w:pPr>
            <w:r w:rsidRPr="00B0483A">
              <w:rPr>
                <w:lang w:eastAsia="fr-FR"/>
              </w:rPr>
              <w:t>6</w:t>
            </w:r>
          </w:p>
        </w:tc>
      </w:tr>
      <w:tr w:rsidR="00B0483A" w:rsidRPr="00B0483A" w:rsidTr="00B0483A">
        <w:trPr>
          <w:trHeight w:val="300"/>
        </w:trPr>
        <w:tc>
          <w:tcPr>
            <w:tcW w:w="3080" w:type="dxa"/>
            <w:tcBorders>
              <w:top w:val="nil"/>
              <w:left w:val="nil"/>
              <w:bottom w:val="single" w:sz="4" w:space="0" w:color="9BC2E6"/>
              <w:right w:val="nil"/>
            </w:tcBorders>
            <w:shd w:val="clear" w:color="5B9BD5" w:fill="5B9BD5"/>
            <w:noWrap/>
            <w:vAlign w:val="bottom"/>
            <w:hideMark/>
          </w:tcPr>
          <w:p w:rsidR="00B0483A" w:rsidRPr="00B0483A" w:rsidRDefault="00B0483A" w:rsidP="001F07C8">
            <w:pPr>
              <w:rPr>
                <w:lang w:eastAsia="fr-FR"/>
              </w:rPr>
            </w:pPr>
            <w:r w:rsidRPr="00B0483A">
              <w:rPr>
                <w:lang w:eastAsia="fr-FR"/>
              </w:rPr>
              <w:lastRenderedPageBreak/>
              <w:t>ProjectWork</w:t>
            </w:r>
          </w:p>
        </w:tc>
        <w:tc>
          <w:tcPr>
            <w:tcW w:w="960" w:type="dxa"/>
            <w:tcBorders>
              <w:top w:val="nil"/>
              <w:left w:val="nil"/>
              <w:bottom w:val="nil"/>
              <w:right w:val="nil"/>
            </w:tcBorders>
            <w:shd w:val="clear" w:color="auto" w:fill="auto"/>
            <w:noWrap/>
            <w:vAlign w:val="bottom"/>
            <w:hideMark/>
          </w:tcPr>
          <w:p w:rsidR="00B0483A" w:rsidRPr="00B0483A" w:rsidRDefault="00B0483A" w:rsidP="001F07C8">
            <w:pPr>
              <w:rPr>
                <w:lang w:eastAsia="fr-FR"/>
              </w:rPr>
            </w:pPr>
            <w:r w:rsidRPr="00B0483A">
              <w:rPr>
                <w:lang w:eastAsia="fr-FR"/>
              </w:rPr>
              <w:t>8</w:t>
            </w:r>
          </w:p>
        </w:tc>
      </w:tr>
    </w:tbl>
    <w:p w:rsidR="00286DD7" w:rsidRPr="00192421" w:rsidRDefault="003F0D14" w:rsidP="001F07C8">
      <w:pPr>
        <w:pStyle w:val="Caption"/>
      </w:pPr>
      <w:r w:rsidRPr="00192421">
        <w:t>Recopier ces 5 noms de champs à droite de la 2</w:t>
      </w:r>
      <w:r w:rsidRPr="00192421">
        <w:rPr>
          <w:vertAlign w:val="superscript"/>
        </w:rPr>
        <w:t>e</w:t>
      </w:r>
      <w:r w:rsidRPr="00192421">
        <w:t xml:space="preserve"> table : Table_ProjectBaselines</w:t>
      </w:r>
    </w:p>
    <w:p w:rsidR="003F0D14" w:rsidRDefault="003F0D14" w:rsidP="001F07C8">
      <w:pPr>
        <w:pStyle w:val="BodyText"/>
      </w:pPr>
      <w:r>
        <w:t>Notez les noms que le système a automatiquement donnés aux tables :</w:t>
      </w:r>
    </w:p>
    <w:p w:rsidR="003F0D14" w:rsidRDefault="003F0D14" w:rsidP="002E7C3F">
      <w:pPr>
        <w:pStyle w:val="Puceronde"/>
      </w:pPr>
      <w:r w:rsidRPr="003F0D14">
        <w:t>Table_Projects</w:t>
      </w:r>
    </w:p>
    <w:p w:rsidR="003F0D14" w:rsidRDefault="003F0D14" w:rsidP="002E7C3F">
      <w:pPr>
        <w:pStyle w:val="Puceronde"/>
      </w:pPr>
      <w:r w:rsidRPr="003F0D14">
        <w:t>Table_ProjectBaselines</w:t>
      </w:r>
    </w:p>
    <w:p w:rsidR="003F0D14" w:rsidRDefault="003F0D14" w:rsidP="001F07C8">
      <w:pPr>
        <w:pStyle w:val="BodyText"/>
      </w:pPr>
      <w:r>
        <w:t xml:space="preserve">Voir la liste de noms de champs : </w:t>
      </w:r>
      <w:r w:rsidRPr="003F0D14">
        <w:rPr>
          <w:noProof/>
          <w:position w:val="-14"/>
          <w:lang w:eastAsia="fr-FR"/>
        </w:rPr>
        <w:drawing>
          <wp:inline distT="0" distB="0" distL="0" distR="0" wp14:anchorId="72C266E6" wp14:editId="26F270EE">
            <wp:extent cx="1809750" cy="314325"/>
            <wp:effectExtent l="0" t="0" r="0" b="952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98">
                      <a:extLst>
                        <a:ext uri="{28A0092B-C50C-407E-A947-70E740481C1C}">
                          <a14:useLocalDpi xmlns:a14="http://schemas.microsoft.com/office/drawing/2010/main" val="0"/>
                        </a:ext>
                      </a:extLst>
                    </a:blip>
                    <a:srcRect/>
                    <a:stretch>
                      <a:fillRect/>
                    </a:stretch>
                  </pic:blipFill>
                  <pic:spPr bwMode="auto">
                    <a:xfrm>
                      <a:off x="0" y="0"/>
                      <a:ext cx="1809750" cy="314325"/>
                    </a:xfrm>
                    <a:prstGeom prst="rect">
                      <a:avLst/>
                    </a:prstGeom>
                    <a:noFill/>
                    <a:ln>
                      <a:noFill/>
                    </a:ln>
                  </pic:spPr>
                </pic:pic>
              </a:graphicData>
            </a:graphic>
          </wp:inline>
        </w:drawing>
      </w:r>
    </w:p>
    <w:p w:rsidR="003F0D14" w:rsidRDefault="00CA69A9" w:rsidP="001F07C8">
      <w:pPr>
        <w:pStyle w:val="BodyText"/>
        <w:rPr>
          <w:i/>
          <w:smallCaps/>
        </w:rPr>
      </w:pPr>
      <w:r>
        <w:t xml:space="preserve">Dans la colonne </w:t>
      </w:r>
      <w:r w:rsidRPr="00CA69A9">
        <w:rPr>
          <w:b/>
        </w:rPr>
        <w:t>ProjectActualCost</w:t>
      </w:r>
      <w:r>
        <w:t xml:space="preserve">, sur la 1ere ligne, nous insérons la fonction </w:t>
      </w:r>
      <w:r w:rsidRPr="002355D9">
        <w:rPr>
          <w:b/>
          <w:smallCaps/>
        </w:rPr>
        <w:t>vlookup</w:t>
      </w:r>
      <w:r>
        <w:rPr>
          <w:smallCaps/>
        </w:rPr>
        <w:t xml:space="preserve"> – </w:t>
      </w:r>
      <w:r w:rsidRPr="00CA69A9">
        <w:rPr>
          <w:i/>
          <w:smallCaps/>
        </w:rPr>
        <w:t>recherchev</w:t>
      </w:r>
    </w:p>
    <w:p w:rsidR="00575F88" w:rsidRDefault="00575F88" w:rsidP="001F07C8">
      <w:pPr>
        <w:pStyle w:val="BodyText"/>
      </w:pPr>
      <w:r>
        <w:t xml:space="preserve">Ouvrir la boîte de dialogue </w:t>
      </w:r>
      <w:r w:rsidRPr="00F34557">
        <w:rPr>
          <w:b/>
        </w:rPr>
        <w:t xml:space="preserve">Insert </w:t>
      </w:r>
      <w:r w:rsidRPr="002355D9">
        <w:rPr>
          <w:b/>
          <w:lang w:val="en-US"/>
        </w:rPr>
        <w:t>Function</w:t>
      </w:r>
      <w:r>
        <w:t xml:space="preserve"> (voir page suivante)</w:t>
      </w:r>
    </w:p>
    <w:p w:rsidR="00575F88" w:rsidRDefault="00575F88" w:rsidP="001F07C8">
      <w:pPr>
        <w:pStyle w:val="BodyText"/>
      </w:pPr>
      <w:r>
        <w:t>Son résultat sera :</w:t>
      </w:r>
    </w:p>
    <w:p w:rsidR="00CA69A9" w:rsidRDefault="00CA69A9" w:rsidP="001F07C8">
      <w:r>
        <w:rPr>
          <w:noProof/>
          <w:lang w:eastAsia="fr-FR"/>
        </w:rPr>
        <w:drawing>
          <wp:inline distT="0" distB="0" distL="0" distR="0" wp14:anchorId="3DE3192D" wp14:editId="4C49AE76">
            <wp:extent cx="4181475" cy="285750"/>
            <wp:effectExtent l="0" t="0" r="9525"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99">
                      <a:extLst>
                        <a:ext uri="{28A0092B-C50C-407E-A947-70E740481C1C}">
                          <a14:useLocalDpi xmlns:a14="http://schemas.microsoft.com/office/drawing/2010/main" val="0"/>
                        </a:ext>
                      </a:extLst>
                    </a:blip>
                    <a:srcRect/>
                    <a:stretch>
                      <a:fillRect/>
                    </a:stretch>
                  </pic:blipFill>
                  <pic:spPr bwMode="auto">
                    <a:xfrm>
                      <a:off x="0" y="0"/>
                      <a:ext cx="4181475" cy="285750"/>
                    </a:xfrm>
                    <a:prstGeom prst="rect">
                      <a:avLst/>
                    </a:prstGeom>
                    <a:noFill/>
                    <a:ln>
                      <a:noFill/>
                    </a:ln>
                  </pic:spPr>
                </pic:pic>
              </a:graphicData>
            </a:graphic>
          </wp:inline>
        </w:drawing>
      </w:r>
    </w:p>
    <w:p w:rsidR="00CA69A9" w:rsidRDefault="00CA69A9" w:rsidP="001F07C8">
      <w:pPr>
        <w:pStyle w:val="BodyText"/>
      </w:pPr>
      <w:r>
        <w:t>La formule se répète automatiquement sur toutes les lignes de la table.</w:t>
      </w:r>
    </w:p>
    <w:p w:rsidR="00CA69A9" w:rsidRPr="00CA69A9" w:rsidRDefault="00CA69A9" w:rsidP="001F07C8"/>
    <w:p w:rsidR="00CA69A9" w:rsidRDefault="00CA69A9" w:rsidP="001F07C8">
      <w:r>
        <w:rPr>
          <w:noProof/>
          <w:lang w:eastAsia="fr-FR"/>
        </w:rPr>
        <w:lastRenderedPageBreak/>
        <w:drawing>
          <wp:inline distT="0" distB="0" distL="0" distR="0" wp14:anchorId="41B6B9E9" wp14:editId="1A06FFB5">
            <wp:extent cx="4124325" cy="3571875"/>
            <wp:effectExtent l="0" t="0" r="9525" b="952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0"/>
                    <a:stretch>
                      <a:fillRect/>
                    </a:stretch>
                  </pic:blipFill>
                  <pic:spPr>
                    <a:xfrm>
                      <a:off x="0" y="0"/>
                      <a:ext cx="4124325" cy="3571875"/>
                    </a:xfrm>
                    <a:prstGeom prst="rect">
                      <a:avLst/>
                    </a:prstGeom>
                  </pic:spPr>
                </pic:pic>
              </a:graphicData>
            </a:graphic>
          </wp:inline>
        </w:drawing>
      </w:r>
    </w:p>
    <w:p w:rsidR="00CA69A9" w:rsidRDefault="00CA69A9" w:rsidP="001F07C8">
      <w:pPr>
        <w:pStyle w:val="BodyText"/>
      </w:pPr>
      <w:r>
        <w:t>Recopier cette formule sur les colonnes plus à droite, en changeant seulement le n° de colonne</w:t>
      </w:r>
      <w:r w:rsidR="00762AA1">
        <w:t xml:space="preserve"> dans le </w:t>
      </w:r>
      <w:r w:rsidR="00762AA1" w:rsidRPr="00F34557">
        <w:rPr>
          <w:smallCaps/>
        </w:rPr>
        <w:t>vlookup</w:t>
      </w:r>
      <w:r>
        <w:t>.</w:t>
      </w:r>
    </w:p>
    <w:p w:rsidR="00CA69A9" w:rsidRDefault="00B44ED9" w:rsidP="001F07C8">
      <w:r>
        <w:rPr>
          <w:noProof/>
          <w:lang w:eastAsia="fr-FR"/>
        </w:rPr>
        <w:drawing>
          <wp:inline distT="0" distB="0" distL="0" distR="0" wp14:anchorId="198C70FD" wp14:editId="3BD75029">
            <wp:extent cx="5219700" cy="847725"/>
            <wp:effectExtent l="0" t="0" r="0" b="952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01">
                      <a:extLst>
                        <a:ext uri="{28A0092B-C50C-407E-A947-70E740481C1C}">
                          <a14:useLocalDpi xmlns:a14="http://schemas.microsoft.com/office/drawing/2010/main" val="0"/>
                        </a:ext>
                      </a:extLst>
                    </a:blip>
                    <a:srcRect/>
                    <a:stretch>
                      <a:fillRect/>
                    </a:stretch>
                  </pic:blipFill>
                  <pic:spPr bwMode="auto">
                    <a:xfrm>
                      <a:off x="0" y="0"/>
                      <a:ext cx="5219700" cy="847725"/>
                    </a:xfrm>
                    <a:prstGeom prst="rect">
                      <a:avLst/>
                    </a:prstGeom>
                    <a:noFill/>
                    <a:ln>
                      <a:noFill/>
                    </a:ln>
                  </pic:spPr>
                </pic:pic>
              </a:graphicData>
            </a:graphic>
          </wp:inline>
        </w:drawing>
      </w:r>
    </w:p>
    <w:p w:rsidR="00B44ED9" w:rsidRDefault="00FA385B" w:rsidP="001F07C8">
      <w:pPr>
        <w:pStyle w:val="BodyText"/>
      </w:pPr>
      <w:r>
        <w:t>Vous remarquez que la colonne des noms de projets figure deux fois, sous deux noms différents. En effet, nous en aurons besoin deux fois : en tant que colonne affichée, et en tant que filtre.</w:t>
      </w:r>
    </w:p>
    <w:p w:rsidR="00B44ED9" w:rsidRPr="00E8743E" w:rsidRDefault="00E92D49" w:rsidP="00E45883">
      <w:pPr>
        <w:pStyle w:val="Heading2"/>
        <w:rPr>
          <w:sz w:val="28"/>
          <w:szCs w:val="28"/>
        </w:rPr>
      </w:pPr>
      <w:bookmarkStart w:id="346" w:name="_Toc484097074"/>
      <w:r w:rsidRPr="00E8743E">
        <w:rPr>
          <w:sz w:val="28"/>
          <w:szCs w:val="28"/>
        </w:rPr>
        <w:t xml:space="preserve">Construction d’un Tableau </w:t>
      </w:r>
      <w:r w:rsidR="006A3388" w:rsidRPr="00E8743E">
        <w:rPr>
          <w:sz w:val="28"/>
          <w:szCs w:val="28"/>
        </w:rPr>
        <w:t xml:space="preserve">Croisé </w:t>
      </w:r>
      <w:r w:rsidRPr="00E8743E">
        <w:rPr>
          <w:sz w:val="28"/>
          <w:szCs w:val="28"/>
        </w:rPr>
        <w:t>Dynamique (TCD) – Pivot Table</w:t>
      </w:r>
      <w:bookmarkEnd w:id="346"/>
    </w:p>
    <w:p w:rsidR="00E92D49" w:rsidRDefault="00E92D49" w:rsidP="001F07C8">
      <w:pPr>
        <w:pStyle w:val="BodyText"/>
      </w:pPr>
      <w:r>
        <w:t xml:space="preserve">Sélectionner </w:t>
      </w:r>
      <w:r w:rsidRPr="00BA3BE2">
        <w:t>toute</w:t>
      </w:r>
      <w:r>
        <w:t xml:space="preserve"> la table </w:t>
      </w:r>
      <w:r w:rsidR="00E8743E">
        <w:t>"</w:t>
      </w:r>
      <w:r w:rsidRPr="00E92D49">
        <w:t>Table_ProjectBaselines</w:t>
      </w:r>
      <w:r w:rsidR="00E8743E">
        <w:t>"</w:t>
      </w:r>
      <w:r>
        <w:t> : [Ctrl] + [A]</w:t>
      </w:r>
    </w:p>
    <w:p w:rsidR="00E92D49" w:rsidRDefault="00BA3BE2" w:rsidP="001F07C8">
      <w:pPr>
        <w:pStyle w:val="BodyText"/>
      </w:pPr>
      <w:r>
        <w:t xml:space="preserve">Dans le ruban </w:t>
      </w:r>
      <w:r w:rsidRPr="00AB1246">
        <w:rPr>
          <w:b/>
          <w:smallCaps/>
        </w:rPr>
        <w:t>insert</w:t>
      </w:r>
      <w:r>
        <w:t xml:space="preserve">, Clic sur le bouton </w:t>
      </w:r>
      <w:r w:rsidRPr="00587216">
        <w:rPr>
          <w:b/>
        </w:rPr>
        <w:t>PivotTable</w:t>
      </w:r>
      <w:r>
        <w:t> :</w:t>
      </w:r>
    </w:p>
    <w:p w:rsidR="00BA3BE2" w:rsidRDefault="00BA3BE2" w:rsidP="001F07C8">
      <w:r>
        <w:rPr>
          <w:noProof/>
          <w:lang w:eastAsia="fr-FR"/>
        </w:rPr>
        <w:lastRenderedPageBreak/>
        <w:drawing>
          <wp:inline distT="0" distB="0" distL="0" distR="0" wp14:anchorId="4E2AFBDA" wp14:editId="620CB48F">
            <wp:extent cx="3942000" cy="1242000"/>
            <wp:effectExtent l="0" t="0" r="1905"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02">
                      <a:extLst>
                        <a:ext uri="{28A0092B-C50C-407E-A947-70E740481C1C}">
                          <a14:useLocalDpi xmlns:a14="http://schemas.microsoft.com/office/drawing/2010/main" val="0"/>
                        </a:ext>
                      </a:extLst>
                    </a:blip>
                    <a:srcRect/>
                    <a:stretch>
                      <a:fillRect/>
                    </a:stretch>
                  </pic:blipFill>
                  <pic:spPr bwMode="auto">
                    <a:xfrm>
                      <a:off x="0" y="0"/>
                      <a:ext cx="3942000" cy="1242000"/>
                    </a:xfrm>
                    <a:prstGeom prst="rect">
                      <a:avLst/>
                    </a:prstGeom>
                    <a:noFill/>
                    <a:ln>
                      <a:noFill/>
                    </a:ln>
                  </pic:spPr>
                </pic:pic>
              </a:graphicData>
            </a:graphic>
          </wp:inline>
        </w:drawing>
      </w:r>
    </w:p>
    <w:p w:rsidR="00BA3BE2" w:rsidRPr="00BA3BE2" w:rsidRDefault="00BA3BE2" w:rsidP="001F07C8">
      <w:pPr>
        <w:pStyle w:val="BodyText"/>
        <w:rPr>
          <w:lang w:val="en-US"/>
        </w:rPr>
      </w:pPr>
      <w:r w:rsidRPr="00BA3BE2">
        <w:rPr>
          <w:lang w:val="en-US"/>
        </w:rPr>
        <w:t>New Worksheet… OK</w:t>
      </w:r>
    </w:p>
    <w:p w:rsidR="00BA3BE2" w:rsidRDefault="00BA3BE2" w:rsidP="001F07C8">
      <w:r>
        <w:rPr>
          <w:noProof/>
          <w:lang w:eastAsia="fr-FR"/>
        </w:rPr>
        <w:drawing>
          <wp:inline distT="0" distB="0" distL="0" distR="0" wp14:anchorId="1C77AE0A" wp14:editId="365C722D">
            <wp:extent cx="3438000" cy="2854800"/>
            <wp:effectExtent l="0" t="0" r="0" b="317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3"/>
                    <a:stretch>
                      <a:fillRect/>
                    </a:stretch>
                  </pic:blipFill>
                  <pic:spPr>
                    <a:xfrm>
                      <a:off x="0" y="0"/>
                      <a:ext cx="3438000" cy="2854800"/>
                    </a:xfrm>
                    <a:prstGeom prst="rect">
                      <a:avLst/>
                    </a:prstGeom>
                  </pic:spPr>
                </pic:pic>
              </a:graphicData>
            </a:graphic>
          </wp:inline>
        </w:drawing>
      </w:r>
    </w:p>
    <w:p w:rsidR="00BA3BE2" w:rsidRDefault="00BA3BE2" w:rsidP="001F07C8"/>
    <w:p w:rsidR="00BA3BE2" w:rsidRDefault="00BA3BE2" w:rsidP="001F07C8">
      <w:pPr>
        <w:pStyle w:val="BodyText"/>
      </w:pPr>
      <w:r>
        <w:t>Dans le panneau PivotTable Fields à droite de l’écran, sélectionner les champs comme indiqué page suivante.</w:t>
      </w:r>
    </w:p>
    <w:p w:rsidR="00BA3BE2" w:rsidRDefault="00BA3BE2" w:rsidP="001F07C8">
      <w:pPr>
        <w:pStyle w:val="BodyText"/>
      </w:pPr>
      <w:r>
        <w:t xml:space="preserve">Dans la zone </w:t>
      </w:r>
      <w:r w:rsidRPr="00920BA4">
        <w:rPr>
          <w:b/>
          <w:smallCaps/>
        </w:rPr>
        <w:t>filters</w:t>
      </w:r>
      <w:r>
        <w:t xml:space="preserve">, il y a deux champs : </w:t>
      </w:r>
      <w:r w:rsidRPr="00BA3BE2">
        <w:rPr>
          <w:b/>
        </w:rPr>
        <w:t>ProjectName</w:t>
      </w:r>
      <w:r>
        <w:t xml:space="preserve"> et </w:t>
      </w:r>
      <w:r w:rsidRPr="00BA3BE2">
        <w:rPr>
          <w:b/>
        </w:rPr>
        <w:t>BaselineNumber</w:t>
      </w:r>
      <w:r>
        <w:t xml:space="preserve">. En effet dans Project Pro il peut y avoir jusqu’à 11 </w:t>
      </w:r>
      <w:r w:rsidRPr="00920BA4">
        <w:t>Baselines</w:t>
      </w:r>
      <w:r>
        <w:t>, 11 références. Nous n’en afficheron</w:t>
      </w:r>
      <w:r w:rsidR="00587216">
        <w:t>s</w:t>
      </w:r>
      <w:r>
        <w:t xml:space="preserve"> qu’une </w:t>
      </w:r>
      <w:r w:rsidR="00762AA1">
        <w:t xml:space="preserve">seule </w:t>
      </w:r>
      <w:r>
        <w:t>à la fois.</w:t>
      </w:r>
    </w:p>
    <w:p w:rsidR="00BA3BE2" w:rsidRDefault="00BA3BE2" w:rsidP="001F07C8">
      <w:pPr>
        <w:pStyle w:val="BodyText"/>
      </w:pPr>
      <w:r>
        <w:t xml:space="preserve">Le champ </w:t>
      </w:r>
      <w:r w:rsidRPr="00BA3BE2">
        <w:rPr>
          <w:b/>
        </w:rPr>
        <w:t>Project</w:t>
      </w:r>
      <w:r>
        <w:t xml:space="preserve"> figure aussi en en-tête de ligne.</w:t>
      </w:r>
    </w:p>
    <w:p w:rsidR="00BA3BE2" w:rsidRDefault="00BA3BE2" w:rsidP="001F07C8"/>
    <w:p w:rsidR="00BA3BE2" w:rsidRDefault="00BA3BE2" w:rsidP="001F07C8">
      <w:r>
        <w:rPr>
          <w:noProof/>
          <w:lang w:eastAsia="fr-FR"/>
        </w:rPr>
        <w:lastRenderedPageBreak/>
        <w:drawing>
          <wp:inline distT="0" distB="0" distL="0" distR="0" wp14:anchorId="1394F933" wp14:editId="5528CCA1">
            <wp:extent cx="3384000" cy="5648400"/>
            <wp:effectExtent l="19050" t="19050" r="26035" b="952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04">
                      <a:extLst>
                        <a:ext uri="{28A0092B-C50C-407E-A947-70E740481C1C}">
                          <a14:useLocalDpi xmlns:a14="http://schemas.microsoft.com/office/drawing/2010/main" val="0"/>
                        </a:ext>
                      </a:extLst>
                    </a:blip>
                    <a:srcRect/>
                    <a:stretch>
                      <a:fillRect/>
                    </a:stretch>
                  </pic:blipFill>
                  <pic:spPr bwMode="auto">
                    <a:xfrm>
                      <a:off x="0" y="0"/>
                      <a:ext cx="3384000" cy="5648400"/>
                    </a:xfrm>
                    <a:prstGeom prst="rect">
                      <a:avLst/>
                    </a:prstGeom>
                    <a:noFill/>
                    <a:ln w="3175">
                      <a:solidFill>
                        <a:schemeClr val="tx1"/>
                      </a:solidFill>
                    </a:ln>
                  </pic:spPr>
                </pic:pic>
              </a:graphicData>
            </a:graphic>
          </wp:inline>
        </w:drawing>
      </w:r>
    </w:p>
    <w:p w:rsidR="00BA3BE2" w:rsidRDefault="00BA3BE2" w:rsidP="001F07C8">
      <w:pPr>
        <w:pStyle w:val="BodyText"/>
      </w:pPr>
      <w:r>
        <w:t>Dans la partie Tableau à gauche, il est possible de modifier les libellés de champs pour en faciliter la lecture.</w:t>
      </w:r>
    </w:p>
    <w:p w:rsidR="00BA3BE2" w:rsidRDefault="00BA3BE2" w:rsidP="001F07C8">
      <w:pPr>
        <w:pStyle w:val="List"/>
      </w:pPr>
      <w:r>
        <w:t xml:space="preserve">Afficher les données avec un format heures sans décimale : </w:t>
      </w:r>
      <w:r w:rsidRPr="00BA3BE2">
        <w:t># ##0" h"</w:t>
      </w:r>
    </w:p>
    <w:p w:rsidR="00E45883" w:rsidRDefault="00E45883" w:rsidP="001F07C8">
      <w:pPr>
        <w:pStyle w:val="List"/>
      </w:pPr>
      <w:r>
        <w:t xml:space="preserve">Dans la zone des </w:t>
      </w:r>
      <w:r w:rsidRPr="00E45883">
        <w:rPr>
          <w:b/>
        </w:rPr>
        <w:t>Filtres</w:t>
      </w:r>
      <w:r>
        <w:t xml:space="preserve">, en face de </w:t>
      </w:r>
      <w:r w:rsidRPr="00E45883">
        <w:rPr>
          <w:b/>
        </w:rPr>
        <w:t>BaselineNumber</w:t>
      </w:r>
      <w:r>
        <w:t> : sélectionner 0</w:t>
      </w:r>
    </w:p>
    <w:p w:rsidR="00BA3BE2" w:rsidRDefault="00BA3BE2" w:rsidP="001F07C8">
      <w:r>
        <w:rPr>
          <w:noProof/>
          <w:lang w:eastAsia="fr-FR"/>
        </w:rPr>
        <w:lastRenderedPageBreak/>
        <w:drawing>
          <wp:inline distT="0" distB="0" distL="0" distR="0" wp14:anchorId="193F11AF" wp14:editId="23962E35">
            <wp:extent cx="4478400" cy="574200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05">
                      <a:extLst>
                        <a:ext uri="{28A0092B-C50C-407E-A947-70E740481C1C}">
                          <a14:useLocalDpi xmlns:a14="http://schemas.microsoft.com/office/drawing/2010/main" val="0"/>
                        </a:ext>
                      </a:extLst>
                    </a:blip>
                    <a:srcRect/>
                    <a:stretch>
                      <a:fillRect/>
                    </a:stretch>
                  </pic:blipFill>
                  <pic:spPr bwMode="auto">
                    <a:xfrm>
                      <a:off x="0" y="0"/>
                      <a:ext cx="4478400" cy="5742000"/>
                    </a:xfrm>
                    <a:prstGeom prst="rect">
                      <a:avLst/>
                    </a:prstGeom>
                    <a:noFill/>
                    <a:ln>
                      <a:noFill/>
                    </a:ln>
                  </pic:spPr>
                </pic:pic>
              </a:graphicData>
            </a:graphic>
          </wp:inline>
        </w:drawing>
      </w:r>
    </w:p>
    <w:p w:rsidR="00E45883" w:rsidRDefault="00587216" w:rsidP="001F07C8">
      <w:pPr>
        <w:pStyle w:val="BodyText"/>
        <w:rPr>
          <w:rStyle w:val="Caranglaistraduction"/>
        </w:rPr>
      </w:pPr>
      <w:r w:rsidRPr="00E8743E">
        <w:t>Enlever</w:t>
      </w:r>
      <w:r w:rsidRPr="00944E1A">
        <w:rPr>
          <w:lang w:val="en-US"/>
        </w:rPr>
        <w:t xml:space="preserve"> le Total</w:t>
      </w:r>
      <w:r w:rsidR="00AB1246">
        <w:rPr>
          <w:lang w:val="en-US"/>
        </w:rPr>
        <w:t xml:space="preserve"> </w:t>
      </w:r>
      <w:r w:rsidR="00AB1246" w:rsidRPr="00AB1246">
        <w:t>général</w:t>
      </w:r>
      <w:r w:rsidRPr="00944E1A">
        <w:rPr>
          <w:lang w:val="en-US"/>
        </w:rPr>
        <w:t xml:space="preserve"> : </w:t>
      </w:r>
      <w:r w:rsidRPr="00587216">
        <w:rPr>
          <w:rStyle w:val="Caranglaistraduction"/>
          <w:smallCaps/>
        </w:rPr>
        <w:t>design</w:t>
      </w:r>
      <w:r w:rsidRPr="00587216">
        <w:rPr>
          <w:rStyle w:val="Caranglaistraduction"/>
        </w:rPr>
        <w:t xml:space="preserve"> / Grand Totals / Off for Rows and Columns</w:t>
      </w:r>
    </w:p>
    <w:p w:rsidR="00AB1246" w:rsidRPr="00AB1246" w:rsidRDefault="00AB1246" w:rsidP="001F07C8">
      <w:pPr>
        <w:pStyle w:val="BodyText"/>
        <w:rPr>
          <w:b/>
          <w:i/>
        </w:rPr>
      </w:pPr>
      <w:r w:rsidRPr="00AB1246">
        <w:rPr>
          <w:rStyle w:val="Caranglaistraduction"/>
          <w:i/>
          <w:lang w:val="fr-FR"/>
        </w:rPr>
        <w:t>Création</w:t>
      </w:r>
      <w:r w:rsidRPr="00AB1246">
        <w:rPr>
          <w:rStyle w:val="Caranglaistraduction"/>
          <w:b w:val="0"/>
          <w:i/>
          <w:lang w:val="fr-FR"/>
        </w:rPr>
        <w:t xml:space="preserve"> </w:t>
      </w:r>
      <w:r w:rsidRPr="00AB1246">
        <w:rPr>
          <w:rStyle w:val="Caranglaistraduction"/>
          <w:b w:val="0"/>
          <w:lang w:val="fr-FR"/>
        </w:rPr>
        <w:t>/</w:t>
      </w:r>
      <w:r w:rsidRPr="00AB1246">
        <w:rPr>
          <w:rStyle w:val="Caranglaistraduction"/>
          <w:b w:val="0"/>
          <w:i/>
          <w:lang w:val="fr-FR"/>
        </w:rPr>
        <w:t xml:space="preserve"> Totaux généraux </w:t>
      </w:r>
      <w:r w:rsidRPr="00AB1246">
        <w:rPr>
          <w:rStyle w:val="Caranglaistraduction"/>
          <w:b w:val="0"/>
          <w:lang w:val="fr-FR"/>
        </w:rPr>
        <w:t>/</w:t>
      </w:r>
      <w:r w:rsidRPr="00AB1246">
        <w:rPr>
          <w:rStyle w:val="Caranglaistraduction"/>
          <w:b w:val="0"/>
          <w:i/>
          <w:lang w:val="fr-FR"/>
        </w:rPr>
        <w:t xml:space="preserve"> Désactivé pour les lignes et les colonnes</w:t>
      </w:r>
    </w:p>
    <w:p w:rsidR="00E45883" w:rsidRDefault="00587216" w:rsidP="001F07C8">
      <w:pPr>
        <w:pStyle w:val="BodyText"/>
        <w:rPr>
          <w:lang w:val="en-US"/>
        </w:rPr>
      </w:pPr>
      <w:r w:rsidRPr="00E8743E">
        <w:t>Enlever</w:t>
      </w:r>
      <w:r w:rsidRPr="00920BA4">
        <w:rPr>
          <w:lang w:val="en-US"/>
        </w:rPr>
        <w:t xml:space="preserve"> les Sous-</w:t>
      </w:r>
      <w:r w:rsidRPr="00E8743E">
        <w:t>totaux</w:t>
      </w:r>
      <w:r w:rsidRPr="00944E1A">
        <w:rPr>
          <w:lang w:val="en-US"/>
        </w:rPr>
        <w:t xml:space="preserve"> : </w:t>
      </w:r>
      <w:r w:rsidRPr="00587216">
        <w:rPr>
          <w:rStyle w:val="Caranglaistraduction"/>
          <w:smallCaps/>
        </w:rPr>
        <w:t>design</w:t>
      </w:r>
      <w:r w:rsidRPr="00587216">
        <w:rPr>
          <w:rStyle w:val="Caranglaistraduction"/>
        </w:rPr>
        <w:t xml:space="preserve"> / Sub</w:t>
      </w:r>
      <w:r>
        <w:rPr>
          <w:rStyle w:val="Caranglaistraduction"/>
        </w:rPr>
        <w:t>t</w:t>
      </w:r>
      <w:r w:rsidRPr="00587216">
        <w:rPr>
          <w:rStyle w:val="Caranglaistraduction"/>
        </w:rPr>
        <w:t xml:space="preserve">otals </w:t>
      </w:r>
      <w:r>
        <w:rPr>
          <w:rStyle w:val="Caranglaistraduction"/>
        </w:rPr>
        <w:t>/ Do Not Show Subtotals</w:t>
      </w:r>
      <w:r w:rsidRPr="00944E1A">
        <w:rPr>
          <w:lang w:val="en-US"/>
        </w:rPr>
        <w:t>…</w:t>
      </w:r>
    </w:p>
    <w:p w:rsidR="00AB1246" w:rsidRPr="00AB1246" w:rsidRDefault="00AB1246" w:rsidP="001F07C8">
      <w:pPr>
        <w:pStyle w:val="BodyText"/>
        <w:rPr>
          <w:rFonts w:ascii="Calibri" w:eastAsiaTheme="majorEastAsia" w:hAnsi="Calibri" w:cstheme="majorBidi"/>
          <w:bCs/>
          <w:i/>
          <w:sz w:val="30"/>
          <w:szCs w:val="26"/>
        </w:rPr>
      </w:pPr>
      <w:r w:rsidRPr="00AB1246">
        <w:rPr>
          <w:b/>
          <w:i/>
        </w:rPr>
        <w:t>Création</w:t>
      </w:r>
      <w:r w:rsidRPr="00AB1246">
        <w:rPr>
          <w:i/>
        </w:rPr>
        <w:t xml:space="preserve"> </w:t>
      </w:r>
      <w:r w:rsidRPr="00AB1246">
        <w:t xml:space="preserve">/ </w:t>
      </w:r>
      <w:r w:rsidRPr="00AB1246">
        <w:rPr>
          <w:i/>
        </w:rPr>
        <w:t xml:space="preserve">Sous-totaux </w:t>
      </w:r>
      <w:r w:rsidRPr="00AB1246">
        <w:t xml:space="preserve">/ </w:t>
      </w:r>
      <w:r w:rsidRPr="00AB1246">
        <w:rPr>
          <w:i/>
        </w:rPr>
        <w:t>Ne pas afficher les sous-totaux</w:t>
      </w:r>
    </w:p>
    <w:p w:rsidR="00E45883" w:rsidRDefault="00E45883" w:rsidP="00E45883">
      <w:pPr>
        <w:pStyle w:val="Heading2"/>
      </w:pPr>
      <w:bookmarkStart w:id="347" w:name="_Toc484097075"/>
      <w:r>
        <w:rPr>
          <w:noProof/>
          <w:lang w:eastAsia="fr-FR"/>
        </w:rPr>
        <w:lastRenderedPageBreak/>
        <w:drawing>
          <wp:anchor distT="0" distB="0" distL="114300" distR="114300" simplePos="0" relativeHeight="251635712" behindDoc="0" locked="0" layoutInCell="1" allowOverlap="1" wp14:anchorId="5377739B" wp14:editId="289ADEAC">
            <wp:simplePos x="0" y="0"/>
            <wp:positionH relativeFrom="column">
              <wp:posOffset>3604260</wp:posOffset>
            </wp:positionH>
            <wp:positionV relativeFrom="paragraph">
              <wp:posOffset>13335</wp:posOffset>
            </wp:positionV>
            <wp:extent cx="1576800" cy="2376000"/>
            <wp:effectExtent l="0" t="0" r="4445" b="5715"/>
            <wp:wrapSquare wrapText="left"/>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06">
                      <a:extLst>
                        <a:ext uri="{28A0092B-C50C-407E-A947-70E740481C1C}">
                          <a14:useLocalDpi xmlns:a14="http://schemas.microsoft.com/office/drawing/2010/main" val="0"/>
                        </a:ext>
                      </a:extLst>
                    </a:blip>
                    <a:srcRect/>
                    <a:stretch>
                      <a:fillRect/>
                    </a:stretch>
                  </pic:blipFill>
                  <pic:spPr bwMode="auto">
                    <a:xfrm>
                      <a:off x="0" y="0"/>
                      <a:ext cx="1576800" cy="2376000"/>
                    </a:xfrm>
                    <a:prstGeom prst="rect">
                      <a:avLst/>
                    </a:prstGeom>
                    <a:noFill/>
                    <a:ln>
                      <a:noFill/>
                    </a:ln>
                  </pic:spPr>
                </pic:pic>
              </a:graphicData>
            </a:graphic>
            <wp14:sizeRelH relativeFrom="margin">
              <wp14:pctWidth>0</wp14:pctWidth>
            </wp14:sizeRelH>
            <wp14:sizeRelV relativeFrom="margin">
              <wp14:pctHeight>0</wp14:pctHeight>
            </wp14:sizeRelV>
          </wp:anchor>
        </w:drawing>
      </w:r>
      <w:r>
        <w:t>Création du graphique</w:t>
      </w:r>
      <w:bookmarkEnd w:id="347"/>
    </w:p>
    <w:p w:rsidR="00E45883" w:rsidRDefault="00E45883" w:rsidP="001F07C8">
      <w:pPr>
        <w:pStyle w:val="List"/>
      </w:pPr>
      <w:r>
        <w:t>Sélectionner le tableau précédent.</w:t>
      </w:r>
    </w:p>
    <w:p w:rsidR="00E45883" w:rsidRDefault="00E45883" w:rsidP="006A3388">
      <w:pPr>
        <w:pStyle w:val="List"/>
        <w:ind w:left="0" w:firstLine="1"/>
      </w:pPr>
      <w:r>
        <w:t xml:space="preserve">Dans le ruban </w:t>
      </w:r>
      <w:r w:rsidRPr="00E45883">
        <w:rPr>
          <w:smallCaps/>
        </w:rPr>
        <w:t>insert</w:t>
      </w:r>
      <w:r>
        <w:t xml:space="preserve">, </w:t>
      </w:r>
      <w:r w:rsidR="00386DF6">
        <w:t xml:space="preserve">Clic </w:t>
      </w:r>
      <w:r>
        <w:t>sur</w:t>
      </w:r>
      <w:r w:rsidR="00386DF6">
        <w:t xml:space="preserve"> </w:t>
      </w:r>
      <w:r w:rsidR="00386DF6" w:rsidRPr="00386DF6">
        <w:rPr>
          <w:b/>
        </w:rPr>
        <w:t>Histogramme groupé</w:t>
      </w:r>
      <w:r w:rsidR="00386DF6">
        <w:t xml:space="preserve"> –</w:t>
      </w:r>
      <w:r>
        <w:t xml:space="preserve"> </w:t>
      </w:r>
      <w:r w:rsidRPr="002355D9">
        <w:rPr>
          <w:rStyle w:val="Caranglaistraduction"/>
          <w:b w:val="0"/>
          <w:i/>
        </w:rPr>
        <w:t>Clustered Columns</w:t>
      </w:r>
      <w:r>
        <w:t>.</w:t>
      </w:r>
    </w:p>
    <w:p w:rsidR="00E45883" w:rsidRDefault="00E45883" w:rsidP="001F07C8">
      <w:pPr>
        <w:pStyle w:val="List"/>
      </w:pPr>
      <w:r>
        <w:t>Redimensionner le graphique.</w:t>
      </w:r>
    </w:p>
    <w:p w:rsidR="00E45883" w:rsidRDefault="00E45883" w:rsidP="001F07C8"/>
    <w:p w:rsidR="00E45883" w:rsidRDefault="00E45883" w:rsidP="001F07C8"/>
    <w:p w:rsidR="00E45883" w:rsidRDefault="00E45883" w:rsidP="001F07C8"/>
    <w:p w:rsidR="00E45883" w:rsidRDefault="00E45883" w:rsidP="001F07C8"/>
    <w:p w:rsidR="00E45883" w:rsidRDefault="00E45883" w:rsidP="001F07C8"/>
    <w:p w:rsidR="00E45883" w:rsidRDefault="00E45883" w:rsidP="001F07C8"/>
    <w:p w:rsidR="00E45883" w:rsidRDefault="00E45883" w:rsidP="001F07C8">
      <w:r>
        <w:rPr>
          <w:noProof/>
          <w:lang w:eastAsia="fr-FR"/>
        </w:rPr>
        <w:drawing>
          <wp:inline distT="0" distB="0" distL="0" distR="0" wp14:anchorId="585D2C66" wp14:editId="097D1C93">
            <wp:extent cx="5220970" cy="3619500"/>
            <wp:effectExtent l="0" t="0" r="17780" b="0"/>
            <wp:docPr id="28" name="Chart 28"/>
            <wp:cNvGraphicFramePr/>
            <a:graphic xmlns:a="http://schemas.openxmlformats.org/drawingml/2006/main">
              <a:graphicData uri="http://schemas.openxmlformats.org/drawingml/2006/chart">
                <c:chart xmlns:c="http://schemas.openxmlformats.org/drawingml/2006/chart" xmlns:r="http://schemas.openxmlformats.org/officeDocument/2006/relationships" r:id="rId807"/>
              </a:graphicData>
            </a:graphic>
          </wp:inline>
        </w:drawing>
      </w:r>
    </w:p>
    <w:p w:rsidR="00E45883" w:rsidRDefault="00E45883" w:rsidP="002E6589">
      <w:pPr>
        <w:pStyle w:val="Heading3"/>
      </w:pPr>
      <w:r>
        <w:lastRenderedPageBreak/>
        <w:t>Modifier la couleur d’une série de données :</w:t>
      </w:r>
    </w:p>
    <w:p w:rsidR="00E45883" w:rsidRDefault="00E45883" w:rsidP="002E7C3F">
      <w:pPr>
        <w:pStyle w:val="Puceronde"/>
      </w:pPr>
      <w:r>
        <w:t>Sélectionner la série de données</w:t>
      </w:r>
      <w:r w:rsidR="002E6589">
        <w:t>,</w:t>
      </w:r>
    </w:p>
    <w:p w:rsidR="002E6589" w:rsidRDefault="00E45883" w:rsidP="004B5B31">
      <w:pPr>
        <w:pStyle w:val="Puceronde"/>
        <w:jc w:val="left"/>
      </w:pPr>
      <w:r>
        <w:t xml:space="preserve">Clic-Droit sur une des barres de la série : </w:t>
      </w:r>
      <w:r w:rsidRPr="00920BA4">
        <w:rPr>
          <w:rStyle w:val="Caranglaistraduction"/>
          <w:lang w:val="fr-FR"/>
        </w:rPr>
        <w:t xml:space="preserve">Format Data </w:t>
      </w:r>
      <w:r w:rsidRPr="004B5B31">
        <w:rPr>
          <w:rStyle w:val="Caranglaistraduction"/>
        </w:rPr>
        <w:t>Series</w:t>
      </w:r>
      <w:r>
        <w:t xml:space="preserve"> </w:t>
      </w:r>
      <w:r w:rsidRPr="00E45883">
        <w:rPr>
          <w:noProof/>
          <w:position w:val="-8"/>
          <w:lang w:eastAsia="fr-FR"/>
        </w:rPr>
        <w:drawing>
          <wp:inline distT="0" distB="0" distL="0" distR="0" wp14:anchorId="1FBDECE0" wp14:editId="54350D10">
            <wp:extent cx="266700" cy="22860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08">
                      <a:extLst>
                        <a:ext uri="{28A0092B-C50C-407E-A947-70E740481C1C}">
                          <a14:useLocalDpi xmlns:a14="http://schemas.microsoft.com/office/drawing/2010/main" val="0"/>
                        </a:ext>
                      </a:extLst>
                    </a:blip>
                    <a:srcRect/>
                    <a:stretch>
                      <a:fillRect/>
                    </a:stretch>
                  </pic:blipFill>
                  <pic:spPr bwMode="auto">
                    <a:xfrm>
                      <a:off x="0" y="0"/>
                      <a:ext cx="266700" cy="228600"/>
                    </a:xfrm>
                    <a:prstGeom prst="rect">
                      <a:avLst/>
                    </a:prstGeom>
                    <a:noFill/>
                    <a:ln>
                      <a:noFill/>
                    </a:ln>
                  </pic:spPr>
                </pic:pic>
              </a:graphicData>
            </a:graphic>
          </wp:inline>
        </w:drawing>
      </w:r>
      <w:r>
        <w:t xml:space="preserve"> </w:t>
      </w:r>
      <w:r w:rsidR="004B5B31" w:rsidRPr="004B5B31">
        <w:rPr>
          <w:i/>
        </w:rPr>
        <w:t>Mettre en forme une série de données</w:t>
      </w:r>
    </w:p>
    <w:p w:rsidR="00E45883" w:rsidRDefault="00E45883" w:rsidP="002E7C3F">
      <w:pPr>
        <w:pStyle w:val="Puceronde"/>
      </w:pPr>
      <w:r w:rsidRPr="00E45883">
        <w:rPr>
          <w:smallCaps/>
          <w:lang w:val="en-US"/>
        </w:rPr>
        <w:t>fill</w:t>
      </w:r>
      <w:r>
        <w:t xml:space="preserve"> / Solid </w:t>
      </w:r>
      <w:r w:rsidRPr="00E45883">
        <w:rPr>
          <w:lang w:val="en-US"/>
        </w:rPr>
        <w:t>fill</w:t>
      </w:r>
      <w:r>
        <w:t xml:space="preserve"> ou Gradient </w:t>
      </w:r>
      <w:r w:rsidRPr="00E45883">
        <w:rPr>
          <w:lang w:val="en-US"/>
        </w:rPr>
        <w:t>fill</w:t>
      </w:r>
      <w:r>
        <w:t>…</w:t>
      </w:r>
    </w:p>
    <w:p w:rsidR="002E6589" w:rsidRDefault="00E45883" w:rsidP="002E6589">
      <w:pPr>
        <w:pStyle w:val="Heading3"/>
      </w:pPr>
      <w:r>
        <w:t xml:space="preserve">Ajouter un titre : </w:t>
      </w:r>
    </w:p>
    <w:p w:rsidR="00E45883" w:rsidRPr="004B5B31" w:rsidRDefault="00E45883" w:rsidP="004B5B31">
      <w:pPr>
        <w:pStyle w:val="Puceronde"/>
        <w:jc w:val="left"/>
        <w:rPr>
          <w:b/>
          <w:i/>
        </w:rPr>
      </w:pPr>
      <w:r w:rsidRPr="00E45883">
        <w:rPr>
          <w:rStyle w:val="Caranglaistraduction"/>
          <w:smallCaps/>
        </w:rPr>
        <w:t>design</w:t>
      </w:r>
      <w:r w:rsidRPr="00E45883">
        <w:rPr>
          <w:rStyle w:val="Caranglaistraduction"/>
        </w:rPr>
        <w:t xml:space="preserve"> / Add Chart Element / Chart Title / </w:t>
      </w:r>
      <w:r w:rsidRPr="006A3388">
        <w:rPr>
          <w:rStyle w:val="Caranglaistraduction"/>
        </w:rPr>
        <w:t>Above Chart</w:t>
      </w:r>
      <w:r w:rsidR="004B5B31">
        <w:rPr>
          <w:rStyle w:val="Caranglaistraduction"/>
        </w:rPr>
        <w:br/>
      </w:r>
      <w:r w:rsidR="004B5B31" w:rsidRPr="004B5B31">
        <w:rPr>
          <w:rStyle w:val="Caranglaistraduction"/>
          <w:b w:val="0"/>
          <w:i/>
          <w:lang w:val="fr-FR"/>
        </w:rPr>
        <w:t>Cré</w:t>
      </w:r>
      <w:r w:rsidR="004B5B31">
        <w:rPr>
          <w:rStyle w:val="Caranglaistraduction"/>
          <w:b w:val="0"/>
          <w:i/>
          <w:lang w:val="fr-FR"/>
        </w:rPr>
        <w:t>a</w:t>
      </w:r>
      <w:r w:rsidR="004B5B31" w:rsidRPr="004B5B31">
        <w:rPr>
          <w:rStyle w:val="Caranglaistraduction"/>
          <w:b w:val="0"/>
          <w:i/>
          <w:lang w:val="fr-FR"/>
        </w:rPr>
        <w:t xml:space="preserve">tion </w:t>
      </w:r>
      <w:r w:rsidR="004B5B31" w:rsidRPr="004B5B31">
        <w:rPr>
          <w:rStyle w:val="Caranglaistraduction"/>
          <w:b w:val="0"/>
          <w:lang w:val="fr-FR"/>
        </w:rPr>
        <w:t>/</w:t>
      </w:r>
      <w:r w:rsidR="004B5B31" w:rsidRPr="004B5B31">
        <w:rPr>
          <w:rStyle w:val="Caranglaistraduction"/>
          <w:b w:val="0"/>
          <w:i/>
          <w:lang w:val="fr-FR"/>
        </w:rPr>
        <w:t xml:space="preserve"> Ajouter un élément de graphique </w:t>
      </w:r>
      <w:r w:rsidR="004B5B31" w:rsidRPr="004B5B31">
        <w:rPr>
          <w:rStyle w:val="Caranglaistraduction"/>
          <w:b w:val="0"/>
          <w:lang w:val="fr-FR"/>
        </w:rPr>
        <w:t>/</w:t>
      </w:r>
      <w:r w:rsidR="004B5B31" w:rsidRPr="004B5B31">
        <w:rPr>
          <w:rStyle w:val="Caranglaistraduction"/>
          <w:b w:val="0"/>
          <w:i/>
          <w:lang w:val="fr-FR"/>
        </w:rPr>
        <w:t xml:space="preserve"> Titre du graphique</w:t>
      </w:r>
    </w:p>
    <w:p w:rsidR="002E6589" w:rsidRDefault="002E6589" w:rsidP="002E6589">
      <w:pPr>
        <w:pStyle w:val="Heading3"/>
      </w:pPr>
      <w:r>
        <w:t xml:space="preserve">Ajouter des étiquettes de données : </w:t>
      </w:r>
    </w:p>
    <w:p w:rsidR="00E45883" w:rsidRDefault="002E6589" w:rsidP="002E7C3F">
      <w:pPr>
        <w:pStyle w:val="Puceronde"/>
      </w:pPr>
      <w:r>
        <w:t>Sélectionner une série de données, puis :</w:t>
      </w:r>
    </w:p>
    <w:p w:rsidR="008F480C" w:rsidRDefault="002E6589" w:rsidP="004B5B31">
      <w:pPr>
        <w:pStyle w:val="Puceronde"/>
        <w:jc w:val="left"/>
        <w:rPr>
          <w:rStyle w:val="Caranglaistraduction"/>
        </w:rPr>
      </w:pPr>
      <w:r w:rsidRPr="002E6589">
        <w:rPr>
          <w:rStyle w:val="Caranglaistraduction"/>
          <w:smallCaps/>
        </w:rPr>
        <w:t>Design</w:t>
      </w:r>
      <w:r w:rsidRPr="002E6589">
        <w:rPr>
          <w:rStyle w:val="Caranglaistraduction"/>
        </w:rPr>
        <w:t xml:space="preserve"> / Add Chart Element / Data Labels</w:t>
      </w:r>
      <w:r w:rsidR="008F480C">
        <w:rPr>
          <w:rStyle w:val="Caranglaistraduction"/>
        </w:rPr>
        <w:t xml:space="preserve"> / Outside End</w:t>
      </w:r>
      <w:r w:rsidR="004B5B31">
        <w:rPr>
          <w:rStyle w:val="Caranglaistraduction"/>
        </w:rPr>
        <w:br/>
      </w:r>
      <w:r w:rsidR="004B5B31" w:rsidRPr="004B5B31">
        <w:rPr>
          <w:rStyle w:val="Caranglaistraduction"/>
          <w:b w:val="0"/>
          <w:i/>
          <w:lang w:val="fr-FR"/>
        </w:rPr>
        <w:t>Ajouter</w:t>
      </w:r>
      <w:r w:rsidR="004B5B31">
        <w:rPr>
          <w:rStyle w:val="Caranglaistraduction"/>
          <w:b w:val="0"/>
          <w:i/>
          <w:lang w:val="fr-FR"/>
        </w:rPr>
        <w:t xml:space="preserve"> </w:t>
      </w:r>
      <w:r w:rsidR="004B5B31" w:rsidRPr="004B5B31">
        <w:rPr>
          <w:rStyle w:val="Caranglaistraduction"/>
          <w:b w:val="0"/>
          <w:i/>
          <w:lang w:val="fr-FR"/>
        </w:rPr>
        <w:t xml:space="preserve">un élément de graphique </w:t>
      </w:r>
      <w:r w:rsidR="004B5B31" w:rsidRPr="004B5B31">
        <w:rPr>
          <w:rStyle w:val="Caranglaistraduction"/>
          <w:b w:val="0"/>
          <w:lang w:val="fr-FR"/>
        </w:rPr>
        <w:t>/</w:t>
      </w:r>
      <w:r w:rsidR="004B5B31" w:rsidRPr="004B5B31">
        <w:rPr>
          <w:rStyle w:val="Caranglaistraduction"/>
          <w:b w:val="0"/>
          <w:i/>
          <w:lang w:val="fr-FR"/>
        </w:rPr>
        <w:t xml:space="preserve"> Etiquettes de données </w:t>
      </w:r>
      <w:r w:rsidR="004B5B31" w:rsidRPr="004B5B31">
        <w:rPr>
          <w:rStyle w:val="Caranglaistraduction"/>
          <w:b w:val="0"/>
          <w:lang w:val="fr-FR"/>
        </w:rPr>
        <w:t>/</w:t>
      </w:r>
      <w:r w:rsidR="004B5B31" w:rsidRPr="004B5B31">
        <w:rPr>
          <w:rStyle w:val="Caranglaistraduction"/>
          <w:b w:val="0"/>
          <w:i/>
          <w:lang w:val="fr-FR"/>
        </w:rPr>
        <w:t xml:space="preserve"> Bord extérieur</w:t>
      </w:r>
    </w:p>
    <w:p w:rsidR="002E6589" w:rsidRPr="008F480C" w:rsidRDefault="008F480C" w:rsidP="008F480C">
      <w:pPr>
        <w:pStyle w:val="Heading3"/>
        <w:rPr>
          <w:rStyle w:val="Caranglaistraduction"/>
          <w:b/>
          <w:lang w:val="fr-FR"/>
        </w:rPr>
      </w:pPr>
      <w:r w:rsidRPr="008F480C">
        <w:rPr>
          <w:rStyle w:val="Caranglaistraduction"/>
          <w:b/>
          <w:lang w:val="fr-FR"/>
        </w:rPr>
        <w:t>Ajouter un 2</w:t>
      </w:r>
      <w:r w:rsidRPr="00C6037C">
        <w:rPr>
          <w:rStyle w:val="Caranglaistraduction"/>
          <w:b/>
          <w:vertAlign w:val="superscript"/>
          <w:lang w:val="fr-FR"/>
        </w:rPr>
        <w:t>e</w:t>
      </w:r>
      <w:r w:rsidRPr="008F480C">
        <w:rPr>
          <w:rStyle w:val="Caranglaistraduction"/>
          <w:b/>
          <w:lang w:val="fr-FR"/>
        </w:rPr>
        <w:t xml:space="preserve"> axe Y à droite, pour une série de données</w:t>
      </w:r>
    </w:p>
    <w:p w:rsidR="008F480C" w:rsidRDefault="008F480C" w:rsidP="002E7C3F">
      <w:pPr>
        <w:pStyle w:val="Puceronde"/>
      </w:pPr>
      <w:r>
        <w:t>Sélectionner une série de données, puis :</w:t>
      </w:r>
    </w:p>
    <w:p w:rsidR="008F480C" w:rsidRPr="008F480C" w:rsidRDefault="008F480C" w:rsidP="002E7C3F">
      <w:pPr>
        <w:pStyle w:val="Puceronde"/>
        <w:rPr>
          <w:rStyle w:val="Caranglaistraduction"/>
          <w:b w:val="0"/>
          <w:lang w:val="fr-FR"/>
        </w:rPr>
      </w:pPr>
      <w:r w:rsidRPr="008F480C">
        <w:rPr>
          <w:rStyle w:val="Caranglaistraduction"/>
          <w:lang w:val="fr-FR"/>
        </w:rPr>
        <w:t xml:space="preserve">Clic Droit </w:t>
      </w:r>
      <w:r>
        <w:rPr>
          <w:rStyle w:val="Caranglaistraduction"/>
          <w:b w:val="0"/>
          <w:lang w:val="fr-FR"/>
        </w:rPr>
        <w:t>sur la s</w:t>
      </w:r>
      <w:r w:rsidRPr="008F480C">
        <w:rPr>
          <w:rStyle w:val="Caranglaistraduction"/>
          <w:b w:val="0"/>
          <w:lang w:val="fr-FR"/>
        </w:rPr>
        <w:t>érie de données</w:t>
      </w:r>
      <w:r>
        <w:rPr>
          <w:rStyle w:val="Caranglaistraduction"/>
          <w:b w:val="0"/>
          <w:lang w:val="fr-FR"/>
        </w:rPr>
        <w:t xml:space="preserve"> : </w:t>
      </w:r>
      <w:r w:rsidR="00454EAA" w:rsidRPr="00454EAA">
        <w:rPr>
          <w:rStyle w:val="Caranglaistraduction"/>
          <w:lang w:val="fr-FR"/>
        </w:rPr>
        <w:t>Mettre en forme une série de données</w:t>
      </w:r>
      <w:r w:rsidR="00454EAA">
        <w:rPr>
          <w:rStyle w:val="Caranglaistraduction"/>
          <w:b w:val="0"/>
          <w:lang w:val="fr-FR"/>
        </w:rPr>
        <w:t xml:space="preserve"> – </w:t>
      </w:r>
      <w:r w:rsidRPr="00454EAA">
        <w:rPr>
          <w:rStyle w:val="Caranglaistraduction"/>
          <w:b w:val="0"/>
          <w:i/>
        </w:rPr>
        <w:t>Format Data Series</w:t>
      </w:r>
      <w:r>
        <w:rPr>
          <w:rStyle w:val="Caranglaistraduction"/>
          <w:b w:val="0"/>
          <w:lang w:val="fr-FR"/>
        </w:rPr>
        <w:t>…</w:t>
      </w:r>
    </w:p>
    <w:p w:rsidR="008F480C" w:rsidRPr="00944E1A" w:rsidRDefault="008F480C" w:rsidP="002E7C3F">
      <w:pPr>
        <w:pStyle w:val="Puceronde"/>
        <w:rPr>
          <w:rStyle w:val="Caranglaistraduction"/>
          <w:lang w:val="fr-FR"/>
        </w:rPr>
      </w:pPr>
      <w:r>
        <w:rPr>
          <w:rStyle w:val="Caranglaistraduction"/>
          <w:b w:val="0"/>
          <w:lang w:val="fr-FR"/>
        </w:rPr>
        <w:t>Dans le panneau à droite, s</w:t>
      </w:r>
      <w:r w:rsidRPr="008F480C">
        <w:rPr>
          <w:rStyle w:val="Caranglaistraduction"/>
          <w:b w:val="0"/>
          <w:lang w:val="fr-FR"/>
        </w:rPr>
        <w:t>électionner</w:t>
      </w:r>
      <w:r w:rsidRPr="00944E1A">
        <w:rPr>
          <w:rStyle w:val="Caranglaistraduction"/>
          <w:lang w:val="fr-FR"/>
        </w:rPr>
        <w:t xml:space="preserve"> </w:t>
      </w:r>
      <w:r w:rsidR="00454EAA">
        <w:rPr>
          <w:rStyle w:val="Caranglaistraduction"/>
          <w:lang w:val="fr-FR"/>
        </w:rPr>
        <w:t>Axe secondaire</w:t>
      </w:r>
      <w:r w:rsidR="00454EAA" w:rsidRPr="00454EAA">
        <w:rPr>
          <w:rStyle w:val="Caranglaistraduction"/>
          <w:b w:val="0"/>
          <w:lang w:val="fr-FR"/>
        </w:rPr>
        <w:t xml:space="preserve"> – </w:t>
      </w:r>
      <w:r w:rsidRPr="00454EAA">
        <w:rPr>
          <w:rStyle w:val="Caranglaistraduction"/>
          <w:b w:val="0"/>
          <w:i/>
        </w:rPr>
        <w:t>Secondary Axis</w:t>
      </w:r>
    </w:p>
    <w:p w:rsidR="002E6589" w:rsidRDefault="008F480C" w:rsidP="006A3388">
      <w:pPr>
        <w:ind w:left="709"/>
      </w:pPr>
      <w:r>
        <w:rPr>
          <w:noProof/>
          <w:lang w:eastAsia="fr-FR"/>
        </w:rPr>
        <w:drawing>
          <wp:inline distT="0" distB="0" distL="0" distR="0" wp14:anchorId="124307CA" wp14:editId="308E9638">
            <wp:extent cx="2574000" cy="2538000"/>
            <wp:effectExtent l="19050" t="19050" r="17145" b="1524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09">
                      <a:extLst>
                        <a:ext uri="{28A0092B-C50C-407E-A947-70E740481C1C}">
                          <a14:useLocalDpi xmlns:a14="http://schemas.microsoft.com/office/drawing/2010/main" val="0"/>
                        </a:ext>
                      </a:extLst>
                    </a:blip>
                    <a:srcRect/>
                    <a:stretch>
                      <a:fillRect/>
                    </a:stretch>
                  </pic:blipFill>
                  <pic:spPr bwMode="auto">
                    <a:xfrm>
                      <a:off x="0" y="0"/>
                      <a:ext cx="2574000" cy="2538000"/>
                    </a:xfrm>
                    <a:prstGeom prst="rect">
                      <a:avLst/>
                    </a:prstGeom>
                    <a:noFill/>
                    <a:ln w="3175">
                      <a:solidFill>
                        <a:schemeClr val="tx1"/>
                      </a:solidFill>
                    </a:ln>
                  </pic:spPr>
                </pic:pic>
              </a:graphicData>
            </a:graphic>
          </wp:inline>
        </w:drawing>
      </w:r>
    </w:p>
    <w:p w:rsidR="009A0BA5" w:rsidRDefault="00787563" w:rsidP="00787563">
      <w:pPr>
        <w:pStyle w:val="Heading3"/>
      </w:pPr>
      <w:r>
        <w:lastRenderedPageBreak/>
        <w:t>Vérifier le bon fonctionnement du filtre sur ProjectName</w:t>
      </w:r>
    </w:p>
    <w:p w:rsidR="00787563" w:rsidRDefault="00787563" w:rsidP="001F07C8">
      <w:pPr>
        <w:pStyle w:val="BodyText"/>
      </w:pPr>
      <w:r>
        <w:t>Clic sur la cellule B1 qui pour l’instant affiche (All)</w:t>
      </w:r>
    </w:p>
    <w:p w:rsidR="00787563" w:rsidRDefault="00787563" w:rsidP="001F07C8">
      <w:r>
        <w:rPr>
          <w:noProof/>
          <w:lang w:eastAsia="fr-FR"/>
        </w:rPr>
        <w:drawing>
          <wp:inline distT="0" distB="0" distL="0" distR="0" wp14:anchorId="6925A0E8" wp14:editId="639AD7D2">
            <wp:extent cx="3114000" cy="547200"/>
            <wp:effectExtent l="0" t="0" r="0" b="571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10">
                      <a:extLst>
                        <a:ext uri="{28A0092B-C50C-407E-A947-70E740481C1C}">
                          <a14:useLocalDpi xmlns:a14="http://schemas.microsoft.com/office/drawing/2010/main" val="0"/>
                        </a:ext>
                      </a:extLst>
                    </a:blip>
                    <a:srcRect/>
                    <a:stretch>
                      <a:fillRect/>
                    </a:stretch>
                  </pic:blipFill>
                  <pic:spPr bwMode="auto">
                    <a:xfrm>
                      <a:off x="0" y="0"/>
                      <a:ext cx="3114000" cy="547200"/>
                    </a:xfrm>
                    <a:prstGeom prst="rect">
                      <a:avLst/>
                    </a:prstGeom>
                    <a:noFill/>
                    <a:ln>
                      <a:noFill/>
                    </a:ln>
                  </pic:spPr>
                </pic:pic>
              </a:graphicData>
            </a:graphic>
          </wp:inline>
        </w:drawing>
      </w:r>
    </w:p>
    <w:p w:rsidR="00787563" w:rsidRDefault="00787563" w:rsidP="002E7C3F">
      <w:pPr>
        <w:pStyle w:val="Puceronde"/>
      </w:pPr>
      <w:r>
        <w:t>Dérouler la liste</w:t>
      </w:r>
    </w:p>
    <w:p w:rsidR="00787563" w:rsidRDefault="00787563" w:rsidP="002E7C3F">
      <w:pPr>
        <w:pStyle w:val="Puceronde"/>
        <w:rPr>
          <w:rStyle w:val="Caranglaistraduction"/>
        </w:rPr>
      </w:pPr>
      <w:r>
        <w:t xml:space="preserve">Cocher la case : </w:t>
      </w:r>
      <w:r w:rsidR="00E32158" w:rsidRPr="00E32158">
        <w:rPr>
          <w:b/>
        </w:rPr>
        <w:t>Sélectionner plusieurs éléments</w:t>
      </w:r>
      <w:r w:rsidR="00E32158">
        <w:t xml:space="preserve"> – </w:t>
      </w:r>
      <w:r w:rsidRPr="00E32158">
        <w:rPr>
          <w:rStyle w:val="Caranglaistraduction"/>
          <w:b w:val="0"/>
          <w:i/>
        </w:rPr>
        <w:t>Select Multiple Items</w:t>
      </w:r>
    </w:p>
    <w:p w:rsidR="00787563" w:rsidRDefault="00787563" w:rsidP="002E7C3F">
      <w:pPr>
        <w:pStyle w:val="Puceronde"/>
        <w:rPr>
          <w:rStyle w:val="Caranglaistraduction"/>
          <w:b w:val="0"/>
          <w:lang w:val="fr-FR"/>
        </w:rPr>
      </w:pPr>
      <w:r w:rsidRPr="00787563">
        <w:rPr>
          <w:rStyle w:val="Caranglaistraduction"/>
          <w:b w:val="0"/>
          <w:lang w:val="fr-FR"/>
        </w:rPr>
        <w:t>Cocher les projets à afficher dans le graphe</w:t>
      </w:r>
      <w:r>
        <w:rPr>
          <w:rStyle w:val="Caranglaistraduction"/>
          <w:b w:val="0"/>
          <w:lang w:val="fr-FR"/>
        </w:rPr>
        <w:t> :</w:t>
      </w:r>
    </w:p>
    <w:p w:rsidR="00787563" w:rsidRDefault="00787563" w:rsidP="001F07C8">
      <w:r>
        <w:rPr>
          <w:noProof/>
          <w:lang w:eastAsia="fr-FR"/>
        </w:rPr>
        <w:drawing>
          <wp:inline distT="0" distB="0" distL="0" distR="0" wp14:anchorId="46567093" wp14:editId="7D2996B5">
            <wp:extent cx="3139200" cy="2854800"/>
            <wp:effectExtent l="0" t="0" r="4445" b="317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11">
                      <a:extLst>
                        <a:ext uri="{28A0092B-C50C-407E-A947-70E740481C1C}">
                          <a14:useLocalDpi xmlns:a14="http://schemas.microsoft.com/office/drawing/2010/main" val="0"/>
                        </a:ext>
                      </a:extLst>
                    </a:blip>
                    <a:srcRect/>
                    <a:stretch>
                      <a:fillRect/>
                    </a:stretch>
                  </pic:blipFill>
                  <pic:spPr bwMode="auto">
                    <a:xfrm>
                      <a:off x="0" y="0"/>
                      <a:ext cx="3139200" cy="2854800"/>
                    </a:xfrm>
                    <a:prstGeom prst="rect">
                      <a:avLst/>
                    </a:prstGeom>
                    <a:noFill/>
                    <a:ln>
                      <a:noFill/>
                    </a:ln>
                  </pic:spPr>
                </pic:pic>
              </a:graphicData>
            </a:graphic>
          </wp:inline>
        </w:drawing>
      </w:r>
    </w:p>
    <w:p w:rsidR="00787563" w:rsidRDefault="005B495B" w:rsidP="001F07C8">
      <w:r>
        <w:rPr>
          <w:noProof/>
          <w:lang w:eastAsia="fr-FR"/>
        </w:rPr>
        <w:lastRenderedPageBreak/>
        <w:drawing>
          <wp:inline distT="0" distB="0" distL="0" distR="0" wp14:anchorId="3F879FC1" wp14:editId="51088EA5">
            <wp:extent cx="3621600" cy="250200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12">
                      <a:extLst>
                        <a:ext uri="{28A0092B-C50C-407E-A947-70E740481C1C}">
                          <a14:useLocalDpi xmlns:a14="http://schemas.microsoft.com/office/drawing/2010/main" val="0"/>
                        </a:ext>
                      </a:extLst>
                    </a:blip>
                    <a:srcRect/>
                    <a:stretch>
                      <a:fillRect/>
                    </a:stretch>
                  </pic:blipFill>
                  <pic:spPr bwMode="auto">
                    <a:xfrm>
                      <a:off x="0" y="0"/>
                      <a:ext cx="3621600" cy="2502000"/>
                    </a:xfrm>
                    <a:prstGeom prst="rect">
                      <a:avLst/>
                    </a:prstGeom>
                    <a:noFill/>
                    <a:ln>
                      <a:noFill/>
                    </a:ln>
                  </pic:spPr>
                </pic:pic>
              </a:graphicData>
            </a:graphic>
          </wp:inline>
        </w:drawing>
      </w:r>
    </w:p>
    <w:p w:rsidR="009A0BA5" w:rsidRPr="004C124D" w:rsidRDefault="00C266B5" w:rsidP="005853DF">
      <w:pPr>
        <w:pStyle w:val="Heading1"/>
        <w:rPr>
          <w:lang w:val="fr-FR"/>
        </w:rPr>
      </w:pPr>
      <w:bookmarkStart w:id="348" w:name="_Toc484097076"/>
      <w:r w:rsidRPr="004C124D">
        <w:rPr>
          <w:lang w:val="fr-FR"/>
        </w:rPr>
        <w:t>Transférer le graphe dans une page Web</w:t>
      </w:r>
      <w:bookmarkEnd w:id="348"/>
    </w:p>
    <w:p w:rsidR="00C266B5" w:rsidRDefault="00C266B5" w:rsidP="001F07C8">
      <w:pPr>
        <w:pStyle w:val="BodyText"/>
      </w:pPr>
      <w:r>
        <w:t>Pour l’instant, le graphique n’est visible que sur notre PC. Nous voulons le rendre accessible à tous les utilisateurs de PWA : Nous allons le transférer dans une WebPart d’une page Web</w:t>
      </w:r>
      <w:r w:rsidR="005B495B">
        <w:t>.</w:t>
      </w:r>
    </w:p>
    <w:p w:rsidR="005B495B" w:rsidRDefault="005B495B" w:rsidP="005B495B">
      <w:pPr>
        <w:pStyle w:val="Heading3"/>
      </w:pPr>
      <w:r>
        <w:t>Nommer les objets que nous devrons manipuler dans la page Web</w:t>
      </w:r>
    </w:p>
    <w:p w:rsidR="005B495B" w:rsidRDefault="005B495B" w:rsidP="001F07C8">
      <w:pPr>
        <w:pStyle w:val="BodyText"/>
      </w:pPr>
      <w:r>
        <w:t>Certains objets sont déjà nommés automatiquement par le système :</w:t>
      </w:r>
    </w:p>
    <w:p w:rsidR="005B495B" w:rsidRDefault="00DE5518" w:rsidP="001F07C8">
      <w:pPr>
        <w:pStyle w:val="ListParagraph"/>
        <w:numPr>
          <w:ilvl w:val="0"/>
          <w:numId w:val="3"/>
        </w:numPr>
      </w:pPr>
      <w:r>
        <w:t>Le graphe : Chart1</w:t>
      </w:r>
    </w:p>
    <w:p w:rsidR="00DE5518" w:rsidRDefault="00DE5518" w:rsidP="001F07C8">
      <w:pPr>
        <w:pStyle w:val="ListParagraph"/>
        <w:numPr>
          <w:ilvl w:val="0"/>
          <w:numId w:val="3"/>
        </w:numPr>
      </w:pPr>
      <w:r>
        <w:t xml:space="preserve">La Table : </w:t>
      </w:r>
      <w:r w:rsidRPr="00DE5518">
        <w:t>Table_ProjectBaselines</w:t>
      </w:r>
    </w:p>
    <w:p w:rsidR="005B495B" w:rsidRDefault="00DE5518" w:rsidP="001F07C8">
      <w:pPr>
        <w:pStyle w:val="BodyText"/>
      </w:pPr>
      <w:r>
        <w:t>La cellule B</w:t>
      </w:r>
      <w:r w:rsidR="004867A2">
        <w:t>2</w:t>
      </w:r>
      <w:r>
        <w:t xml:space="preserve">, qui maintenant affiche le libellé </w:t>
      </w:r>
      <w:r w:rsidRPr="00DE5518">
        <w:t>(Multiple Items)</w:t>
      </w:r>
      <w:r>
        <w:t>, sera nommée « SelectProjet »</w:t>
      </w:r>
      <w:r w:rsidR="004867A2">
        <w:t>. Mais auparavant il faut enlever ce filtre pour réafficher tous le</w:t>
      </w:r>
      <w:r w:rsidR="007E1388">
        <w:t>s</w:t>
      </w:r>
      <w:r w:rsidR="004867A2">
        <w:t xml:space="preserve"> projets.</w:t>
      </w:r>
    </w:p>
    <w:p w:rsidR="00E32158" w:rsidRDefault="00E32158" w:rsidP="001F07C8">
      <w:pPr>
        <w:pStyle w:val="BodyText"/>
      </w:pPr>
      <w:r>
        <w:t>Pour nommer une cellule :</w:t>
      </w:r>
    </w:p>
    <w:p w:rsidR="00E32158" w:rsidRPr="00E32158" w:rsidRDefault="00E32158" w:rsidP="001F07C8">
      <w:pPr>
        <w:pStyle w:val="BodyText"/>
        <w:rPr>
          <w:rStyle w:val="Caranglaistraduction"/>
          <w:lang w:val="fr-FR"/>
        </w:rPr>
      </w:pPr>
      <w:r w:rsidRPr="00E32158">
        <w:rPr>
          <w:rStyle w:val="Caranglaistraduction"/>
          <w:lang w:val="fr-FR"/>
        </w:rPr>
        <w:t>Formules / Définir un nom / Définir un nom…</w:t>
      </w:r>
    </w:p>
    <w:p w:rsidR="00DE5518" w:rsidRPr="00E32158" w:rsidRDefault="00DE5518" w:rsidP="001F07C8">
      <w:pPr>
        <w:pStyle w:val="BodyText"/>
        <w:rPr>
          <w:rStyle w:val="Caranglaistraduction"/>
          <w:b w:val="0"/>
          <w:i/>
        </w:rPr>
      </w:pPr>
      <w:r w:rsidRPr="00E32158">
        <w:rPr>
          <w:rStyle w:val="Caranglaistraduction"/>
          <w:b w:val="0"/>
          <w:i/>
          <w:smallCaps/>
        </w:rPr>
        <w:t>formulas</w:t>
      </w:r>
      <w:r w:rsidRPr="00E32158">
        <w:rPr>
          <w:rStyle w:val="Caranglaistraduction"/>
          <w:b w:val="0"/>
          <w:i/>
        </w:rPr>
        <w:t xml:space="preserve"> </w:t>
      </w:r>
      <w:r w:rsidRPr="00E32158">
        <w:rPr>
          <w:rStyle w:val="Caranglaistraduction"/>
          <w:b w:val="0"/>
        </w:rPr>
        <w:t xml:space="preserve">/ </w:t>
      </w:r>
      <w:r w:rsidRPr="00E32158">
        <w:rPr>
          <w:rStyle w:val="Caranglaistraduction"/>
          <w:b w:val="0"/>
          <w:i/>
        </w:rPr>
        <w:t>Define names</w:t>
      </w:r>
      <w:r w:rsidR="004867A2" w:rsidRPr="00E32158">
        <w:rPr>
          <w:rStyle w:val="Caranglaistraduction"/>
          <w:b w:val="0"/>
          <w:i/>
        </w:rPr>
        <w:t xml:space="preserve"> </w:t>
      </w:r>
      <w:r w:rsidR="004867A2" w:rsidRPr="00E32158">
        <w:rPr>
          <w:rStyle w:val="Caranglaistraduction"/>
          <w:b w:val="0"/>
        </w:rPr>
        <w:t xml:space="preserve">/ </w:t>
      </w:r>
      <w:r w:rsidR="004867A2" w:rsidRPr="00E32158">
        <w:rPr>
          <w:rStyle w:val="Caranglaistraduction"/>
          <w:b w:val="0"/>
          <w:i/>
        </w:rPr>
        <w:t>Define name</w:t>
      </w:r>
    </w:p>
    <w:p w:rsidR="00DE5518" w:rsidRDefault="00DE5518" w:rsidP="001F07C8">
      <w:r>
        <w:rPr>
          <w:noProof/>
          <w:lang w:eastAsia="fr-FR"/>
        </w:rPr>
        <w:lastRenderedPageBreak/>
        <w:drawing>
          <wp:inline distT="0" distB="0" distL="0" distR="0" wp14:anchorId="30348CA6" wp14:editId="6B0491B8">
            <wp:extent cx="2858400" cy="2152800"/>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3"/>
                    <a:stretch>
                      <a:fillRect/>
                    </a:stretch>
                  </pic:blipFill>
                  <pic:spPr>
                    <a:xfrm>
                      <a:off x="0" y="0"/>
                      <a:ext cx="2858400" cy="2152800"/>
                    </a:xfrm>
                    <a:prstGeom prst="rect">
                      <a:avLst/>
                    </a:prstGeom>
                  </pic:spPr>
                </pic:pic>
              </a:graphicData>
            </a:graphic>
          </wp:inline>
        </w:drawing>
      </w:r>
    </w:p>
    <w:p w:rsidR="007E1388" w:rsidRDefault="007E1388" w:rsidP="007E1388">
      <w:pPr>
        <w:pStyle w:val="Heading3"/>
      </w:pPr>
      <w:r>
        <w:t>Enregistrer les éléments nommés dans une Bibliothèque SharePoint</w:t>
      </w:r>
    </w:p>
    <w:p w:rsidR="00C266B5" w:rsidRDefault="007E1388" w:rsidP="001F07C8">
      <w:pPr>
        <w:pStyle w:val="BodyText"/>
      </w:pPr>
      <w:r>
        <w:t>Nous allons e</w:t>
      </w:r>
      <w:r w:rsidR="00C266B5">
        <w:t xml:space="preserve">nregistrer le Classeur Excel dans une </w:t>
      </w:r>
      <w:r w:rsidR="00C266B5" w:rsidRPr="00516DAE">
        <w:rPr>
          <w:rStyle w:val="Carfranaisitalique"/>
          <w:b/>
          <w:i w:val="0"/>
        </w:rPr>
        <w:t>Bibliothèque</w:t>
      </w:r>
      <w:r w:rsidR="00C266B5">
        <w:t xml:space="preserve"> – </w:t>
      </w:r>
      <w:r w:rsidR="00C266B5" w:rsidRPr="00516DAE">
        <w:rPr>
          <w:rStyle w:val="Caranglaistraduction"/>
          <w:b w:val="0"/>
          <w:i/>
          <w:lang w:val="fr-FR"/>
        </w:rPr>
        <w:t>Library</w:t>
      </w:r>
      <w:r w:rsidR="00C266B5">
        <w:t xml:space="preserve"> – de Project Web App</w:t>
      </w:r>
      <w:r>
        <w:t xml:space="preserve"> en spécifiant les éléments nommés à prendre en compte.</w:t>
      </w:r>
    </w:p>
    <w:p w:rsidR="007E1388" w:rsidRDefault="007E1388" w:rsidP="001F07C8">
      <w:pPr>
        <w:pStyle w:val="List"/>
      </w:pPr>
      <w:r>
        <w:t>Mais auparavant nous devons créer cette Bibliothèque.</w:t>
      </w:r>
    </w:p>
    <w:p w:rsidR="00C266B5" w:rsidRDefault="009B5667" w:rsidP="009B5667">
      <w:pPr>
        <w:pStyle w:val="Heading3"/>
      </w:pPr>
      <w:r>
        <w:t>Créer une Bibliothèque</w:t>
      </w:r>
      <w:r w:rsidRPr="00762AA1">
        <w:rPr>
          <w:b w:val="0"/>
        </w:rPr>
        <w:t xml:space="preserve"> </w:t>
      </w:r>
      <w:r w:rsidR="00322A74" w:rsidRPr="00762AA1">
        <w:rPr>
          <w:b w:val="0"/>
        </w:rPr>
        <w:t>–</w:t>
      </w:r>
      <w:r w:rsidRPr="00762AA1">
        <w:rPr>
          <w:b w:val="0"/>
        </w:rPr>
        <w:t xml:space="preserve"> </w:t>
      </w:r>
      <w:r w:rsidRPr="00762AA1">
        <w:rPr>
          <w:b w:val="0"/>
          <w:i/>
        </w:rPr>
        <w:t>Library</w:t>
      </w:r>
      <w:r>
        <w:t> </w:t>
      </w:r>
      <w:r w:rsidR="007E1388" w:rsidRPr="00762AA1">
        <w:rPr>
          <w:b w:val="0"/>
        </w:rPr>
        <w:t>–</w:t>
      </w:r>
      <w:r w:rsidR="00303C36" w:rsidRPr="00762AA1">
        <w:rPr>
          <w:b w:val="0"/>
        </w:rPr>
        <w:t xml:space="preserve"> </w:t>
      </w:r>
      <w:r w:rsidR="00303C36">
        <w:t>SharePoint</w:t>
      </w:r>
    </w:p>
    <w:p w:rsidR="009B5667" w:rsidRDefault="00A4049A" w:rsidP="001F07C8">
      <w:pPr>
        <w:pStyle w:val="List"/>
      </w:pPr>
      <w:r>
        <w:t xml:space="preserve">Cette Bibliothèque aura le </w:t>
      </w:r>
      <w:r w:rsidRPr="00A4049A">
        <w:rPr>
          <w:rStyle w:val="Carfranaisitalique"/>
        </w:rPr>
        <w:t>Type de contenu</w:t>
      </w:r>
      <w:r>
        <w:t xml:space="preserve"> </w:t>
      </w:r>
      <w:r>
        <w:softHyphen/>
        <w:t xml:space="preserve"> </w:t>
      </w:r>
      <w:r w:rsidRPr="00944E1A">
        <w:rPr>
          <w:rStyle w:val="Caranglaistraduction"/>
          <w:lang w:val="fr-FR"/>
        </w:rPr>
        <w:t>Content Type</w:t>
      </w:r>
      <w:r>
        <w:t xml:space="preserve"> </w:t>
      </w:r>
      <w:r>
        <w:softHyphen/>
        <w:t xml:space="preserve"> « Document »</w:t>
      </w:r>
    </w:p>
    <w:p w:rsidR="00A4049A" w:rsidRDefault="00443EB8" w:rsidP="001F07C8">
      <w:pPr>
        <w:pStyle w:val="List"/>
      </w:pPr>
      <w:r>
        <w:t xml:space="preserve">Dans PWA : </w:t>
      </w:r>
      <w:r w:rsidRPr="00443EB8">
        <w:rPr>
          <w:noProof/>
          <w:position w:val="-6"/>
          <w:lang w:eastAsia="fr-FR"/>
        </w:rPr>
        <w:drawing>
          <wp:inline distT="0" distB="0" distL="0" distR="0" wp14:anchorId="295742BF" wp14:editId="13A85974">
            <wp:extent cx="152400" cy="152400"/>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Gear.jpg"/>
                    <pic:cNvPicPr/>
                  </pic:nvPicPr>
                  <pic:blipFill>
                    <a:blip r:embed="rId120">
                      <a:extLst>
                        <a:ext uri="{28A0092B-C50C-407E-A947-70E740481C1C}">
                          <a14:useLocalDpi xmlns:a14="http://schemas.microsoft.com/office/drawing/2010/main" val="0"/>
                        </a:ext>
                      </a:extLst>
                    </a:blip>
                    <a:stretch>
                      <a:fillRect/>
                    </a:stretch>
                  </pic:blipFill>
                  <pic:spPr>
                    <a:xfrm>
                      <a:off x="0" y="0"/>
                      <a:ext cx="152400" cy="152400"/>
                    </a:xfrm>
                    <a:prstGeom prst="rect">
                      <a:avLst/>
                    </a:prstGeom>
                  </pic:spPr>
                </pic:pic>
              </a:graphicData>
            </a:graphic>
          </wp:inline>
        </w:drawing>
      </w:r>
      <w:r>
        <w:t xml:space="preserve">/ </w:t>
      </w:r>
      <w:r w:rsidR="00516DAE" w:rsidRPr="00516DAE">
        <w:rPr>
          <w:b/>
        </w:rPr>
        <w:t>Contenu du site</w:t>
      </w:r>
      <w:r w:rsidR="00516DAE">
        <w:t xml:space="preserve"> – </w:t>
      </w:r>
      <w:r w:rsidRPr="00516DAE">
        <w:rPr>
          <w:i/>
        </w:rPr>
        <w:t>Site Content</w:t>
      </w:r>
    </w:p>
    <w:p w:rsidR="00973A6F" w:rsidRDefault="00973A6F" w:rsidP="001F07C8">
      <w:pPr>
        <w:pStyle w:val="List"/>
      </w:pPr>
      <w:r>
        <w:t xml:space="preserve">Clic sur le bouton </w:t>
      </w:r>
      <w:r w:rsidR="00516DAE" w:rsidRPr="00516DAE">
        <w:rPr>
          <w:position w:val="-4"/>
          <w:sz w:val="36"/>
          <w:szCs w:val="36"/>
        </w:rPr>
        <w:t xml:space="preserve">+ </w:t>
      </w:r>
      <w:r w:rsidR="00516DAE">
        <w:t xml:space="preserve">Nouveau </w:t>
      </w:r>
      <w:r w:rsidR="00516DAE" w:rsidRPr="00516DAE">
        <w:rPr>
          <w:noProof/>
          <w:position w:val="-12"/>
          <w:lang w:eastAsia="fr-FR"/>
        </w:rPr>
        <w:drawing>
          <wp:inline distT="0" distB="0" distL="0" distR="0">
            <wp:extent cx="1190625" cy="387985"/>
            <wp:effectExtent l="0" t="0" r="9525" b="0"/>
            <wp:docPr id="1093" name="Picture 10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814">
                      <a:extLst>
                        <a:ext uri="{28A0092B-C50C-407E-A947-70E740481C1C}">
                          <a14:useLocalDpi xmlns:a14="http://schemas.microsoft.com/office/drawing/2010/main" val="0"/>
                        </a:ext>
                      </a:extLst>
                    </a:blip>
                    <a:srcRect/>
                    <a:stretch>
                      <a:fillRect/>
                    </a:stretch>
                  </pic:blipFill>
                  <pic:spPr bwMode="auto">
                    <a:xfrm>
                      <a:off x="0" y="0"/>
                      <a:ext cx="1190625" cy="387985"/>
                    </a:xfrm>
                    <a:prstGeom prst="rect">
                      <a:avLst/>
                    </a:prstGeom>
                    <a:noFill/>
                    <a:ln>
                      <a:noFill/>
                    </a:ln>
                  </pic:spPr>
                </pic:pic>
              </a:graphicData>
            </a:graphic>
          </wp:inline>
        </w:drawing>
      </w:r>
      <w:r w:rsidR="00516DAE">
        <w:t xml:space="preserve"> </w:t>
      </w:r>
      <w:r>
        <w:t xml:space="preserve">+ New : </w:t>
      </w:r>
      <w:r w:rsidRPr="00973A6F">
        <w:rPr>
          <w:noProof/>
          <w:position w:val="-20"/>
          <w:lang w:eastAsia="fr-FR"/>
        </w:rPr>
        <w:drawing>
          <wp:inline distT="0" distB="0" distL="0" distR="0" wp14:anchorId="3C7C763B" wp14:editId="0DD08D07">
            <wp:extent cx="942975" cy="447675"/>
            <wp:effectExtent l="0" t="0" r="9525" b="952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15">
                      <a:extLst>
                        <a:ext uri="{28A0092B-C50C-407E-A947-70E740481C1C}">
                          <a14:useLocalDpi xmlns:a14="http://schemas.microsoft.com/office/drawing/2010/main" val="0"/>
                        </a:ext>
                      </a:extLst>
                    </a:blip>
                    <a:srcRect/>
                    <a:stretch>
                      <a:fillRect/>
                    </a:stretch>
                  </pic:blipFill>
                  <pic:spPr bwMode="auto">
                    <a:xfrm>
                      <a:off x="0" y="0"/>
                      <a:ext cx="942975" cy="447675"/>
                    </a:xfrm>
                    <a:prstGeom prst="rect">
                      <a:avLst/>
                    </a:prstGeom>
                    <a:noFill/>
                    <a:ln>
                      <a:noFill/>
                    </a:ln>
                  </pic:spPr>
                </pic:pic>
              </a:graphicData>
            </a:graphic>
          </wp:inline>
        </w:drawing>
      </w:r>
    </w:p>
    <w:p w:rsidR="00443EB8" w:rsidRDefault="00973A6F" w:rsidP="001F07C8">
      <w:r>
        <w:rPr>
          <w:noProof/>
          <w:lang w:eastAsia="fr-FR"/>
        </w:rPr>
        <w:lastRenderedPageBreak/>
        <w:drawing>
          <wp:inline distT="0" distB="0" distL="0" distR="0" wp14:anchorId="14BF05FC" wp14:editId="7F55501D">
            <wp:extent cx="5219700" cy="3343275"/>
            <wp:effectExtent l="0" t="0" r="0" b="952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16">
                      <a:extLst>
                        <a:ext uri="{28A0092B-C50C-407E-A947-70E740481C1C}">
                          <a14:useLocalDpi xmlns:a14="http://schemas.microsoft.com/office/drawing/2010/main" val="0"/>
                        </a:ext>
                      </a:extLst>
                    </a:blip>
                    <a:srcRect/>
                    <a:stretch>
                      <a:fillRect/>
                    </a:stretch>
                  </pic:blipFill>
                  <pic:spPr bwMode="auto">
                    <a:xfrm>
                      <a:off x="0" y="0"/>
                      <a:ext cx="5219700" cy="3343275"/>
                    </a:xfrm>
                    <a:prstGeom prst="rect">
                      <a:avLst/>
                    </a:prstGeom>
                    <a:noFill/>
                    <a:ln>
                      <a:noFill/>
                    </a:ln>
                  </pic:spPr>
                </pic:pic>
              </a:graphicData>
            </a:graphic>
          </wp:inline>
        </w:drawing>
      </w:r>
    </w:p>
    <w:p w:rsidR="00973A6F" w:rsidRPr="00516DAE" w:rsidRDefault="00973A6F" w:rsidP="00762AA1">
      <w:pPr>
        <w:pStyle w:val="Puceblanche"/>
        <w:rPr>
          <w:rStyle w:val="Caranglaistraduction"/>
          <w:rFonts w:asciiTheme="minorHAnsi" w:hAnsiTheme="minorHAnsi"/>
        </w:rPr>
      </w:pPr>
      <w:r w:rsidRPr="00516DAE">
        <w:rPr>
          <w:rFonts w:asciiTheme="minorHAnsi" w:hAnsiTheme="minorHAnsi"/>
        </w:rPr>
        <w:t xml:space="preserve">Sélectionner </w:t>
      </w:r>
      <w:r w:rsidR="00516DAE" w:rsidRPr="00516DAE">
        <w:rPr>
          <w:rFonts w:asciiTheme="minorHAnsi" w:hAnsiTheme="minorHAnsi"/>
          <w:b/>
        </w:rPr>
        <w:t>Bibliothèque de documents</w:t>
      </w:r>
      <w:r w:rsidR="00516DAE" w:rsidRPr="00516DAE">
        <w:rPr>
          <w:rFonts w:asciiTheme="minorHAnsi" w:hAnsiTheme="minorHAnsi"/>
        </w:rPr>
        <w:t xml:space="preserve"> – </w:t>
      </w:r>
      <w:r w:rsidRPr="00516DAE">
        <w:rPr>
          <w:rStyle w:val="Caranglaistraduction"/>
          <w:rFonts w:asciiTheme="minorHAnsi" w:hAnsiTheme="minorHAnsi"/>
          <w:b w:val="0"/>
          <w:i/>
        </w:rPr>
        <w:t>Document library</w:t>
      </w:r>
    </w:p>
    <w:p w:rsidR="00575DAD" w:rsidRPr="00516DAE" w:rsidRDefault="00516DAE" w:rsidP="00762AA1">
      <w:pPr>
        <w:pStyle w:val="Puceblanche"/>
        <w:rPr>
          <w:rStyle w:val="Caranglaistraduction"/>
          <w:rFonts w:asciiTheme="minorHAnsi" w:hAnsiTheme="minorHAnsi"/>
        </w:rPr>
      </w:pPr>
      <w:r w:rsidRPr="00516DAE">
        <w:rPr>
          <w:rStyle w:val="Caranglaistraduction"/>
          <w:rFonts w:asciiTheme="minorHAnsi" w:hAnsiTheme="minorHAnsi"/>
          <w:lang w:val="fr-FR"/>
        </w:rPr>
        <w:t>Nom</w:t>
      </w:r>
      <w:r w:rsidRPr="00516DAE">
        <w:rPr>
          <w:rStyle w:val="Caranglaistraduction"/>
          <w:rFonts w:asciiTheme="minorHAnsi" w:hAnsiTheme="minorHAnsi"/>
          <w:b w:val="0"/>
          <w:i/>
        </w:rPr>
        <w:t xml:space="preserve"> – </w:t>
      </w:r>
      <w:r w:rsidR="00575DAD" w:rsidRPr="00516DAE">
        <w:rPr>
          <w:rStyle w:val="Caranglaistraduction"/>
          <w:rFonts w:asciiTheme="minorHAnsi" w:hAnsiTheme="minorHAnsi"/>
          <w:b w:val="0"/>
          <w:i/>
        </w:rPr>
        <w:t>Name</w:t>
      </w:r>
      <w:r w:rsidR="00575DAD" w:rsidRPr="00516DAE">
        <w:rPr>
          <w:rStyle w:val="Caranglaistraduction"/>
          <w:rFonts w:asciiTheme="minorHAnsi" w:hAnsiTheme="minorHAnsi"/>
        </w:rPr>
        <w:t xml:space="preserve"> : </w:t>
      </w:r>
      <w:r w:rsidR="00575DAD" w:rsidRPr="00516DAE">
        <w:rPr>
          <w:rStyle w:val="Caranglaistraduction"/>
          <w:rFonts w:asciiTheme="minorHAnsi" w:hAnsiTheme="minorHAnsi"/>
          <w:b w:val="0"/>
        </w:rPr>
        <w:t>BRUNEL Library</w:t>
      </w:r>
    </w:p>
    <w:p w:rsidR="00575DAD" w:rsidRPr="00516DAE" w:rsidRDefault="00DE210E" w:rsidP="00762AA1">
      <w:pPr>
        <w:pStyle w:val="Puceblanche"/>
        <w:rPr>
          <w:rFonts w:asciiTheme="minorHAnsi" w:hAnsiTheme="minorHAnsi"/>
          <w:lang w:val="en-US"/>
        </w:rPr>
      </w:pPr>
      <w:r w:rsidRPr="00516DAE">
        <w:rPr>
          <w:rFonts w:asciiTheme="minorHAnsi" w:hAnsiTheme="minorHAnsi"/>
          <w:lang w:val="en-US"/>
        </w:rPr>
        <w:t>Create a v</w:t>
      </w:r>
      <w:r w:rsidR="00575DAD" w:rsidRPr="00516DAE">
        <w:rPr>
          <w:rFonts w:asciiTheme="minorHAnsi" w:hAnsiTheme="minorHAnsi"/>
          <w:lang w:val="en-US"/>
        </w:rPr>
        <w:t>ersion each time</w:t>
      </w:r>
      <w:r w:rsidRPr="00516DAE">
        <w:rPr>
          <w:rFonts w:asciiTheme="minorHAnsi" w:hAnsiTheme="minorHAnsi"/>
          <w:lang w:val="en-US"/>
        </w:rPr>
        <w:t xml:space="preserve"> you edit a file</w:t>
      </w:r>
      <w:r w:rsidR="00516DAE">
        <w:rPr>
          <w:rFonts w:asciiTheme="minorHAnsi" w:hAnsiTheme="minorHAnsi"/>
          <w:lang w:val="en-US"/>
        </w:rPr>
        <w:t xml:space="preserve"> in this document library</w:t>
      </w:r>
      <w:r w:rsidR="00575DAD" w:rsidRPr="00516DAE">
        <w:rPr>
          <w:rFonts w:asciiTheme="minorHAnsi" w:hAnsiTheme="minorHAnsi"/>
          <w:lang w:val="en-US"/>
        </w:rPr>
        <w:t xml:space="preserve">: </w:t>
      </w:r>
      <w:r w:rsidR="00575DAD" w:rsidRPr="00516DAE">
        <w:rPr>
          <w:rFonts w:asciiTheme="minorHAnsi" w:hAnsiTheme="minorHAnsi"/>
          <w:b/>
          <w:lang w:val="en-US"/>
        </w:rPr>
        <w:t>No</w:t>
      </w:r>
    </w:p>
    <w:p w:rsidR="00575DAD" w:rsidRPr="00516DAE" w:rsidRDefault="00575DAD" w:rsidP="00762AA1">
      <w:pPr>
        <w:pStyle w:val="Puceblanche"/>
        <w:rPr>
          <w:rFonts w:asciiTheme="minorHAnsi" w:hAnsiTheme="minorHAnsi"/>
          <w:lang w:val="en-US"/>
        </w:rPr>
      </w:pPr>
      <w:r w:rsidRPr="00516DAE">
        <w:rPr>
          <w:rFonts w:asciiTheme="minorHAnsi" w:hAnsiTheme="minorHAnsi"/>
          <w:lang w:val="en-US"/>
        </w:rPr>
        <w:t>Document Template: Microsoft Excel spreadsheet</w:t>
      </w:r>
    </w:p>
    <w:p w:rsidR="00575DAD" w:rsidRPr="00516DAE" w:rsidRDefault="00516DAE" w:rsidP="00762AA1">
      <w:pPr>
        <w:pStyle w:val="Puceblanche"/>
        <w:rPr>
          <w:rFonts w:asciiTheme="minorHAnsi" w:hAnsiTheme="minorHAnsi"/>
          <w:lang w:val="en-US"/>
        </w:rPr>
      </w:pPr>
      <w:r w:rsidRPr="00516DAE">
        <w:rPr>
          <w:rFonts w:asciiTheme="minorHAnsi" w:hAnsiTheme="minorHAnsi"/>
        </w:rPr>
        <w:t>Clic</w:t>
      </w:r>
      <w:r>
        <w:rPr>
          <w:rFonts w:asciiTheme="minorHAnsi" w:hAnsiTheme="minorHAnsi"/>
          <w:lang w:val="en-US"/>
        </w:rPr>
        <w:t xml:space="preserve"> </w:t>
      </w:r>
      <w:r w:rsidRPr="00516DAE">
        <w:rPr>
          <w:rFonts w:asciiTheme="minorHAnsi" w:hAnsiTheme="minorHAnsi"/>
          <w:b/>
        </w:rPr>
        <w:t>Créer</w:t>
      </w:r>
      <w:r>
        <w:rPr>
          <w:rFonts w:asciiTheme="minorHAnsi" w:hAnsiTheme="minorHAnsi"/>
          <w:lang w:val="en-US"/>
        </w:rPr>
        <w:t xml:space="preserve"> –</w:t>
      </w:r>
      <w:r w:rsidR="00575DAD" w:rsidRPr="00516DAE">
        <w:rPr>
          <w:rFonts w:asciiTheme="minorHAnsi" w:hAnsiTheme="minorHAnsi"/>
          <w:lang w:val="en-US"/>
        </w:rPr>
        <w:t xml:space="preserve"> </w:t>
      </w:r>
      <w:r w:rsidR="00575DAD" w:rsidRPr="00516DAE">
        <w:rPr>
          <w:rFonts w:asciiTheme="minorHAnsi" w:hAnsiTheme="minorHAnsi"/>
          <w:i/>
          <w:lang w:val="en-US"/>
        </w:rPr>
        <w:t>Create</w:t>
      </w:r>
    </w:p>
    <w:p w:rsidR="00575DAD" w:rsidRPr="00575DAD" w:rsidRDefault="00575DAD" w:rsidP="001F07C8">
      <w:pPr>
        <w:rPr>
          <w:lang w:val="en-US"/>
        </w:rPr>
      </w:pPr>
    </w:p>
    <w:p w:rsidR="00973A6F" w:rsidRDefault="00575DAD" w:rsidP="001F07C8">
      <w:r>
        <w:rPr>
          <w:noProof/>
          <w:lang w:eastAsia="fr-FR"/>
        </w:rPr>
        <w:lastRenderedPageBreak/>
        <w:drawing>
          <wp:inline distT="0" distB="0" distL="0" distR="0" wp14:anchorId="06EF51E3" wp14:editId="262533EE">
            <wp:extent cx="5219700" cy="3381375"/>
            <wp:effectExtent l="0" t="0" r="0" b="952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17">
                      <a:extLst>
                        <a:ext uri="{28A0092B-C50C-407E-A947-70E740481C1C}">
                          <a14:useLocalDpi xmlns:a14="http://schemas.microsoft.com/office/drawing/2010/main" val="0"/>
                        </a:ext>
                      </a:extLst>
                    </a:blip>
                    <a:srcRect/>
                    <a:stretch>
                      <a:fillRect/>
                    </a:stretch>
                  </pic:blipFill>
                  <pic:spPr bwMode="auto">
                    <a:xfrm>
                      <a:off x="0" y="0"/>
                      <a:ext cx="5219700" cy="3381375"/>
                    </a:xfrm>
                    <a:prstGeom prst="rect">
                      <a:avLst/>
                    </a:prstGeom>
                    <a:noFill/>
                    <a:ln>
                      <a:noFill/>
                    </a:ln>
                  </pic:spPr>
                </pic:pic>
              </a:graphicData>
            </a:graphic>
          </wp:inline>
        </w:drawing>
      </w:r>
    </w:p>
    <w:p w:rsidR="00BD3B43" w:rsidRDefault="001B6EDA" w:rsidP="001F07C8">
      <w:r>
        <w:rPr>
          <w:noProof/>
          <w:lang w:eastAsia="fr-FR"/>
        </w:rPr>
        <w:lastRenderedPageBreak/>
        <w:drawing>
          <wp:inline distT="0" distB="0" distL="0" distR="0" wp14:anchorId="7C45E95B" wp14:editId="2116353B">
            <wp:extent cx="5219700" cy="3495675"/>
            <wp:effectExtent l="0" t="0" r="0" b="952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18">
                      <a:extLst>
                        <a:ext uri="{28A0092B-C50C-407E-A947-70E740481C1C}">
                          <a14:useLocalDpi xmlns:a14="http://schemas.microsoft.com/office/drawing/2010/main" val="0"/>
                        </a:ext>
                      </a:extLst>
                    </a:blip>
                    <a:srcRect/>
                    <a:stretch>
                      <a:fillRect/>
                    </a:stretch>
                  </pic:blipFill>
                  <pic:spPr bwMode="auto">
                    <a:xfrm>
                      <a:off x="0" y="0"/>
                      <a:ext cx="5219700" cy="3495675"/>
                    </a:xfrm>
                    <a:prstGeom prst="rect">
                      <a:avLst/>
                    </a:prstGeom>
                    <a:noFill/>
                    <a:ln>
                      <a:noFill/>
                    </a:ln>
                  </pic:spPr>
                </pic:pic>
              </a:graphicData>
            </a:graphic>
          </wp:inline>
        </w:drawing>
      </w:r>
    </w:p>
    <w:p w:rsidR="001B6EDA" w:rsidRDefault="001B6EDA" w:rsidP="001F07C8">
      <w:pPr>
        <w:pStyle w:val="BodyText"/>
      </w:pPr>
      <w:r>
        <w:t>Notre bibliothèque est créée.</w:t>
      </w:r>
    </w:p>
    <w:p w:rsidR="001B6EDA" w:rsidRDefault="001B6EDA" w:rsidP="001F07C8">
      <w:pPr>
        <w:pStyle w:val="BodyText"/>
      </w:pPr>
      <w:r>
        <w:t xml:space="preserve">Copier l’URL de cette Bibliothèque pour y faire pointer un lien à partir du </w:t>
      </w:r>
      <w:r w:rsidRPr="00516DAE">
        <w:rPr>
          <w:b/>
          <w:lang w:val="en-US"/>
        </w:rPr>
        <w:t>Quick</w:t>
      </w:r>
      <w:r w:rsidRPr="00944E1A">
        <w:rPr>
          <w:b/>
        </w:rPr>
        <w:t xml:space="preserve"> </w:t>
      </w:r>
      <w:r w:rsidRPr="00516DAE">
        <w:rPr>
          <w:b/>
          <w:lang w:val="en-US"/>
        </w:rPr>
        <w:t>Launch</w:t>
      </w:r>
      <w:r>
        <w:t>, afin de la retrouver rapidement :</w:t>
      </w:r>
    </w:p>
    <w:p w:rsidR="00554139" w:rsidRPr="00944E1A" w:rsidRDefault="00554139" w:rsidP="001F07C8">
      <w:pPr>
        <w:pStyle w:val="List"/>
        <w:rPr>
          <w:lang w:val="en-US"/>
        </w:rPr>
      </w:pPr>
      <w:r w:rsidRPr="00516DAE">
        <w:t>Clic</w:t>
      </w:r>
      <w:r w:rsidRPr="00944E1A">
        <w:rPr>
          <w:lang w:val="en-US"/>
        </w:rPr>
        <w:t xml:space="preserve"> sur EDIT LINKS </w:t>
      </w:r>
      <w:r w:rsidRPr="00554139">
        <w:rPr>
          <w:noProof/>
          <w:position w:val="-20"/>
          <w:lang w:eastAsia="fr-FR"/>
        </w:rPr>
        <w:drawing>
          <wp:inline distT="0" distB="0" distL="0" distR="0" wp14:anchorId="6C04E4EF" wp14:editId="12CF9020">
            <wp:extent cx="1266825" cy="657225"/>
            <wp:effectExtent l="0" t="0" r="9525" b="952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19">
                      <a:extLst>
                        <a:ext uri="{28A0092B-C50C-407E-A947-70E740481C1C}">
                          <a14:useLocalDpi xmlns:a14="http://schemas.microsoft.com/office/drawing/2010/main" val="0"/>
                        </a:ext>
                      </a:extLst>
                    </a:blip>
                    <a:srcRect/>
                    <a:stretch>
                      <a:fillRect/>
                    </a:stretch>
                  </pic:blipFill>
                  <pic:spPr bwMode="auto">
                    <a:xfrm>
                      <a:off x="0" y="0"/>
                      <a:ext cx="1266825" cy="657225"/>
                    </a:xfrm>
                    <a:prstGeom prst="rect">
                      <a:avLst/>
                    </a:prstGeom>
                    <a:noFill/>
                    <a:ln>
                      <a:noFill/>
                    </a:ln>
                  </pic:spPr>
                </pic:pic>
              </a:graphicData>
            </a:graphic>
          </wp:inline>
        </w:drawing>
      </w:r>
    </w:p>
    <w:p w:rsidR="00554139" w:rsidRDefault="00554139" w:rsidP="001F07C8">
      <w:pPr>
        <w:pStyle w:val="List"/>
        <w:rPr>
          <w:rStyle w:val="Caranglaistraduction"/>
        </w:rPr>
      </w:pPr>
      <w:r w:rsidRPr="00516DAE">
        <w:t>Cocher la case</w:t>
      </w:r>
      <w:r w:rsidRPr="00944E1A">
        <w:rPr>
          <w:lang w:val="en-US"/>
        </w:rPr>
        <w:t xml:space="preserve"> : </w:t>
      </w:r>
      <w:r w:rsidR="001F6591" w:rsidRPr="001F6591">
        <w:rPr>
          <w:b/>
        </w:rPr>
        <w:t>Afficher dans le menu de lancement rapide</w:t>
      </w:r>
      <w:r w:rsidR="001F6591" w:rsidRPr="001F6591">
        <w:rPr>
          <w:rStyle w:val="Caranglaistraduction"/>
          <w:b w:val="0"/>
        </w:rPr>
        <w:t xml:space="preserve"> </w:t>
      </w:r>
      <w:r w:rsidR="001F6591">
        <w:rPr>
          <w:rStyle w:val="Caranglaistraduction"/>
          <w:b w:val="0"/>
        </w:rPr>
        <w:t xml:space="preserve">– </w:t>
      </w:r>
      <w:r w:rsidRPr="001F6591">
        <w:rPr>
          <w:rStyle w:val="Caranglaistraduction"/>
          <w:b w:val="0"/>
          <w:i/>
        </w:rPr>
        <w:t>Display in Quick Launch</w:t>
      </w:r>
      <w:r w:rsidR="001F6591">
        <w:rPr>
          <w:rStyle w:val="Caranglaistraduction"/>
          <w:b w:val="0"/>
          <w:i/>
        </w:rPr>
        <w:t xml:space="preserve"> – </w:t>
      </w:r>
      <w:r w:rsidR="001F6591" w:rsidRPr="001F6591">
        <w:rPr>
          <w:rStyle w:val="Caranglaistraduction"/>
          <w:b w:val="0"/>
          <w:lang w:val="fr-FR"/>
        </w:rPr>
        <w:t>tout à fait à droite.</w:t>
      </w:r>
    </w:p>
    <w:p w:rsidR="00762AA1" w:rsidRDefault="00762AA1" w:rsidP="001F07C8">
      <w:pPr>
        <w:pStyle w:val="List"/>
        <w:rPr>
          <w:rStyle w:val="Caranglaistraduction"/>
        </w:rPr>
      </w:pPr>
    </w:p>
    <w:p w:rsidR="00762AA1" w:rsidRDefault="00762AA1" w:rsidP="001F07C8">
      <w:pPr>
        <w:pStyle w:val="List"/>
      </w:pPr>
      <w:r>
        <w:rPr>
          <w:noProof/>
          <w:lang w:eastAsia="fr-FR"/>
        </w:rPr>
        <w:lastRenderedPageBreak/>
        <w:drawing>
          <wp:inline distT="0" distB="0" distL="0" distR="0" wp14:anchorId="3FD8D34C" wp14:editId="7C2EE2DF">
            <wp:extent cx="4071620" cy="3329940"/>
            <wp:effectExtent l="0" t="0" r="5080" b="3810"/>
            <wp:docPr id="552" name="Picture 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820">
                      <a:extLst>
                        <a:ext uri="{28A0092B-C50C-407E-A947-70E740481C1C}">
                          <a14:useLocalDpi xmlns:a14="http://schemas.microsoft.com/office/drawing/2010/main" val="0"/>
                        </a:ext>
                      </a:extLst>
                    </a:blip>
                    <a:srcRect/>
                    <a:stretch>
                      <a:fillRect/>
                    </a:stretch>
                  </pic:blipFill>
                  <pic:spPr bwMode="auto">
                    <a:xfrm>
                      <a:off x="0" y="0"/>
                      <a:ext cx="4071620" cy="3329940"/>
                    </a:xfrm>
                    <a:prstGeom prst="rect">
                      <a:avLst/>
                    </a:prstGeom>
                    <a:noFill/>
                    <a:ln>
                      <a:noFill/>
                    </a:ln>
                  </pic:spPr>
                </pic:pic>
              </a:graphicData>
            </a:graphic>
          </wp:inline>
        </w:drawing>
      </w:r>
    </w:p>
    <w:p w:rsidR="001B6EDA" w:rsidRDefault="001B6EDA" w:rsidP="001F07C8"/>
    <w:p w:rsidR="008D7011" w:rsidRDefault="008D7011" w:rsidP="00C02AE4">
      <w:pPr>
        <w:pStyle w:val="Heading2"/>
        <w:ind w:right="-426"/>
      </w:pPr>
      <w:bookmarkStart w:id="349" w:name="_Toc484097077"/>
      <w:r>
        <w:t>Télécharger les éléments du classeur Excel dans cette Bibliothèque</w:t>
      </w:r>
      <w:bookmarkEnd w:id="349"/>
    </w:p>
    <w:p w:rsidR="008D7011" w:rsidRDefault="008D7011" w:rsidP="001F07C8">
      <w:pPr>
        <w:pStyle w:val="BodyText"/>
      </w:pPr>
      <w:r>
        <w:t>A partir du classeur Excel contenant notre rapport :</w:t>
      </w:r>
    </w:p>
    <w:p w:rsidR="008D7011" w:rsidRPr="00C6037C" w:rsidRDefault="000C3C2C" w:rsidP="001F07C8">
      <w:pPr>
        <w:pStyle w:val="BodyText"/>
      </w:pPr>
      <w:r>
        <w:rPr>
          <w:b/>
        </w:rPr>
        <w:t>Fichier / Enregistrer sous</w:t>
      </w:r>
      <w:r w:rsidRPr="000C3C2C">
        <w:t xml:space="preserve"> </w:t>
      </w:r>
      <w:r w:rsidRPr="000C3C2C">
        <w:rPr>
          <w:i/>
        </w:rPr>
        <w:t xml:space="preserve">– </w:t>
      </w:r>
      <w:r w:rsidR="008D7011" w:rsidRPr="000C3C2C">
        <w:rPr>
          <w:i/>
        </w:rPr>
        <w:t xml:space="preserve">File </w:t>
      </w:r>
      <w:r w:rsidR="008D7011" w:rsidRPr="000C3C2C">
        <w:t>/</w:t>
      </w:r>
      <w:r w:rsidR="008D7011" w:rsidRPr="000C3C2C">
        <w:rPr>
          <w:i/>
        </w:rPr>
        <w:t xml:space="preserve"> Save As</w:t>
      </w:r>
      <w:r w:rsidR="008D7011" w:rsidRPr="00C6037C">
        <w:t>…</w:t>
      </w:r>
    </w:p>
    <w:p w:rsidR="00D652AD" w:rsidRDefault="00D652AD" w:rsidP="001F07C8">
      <w:pPr>
        <w:pStyle w:val="BodyText"/>
      </w:pPr>
      <w:r>
        <w:t>Clic sur le nom de votre site SharePoint :</w:t>
      </w:r>
    </w:p>
    <w:p w:rsidR="00D652AD" w:rsidRDefault="00D652AD" w:rsidP="001F07C8">
      <w:r>
        <w:rPr>
          <w:noProof/>
          <w:lang w:eastAsia="fr-FR"/>
        </w:rPr>
        <w:drawing>
          <wp:inline distT="0" distB="0" distL="0" distR="0" wp14:anchorId="2DC2842B" wp14:editId="1A55228A">
            <wp:extent cx="3412800" cy="1447200"/>
            <wp:effectExtent l="0" t="0" r="0" b="63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821">
                      <a:extLst>
                        <a:ext uri="{28A0092B-C50C-407E-A947-70E740481C1C}">
                          <a14:useLocalDpi xmlns:a14="http://schemas.microsoft.com/office/drawing/2010/main" val="0"/>
                        </a:ext>
                      </a:extLst>
                    </a:blip>
                    <a:srcRect/>
                    <a:stretch>
                      <a:fillRect/>
                    </a:stretch>
                  </pic:blipFill>
                  <pic:spPr bwMode="auto">
                    <a:xfrm>
                      <a:off x="0" y="0"/>
                      <a:ext cx="3412800" cy="1447200"/>
                    </a:xfrm>
                    <a:prstGeom prst="rect">
                      <a:avLst/>
                    </a:prstGeom>
                    <a:noFill/>
                    <a:ln>
                      <a:noFill/>
                    </a:ln>
                  </pic:spPr>
                </pic:pic>
              </a:graphicData>
            </a:graphic>
          </wp:inline>
        </w:drawing>
      </w:r>
    </w:p>
    <w:p w:rsidR="008D7011" w:rsidRDefault="008D7011" w:rsidP="001F07C8">
      <w:r>
        <w:rPr>
          <w:noProof/>
          <w:lang w:eastAsia="fr-FR"/>
        </w:rPr>
        <w:lastRenderedPageBreak/>
        <w:drawing>
          <wp:inline distT="0" distB="0" distL="0" distR="0" wp14:anchorId="4F1AD575" wp14:editId="537BD4BA">
            <wp:extent cx="5210175" cy="3571875"/>
            <wp:effectExtent l="0" t="0" r="9525" b="952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22">
                      <a:extLst>
                        <a:ext uri="{28A0092B-C50C-407E-A947-70E740481C1C}">
                          <a14:useLocalDpi xmlns:a14="http://schemas.microsoft.com/office/drawing/2010/main" val="0"/>
                        </a:ext>
                      </a:extLst>
                    </a:blip>
                    <a:srcRect/>
                    <a:stretch>
                      <a:fillRect/>
                    </a:stretch>
                  </pic:blipFill>
                  <pic:spPr bwMode="auto">
                    <a:xfrm>
                      <a:off x="0" y="0"/>
                      <a:ext cx="5210175" cy="3571875"/>
                    </a:xfrm>
                    <a:prstGeom prst="rect">
                      <a:avLst/>
                    </a:prstGeom>
                    <a:noFill/>
                    <a:ln>
                      <a:noFill/>
                    </a:ln>
                  </pic:spPr>
                </pic:pic>
              </a:graphicData>
            </a:graphic>
          </wp:inline>
        </w:drawing>
      </w:r>
    </w:p>
    <w:p w:rsidR="008D7011" w:rsidRDefault="008D7011" w:rsidP="00C02AE4">
      <w:pPr>
        <w:pStyle w:val="BodyText"/>
        <w:spacing w:before="240"/>
      </w:pPr>
      <w:r w:rsidRPr="008D7011">
        <w:t>NB</w:t>
      </w:r>
      <w:r>
        <w:t xml:space="preserve"> : Ici, pour retrouver notre bibliothèque, nous avons dû saisir son URL en haut de la boîte de dialogue </w:t>
      </w:r>
      <w:r w:rsidRPr="00D652AD">
        <w:rPr>
          <w:b/>
        </w:rPr>
        <w:t>Save As</w:t>
      </w:r>
    </w:p>
    <w:p w:rsidR="002355D9" w:rsidRDefault="008D7011" w:rsidP="001F07C8">
      <w:pPr>
        <w:pStyle w:val="BodyText"/>
        <w:rPr>
          <w:noProof/>
          <w:position w:val="-6"/>
          <w:lang w:eastAsia="fr-FR"/>
        </w:rPr>
      </w:pPr>
      <w:r>
        <w:t>Clic sur le bouton</w:t>
      </w:r>
      <w:r w:rsidR="002355D9">
        <w:t xml:space="preserve"> </w:t>
      </w:r>
      <w:r w:rsidR="002355D9" w:rsidRPr="002355D9">
        <w:rPr>
          <w:b/>
        </w:rPr>
        <w:t>Options d'affichage du navigateur</w:t>
      </w:r>
      <w:r w:rsidR="002355D9">
        <w:t xml:space="preserve"> –</w:t>
      </w:r>
      <w:r>
        <w:t xml:space="preserve"> </w:t>
      </w:r>
      <w:r w:rsidRPr="002355D9">
        <w:rPr>
          <w:rStyle w:val="Caranglaistraduction"/>
          <w:b w:val="0"/>
          <w:i/>
          <w:lang w:val="fr-FR"/>
        </w:rPr>
        <w:t>Browser View Options</w:t>
      </w:r>
      <w:r>
        <w:t xml:space="preserve"> </w:t>
      </w:r>
    </w:p>
    <w:p w:rsidR="008D7011" w:rsidRDefault="008D7011" w:rsidP="002355D9">
      <w:pPr>
        <w:pStyle w:val="BodyText"/>
        <w:jc w:val="center"/>
      </w:pPr>
      <w:r w:rsidRPr="008D7011">
        <w:rPr>
          <w:noProof/>
          <w:position w:val="-6"/>
          <w:lang w:eastAsia="fr-FR"/>
        </w:rPr>
        <w:drawing>
          <wp:inline distT="0" distB="0" distL="0" distR="0" wp14:anchorId="509CBAA3" wp14:editId="27B0DB9A">
            <wp:extent cx="1524000" cy="238125"/>
            <wp:effectExtent l="0" t="0" r="0" b="952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23">
                      <a:extLst>
                        <a:ext uri="{28A0092B-C50C-407E-A947-70E740481C1C}">
                          <a14:useLocalDpi xmlns:a14="http://schemas.microsoft.com/office/drawing/2010/main" val="0"/>
                        </a:ext>
                      </a:extLst>
                    </a:blip>
                    <a:srcRect/>
                    <a:stretch>
                      <a:fillRect/>
                    </a:stretch>
                  </pic:blipFill>
                  <pic:spPr bwMode="auto">
                    <a:xfrm>
                      <a:off x="0" y="0"/>
                      <a:ext cx="1524000" cy="238125"/>
                    </a:xfrm>
                    <a:prstGeom prst="rect">
                      <a:avLst/>
                    </a:prstGeom>
                    <a:noFill/>
                    <a:ln>
                      <a:noFill/>
                    </a:ln>
                  </pic:spPr>
                </pic:pic>
              </a:graphicData>
            </a:graphic>
          </wp:inline>
        </w:drawing>
      </w:r>
    </w:p>
    <w:p w:rsidR="008D7011" w:rsidRDefault="00532EC8" w:rsidP="001F07C8">
      <w:pPr>
        <w:pStyle w:val="BodyText"/>
      </w:pPr>
      <w:r>
        <w:t>Cocher les éléments nommés dont nous avons besoin :</w:t>
      </w:r>
    </w:p>
    <w:p w:rsidR="00532EC8" w:rsidRDefault="00532EC8" w:rsidP="001F07C8">
      <w:pPr>
        <w:pStyle w:val="BodyText"/>
      </w:pPr>
      <w:r>
        <w:t xml:space="preserve">Dans la liste déroulante, sélectionner </w:t>
      </w:r>
      <w:r w:rsidR="002355D9" w:rsidRPr="002355D9">
        <w:rPr>
          <w:b/>
        </w:rPr>
        <w:t>Eléments du classeur</w:t>
      </w:r>
      <w:r w:rsidR="002355D9">
        <w:t xml:space="preserve"> – </w:t>
      </w:r>
      <w:r w:rsidRPr="002355D9">
        <w:rPr>
          <w:rStyle w:val="Caranglaistraduction"/>
          <w:b w:val="0"/>
          <w:i/>
        </w:rPr>
        <w:t>Items in the Workbook</w:t>
      </w:r>
      <w:r w:rsidRPr="00944E1A">
        <w:rPr>
          <w:rStyle w:val="Caranglaistraduction"/>
          <w:lang w:val="fr-FR"/>
        </w:rPr>
        <w:t xml:space="preserve">, </w:t>
      </w:r>
      <w:r w:rsidRPr="00532EC8">
        <w:rPr>
          <w:rStyle w:val="Caranglaistraduction"/>
          <w:b w:val="0"/>
          <w:lang w:val="fr-FR"/>
        </w:rPr>
        <w:t>puis</w:t>
      </w:r>
      <w:r w:rsidR="00D652AD" w:rsidRPr="00944E1A">
        <w:rPr>
          <w:rStyle w:val="Caranglaistraduction"/>
          <w:lang w:val="fr-FR"/>
        </w:rPr>
        <w:t xml:space="preserve"> </w:t>
      </w:r>
      <w:r w:rsidR="00D652AD" w:rsidRPr="00D652AD">
        <w:rPr>
          <w:rStyle w:val="Caranglaistraduction"/>
          <w:b w:val="0"/>
          <w:lang w:val="fr-FR"/>
        </w:rPr>
        <w:t>sélectionner</w:t>
      </w:r>
      <w:r w:rsidR="00D652AD" w:rsidRPr="00944E1A">
        <w:rPr>
          <w:rStyle w:val="Caranglaistraduction"/>
          <w:b w:val="0"/>
          <w:lang w:val="fr-FR"/>
        </w:rPr>
        <w:t xml:space="preserve"> </w:t>
      </w:r>
      <w:r w:rsidR="00C62988" w:rsidRPr="00944E1A">
        <w:rPr>
          <w:rStyle w:val="Caranglaistraduction"/>
          <w:b w:val="0"/>
          <w:lang w:val="fr-FR"/>
        </w:rPr>
        <w:t>“</w:t>
      </w:r>
      <w:r w:rsidR="00C62988" w:rsidRPr="00944E1A">
        <w:t>Chart </w:t>
      </w:r>
      <w:r w:rsidRPr="00944E1A">
        <w:t>1</w:t>
      </w:r>
      <w:r w:rsidR="00C62988" w:rsidRPr="00944E1A">
        <w:t>” et “</w:t>
      </w:r>
      <w:r w:rsidRPr="00944E1A">
        <w:t>SelectProjet</w:t>
      </w:r>
      <w:r w:rsidR="00C62988" w:rsidRPr="00944E1A">
        <w:t>”</w:t>
      </w:r>
      <w:r w:rsidR="00D652AD">
        <w:t>.</w:t>
      </w:r>
    </w:p>
    <w:p w:rsidR="00532EC8" w:rsidRDefault="00532EC8" w:rsidP="001F07C8">
      <w:pPr>
        <w:pStyle w:val="BodyText"/>
      </w:pPr>
      <w:r>
        <w:t xml:space="preserve">Clic sur l’onglet </w:t>
      </w:r>
      <w:r w:rsidR="002355D9" w:rsidRPr="002355D9">
        <w:rPr>
          <w:b/>
        </w:rPr>
        <w:t>Paramètres</w:t>
      </w:r>
      <w:r w:rsidR="002355D9">
        <w:t xml:space="preserve"> – </w:t>
      </w:r>
      <w:r w:rsidRPr="002355D9">
        <w:rPr>
          <w:i/>
          <w:lang w:val="en-US"/>
        </w:rPr>
        <w:t>Parameters</w:t>
      </w:r>
    </w:p>
    <w:p w:rsidR="00C02AE4" w:rsidRDefault="00C02AE4" w:rsidP="001F07C8"/>
    <w:p w:rsidR="00C02AE4" w:rsidRDefault="00C02AE4">
      <w:pPr>
        <w:tabs>
          <w:tab w:val="clear" w:pos="1395"/>
        </w:tabs>
        <w:spacing w:before="0" w:after="200" w:line="276" w:lineRule="auto"/>
      </w:pPr>
      <w:r>
        <w:br w:type="page"/>
      </w:r>
    </w:p>
    <w:p w:rsidR="00C02AE4" w:rsidRDefault="003738F1" w:rsidP="001F07C8">
      <w:r w:rsidRPr="002355D9">
        <w:rPr>
          <w:b/>
        </w:rPr>
        <w:lastRenderedPageBreak/>
        <w:t>Eléments du classeur</w:t>
      </w:r>
      <w:r>
        <w:t xml:space="preserve"> : </w:t>
      </w:r>
      <w:r w:rsidR="00C02AE4">
        <w:t>Sé</w:t>
      </w:r>
      <w:r>
        <w:t xml:space="preserve">lectionner les éléments voulus </w:t>
      </w:r>
    </w:p>
    <w:p w:rsidR="00532EC8" w:rsidRDefault="00532EC8" w:rsidP="001F07C8">
      <w:r>
        <w:rPr>
          <w:noProof/>
          <w:lang w:eastAsia="fr-FR"/>
        </w:rPr>
        <w:drawing>
          <wp:inline distT="0" distB="0" distL="0" distR="0" wp14:anchorId="46E57B5C" wp14:editId="6CBA5F25">
            <wp:extent cx="4701600" cy="3384000"/>
            <wp:effectExtent l="0" t="0" r="3810" b="698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4"/>
                    <a:stretch>
                      <a:fillRect/>
                    </a:stretch>
                  </pic:blipFill>
                  <pic:spPr>
                    <a:xfrm>
                      <a:off x="0" y="0"/>
                      <a:ext cx="4701600" cy="3384000"/>
                    </a:xfrm>
                    <a:prstGeom prst="rect">
                      <a:avLst/>
                    </a:prstGeom>
                  </pic:spPr>
                </pic:pic>
              </a:graphicData>
            </a:graphic>
          </wp:inline>
        </w:drawing>
      </w:r>
    </w:p>
    <w:p w:rsidR="00C02AE4" w:rsidRDefault="00C02AE4" w:rsidP="001F07C8">
      <w:r w:rsidRPr="00C02AE4">
        <w:t xml:space="preserve">Sélectionner les </w:t>
      </w:r>
      <w:r w:rsidR="00CA0A98" w:rsidRPr="00CA0A98">
        <w:rPr>
          <w:b/>
        </w:rPr>
        <w:t>Paramètres</w:t>
      </w:r>
      <w:r w:rsidR="00CA0A98">
        <w:t xml:space="preserve"> – </w:t>
      </w:r>
      <w:r w:rsidRPr="00CA0A98">
        <w:rPr>
          <w:i/>
          <w:lang w:val="en-US"/>
        </w:rPr>
        <w:t>Parameters</w:t>
      </w:r>
      <w:r>
        <w:t xml:space="preserve"> </w:t>
      </w:r>
      <w:r w:rsidR="00CA0A98">
        <w:t xml:space="preserve">(zones de critères) </w:t>
      </w:r>
      <w:r>
        <w:t>:</w:t>
      </w:r>
    </w:p>
    <w:p w:rsidR="008D7011" w:rsidRDefault="00532EC8" w:rsidP="001F07C8">
      <w:r>
        <w:rPr>
          <w:noProof/>
          <w:lang w:eastAsia="fr-FR"/>
        </w:rPr>
        <w:drawing>
          <wp:inline distT="0" distB="0" distL="0" distR="0" wp14:anchorId="44E10FC5" wp14:editId="0926BFD4">
            <wp:extent cx="4028400" cy="2786400"/>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5"/>
                    <a:stretch>
                      <a:fillRect/>
                    </a:stretch>
                  </pic:blipFill>
                  <pic:spPr>
                    <a:xfrm>
                      <a:off x="0" y="0"/>
                      <a:ext cx="4028400" cy="2786400"/>
                    </a:xfrm>
                    <a:prstGeom prst="rect">
                      <a:avLst/>
                    </a:prstGeom>
                  </pic:spPr>
                </pic:pic>
              </a:graphicData>
            </a:graphic>
          </wp:inline>
        </w:drawing>
      </w:r>
    </w:p>
    <w:p w:rsidR="00532EC8" w:rsidRDefault="00532EC8" w:rsidP="001F07C8">
      <w:r>
        <w:rPr>
          <w:noProof/>
          <w:lang w:eastAsia="fr-FR"/>
        </w:rPr>
        <w:lastRenderedPageBreak/>
        <w:drawing>
          <wp:inline distT="0" distB="0" distL="0" distR="0" wp14:anchorId="2E99D187" wp14:editId="5E07F3A5">
            <wp:extent cx="4701600" cy="3384000"/>
            <wp:effectExtent l="0" t="0" r="3810" b="698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6"/>
                    <a:stretch>
                      <a:fillRect/>
                    </a:stretch>
                  </pic:blipFill>
                  <pic:spPr>
                    <a:xfrm>
                      <a:off x="0" y="0"/>
                      <a:ext cx="4701600" cy="3384000"/>
                    </a:xfrm>
                    <a:prstGeom prst="rect">
                      <a:avLst/>
                    </a:prstGeom>
                  </pic:spPr>
                </pic:pic>
              </a:graphicData>
            </a:graphic>
          </wp:inline>
        </w:drawing>
      </w:r>
    </w:p>
    <w:p w:rsidR="00532EC8" w:rsidRDefault="00532EC8" w:rsidP="001F07C8">
      <w:pPr>
        <w:pStyle w:val="BodyText"/>
      </w:pPr>
      <w:r>
        <w:t>OK</w:t>
      </w:r>
      <w:r w:rsidR="00D652AD">
        <w:t xml:space="preserve">, </w:t>
      </w:r>
      <w:r>
        <w:t>Save</w:t>
      </w:r>
    </w:p>
    <w:p w:rsidR="00532EC8" w:rsidRDefault="00D652AD" w:rsidP="001F07C8">
      <w:r>
        <w:rPr>
          <w:noProof/>
          <w:lang w:eastAsia="fr-FR"/>
        </w:rPr>
        <w:drawing>
          <wp:inline distT="0" distB="0" distL="0" distR="0" wp14:anchorId="721AE558" wp14:editId="0CDD4A19">
            <wp:extent cx="5219700" cy="2638425"/>
            <wp:effectExtent l="0" t="0" r="0" b="952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27">
                      <a:extLst>
                        <a:ext uri="{28A0092B-C50C-407E-A947-70E740481C1C}">
                          <a14:useLocalDpi xmlns:a14="http://schemas.microsoft.com/office/drawing/2010/main" val="0"/>
                        </a:ext>
                      </a:extLst>
                    </a:blip>
                    <a:srcRect/>
                    <a:stretch>
                      <a:fillRect/>
                    </a:stretch>
                  </pic:blipFill>
                  <pic:spPr bwMode="auto">
                    <a:xfrm>
                      <a:off x="0" y="0"/>
                      <a:ext cx="5219700" cy="2638425"/>
                    </a:xfrm>
                    <a:prstGeom prst="rect">
                      <a:avLst/>
                    </a:prstGeom>
                    <a:noFill/>
                    <a:ln>
                      <a:noFill/>
                    </a:ln>
                  </pic:spPr>
                </pic:pic>
              </a:graphicData>
            </a:graphic>
          </wp:inline>
        </w:drawing>
      </w:r>
    </w:p>
    <w:p w:rsidR="00D652AD" w:rsidRDefault="00D652AD" w:rsidP="001F07C8">
      <w:pPr>
        <w:pStyle w:val="BodyText"/>
      </w:pPr>
      <w:r>
        <w:t>Notre bibliothèque « BRUNEL Library » contient un premier classeur Excel.</w:t>
      </w:r>
    </w:p>
    <w:p w:rsidR="00D652AD" w:rsidRDefault="00BF3E21" w:rsidP="00BF3E21">
      <w:pPr>
        <w:pStyle w:val="Heading2"/>
      </w:pPr>
      <w:bookmarkStart w:id="350" w:name="_Toc484097078"/>
      <w:r>
        <w:lastRenderedPageBreak/>
        <w:t>Création d’une page Web contenant une WebPart</w:t>
      </w:r>
      <w:bookmarkEnd w:id="350"/>
    </w:p>
    <w:p w:rsidR="00B83366" w:rsidRDefault="00B83366" w:rsidP="001F07C8">
      <w:pPr>
        <w:pStyle w:val="BodyText"/>
      </w:pPr>
      <w:r>
        <w:t xml:space="preserve">Pour créer une </w:t>
      </w:r>
      <w:r w:rsidRPr="00395106">
        <w:rPr>
          <w:b/>
        </w:rPr>
        <w:t>Bibliothèque</w:t>
      </w:r>
      <w:r>
        <w:t xml:space="preserve"> avec l’ancienne interface utilisateur, il faut aller la chercher dans :</w:t>
      </w:r>
    </w:p>
    <w:p w:rsidR="00B83366" w:rsidRPr="00516DAE" w:rsidRDefault="00B83366" w:rsidP="001F07C8">
      <w:pPr>
        <w:pStyle w:val="BodyText"/>
        <w:rPr>
          <w:lang w:val="en-US"/>
        </w:rPr>
      </w:pPr>
      <w:r w:rsidRPr="00516DAE">
        <w:rPr>
          <w:lang w:val="en-US"/>
        </w:rPr>
        <w:t xml:space="preserve">Gear </w:t>
      </w:r>
      <w:r w:rsidRPr="00516DAE">
        <w:rPr>
          <w:noProof/>
          <w:position w:val="-6"/>
          <w:lang w:eastAsia="fr-FR"/>
        </w:rPr>
        <w:drawing>
          <wp:inline distT="0" distB="0" distL="0" distR="0" wp14:anchorId="20704E91" wp14:editId="0F82CDF8">
            <wp:extent cx="152400" cy="152400"/>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516DAE">
        <w:rPr>
          <w:lang w:val="en-US"/>
        </w:rPr>
        <w:t xml:space="preserve"> / </w:t>
      </w:r>
      <w:r w:rsidRPr="00516DAE">
        <w:rPr>
          <w:b/>
          <w:lang w:val="en-US"/>
        </w:rPr>
        <w:t>Add an App</w:t>
      </w:r>
      <w:r w:rsidR="00A34250" w:rsidRPr="00A34250">
        <w:rPr>
          <w:lang w:val="en-US"/>
        </w:rPr>
        <w:t xml:space="preserve"> – </w:t>
      </w:r>
      <w:r w:rsidR="00A34250" w:rsidRPr="00A34250">
        <w:rPr>
          <w:i/>
        </w:rPr>
        <w:t>Ajouter une application</w:t>
      </w:r>
    </w:p>
    <w:p w:rsidR="00A34250" w:rsidRDefault="00B83366" w:rsidP="001F07C8">
      <w:pPr>
        <w:pStyle w:val="BodyText"/>
      </w:pPr>
      <w:r>
        <w:t xml:space="preserve">Descendre puis Clic sur </w:t>
      </w:r>
      <w:r w:rsidRPr="00395106">
        <w:rPr>
          <w:noProof/>
          <w:position w:val="-14"/>
          <w:lang w:eastAsia="fr-FR"/>
        </w:rPr>
        <w:drawing>
          <wp:inline distT="0" distB="0" distL="0" distR="0" wp14:anchorId="28246CE6" wp14:editId="18728A2D">
            <wp:extent cx="742950" cy="352425"/>
            <wp:effectExtent l="0" t="0" r="0" b="952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28">
                      <a:extLst>
                        <a:ext uri="{28A0092B-C50C-407E-A947-70E740481C1C}">
                          <a14:useLocalDpi xmlns:a14="http://schemas.microsoft.com/office/drawing/2010/main" val="0"/>
                        </a:ext>
                      </a:extLst>
                    </a:blip>
                    <a:srcRect/>
                    <a:stretch>
                      <a:fillRect/>
                    </a:stretch>
                  </pic:blipFill>
                  <pic:spPr bwMode="auto">
                    <a:xfrm>
                      <a:off x="0" y="0"/>
                      <a:ext cx="742950" cy="352425"/>
                    </a:xfrm>
                    <a:prstGeom prst="rect">
                      <a:avLst/>
                    </a:prstGeom>
                    <a:noFill/>
                    <a:ln>
                      <a:noFill/>
                    </a:ln>
                  </pic:spPr>
                </pic:pic>
              </a:graphicData>
            </a:graphic>
          </wp:inline>
        </w:drawing>
      </w:r>
      <w:r>
        <w:t xml:space="preserve"> </w:t>
      </w:r>
    </w:p>
    <w:p w:rsidR="00B83366" w:rsidRDefault="00C62988" w:rsidP="001F07C8">
      <w:pPr>
        <w:pStyle w:val="BodyText"/>
      </w:pPr>
      <w:r>
        <w:t>Sélectionner</w:t>
      </w:r>
      <w:r w:rsidR="00B83366">
        <w:t xml:space="preserve"> </w:t>
      </w:r>
      <w:r w:rsidR="00A34250" w:rsidRPr="00A34250">
        <w:rPr>
          <w:b/>
        </w:rPr>
        <w:t>Bibliothèque des rapports</w:t>
      </w:r>
      <w:r w:rsidR="00A34250" w:rsidRPr="00A34250">
        <w:t xml:space="preserve"> </w:t>
      </w:r>
      <w:r w:rsidR="00A34250">
        <w:t xml:space="preserve">– </w:t>
      </w:r>
      <w:r w:rsidR="00B83366" w:rsidRPr="00A34250">
        <w:rPr>
          <w:i/>
          <w:lang w:val="en-US"/>
        </w:rPr>
        <w:t>Report Library</w:t>
      </w:r>
    </w:p>
    <w:p w:rsidR="00B83366" w:rsidRDefault="00B83366" w:rsidP="001F07C8">
      <w:r>
        <w:rPr>
          <w:noProof/>
          <w:lang w:eastAsia="fr-FR"/>
        </w:rPr>
        <w:drawing>
          <wp:inline distT="0" distB="0" distL="0" distR="0" wp14:anchorId="7D2B92EC" wp14:editId="0BB058E1">
            <wp:extent cx="1076325" cy="1495425"/>
            <wp:effectExtent l="0" t="0" r="9525" b="952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29">
                      <a:extLst>
                        <a:ext uri="{28A0092B-C50C-407E-A947-70E740481C1C}">
                          <a14:useLocalDpi xmlns:a14="http://schemas.microsoft.com/office/drawing/2010/main" val="0"/>
                        </a:ext>
                      </a:extLst>
                    </a:blip>
                    <a:srcRect/>
                    <a:stretch>
                      <a:fillRect/>
                    </a:stretch>
                  </pic:blipFill>
                  <pic:spPr bwMode="auto">
                    <a:xfrm>
                      <a:off x="0" y="0"/>
                      <a:ext cx="1076325" cy="1495425"/>
                    </a:xfrm>
                    <a:prstGeom prst="rect">
                      <a:avLst/>
                    </a:prstGeom>
                    <a:noFill/>
                    <a:ln>
                      <a:noFill/>
                    </a:ln>
                  </pic:spPr>
                </pic:pic>
              </a:graphicData>
            </a:graphic>
          </wp:inline>
        </w:drawing>
      </w:r>
    </w:p>
    <w:p w:rsidR="00AF3943" w:rsidRDefault="00AF3943" w:rsidP="001F07C8">
      <w:r>
        <w:rPr>
          <w:noProof/>
          <w:lang w:eastAsia="fr-FR"/>
        </w:rPr>
        <w:drawing>
          <wp:inline distT="0" distB="0" distL="0" distR="0" wp14:anchorId="074E6E02" wp14:editId="66DEF407">
            <wp:extent cx="4946400" cy="1850400"/>
            <wp:effectExtent l="0" t="0" r="6985"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830">
                      <a:extLst>
                        <a:ext uri="{28A0092B-C50C-407E-A947-70E740481C1C}">
                          <a14:useLocalDpi xmlns:a14="http://schemas.microsoft.com/office/drawing/2010/main" val="0"/>
                        </a:ext>
                      </a:extLst>
                    </a:blip>
                    <a:srcRect/>
                    <a:stretch>
                      <a:fillRect/>
                    </a:stretch>
                  </pic:blipFill>
                  <pic:spPr bwMode="auto">
                    <a:xfrm>
                      <a:off x="0" y="0"/>
                      <a:ext cx="4946400" cy="1850400"/>
                    </a:xfrm>
                    <a:prstGeom prst="rect">
                      <a:avLst/>
                    </a:prstGeom>
                    <a:noFill/>
                    <a:ln>
                      <a:noFill/>
                    </a:ln>
                  </pic:spPr>
                </pic:pic>
              </a:graphicData>
            </a:graphic>
          </wp:inline>
        </w:drawing>
      </w:r>
    </w:p>
    <w:p w:rsidR="00B83366" w:rsidRDefault="00B83366" w:rsidP="001F07C8">
      <w:pPr>
        <w:pStyle w:val="BodyText"/>
      </w:pPr>
      <w:r>
        <w:t xml:space="preserve">Pour retrouver facilement sa nouvelle Bibliothèque, il est conseillé d’en relever l’URL et de créer un nouveau lien dans le </w:t>
      </w:r>
      <w:r w:rsidRPr="00516DAE">
        <w:rPr>
          <w:b/>
          <w:lang w:val="en-US"/>
        </w:rPr>
        <w:t>Quick Launch</w:t>
      </w:r>
      <w:r>
        <w:t>.</w:t>
      </w:r>
    </w:p>
    <w:p w:rsidR="00B83366" w:rsidRDefault="00B83366" w:rsidP="001F07C8">
      <w:pPr>
        <w:pStyle w:val="BodyText"/>
      </w:pPr>
      <w:r>
        <w:t>Exemple :</w:t>
      </w:r>
    </w:p>
    <w:p w:rsidR="00C62988" w:rsidRDefault="00C62988" w:rsidP="001F07C8">
      <w:pPr>
        <w:pStyle w:val="BodyText"/>
      </w:pPr>
      <w:r>
        <w:rPr>
          <w:noProof/>
          <w:lang w:eastAsia="fr-FR"/>
        </w:rPr>
        <w:drawing>
          <wp:inline distT="0" distB="0" distL="0" distR="0" wp14:anchorId="12449E51" wp14:editId="6D7A40DF">
            <wp:extent cx="5778000" cy="590400"/>
            <wp:effectExtent l="0" t="0" r="0" b="635"/>
            <wp:docPr id="553" name="Picture 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831">
                      <a:extLst>
                        <a:ext uri="{28A0092B-C50C-407E-A947-70E740481C1C}">
                          <a14:useLocalDpi xmlns:a14="http://schemas.microsoft.com/office/drawing/2010/main" val="0"/>
                        </a:ext>
                      </a:extLst>
                    </a:blip>
                    <a:srcRect/>
                    <a:stretch>
                      <a:fillRect/>
                    </a:stretch>
                  </pic:blipFill>
                  <pic:spPr bwMode="auto">
                    <a:xfrm>
                      <a:off x="0" y="0"/>
                      <a:ext cx="5778000" cy="590400"/>
                    </a:xfrm>
                    <a:prstGeom prst="rect">
                      <a:avLst/>
                    </a:prstGeom>
                    <a:noFill/>
                    <a:ln>
                      <a:noFill/>
                    </a:ln>
                  </pic:spPr>
                </pic:pic>
              </a:graphicData>
            </a:graphic>
          </wp:inline>
        </w:drawing>
      </w:r>
    </w:p>
    <w:p w:rsidR="00B83366" w:rsidRDefault="00B83366" w:rsidP="001F07C8"/>
    <w:p w:rsidR="00B83366" w:rsidRDefault="00AA2CE5" w:rsidP="001F07C8">
      <w:pPr>
        <w:pStyle w:val="BodyText"/>
      </w:pPr>
      <w:r>
        <w:lastRenderedPageBreak/>
        <w:t>Maintenant que nous avons bien mémorisé l’URL de notre nouvelle</w:t>
      </w:r>
      <w:r w:rsidR="00B83366">
        <w:t xml:space="preserve"> bibliothèque</w:t>
      </w:r>
      <w:r>
        <w:t>, nous y retournons :</w:t>
      </w:r>
    </w:p>
    <w:p w:rsidR="00AA2CE5" w:rsidRPr="00AA2CE5" w:rsidRDefault="00AA2CE5" w:rsidP="001F07C8">
      <w:pPr>
        <w:pStyle w:val="BodyText"/>
      </w:pPr>
      <w:r>
        <w:t xml:space="preserve">Clic sur l’onglet </w:t>
      </w:r>
      <w:r w:rsidRPr="00516DAE">
        <w:rPr>
          <w:b/>
          <w:smallCaps/>
          <w:lang w:val="en-US"/>
        </w:rPr>
        <w:t>library</w:t>
      </w:r>
      <w:r w:rsidRPr="00944E1A">
        <w:rPr>
          <w:smallCaps/>
        </w:rPr>
        <w:t xml:space="preserve"> </w:t>
      </w:r>
      <w:r w:rsidRPr="00AA2CE5">
        <w:t>pour afficher le ruban</w:t>
      </w:r>
      <w:r>
        <w:t xml:space="preserve"> </w:t>
      </w:r>
      <w:r w:rsidRPr="00944E1A">
        <w:t xml:space="preserve">: </w:t>
      </w:r>
      <w:r w:rsidRPr="00AA2CE5">
        <w:t>Clic sur le bouton</w:t>
      </w:r>
      <w:r w:rsidRPr="00944E1A">
        <w:t xml:space="preserve"> </w:t>
      </w:r>
      <w:r w:rsidRPr="00944E1A">
        <w:rPr>
          <w:b/>
        </w:rPr>
        <w:t>Library Settings</w:t>
      </w:r>
      <w:r w:rsidRPr="00944E1A">
        <w:t xml:space="preserve"> – </w:t>
      </w:r>
      <w:r w:rsidRPr="00AA2CE5">
        <w:rPr>
          <w:rStyle w:val="Carfranaisitalique"/>
        </w:rPr>
        <w:t>Paramètres de la bibliothèque</w:t>
      </w:r>
      <w:r w:rsidRPr="00AA2CE5">
        <w:t xml:space="preserve"> </w:t>
      </w:r>
      <w:r w:rsidRPr="00944E1A">
        <w:t>:</w:t>
      </w:r>
    </w:p>
    <w:p w:rsidR="00A27557" w:rsidRDefault="00AA2CE5" w:rsidP="001F07C8">
      <w:r>
        <w:rPr>
          <w:noProof/>
          <w:lang w:eastAsia="fr-FR"/>
        </w:rPr>
        <w:drawing>
          <wp:inline distT="0" distB="0" distL="0" distR="0" wp14:anchorId="061794BD" wp14:editId="51B1D586">
            <wp:extent cx="5210175" cy="2333625"/>
            <wp:effectExtent l="19050" t="19050" r="28575" b="28575"/>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832">
                      <a:extLst>
                        <a:ext uri="{28A0092B-C50C-407E-A947-70E740481C1C}">
                          <a14:useLocalDpi xmlns:a14="http://schemas.microsoft.com/office/drawing/2010/main" val="0"/>
                        </a:ext>
                      </a:extLst>
                    </a:blip>
                    <a:srcRect/>
                    <a:stretch>
                      <a:fillRect/>
                    </a:stretch>
                  </pic:blipFill>
                  <pic:spPr bwMode="auto">
                    <a:xfrm>
                      <a:off x="0" y="0"/>
                      <a:ext cx="5210175" cy="2333625"/>
                    </a:xfrm>
                    <a:prstGeom prst="rect">
                      <a:avLst/>
                    </a:prstGeom>
                    <a:noFill/>
                    <a:ln w="3175">
                      <a:solidFill>
                        <a:schemeClr val="tx1"/>
                      </a:solidFill>
                    </a:ln>
                  </pic:spPr>
                </pic:pic>
              </a:graphicData>
            </a:graphic>
          </wp:inline>
        </w:drawing>
      </w:r>
    </w:p>
    <w:p w:rsidR="00AF3943" w:rsidRDefault="00A27557" w:rsidP="001F07C8">
      <w:pPr>
        <w:pStyle w:val="Caption"/>
        <w:rPr>
          <w:rStyle w:val="Carfranaisitalique"/>
          <w:i/>
        </w:rPr>
      </w:pPr>
      <w:r>
        <w:t xml:space="preserve">Figure </w:t>
      </w:r>
      <w:fldSimple w:instr=" SEQ Figure \* ARABIC ">
        <w:r w:rsidR="00913F88">
          <w:rPr>
            <w:noProof/>
          </w:rPr>
          <w:t>124</w:t>
        </w:r>
      </w:fldSimple>
      <w:r>
        <w:t xml:space="preserve">: </w:t>
      </w:r>
      <w:r w:rsidRPr="002E2D1A">
        <w:t>Clic sur le bouton Library Settings</w:t>
      </w:r>
      <w:r>
        <w:t xml:space="preserve"> –  </w:t>
      </w:r>
      <w:r w:rsidRPr="00A27557">
        <w:rPr>
          <w:rStyle w:val="Carfranaisitalique"/>
          <w:i/>
        </w:rPr>
        <w:t>Paramètres de la bibliothèque</w:t>
      </w:r>
    </w:p>
    <w:p w:rsidR="00D44A01" w:rsidRDefault="00D44A01" w:rsidP="001F07C8">
      <w:pPr>
        <w:pStyle w:val="BodyText"/>
      </w:pPr>
      <w:r>
        <w:t xml:space="preserve">Nous arrivons dans la page </w:t>
      </w:r>
      <w:r w:rsidRPr="00D44A01">
        <w:t>BRUNEL Graph Settings</w:t>
      </w:r>
      <w:r>
        <w:t> :</w:t>
      </w:r>
    </w:p>
    <w:p w:rsidR="00346A54" w:rsidRPr="00D44A01" w:rsidRDefault="00346A54" w:rsidP="001F07C8">
      <w:pPr>
        <w:pStyle w:val="BodyText"/>
      </w:pPr>
      <w:r>
        <w:rPr>
          <w:noProof/>
          <w:lang w:eastAsia="fr-FR"/>
        </w:rPr>
        <w:drawing>
          <wp:inline distT="0" distB="0" distL="0" distR="0" wp14:anchorId="2E595EBB" wp14:editId="3593F8BC">
            <wp:extent cx="5219065" cy="2613660"/>
            <wp:effectExtent l="0" t="0" r="635" b="0"/>
            <wp:docPr id="557" name="Picture 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833">
                      <a:extLst>
                        <a:ext uri="{28A0092B-C50C-407E-A947-70E740481C1C}">
                          <a14:useLocalDpi xmlns:a14="http://schemas.microsoft.com/office/drawing/2010/main" val="0"/>
                        </a:ext>
                      </a:extLst>
                    </a:blip>
                    <a:srcRect/>
                    <a:stretch>
                      <a:fillRect/>
                    </a:stretch>
                  </pic:blipFill>
                  <pic:spPr bwMode="auto">
                    <a:xfrm>
                      <a:off x="0" y="0"/>
                      <a:ext cx="5219065" cy="2613660"/>
                    </a:xfrm>
                    <a:prstGeom prst="rect">
                      <a:avLst/>
                    </a:prstGeom>
                    <a:noFill/>
                    <a:ln>
                      <a:noFill/>
                    </a:ln>
                  </pic:spPr>
                </pic:pic>
              </a:graphicData>
            </a:graphic>
          </wp:inline>
        </w:drawing>
      </w:r>
    </w:p>
    <w:p w:rsidR="00D44A01" w:rsidRDefault="00D44A01" w:rsidP="001F07C8"/>
    <w:p w:rsidR="00D44A01" w:rsidRDefault="00D44A01" w:rsidP="001F07C8">
      <w:pPr>
        <w:pStyle w:val="BodyText"/>
      </w:pPr>
      <w:r>
        <w:lastRenderedPageBreak/>
        <w:t>Clic sur le lien</w:t>
      </w:r>
      <w:r w:rsidR="00250EA5">
        <w:t xml:space="preserve"> </w:t>
      </w:r>
      <w:r w:rsidR="00250EA5" w:rsidRPr="00516DAE">
        <w:rPr>
          <w:b/>
        </w:rPr>
        <w:t>Paramètres avancés</w:t>
      </w:r>
      <w:r w:rsidR="00250EA5">
        <w:t xml:space="preserve"> –</w:t>
      </w:r>
      <w:r>
        <w:t xml:space="preserve"> </w:t>
      </w:r>
      <w:r w:rsidRPr="00944E1A">
        <w:rPr>
          <w:i/>
        </w:rPr>
        <w:t>Advanced settings</w:t>
      </w:r>
    </w:p>
    <w:p w:rsidR="00AF3943" w:rsidRDefault="00D44A01" w:rsidP="001F07C8">
      <w:pPr>
        <w:pStyle w:val="BodyText"/>
      </w:pPr>
      <w:r>
        <w:t>Vérifier que la</w:t>
      </w:r>
      <w:r w:rsidR="00250EA5">
        <w:t xml:space="preserve"> case </w:t>
      </w:r>
      <w:r w:rsidR="00250EA5" w:rsidRPr="00516DAE">
        <w:rPr>
          <w:rFonts w:ascii="Segoe UI" w:hAnsi="Segoe UI" w:cs="Segoe UI"/>
          <w:b/>
          <w:color w:val="444444"/>
          <w:sz w:val="22"/>
        </w:rPr>
        <w:t>Autoriser la gestion des types de contenu</w:t>
      </w:r>
      <w:r w:rsidR="00250EA5">
        <w:rPr>
          <w:rFonts w:ascii="Segoe UI" w:hAnsi="Segoe UI" w:cs="Segoe UI"/>
          <w:color w:val="444444"/>
          <w:sz w:val="20"/>
          <w:szCs w:val="20"/>
        </w:rPr>
        <w:t xml:space="preserve"> </w:t>
      </w:r>
      <w:r w:rsidR="00250EA5">
        <w:t>est bien coch</w:t>
      </w:r>
      <w:r>
        <w:t xml:space="preserve">ée : </w:t>
      </w:r>
      <w:r w:rsidR="00250EA5">
        <w:br/>
      </w:r>
      <w:r w:rsidRPr="00516DAE">
        <w:rPr>
          <w:rStyle w:val="Caranglaistraduction"/>
          <w:b w:val="0"/>
          <w:i/>
        </w:rPr>
        <w:t>Al</w:t>
      </w:r>
      <w:r w:rsidR="00250EA5" w:rsidRPr="00516DAE">
        <w:rPr>
          <w:rStyle w:val="Caranglaistraduction"/>
          <w:b w:val="0"/>
          <w:i/>
        </w:rPr>
        <w:t>low</w:t>
      </w:r>
      <w:r w:rsidR="00250EA5" w:rsidRPr="005853DF">
        <w:rPr>
          <w:rStyle w:val="Caranglaistraduction"/>
          <w:b w:val="0"/>
          <w:i/>
          <w:lang w:val="fr-FR"/>
        </w:rPr>
        <w:t xml:space="preserve"> Management of content types</w:t>
      </w:r>
      <w:r w:rsidR="00250EA5" w:rsidRPr="00944E1A">
        <w:rPr>
          <w:rStyle w:val="Caranglaistraduction"/>
          <w:b w:val="0"/>
          <w:i/>
          <w:lang w:val="fr-FR"/>
        </w:rPr>
        <w:t>.</w:t>
      </w:r>
    </w:p>
    <w:p w:rsidR="00D44A01" w:rsidRDefault="00D44A01" w:rsidP="001F07C8">
      <w:r>
        <w:rPr>
          <w:noProof/>
          <w:lang w:eastAsia="fr-FR"/>
        </w:rPr>
        <w:drawing>
          <wp:inline distT="0" distB="0" distL="0" distR="0" wp14:anchorId="08BA251C" wp14:editId="682E4A5B">
            <wp:extent cx="4338000" cy="1371600"/>
            <wp:effectExtent l="0" t="0" r="5715"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834">
                      <a:extLst>
                        <a:ext uri="{28A0092B-C50C-407E-A947-70E740481C1C}">
                          <a14:useLocalDpi xmlns:a14="http://schemas.microsoft.com/office/drawing/2010/main" val="0"/>
                        </a:ext>
                      </a:extLst>
                    </a:blip>
                    <a:srcRect/>
                    <a:stretch>
                      <a:fillRect/>
                    </a:stretch>
                  </pic:blipFill>
                  <pic:spPr bwMode="auto">
                    <a:xfrm>
                      <a:off x="0" y="0"/>
                      <a:ext cx="4338000" cy="1371600"/>
                    </a:xfrm>
                    <a:prstGeom prst="rect">
                      <a:avLst/>
                    </a:prstGeom>
                    <a:noFill/>
                    <a:ln>
                      <a:noFill/>
                    </a:ln>
                  </pic:spPr>
                </pic:pic>
              </a:graphicData>
            </a:graphic>
          </wp:inline>
        </w:drawing>
      </w:r>
    </w:p>
    <w:p w:rsidR="006732FB" w:rsidRDefault="006732FB" w:rsidP="001F07C8">
      <w:r>
        <w:t xml:space="preserve">Clic </w:t>
      </w:r>
      <w:r w:rsidRPr="006732FB">
        <w:rPr>
          <w:b/>
          <w:smallCaps/>
          <w:sz w:val="28"/>
          <w:szCs w:val="28"/>
        </w:rPr>
        <w:t>ok</w:t>
      </w:r>
    </w:p>
    <w:p w:rsidR="00D44A01" w:rsidRPr="00944E1A" w:rsidRDefault="006732FB" w:rsidP="001F07C8">
      <w:pPr>
        <w:pStyle w:val="BodyText"/>
        <w:rPr>
          <w:rStyle w:val="Caranglaistraduction"/>
          <w:u w:val="single"/>
          <w:lang w:val="fr-FR"/>
        </w:rPr>
      </w:pPr>
      <w:r>
        <w:rPr>
          <w:rStyle w:val="Caranglaistraduction"/>
          <w:b w:val="0"/>
          <w:lang w:val="fr-FR"/>
        </w:rPr>
        <w:t xml:space="preserve">Dans la section </w:t>
      </w:r>
      <w:r w:rsidRPr="00A34250">
        <w:rPr>
          <w:rStyle w:val="Caranglaistraduction"/>
          <w:lang w:val="fr-FR"/>
        </w:rPr>
        <w:t>Types de contenu</w:t>
      </w:r>
      <w:r>
        <w:rPr>
          <w:rStyle w:val="Caranglaistraduction"/>
          <w:b w:val="0"/>
          <w:lang w:val="fr-FR"/>
        </w:rPr>
        <w:t xml:space="preserve">, </w:t>
      </w:r>
      <w:r w:rsidR="00D44A01" w:rsidRPr="00D44A01">
        <w:rPr>
          <w:rStyle w:val="Caranglaistraduction"/>
          <w:b w:val="0"/>
          <w:lang w:val="fr-FR"/>
        </w:rPr>
        <w:t>Clic sur</w:t>
      </w:r>
      <w:r w:rsidR="00D44A01">
        <w:rPr>
          <w:rStyle w:val="Caranglaistraduction"/>
          <w:b w:val="0"/>
          <w:lang w:val="fr-FR"/>
        </w:rPr>
        <w:t xml:space="preserve"> le lien</w:t>
      </w:r>
      <w:r>
        <w:rPr>
          <w:rStyle w:val="Caranglaistraduction"/>
          <w:b w:val="0"/>
          <w:lang w:val="fr-FR"/>
        </w:rPr>
        <w:t xml:space="preserve"> </w:t>
      </w:r>
      <w:r w:rsidRPr="006732FB">
        <w:rPr>
          <w:rStyle w:val="Caranglaistraduction"/>
          <w:rFonts w:ascii="Calibri Light" w:hAnsi="Calibri Light"/>
          <w:u w:val="single"/>
          <w:lang w:val="fr-FR"/>
        </w:rPr>
        <w:t>Ajouter à partir de types de contenu de site existants</w:t>
      </w:r>
      <w:r>
        <w:rPr>
          <w:rStyle w:val="Caranglaistraduction"/>
          <w:b w:val="0"/>
          <w:lang w:val="fr-FR"/>
        </w:rPr>
        <w:t xml:space="preserve"> – </w:t>
      </w:r>
      <w:r w:rsidR="00D44A01" w:rsidRPr="00516DAE">
        <w:rPr>
          <w:rStyle w:val="Caranglaistraduction"/>
          <w:rFonts w:ascii="Calibri Light" w:hAnsi="Calibri Light"/>
          <w:b w:val="0"/>
          <w:i/>
          <w:u w:val="single"/>
        </w:rPr>
        <w:t>Add from existing site content types</w:t>
      </w:r>
    </w:p>
    <w:p w:rsidR="006732FB" w:rsidRDefault="006732FB" w:rsidP="001F07C8">
      <w:pPr>
        <w:pStyle w:val="BodyText"/>
        <w:rPr>
          <w:rStyle w:val="Caranglaistraduction"/>
          <w:b w:val="0"/>
          <w:lang w:val="fr-FR"/>
        </w:rPr>
      </w:pPr>
      <w:r>
        <w:rPr>
          <w:rStyle w:val="Caranglaistraduction"/>
          <w:b w:val="0"/>
          <w:noProof/>
          <w:lang w:val="fr-FR" w:eastAsia="fr-FR"/>
        </w:rPr>
        <w:drawing>
          <wp:inline distT="0" distB="0" distL="0" distR="0" wp14:anchorId="52E7852F" wp14:editId="16ED4D25">
            <wp:extent cx="5391785" cy="2105025"/>
            <wp:effectExtent l="0" t="0" r="0" b="9525"/>
            <wp:docPr id="563" name="Picture 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835">
                      <a:extLst>
                        <a:ext uri="{28A0092B-C50C-407E-A947-70E740481C1C}">
                          <a14:useLocalDpi xmlns:a14="http://schemas.microsoft.com/office/drawing/2010/main" val="0"/>
                        </a:ext>
                      </a:extLst>
                    </a:blip>
                    <a:srcRect/>
                    <a:stretch>
                      <a:fillRect/>
                    </a:stretch>
                  </pic:blipFill>
                  <pic:spPr bwMode="auto">
                    <a:xfrm>
                      <a:off x="0" y="0"/>
                      <a:ext cx="5391785" cy="2105025"/>
                    </a:xfrm>
                    <a:prstGeom prst="rect">
                      <a:avLst/>
                    </a:prstGeom>
                    <a:noFill/>
                    <a:ln>
                      <a:noFill/>
                    </a:ln>
                  </pic:spPr>
                </pic:pic>
              </a:graphicData>
            </a:graphic>
          </wp:inline>
        </w:drawing>
      </w:r>
    </w:p>
    <w:p w:rsidR="00D44A01" w:rsidRPr="00944E1A" w:rsidRDefault="00D44A01" w:rsidP="001F07C8">
      <w:pPr>
        <w:pStyle w:val="BodyText"/>
        <w:rPr>
          <w:rStyle w:val="Caranglaistraduction"/>
          <w:b w:val="0"/>
          <w:lang w:val="fr-FR"/>
        </w:rPr>
      </w:pPr>
      <w:r w:rsidRPr="00D44A01">
        <w:rPr>
          <w:rStyle w:val="Caranglaistraduction"/>
          <w:b w:val="0"/>
          <w:lang w:val="fr-FR"/>
        </w:rPr>
        <w:t>Nous ajoutons le Type de contenu</w:t>
      </w:r>
      <w:r w:rsidRPr="00944E1A">
        <w:rPr>
          <w:rStyle w:val="Caranglaistraduction"/>
          <w:b w:val="0"/>
          <w:lang w:val="fr-FR"/>
        </w:rPr>
        <w:t xml:space="preserve"> </w:t>
      </w:r>
      <w:r w:rsidR="00A34250" w:rsidRPr="00A34250">
        <w:rPr>
          <w:rStyle w:val="Caranglaistraduction"/>
          <w:lang w:val="fr-FR"/>
        </w:rPr>
        <w:t>Page de composants WebPart</w:t>
      </w:r>
      <w:r w:rsidR="00A34250">
        <w:rPr>
          <w:rStyle w:val="Caranglaistraduction"/>
          <w:b w:val="0"/>
          <w:lang w:val="fr-FR"/>
        </w:rPr>
        <w:t xml:space="preserve"> – </w:t>
      </w:r>
      <w:r w:rsidRPr="00A34250">
        <w:rPr>
          <w:rStyle w:val="Caranglaistraduction"/>
          <w:b w:val="0"/>
          <w:i/>
          <w:lang w:val="fr-FR"/>
        </w:rPr>
        <w:t>Web Part Page</w:t>
      </w:r>
    </w:p>
    <w:p w:rsidR="00D44A01" w:rsidRDefault="00D44A01" w:rsidP="001F07C8">
      <w:pPr>
        <w:rPr>
          <w:rStyle w:val="Caranglaistraduction"/>
        </w:rPr>
      </w:pPr>
      <w:r>
        <w:rPr>
          <w:rStyle w:val="Caranglaistraduction"/>
          <w:noProof/>
          <w:lang w:val="fr-FR" w:eastAsia="fr-FR"/>
        </w:rPr>
        <w:lastRenderedPageBreak/>
        <w:drawing>
          <wp:inline distT="0" distB="0" distL="0" distR="0" wp14:anchorId="28B53B97" wp14:editId="4BBBDDB5">
            <wp:extent cx="4550400" cy="3402000"/>
            <wp:effectExtent l="19050" t="19050" r="22225" b="27305"/>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836">
                      <a:extLst>
                        <a:ext uri="{28A0092B-C50C-407E-A947-70E740481C1C}">
                          <a14:useLocalDpi xmlns:a14="http://schemas.microsoft.com/office/drawing/2010/main" val="0"/>
                        </a:ext>
                      </a:extLst>
                    </a:blip>
                    <a:srcRect/>
                    <a:stretch>
                      <a:fillRect/>
                    </a:stretch>
                  </pic:blipFill>
                  <pic:spPr bwMode="auto">
                    <a:xfrm>
                      <a:off x="0" y="0"/>
                      <a:ext cx="4550400" cy="3402000"/>
                    </a:xfrm>
                    <a:prstGeom prst="rect">
                      <a:avLst/>
                    </a:prstGeom>
                    <a:noFill/>
                    <a:ln w="3175">
                      <a:solidFill>
                        <a:schemeClr val="bg1">
                          <a:lumMod val="65000"/>
                        </a:schemeClr>
                      </a:solidFill>
                    </a:ln>
                  </pic:spPr>
                </pic:pic>
              </a:graphicData>
            </a:graphic>
          </wp:inline>
        </w:drawing>
      </w:r>
    </w:p>
    <w:p w:rsidR="009C79F8" w:rsidRPr="00944E1A" w:rsidRDefault="009C79F8" w:rsidP="001F07C8">
      <w:pPr>
        <w:pStyle w:val="BodyText"/>
        <w:rPr>
          <w:rStyle w:val="Caranglaistraduction"/>
          <w:lang w:val="fr-FR"/>
        </w:rPr>
      </w:pPr>
      <w:r>
        <w:t>Pour définir le Type de contenu par défaut</w:t>
      </w:r>
      <w:r w:rsidR="00CB4E63">
        <w:t> :</w:t>
      </w:r>
      <w:r w:rsidR="00BB4D5E">
        <w:t xml:space="preserve"> </w:t>
      </w:r>
      <w:r w:rsidR="00CB4E63" w:rsidRPr="00CB4E63">
        <w:rPr>
          <w:b/>
        </w:rPr>
        <w:t xml:space="preserve">Modifier l’ordre et le type de contenu par défaut </w:t>
      </w:r>
      <w:r w:rsidR="00CB4E63" w:rsidRPr="00516DAE">
        <w:t>sur le bouton</w:t>
      </w:r>
      <w:r w:rsidR="00CB4E63" w:rsidRPr="00CB4E63">
        <w:rPr>
          <w:b/>
        </w:rPr>
        <w:t xml:space="preserve"> Nouveau</w:t>
      </w:r>
      <w:r w:rsidR="00CB4E63">
        <w:t xml:space="preserve"> –</w:t>
      </w:r>
      <w:r>
        <w:t xml:space="preserve"> </w:t>
      </w:r>
      <w:r w:rsidR="00CB4E63" w:rsidRPr="005853DF">
        <w:rPr>
          <w:rStyle w:val="Caranglaistraduction"/>
          <w:rFonts w:ascii="Calibri Light" w:hAnsi="Calibri Light"/>
          <w:b w:val="0"/>
          <w:i/>
          <w:u w:val="single"/>
          <w:lang w:val="fr-FR"/>
        </w:rPr>
        <w:t>Change new button order and default content</w:t>
      </w:r>
      <w:r w:rsidR="00CB4E63" w:rsidRPr="00F34557">
        <w:rPr>
          <w:rStyle w:val="Caranglaistraduction"/>
          <w:rFonts w:ascii="Calibri Light" w:hAnsi="Calibri Light"/>
          <w:b w:val="0"/>
          <w:i/>
          <w:u w:val="single"/>
          <w:lang w:val="fr-FR"/>
        </w:rPr>
        <w:t xml:space="preserve"> type</w:t>
      </w:r>
    </w:p>
    <w:p w:rsidR="00AF3943" w:rsidRDefault="00AF3943" w:rsidP="001F07C8">
      <w:r>
        <w:rPr>
          <w:noProof/>
          <w:lang w:eastAsia="fr-FR"/>
        </w:rPr>
        <w:drawing>
          <wp:inline distT="0" distB="0" distL="0" distR="0" wp14:anchorId="01353808" wp14:editId="71B3451F">
            <wp:extent cx="4876800" cy="1219200"/>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37">
                      <a:extLst>
                        <a:ext uri="{28A0092B-C50C-407E-A947-70E740481C1C}">
                          <a14:useLocalDpi xmlns:a14="http://schemas.microsoft.com/office/drawing/2010/main" val="0"/>
                        </a:ext>
                      </a:extLst>
                    </a:blip>
                    <a:srcRect/>
                    <a:stretch>
                      <a:fillRect/>
                    </a:stretch>
                  </pic:blipFill>
                  <pic:spPr bwMode="auto">
                    <a:xfrm>
                      <a:off x="0" y="0"/>
                      <a:ext cx="4876800" cy="1219200"/>
                    </a:xfrm>
                    <a:prstGeom prst="rect">
                      <a:avLst/>
                    </a:prstGeom>
                    <a:noFill/>
                    <a:ln>
                      <a:noFill/>
                    </a:ln>
                  </pic:spPr>
                </pic:pic>
              </a:graphicData>
            </a:graphic>
          </wp:inline>
        </w:drawing>
      </w:r>
    </w:p>
    <w:p w:rsidR="00AF3943" w:rsidRDefault="00AF3943" w:rsidP="001F07C8">
      <w:r>
        <w:rPr>
          <w:noProof/>
          <w:lang w:eastAsia="fr-FR"/>
        </w:rPr>
        <w:lastRenderedPageBreak/>
        <w:drawing>
          <wp:inline distT="0" distB="0" distL="0" distR="0" wp14:anchorId="056FBBA4" wp14:editId="2A7E2785">
            <wp:extent cx="5762625" cy="1990725"/>
            <wp:effectExtent l="0" t="0" r="9525" b="952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38">
                      <a:extLst>
                        <a:ext uri="{28A0092B-C50C-407E-A947-70E740481C1C}">
                          <a14:useLocalDpi xmlns:a14="http://schemas.microsoft.com/office/drawing/2010/main" val="0"/>
                        </a:ext>
                      </a:extLst>
                    </a:blip>
                    <a:srcRect/>
                    <a:stretch>
                      <a:fillRect/>
                    </a:stretch>
                  </pic:blipFill>
                  <pic:spPr bwMode="auto">
                    <a:xfrm>
                      <a:off x="0" y="0"/>
                      <a:ext cx="5762625" cy="1990725"/>
                    </a:xfrm>
                    <a:prstGeom prst="rect">
                      <a:avLst/>
                    </a:prstGeom>
                    <a:noFill/>
                    <a:ln>
                      <a:noFill/>
                    </a:ln>
                  </pic:spPr>
                </pic:pic>
              </a:graphicData>
            </a:graphic>
          </wp:inline>
        </w:drawing>
      </w:r>
    </w:p>
    <w:p w:rsidR="00AF3943" w:rsidRDefault="00AF3943" w:rsidP="001F07C8">
      <w:pPr>
        <w:pStyle w:val="BodyText"/>
      </w:pPr>
      <w:r>
        <w:t>Dans notre Bibliothèque « </w:t>
      </w:r>
      <w:r w:rsidR="009C79F8">
        <w:rPr>
          <w:rFonts w:ascii="Segoe UI" w:eastAsia="Times New Roman" w:hAnsi="Segoe UI" w:cs="Segoe UI"/>
          <w:color w:val="444444"/>
          <w:sz w:val="20"/>
          <w:szCs w:val="20"/>
          <w:lang w:eastAsia="fr-FR"/>
        </w:rPr>
        <w:t>BRUNEL Graph</w:t>
      </w:r>
      <w:r>
        <w:rPr>
          <w:rFonts w:ascii="Segoe UI" w:eastAsia="Times New Roman" w:hAnsi="Segoe UI" w:cs="Segoe UI"/>
          <w:color w:val="444444"/>
          <w:sz w:val="20"/>
          <w:szCs w:val="20"/>
          <w:lang w:eastAsia="fr-FR"/>
        </w:rPr>
        <w:t> »</w:t>
      </w:r>
      <w:r w:rsidR="009C79F8">
        <w:t>, nous avons donc rajouté le</w:t>
      </w:r>
      <w:r>
        <w:t xml:space="preserve"> </w:t>
      </w:r>
      <w:r w:rsidRPr="00EF6C7B">
        <w:rPr>
          <w:b/>
        </w:rPr>
        <w:t>Type de contenu</w:t>
      </w:r>
      <w:r>
        <w:t xml:space="preserve"> – </w:t>
      </w:r>
      <w:r w:rsidRPr="00EF6C7B">
        <w:rPr>
          <w:i/>
        </w:rPr>
        <w:t>Content Type</w:t>
      </w:r>
      <w:r w:rsidR="009C79F8">
        <w:t xml:space="preserve"> : </w:t>
      </w:r>
      <w:r w:rsidRPr="009C79F8">
        <w:t>Web Part Page</w:t>
      </w:r>
      <w:r w:rsidR="009C79F8">
        <w:t>.</w:t>
      </w:r>
    </w:p>
    <w:p w:rsidR="00AF3943" w:rsidRDefault="009C79F8" w:rsidP="001F07C8">
      <w:pPr>
        <w:pStyle w:val="BodyText"/>
      </w:pPr>
      <w:r w:rsidRPr="009C79F8">
        <w:t>NB</w:t>
      </w:r>
      <w:r>
        <w:t xml:space="preserve"> : </w:t>
      </w:r>
      <w:r w:rsidR="00AF3943">
        <w:t xml:space="preserve">En l’absence de lien dans le </w:t>
      </w:r>
      <w:r w:rsidR="00AF3943" w:rsidRPr="00516DAE">
        <w:rPr>
          <w:b/>
          <w:lang w:val="en-US"/>
        </w:rPr>
        <w:t>Quick Launch</w:t>
      </w:r>
      <w:r w:rsidR="00AF3943">
        <w:t xml:space="preserve"> le seul accès aux Bibliothèques est le suivant :</w:t>
      </w:r>
    </w:p>
    <w:p w:rsidR="00AF3943" w:rsidRPr="00516DAE" w:rsidRDefault="00AF3943" w:rsidP="001F07C8">
      <w:pPr>
        <w:pStyle w:val="List"/>
        <w:rPr>
          <w:lang w:val="en-US"/>
        </w:rPr>
      </w:pPr>
      <w:r w:rsidRPr="00516DAE">
        <w:rPr>
          <w:lang w:val="en-US"/>
        </w:rPr>
        <w:t xml:space="preserve">Gear </w:t>
      </w:r>
      <w:r w:rsidRPr="00516DAE">
        <w:rPr>
          <w:noProof/>
          <w:position w:val="-6"/>
          <w:lang w:eastAsia="fr-FR"/>
        </w:rPr>
        <w:drawing>
          <wp:inline distT="0" distB="0" distL="0" distR="0" wp14:anchorId="44BEE1D9" wp14:editId="69EB1513">
            <wp:extent cx="152400" cy="152400"/>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516DAE">
        <w:rPr>
          <w:lang w:val="en-US"/>
        </w:rPr>
        <w:t xml:space="preserve"> / </w:t>
      </w:r>
      <w:r w:rsidRPr="00516DAE">
        <w:rPr>
          <w:b/>
          <w:lang w:val="en-US"/>
        </w:rPr>
        <w:t>Site Contents / Libraries</w:t>
      </w:r>
    </w:p>
    <w:p w:rsidR="00AF3943" w:rsidRPr="00944E1A" w:rsidRDefault="00AF3943" w:rsidP="001F07C8">
      <w:pPr>
        <w:pStyle w:val="List"/>
      </w:pPr>
      <w:r w:rsidRPr="00EF6C7B">
        <w:t>L</w:t>
      </w:r>
      <w:r>
        <w:t>e</w:t>
      </w:r>
      <w:r w:rsidRPr="00EF6C7B">
        <w:t xml:space="preserve"> menu </w:t>
      </w:r>
      <w:r w:rsidRPr="00516DAE">
        <w:rPr>
          <w:b/>
          <w:lang w:val="en-US"/>
        </w:rPr>
        <w:t>Libraries</w:t>
      </w:r>
      <w:r w:rsidRPr="00EF6C7B">
        <w:t xml:space="preserve"> est en haut à gauche dans le</w:t>
      </w:r>
      <w:r w:rsidRPr="00944E1A">
        <w:t xml:space="preserve"> </w:t>
      </w:r>
      <w:r w:rsidRPr="00516DAE">
        <w:rPr>
          <w:b/>
          <w:lang w:val="en-US"/>
        </w:rPr>
        <w:t>Quick Launch</w:t>
      </w:r>
      <w:r w:rsidRPr="00944E1A">
        <w:t>.</w:t>
      </w:r>
    </w:p>
    <w:p w:rsidR="00AF3943" w:rsidRPr="002F49A8" w:rsidRDefault="00AF3943" w:rsidP="001F07C8">
      <w:pPr>
        <w:pStyle w:val="List"/>
      </w:pPr>
      <w:r w:rsidRPr="002F49A8">
        <w:t xml:space="preserve">Nous partons de la Bibliothèque </w:t>
      </w:r>
      <w:r>
        <w:t>« </w:t>
      </w:r>
      <w:r w:rsidR="009C79F8">
        <w:rPr>
          <w:rFonts w:ascii="Segoe UI" w:eastAsia="Times New Roman" w:hAnsi="Segoe UI" w:cs="Segoe UI"/>
          <w:color w:val="444444"/>
          <w:sz w:val="20"/>
          <w:szCs w:val="20"/>
          <w:lang w:eastAsia="fr-FR"/>
        </w:rPr>
        <w:t>BRUNEL Graph </w:t>
      </w:r>
      <w:r>
        <w:t>»</w:t>
      </w:r>
    </w:p>
    <w:p w:rsidR="00AF3943" w:rsidRDefault="00AF3943" w:rsidP="001F07C8">
      <w:pPr>
        <w:pStyle w:val="BodyText"/>
      </w:pPr>
      <w:r w:rsidRPr="007E43F3">
        <w:t xml:space="preserve">Le bouton </w:t>
      </w:r>
      <w:r w:rsidRPr="007E43F3">
        <w:rPr>
          <w:noProof/>
          <w:position w:val="-14"/>
          <w:lang w:eastAsia="fr-FR"/>
        </w:rPr>
        <w:drawing>
          <wp:inline distT="0" distB="0" distL="0" distR="0" wp14:anchorId="7A947289" wp14:editId="2BFADC8B">
            <wp:extent cx="647700" cy="266700"/>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39">
                      <a:extLst>
                        <a:ext uri="{28A0092B-C50C-407E-A947-70E740481C1C}">
                          <a14:useLocalDpi xmlns:a14="http://schemas.microsoft.com/office/drawing/2010/main" val="0"/>
                        </a:ext>
                      </a:extLst>
                    </a:blip>
                    <a:srcRect/>
                    <a:stretch>
                      <a:fillRect/>
                    </a:stretch>
                  </pic:blipFill>
                  <pic:spPr bwMode="auto">
                    <a:xfrm>
                      <a:off x="0" y="0"/>
                      <a:ext cx="647700" cy="266700"/>
                    </a:xfrm>
                    <a:prstGeom prst="rect">
                      <a:avLst/>
                    </a:prstGeom>
                    <a:noFill/>
                    <a:ln>
                      <a:noFill/>
                    </a:ln>
                  </pic:spPr>
                </pic:pic>
              </a:graphicData>
            </a:graphic>
          </wp:inline>
        </w:drawing>
      </w:r>
      <w:r w:rsidRPr="007E43F3">
        <w:t xml:space="preserve"> nous ouvre le </w:t>
      </w:r>
      <w:r>
        <w:t>me</w:t>
      </w:r>
      <w:r w:rsidRPr="007E43F3">
        <w:t>nu suivant :</w:t>
      </w:r>
    </w:p>
    <w:p w:rsidR="009C79F8" w:rsidRPr="007E43F3" w:rsidRDefault="009C79F8" w:rsidP="001F07C8">
      <w:r>
        <w:rPr>
          <w:noProof/>
          <w:lang w:eastAsia="fr-FR"/>
        </w:rPr>
        <w:drawing>
          <wp:inline distT="0" distB="0" distL="0" distR="0" wp14:anchorId="51EB9431" wp14:editId="55A0F185">
            <wp:extent cx="5219700" cy="2905125"/>
            <wp:effectExtent l="0" t="0" r="0" b="9525"/>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840">
                      <a:extLst>
                        <a:ext uri="{28A0092B-C50C-407E-A947-70E740481C1C}">
                          <a14:useLocalDpi xmlns:a14="http://schemas.microsoft.com/office/drawing/2010/main" val="0"/>
                        </a:ext>
                      </a:extLst>
                    </a:blip>
                    <a:srcRect/>
                    <a:stretch>
                      <a:fillRect/>
                    </a:stretch>
                  </pic:blipFill>
                  <pic:spPr bwMode="auto">
                    <a:xfrm>
                      <a:off x="0" y="0"/>
                      <a:ext cx="5219700" cy="2905125"/>
                    </a:xfrm>
                    <a:prstGeom prst="rect">
                      <a:avLst/>
                    </a:prstGeom>
                    <a:noFill/>
                    <a:ln>
                      <a:noFill/>
                    </a:ln>
                  </pic:spPr>
                </pic:pic>
              </a:graphicData>
            </a:graphic>
          </wp:inline>
        </w:drawing>
      </w:r>
    </w:p>
    <w:p w:rsidR="00AF3943" w:rsidRPr="00EA346E" w:rsidRDefault="00AF3943" w:rsidP="001F07C8">
      <w:pPr>
        <w:pStyle w:val="BodyText"/>
      </w:pPr>
      <w:r w:rsidRPr="00EA346E">
        <w:lastRenderedPageBreak/>
        <w:t xml:space="preserve">Nous sélectionnons </w:t>
      </w:r>
      <w:r w:rsidR="002D224A" w:rsidRPr="002D224A">
        <w:rPr>
          <w:b/>
        </w:rPr>
        <w:t>Page de composants WebPart</w:t>
      </w:r>
      <w:r w:rsidR="002D224A" w:rsidRPr="002D224A">
        <w:t xml:space="preserve"> </w:t>
      </w:r>
      <w:r w:rsidR="002D224A">
        <w:t xml:space="preserve">– </w:t>
      </w:r>
      <w:r w:rsidRPr="002D224A">
        <w:rPr>
          <w:rFonts w:ascii="Calibri Light" w:hAnsi="Calibri Light"/>
          <w:i/>
        </w:rPr>
        <w:t>Web Part Page</w:t>
      </w:r>
      <w:r w:rsidRPr="00EA346E">
        <w:t xml:space="preserve"> :</w:t>
      </w:r>
    </w:p>
    <w:p w:rsidR="00AF3943" w:rsidRDefault="00AF3943" w:rsidP="001F07C8">
      <w:pPr>
        <w:pStyle w:val="BodyText"/>
      </w:pPr>
      <w:r w:rsidRPr="00EA346E">
        <w:t xml:space="preserve">Dans la page </w:t>
      </w:r>
      <w:r w:rsidRPr="009C79F8">
        <w:rPr>
          <w:rFonts w:ascii="Calibri Light" w:hAnsi="Calibri Light"/>
          <w:b/>
        </w:rPr>
        <w:t>New Web Part Page</w:t>
      </w:r>
      <w:r w:rsidRPr="00EA346E">
        <w:t xml:space="preserve"> nous sélection</w:t>
      </w:r>
      <w:r>
        <w:t>non</w:t>
      </w:r>
      <w:r w:rsidRPr="00EA346E">
        <w:t>s le modèle de disposition</w:t>
      </w:r>
      <w:r w:rsidR="002D224A">
        <w:t xml:space="preserve"> </w:t>
      </w:r>
      <w:r w:rsidR="002D224A" w:rsidRPr="002D224A">
        <w:rPr>
          <w:b/>
        </w:rPr>
        <w:t>Page complète, vertical</w:t>
      </w:r>
      <w:r w:rsidR="002D224A">
        <w:t xml:space="preserve"> –</w:t>
      </w:r>
      <w:r w:rsidRPr="00EA346E">
        <w:t xml:space="preserve"> </w:t>
      </w:r>
      <w:r w:rsidRPr="002D224A">
        <w:rPr>
          <w:rFonts w:ascii="Calibri Light" w:hAnsi="Calibri Light"/>
          <w:i/>
          <w:lang w:val="en-US"/>
        </w:rPr>
        <w:t>Full Page Vertical</w:t>
      </w:r>
      <w:r w:rsidRPr="00EA346E">
        <w:t>.</w:t>
      </w:r>
      <w:r>
        <w:t xml:space="preserve"> </w:t>
      </w:r>
    </w:p>
    <w:p w:rsidR="00AF3943" w:rsidRDefault="009C79F8" w:rsidP="001F07C8">
      <w:pPr>
        <w:pStyle w:val="BodyText"/>
      </w:pPr>
      <w:r w:rsidRPr="006A3388">
        <w:rPr>
          <w:u w:val="single"/>
        </w:rPr>
        <w:t>NB</w:t>
      </w:r>
      <w:r>
        <w:t xml:space="preserve"> : </w:t>
      </w:r>
      <w:r w:rsidR="00AF3943">
        <w:t xml:space="preserve">Pour un Dashboard de plusieurs rapports, nous aurions sélectionné le modèle </w:t>
      </w:r>
      <w:r w:rsidR="002D224A">
        <w:br/>
      </w:r>
      <w:r w:rsidR="002D224A" w:rsidRPr="002D224A">
        <w:rPr>
          <w:b/>
        </w:rPr>
        <w:t>En</w:t>
      </w:r>
      <w:r w:rsidR="002D224A">
        <w:rPr>
          <w:b/>
        </w:rPr>
        <w:t>-</w:t>
      </w:r>
      <w:r w:rsidR="002D224A" w:rsidRPr="002D224A">
        <w:rPr>
          <w:b/>
        </w:rPr>
        <w:t>tête, pied de page, 3 colonnes</w:t>
      </w:r>
      <w:r w:rsidR="002D224A">
        <w:t xml:space="preserve"> – </w:t>
      </w:r>
      <w:r w:rsidR="00AF3943" w:rsidRPr="002D224A">
        <w:rPr>
          <w:rFonts w:ascii="Calibri Light" w:hAnsi="Calibri Light"/>
          <w:i/>
          <w:lang w:val="en-US"/>
        </w:rPr>
        <w:t>Header, Footer, 3 Columns</w:t>
      </w:r>
      <w:r w:rsidR="00AF3943" w:rsidRPr="002D224A">
        <w:rPr>
          <w:i/>
        </w:rPr>
        <w:t>.</w:t>
      </w:r>
    </w:p>
    <w:p w:rsidR="009C79F8" w:rsidRDefault="009C79F8" w:rsidP="001F07C8">
      <w:r>
        <w:rPr>
          <w:noProof/>
          <w:lang w:eastAsia="fr-FR"/>
        </w:rPr>
        <w:drawing>
          <wp:inline distT="0" distB="0" distL="0" distR="0" wp14:anchorId="1A5E4D5E" wp14:editId="2ECABEA8">
            <wp:extent cx="5652000" cy="2836800"/>
            <wp:effectExtent l="19050" t="19050" r="25400" b="20955"/>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841">
                      <a:extLst>
                        <a:ext uri="{28A0092B-C50C-407E-A947-70E740481C1C}">
                          <a14:useLocalDpi xmlns:a14="http://schemas.microsoft.com/office/drawing/2010/main" val="0"/>
                        </a:ext>
                      </a:extLst>
                    </a:blip>
                    <a:srcRect/>
                    <a:stretch>
                      <a:fillRect/>
                    </a:stretch>
                  </pic:blipFill>
                  <pic:spPr bwMode="auto">
                    <a:xfrm>
                      <a:off x="0" y="0"/>
                      <a:ext cx="5652000" cy="2836800"/>
                    </a:xfrm>
                    <a:prstGeom prst="rect">
                      <a:avLst/>
                    </a:prstGeom>
                    <a:noFill/>
                    <a:ln w="3175">
                      <a:solidFill>
                        <a:schemeClr val="bg1">
                          <a:lumMod val="65000"/>
                        </a:schemeClr>
                      </a:solidFill>
                    </a:ln>
                  </pic:spPr>
                </pic:pic>
              </a:graphicData>
            </a:graphic>
          </wp:inline>
        </w:drawing>
      </w:r>
    </w:p>
    <w:p w:rsidR="00AF3943" w:rsidRDefault="00AF3943" w:rsidP="001F07C8">
      <w:pPr>
        <w:pStyle w:val="Caption"/>
      </w:pPr>
      <w:r>
        <w:t xml:space="preserve">Figure </w:t>
      </w:r>
      <w:fldSimple w:instr=" SEQ Figure \* ARABIC ">
        <w:r w:rsidR="00913F88">
          <w:rPr>
            <w:noProof/>
          </w:rPr>
          <w:t>125</w:t>
        </w:r>
      </w:fldSimple>
      <w:r>
        <w:t xml:space="preserve"> : GD New Web Part page : Full Page Vertical</w:t>
      </w:r>
    </w:p>
    <w:p w:rsidR="006D5EC9" w:rsidRPr="00F34557" w:rsidRDefault="006D5EC9" w:rsidP="001F07C8">
      <w:pPr>
        <w:pStyle w:val="BodyText"/>
        <w:rPr>
          <w:b/>
        </w:rPr>
      </w:pPr>
      <w:r w:rsidRPr="006D5EC9">
        <w:rPr>
          <w:b/>
        </w:rPr>
        <w:t>Important</w:t>
      </w:r>
      <w:r>
        <w:t xml:space="preserve"> : Notez la </w:t>
      </w:r>
      <w:r w:rsidRPr="006D5EC9">
        <w:rPr>
          <w:b/>
        </w:rPr>
        <w:t>Bibliothèque de documents</w:t>
      </w:r>
      <w:r>
        <w:t xml:space="preserve"> </w:t>
      </w:r>
      <w:r w:rsidR="00CB4E63">
        <w:t xml:space="preserve">– </w:t>
      </w:r>
      <w:r w:rsidR="00CB4E63" w:rsidRPr="00CB4E63">
        <w:rPr>
          <w:i/>
        </w:rPr>
        <w:t>Document Library</w:t>
      </w:r>
      <w:r w:rsidR="00CB4E63">
        <w:t xml:space="preserve"> – </w:t>
      </w:r>
      <w:r>
        <w:t>où sera stocké votre rapport</w:t>
      </w:r>
      <w:r w:rsidR="00CB4E63">
        <w:t xml:space="preserve"> avec sa </w:t>
      </w:r>
      <w:r w:rsidR="00CB4E63" w:rsidRPr="00944E1A">
        <w:t xml:space="preserve">Web Part Page </w:t>
      </w:r>
      <w:r>
        <w:t>:</w:t>
      </w:r>
      <w:r w:rsidR="00CB4E63">
        <w:t xml:space="preserve"> </w:t>
      </w:r>
      <w:r w:rsidRPr="00511D6C">
        <w:rPr>
          <w:b/>
          <w:lang w:val="en-US"/>
        </w:rPr>
        <w:t>Site Assets</w:t>
      </w:r>
      <w:r w:rsidRPr="00F34557">
        <w:rPr>
          <w:b/>
        </w:rPr>
        <w:t>!</w:t>
      </w:r>
    </w:p>
    <w:p w:rsidR="00AF3943" w:rsidRPr="009C79F8" w:rsidRDefault="00AF3943" w:rsidP="001F07C8">
      <w:pPr>
        <w:pStyle w:val="BodyText"/>
      </w:pPr>
      <w:r w:rsidRPr="00A23A9E">
        <w:t>Clic</w:t>
      </w:r>
      <w:r w:rsidRPr="00944E1A">
        <w:t xml:space="preserve"> sur </w:t>
      </w:r>
      <w:r w:rsidR="002D224A" w:rsidRPr="002D224A">
        <w:rPr>
          <w:b/>
        </w:rPr>
        <w:t>Créer</w:t>
      </w:r>
      <w:r w:rsidR="002D224A">
        <w:t xml:space="preserve"> – </w:t>
      </w:r>
      <w:r w:rsidRPr="002D224A">
        <w:rPr>
          <w:i/>
          <w:lang w:val="en-US"/>
        </w:rPr>
        <w:t>Create</w:t>
      </w:r>
      <w:r w:rsidR="009C79F8" w:rsidRPr="002D224A">
        <w:rPr>
          <w:i/>
        </w:rPr>
        <w:t xml:space="preserve"> </w:t>
      </w:r>
      <w:r w:rsidR="002D224A" w:rsidRPr="002D224A">
        <w:rPr>
          <w:i/>
        </w:rPr>
        <w:t xml:space="preserve">– </w:t>
      </w:r>
      <w:r w:rsidR="009C79F8" w:rsidRPr="009C79F8">
        <w:t>en bas à droite.</w:t>
      </w:r>
    </w:p>
    <w:p w:rsidR="00AF3943" w:rsidRDefault="00AF3943" w:rsidP="001F07C8">
      <w:pPr>
        <w:rPr>
          <w:lang w:val="en-US"/>
        </w:rPr>
      </w:pPr>
      <w:r>
        <w:rPr>
          <w:noProof/>
          <w:lang w:eastAsia="fr-FR"/>
        </w:rPr>
        <w:drawing>
          <wp:inline distT="0" distB="0" distL="0" distR="0" wp14:anchorId="3300ECA7" wp14:editId="4583904B">
            <wp:extent cx="5619600" cy="1386000"/>
            <wp:effectExtent l="0" t="0" r="635" b="508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42">
                      <a:extLst>
                        <a:ext uri="{28A0092B-C50C-407E-A947-70E740481C1C}">
                          <a14:useLocalDpi xmlns:a14="http://schemas.microsoft.com/office/drawing/2010/main" val="0"/>
                        </a:ext>
                      </a:extLst>
                    </a:blip>
                    <a:srcRect/>
                    <a:stretch>
                      <a:fillRect/>
                    </a:stretch>
                  </pic:blipFill>
                  <pic:spPr bwMode="auto">
                    <a:xfrm>
                      <a:off x="0" y="0"/>
                      <a:ext cx="5619600" cy="1386000"/>
                    </a:xfrm>
                    <a:prstGeom prst="rect">
                      <a:avLst/>
                    </a:prstGeom>
                    <a:noFill/>
                    <a:ln>
                      <a:noFill/>
                    </a:ln>
                  </pic:spPr>
                </pic:pic>
              </a:graphicData>
            </a:graphic>
          </wp:inline>
        </w:drawing>
      </w:r>
    </w:p>
    <w:p w:rsidR="00AF3943" w:rsidRDefault="00AF3943" w:rsidP="001F07C8">
      <w:pPr>
        <w:rPr>
          <w:lang w:val="en-US"/>
        </w:rPr>
      </w:pPr>
      <w:r>
        <w:rPr>
          <w:noProof/>
          <w:lang w:eastAsia="fr-FR"/>
        </w:rPr>
        <w:lastRenderedPageBreak/>
        <w:drawing>
          <wp:inline distT="0" distB="0" distL="0" distR="0" wp14:anchorId="63436DFA" wp14:editId="2CDEFCC4">
            <wp:extent cx="5753100" cy="3152775"/>
            <wp:effectExtent l="0" t="0" r="0" b="9525"/>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843">
                      <a:extLst>
                        <a:ext uri="{28A0092B-C50C-407E-A947-70E740481C1C}">
                          <a14:useLocalDpi xmlns:a14="http://schemas.microsoft.com/office/drawing/2010/main" val="0"/>
                        </a:ext>
                      </a:extLst>
                    </a:blip>
                    <a:srcRect/>
                    <a:stretch>
                      <a:fillRect/>
                    </a:stretch>
                  </pic:blipFill>
                  <pic:spPr bwMode="auto">
                    <a:xfrm>
                      <a:off x="0" y="0"/>
                      <a:ext cx="5753100" cy="3152775"/>
                    </a:xfrm>
                    <a:prstGeom prst="rect">
                      <a:avLst/>
                    </a:prstGeom>
                    <a:noFill/>
                    <a:ln>
                      <a:noFill/>
                    </a:ln>
                  </pic:spPr>
                </pic:pic>
              </a:graphicData>
            </a:graphic>
          </wp:inline>
        </w:drawing>
      </w:r>
    </w:p>
    <w:p w:rsidR="00AF3943" w:rsidRDefault="00AF3943" w:rsidP="002E7C3F">
      <w:pPr>
        <w:pStyle w:val="Puceronde"/>
        <w:rPr>
          <w:lang w:val="en-US"/>
        </w:rPr>
      </w:pPr>
      <w:r>
        <w:rPr>
          <w:lang w:val="en-US"/>
        </w:rPr>
        <w:t xml:space="preserve">Categories: </w:t>
      </w:r>
      <w:r w:rsidRPr="00842D15">
        <w:rPr>
          <w:b/>
          <w:lang w:val="en-US"/>
        </w:rPr>
        <w:t>Business Data</w:t>
      </w:r>
      <w:r>
        <w:rPr>
          <w:lang w:val="en-US"/>
        </w:rPr>
        <w:t xml:space="preserve"> – </w:t>
      </w:r>
      <w:r w:rsidRPr="00842D15">
        <w:rPr>
          <w:i/>
        </w:rPr>
        <w:t>Données métier</w:t>
      </w:r>
    </w:p>
    <w:p w:rsidR="00AF3943" w:rsidRDefault="00AF3943" w:rsidP="002E7C3F">
      <w:pPr>
        <w:pStyle w:val="Puceronde"/>
        <w:rPr>
          <w:lang w:val="en-US"/>
        </w:rPr>
      </w:pPr>
      <w:r>
        <w:rPr>
          <w:lang w:val="en-US"/>
        </w:rPr>
        <w:t xml:space="preserve">Parts: </w:t>
      </w:r>
      <w:r w:rsidRPr="006A3388">
        <w:rPr>
          <w:b/>
          <w:lang w:val="en-US"/>
        </w:rPr>
        <w:t>Excel Web Access</w:t>
      </w:r>
    </w:p>
    <w:p w:rsidR="00AF3943" w:rsidRDefault="00AF3943" w:rsidP="002E7C3F">
      <w:pPr>
        <w:pStyle w:val="Puceronde"/>
        <w:rPr>
          <w:lang w:val="en-US"/>
        </w:rPr>
      </w:pPr>
      <w:r>
        <w:rPr>
          <w:lang w:val="en-US"/>
        </w:rPr>
        <w:t xml:space="preserve">Add part to: </w:t>
      </w:r>
      <w:r w:rsidRPr="00842D15">
        <w:rPr>
          <w:b/>
          <w:lang w:val="en-US"/>
        </w:rPr>
        <w:t>Full Page</w:t>
      </w:r>
    </w:p>
    <w:p w:rsidR="00AF3943" w:rsidRDefault="009C79F8" w:rsidP="001F07C8">
      <w:pPr>
        <w:rPr>
          <w:lang w:val="en-US"/>
        </w:rPr>
      </w:pPr>
      <w:r>
        <w:rPr>
          <w:noProof/>
          <w:lang w:eastAsia="fr-FR"/>
        </w:rPr>
        <w:drawing>
          <wp:inline distT="0" distB="0" distL="0" distR="0" wp14:anchorId="0193C918" wp14:editId="1D9641B0">
            <wp:extent cx="5219700" cy="1457325"/>
            <wp:effectExtent l="0" t="0" r="0" b="9525"/>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844">
                      <a:extLst>
                        <a:ext uri="{28A0092B-C50C-407E-A947-70E740481C1C}">
                          <a14:useLocalDpi xmlns:a14="http://schemas.microsoft.com/office/drawing/2010/main" val="0"/>
                        </a:ext>
                      </a:extLst>
                    </a:blip>
                    <a:srcRect/>
                    <a:stretch>
                      <a:fillRect/>
                    </a:stretch>
                  </pic:blipFill>
                  <pic:spPr bwMode="auto">
                    <a:xfrm>
                      <a:off x="0" y="0"/>
                      <a:ext cx="5219700" cy="1457325"/>
                    </a:xfrm>
                    <a:prstGeom prst="rect">
                      <a:avLst/>
                    </a:prstGeom>
                    <a:noFill/>
                    <a:ln>
                      <a:noFill/>
                    </a:ln>
                  </pic:spPr>
                </pic:pic>
              </a:graphicData>
            </a:graphic>
          </wp:inline>
        </w:drawing>
      </w:r>
    </w:p>
    <w:p w:rsidR="002D224A" w:rsidRPr="002D224A" w:rsidRDefault="002D224A" w:rsidP="001F07C8">
      <w:r w:rsidRPr="002D224A">
        <w:t>Clic sur le lien bleu :</w:t>
      </w:r>
    </w:p>
    <w:p w:rsidR="00AF3943" w:rsidRPr="002D224A" w:rsidRDefault="00AF3943" w:rsidP="001F07C8">
      <w:pPr>
        <w:pStyle w:val="BodyText"/>
        <w:rPr>
          <w:i/>
          <w:color w:val="0070C0"/>
          <w:lang w:val="en-US"/>
        </w:rPr>
      </w:pPr>
      <w:r w:rsidRPr="006A3388">
        <w:rPr>
          <w:b/>
          <w:lang w:val="en-US"/>
        </w:rPr>
        <w:t>Click here to open the tool pane</w:t>
      </w:r>
      <w:r>
        <w:rPr>
          <w:lang w:val="en-US"/>
        </w:rPr>
        <w:t xml:space="preserve"> – </w:t>
      </w:r>
      <w:r w:rsidR="002D224A" w:rsidRPr="002D224A">
        <w:rPr>
          <w:i/>
          <w:color w:val="0070C0"/>
        </w:rPr>
        <w:t>Cliquer ici pour</w:t>
      </w:r>
      <w:r w:rsidR="002D224A" w:rsidRPr="002D224A">
        <w:rPr>
          <w:color w:val="0070C0"/>
          <w:lang w:val="en-US"/>
        </w:rPr>
        <w:t xml:space="preserve"> </w:t>
      </w:r>
      <w:r w:rsidR="002D224A" w:rsidRPr="002D224A">
        <w:rPr>
          <w:i/>
          <w:color w:val="0070C0"/>
        </w:rPr>
        <w:t xml:space="preserve">ouvrir </w:t>
      </w:r>
      <w:r w:rsidRPr="002D224A">
        <w:rPr>
          <w:i/>
          <w:color w:val="0070C0"/>
        </w:rPr>
        <w:t xml:space="preserve">le volet </w:t>
      </w:r>
      <w:r w:rsidR="002D224A" w:rsidRPr="002D224A">
        <w:rPr>
          <w:i/>
          <w:color w:val="0070C0"/>
        </w:rPr>
        <w:t>Outils</w:t>
      </w:r>
      <w:r w:rsidRPr="002D224A">
        <w:rPr>
          <w:i/>
          <w:color w:val="0070C0"/>
          <w:lang w:val="en-US"/>
        </w:rPr>
        <w:t>.</w:t>
      </w:r>
    </w:p>
    <w:p w:rsidR="00AF3943" w:rsidRDefault="00AF3943" w:rsidP="001F07C8">
      <w:pPr>
        <w:pStyle w:val="BodyText"/>
      </w:pPr>
      <w:r>
        <w:t>Dans le « </w:t>
      </w:r>
      <w:r w:rsidRPr="00E3271C">
        <w:rPr>
          <w:b/>
        </w:rPr>
        <w:t>Volet outils</w:t>
      </w:r>
      <w:r>
        <w:t> »</w:t>
      </w:r>
      <w:r w:rsidR="009C79F8">
        <w:t xml:space="preserve"> </w:t>
      </w:r>
      <w:r>
        <w:t xml:space="preserve">Clic sur le </w:t>
      </w:r>
      <w:r w:rsidRPr="00944E1A">
        <w:t>bouton</w:t>
      </w:r>
      <w:r w:rsidR="009C79F8" w:rsidRPr="00944E1A">
        <w:t xml:space="preserve"> “ellipse”</w:t>
      </w:r>
      <w:r>
        <w:t xml:space="preserve"> […] en face de la zone </w:t>
      </w:r>
      <w:r w:rsidR="002D224A" w:rsidRPr="002D224A">
        <w:rPr>
          <w:b/>
        </w:rPr>
        <w:t>Classeur</w:t>
      </w:r>
      <w:r w:rsidR="002D224A">
        <w:t xml:space="preserve">  – </w:t>
      </w:r>
      <w:r w:rsidRPr="002D224A">
        <w:rPr>
          <w:i/>
          <w:lang w:val="en-US"/>
        </w:rPr>
        <w:t>Workbook</w:t>
      </w:r>
      <w:r>
        <w:t>.</w:t>
      </w:r>
    </w:p>
    <w:p w:rsidR="00AF3943" w:rsidRDefault="00AF3943" w:rsidP="001F07C8">
      <w:pPr>
        <w:pStyle w:val="BodyText"/>
      </w:pPr>
      <w:r>
        <w:t xml:space="preserve">Cela nous ouvre la page </w:t>
      </w:r>
      <w:r w:rsidRPr="00511D6C">
        <w:rPr>
          <w:rFonts w:ascii="Calibri Light" w:hAnsi="Calibri Light"/>
          <w:b/>
          <w:lang w:val="en-US"/>
        </w:rPr>
        <w:t>Select an Asset</w:t>
      </w:r>
      <w:r w:rsidR="000A086A">
        <w:t xml:space="preserve"> </w:t>
      </w:r>
      <w:r>
        <w:t xml:space="preserve">– </w:t>
      </w:r>
      <w:r w:rsidRPr="008659EC">
        <w:rPr>
          <w:i/>
        </w:rPr>
        <w:t>Sélectionner un bien</w:t>
      </w:r>
      <w:r>
        <w:t> :</w:t>
      </w:r>
    </w:p>
    <w:p w:rsidR="009C79F8" w:rsidRDefault="009C79F8" w:rsidP="002D224A">
      <w:pPr>
        <w:pStyle w:val="BodyText"/>
      </w:pPr>
      <w:r>
        <w:t xml:space="preserve">A gauche, sélectionner la </w:t>
      </w:r>
      <w:r w:rsidRPr="009C79F8">
        <w:t>bibliothèque</w:t>
      </w:r>
      <w:r w:rsidRPr="00944E1A">
        <w:t xml:space="preserve"> “BRUNEL Library”</w:t>
      </w:r>
      <w:r>
        <w:t>.</w:t>
      </w:r>
    </w:p>
    <w:p w:rsidR="009C79F8" w:rsidRDefault="009C79F8" w:rsidP="001F07C8">
      <w:r>
        <w:rPr>
          <w:noProof/>
          <w:lang w:eastAsia="fr-FR"/>
        </w:rPr>
        <w:lastRenderedPageBreak/>
        <w:drawing>
          <wp:inline distT="0" distB="0" distL="0" distR="0" wp14:anchorId="2862B79C" wp14:editId="6E2AA343">
            <wp:extent cx="5601600" cy="2350800"/>
            <wp:effectExtent l="19050" t="19050" r="18415" b="1143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845">
                      <a:extLst>
                        <a:ext uri="{28A0092B-C50C-407E-A947-70E740481C1C}">
                          <a14:useLocalDpi xmlns:a14="http://schemas.microsoft.com/office/drawing/2010/main" val="0"/>
                        </a:ext>
                      </a:extLst>
                    </a:blip>
                    <a:srcRect/>
                    <a:stretch>
                      <a:fillRect/>
                    </a:stretch>
                  </pic:blipFill>
                  <pic:spPr bwMode="auto">
                    <a:xfrm>
                      <a:off x="0" y="0"/>
                      <a:ext cx="5601600" cy="2350800"/>
                    </a:xfrm>
                    <a:prstGeom prst="rect">
                      <a:avLst/>
                    </a:prstGeom>
                    <a:noFill/>
                    <a:ln w="3175">
                      <a:solidFill>
                        <a:schemeClr val="tx1"/>
                      </a:solidFill>
                    </a:ln>
                  </pic:spPr>
                </pic:pic>
              </a:graphicData>
            </a:graphic>
          </wp:inline>
        </w:drawing>
      </w:r>
    </w:p>
    <w:p w:rsidR="00AF3943" w:rsidRPr="008659EC" w:rsidRDefault="00AF3943" w:rsidP="001F07C8">
      <w:pPr>
        <w:pStyle w:val="BodyText"/>
      </w:pPr>
      <w:r w:rsidRPr="008659EC">
        <w:t>Sélectionner la bibliothèque SharePoint où nous avons pré</w:t>
      </w:r>
      <w:r>
        <w:t>cé</w:t>
      </w:r>
      <w:r w:rsidRPr="008659EC">
        <w:t xml:space="preserve">demment enregistré le classeur Excel : pour nous c’est </w:t>
      </w:r>
      <w:r w:rsidR="009C79F8" w:rsidRPr="00944E1A">
        <w:t>“</w:t>
      </w:r>
      <w:r w:rsidRPr="00944E1A">
        <w:t>BRUNEL</w:t>
      </w:r>
      <w:r w:rsidR="009C79F8" w:rsidRPr="00944E1A">
        <w:t xml:space="preserve"> Library”.</w:t>
      </w:r>
    </w:p>
    <w:p w:rsidR="00AF3943" w:rsidRDefault="00AF3943" w:rsidP="001F07C8">
      <w:pPr>
        <w:pStyle w:val="List"/>
      </w:pPr>
      <w:r>
        <w:t xml:space="preserve">Sélectionner le classeur .xlsx voulu : </w:t>
      </w:r>
      <w:r w:rsidR="009C79F8" w:rsidRPr="00944E1A">
        <w:t>“</w:t>
      </w:r>
      <w:r w:rsidR="009C79F8">
        <w:t>Requêtes OData dans Excel</w:t>
      </w:r>
      <w:r>
        <w:t>.xlsx</w:t>
      </w:r>
      <w:r w:rsidR="009C79F8" w:rsidRPr="00944E1A">
        <w:t>”.</w:t>
      </w:r>
    </w:p>
    <w:p w:rsidR="00AF3943" w:rsidRDefault="00AF3943" w:rsidP="001F07C8">
      <w:pPr>
        <w:pStyle w:val="List"/>
      </w:pPr>
      <w:r>
        <w:t xml:space="preserve">Clic sur le bouton </w:t>
      </w:r>
      <w:r w:rsidR="000920A7" w:rsidRPr="000920A7">
        <w:rPr>
          <w:b/>
        </w:rPr>
        <w:t>Insérer</w:t>
      </w:r>
      <w:r w:rsidR="000920A7">
        <w:t xml:space="preserve"> – </w:t>
      </w:r>
      <w:r w:rsidRPr="000920A7">
        <w:rPr>
          <w:i/>
        </w:rPr>
        <w:t>Insert</w:t>
      </w:r>
      <w:r>
        <w:t xml:space="preserve"> tout à fait en bas à droite.</w:t>
      </w:r>
    </w:p>
    <w:p w:rsidR="00AF3943" w:rsidRDefault="009C79F8" w:rsidP="001F07C8">
      <w:pPr>
        <w:pStyle w:val="BodyText"/>
      </w:pPr>
      <w:r>
        <w:t>Toujours d</w:t>
      </w:r>
      <w:r w:rsidR="00AF3943">
        <w:t xml:space="preserve">ans le </w:t>
      </w:r>
      <w:r w:rsidR="00AF3943" w:rsidRPr="00C94540">
        <w:rPr>
          <w:b/>
          <w:lang w:val="en-US"/>
        </w:rPr>
        <w:t>Tool</w:t>
      </w:r>
      <w:r w:rsidR="00AF3943" w:rsidRPr="005853DF">
        <w:rPr>
          <w:b/>
        </w:rPr>
        <w:t xml:space="preserve"> Pane</w:t>
      </w:r>
      <w:r w:rsidR="00AF3943">
        <w:t xml:space="preserve"> </w:t>
      </w:r>
      <w:r>
        <w:t xml:space="preserve">– </w:t>
      </w:r>
      <w:r w:rsidRPr="009C79F8">
        <w:rPr>
          <w:rStyle w:val="Carfranaisitalique"/>
        </w:rPr>
        <w:t>Volet Outils</w:t>
      </w:r>
      <w:r>
        <w:t xml:space="preserve"> </w:t>
      </w:r>
      <w:r w:rsidR="00AF3943">
        <w:t>(</w:t>
      </w:r>
      <w:r>
        <w:t>Voir p</w:t>
      </w:r>
      <w:r w:rsidR="00AF3943">
        <w:t>age suivante) :</w:t>
      </w:r>
    </w:p>
    <w:p w:rsidR="00AF3943" w:rsidRDefault="00AF3943" w:rsidP="001F07C8">
      <w:pPr>
        <w:pStyle w:val="BodyText"/>
      </w:pPr>
      <w:r>
        <w:t xml:space="preserve">Dans la zone </w:t>
      </w:r>
      <w:r w:rsidRPr="00C94540">
        <w:rPr>
          <w:b/>
          <w:lang w:val="en-US"/>
        </w:rPr>
        <w:t>Named</w:t>
      </w:r>
      <w:r w:rsidRPr="00944E1A">
        <w:rPr>
          <w:b/>
        </w:rPr>
        <w:t xml:space="preserve"> </w:t>
      </w:r>
      <w:r w:rsidRPr="00F34557">
        <w:rPr>
          <w:b/>
        </w:rPr>
        <w:t>Item</w:t>
      </w:r>
      <w:r>
        <w:t xml:space="preserve"> : saisir le nom de l’élément nommé que vous voulez afficher par défaut dans votre rapport. </w:t>
      </w:r>
      <w:r w:rsidR="009C79F8">
        <w:t xml:space="preserve">Pour nous c’est le Graphe nommé </w:t>
      </w:r>
      <w:r w:rsidRPr="008659EC">
        <w:rPr>
          <w:b/>
        </w:rPr>
        <w:t>Chart</w:t>
      </w:r>
      <w:r w:rsidR="009C79F8">
        <w:rPr>
          <w:b/>
        </w:rPr>
        <w:t xml:space="preserve"> 1</w:t>
      </w:r>
      <w:r>
        <w:rPr>
          <w:b/>
        </w:rPr>
        <w:t>.</w:t>
      </w:r>
    </w:p>
    <w:p w:rsidR="00AF3943" w:rsidRDefault="00AF3943" w:rsidP="001F07C8">
      <w:pPr>
        <w:pStyle w:val="BodyText"/>
      </w:pPr>
      <w:r w:rsidRPr="008659EC">
        <w:t>NB</w:t>
      </w:r>
      <w:r>
        <w:t xml:space="preserve"> : pour ce </w:t>
      </w:r>
      <w:r w:rsidRPr="00C94540">
        <w:rPr>
          <w:b/>
          <w:lang w:val="en-US"/>
        </w:rPr>
        <w:t>Named Item</w:t>
      </w:r>
      <w:r>
        <w:t>, le bouton […] n’est pas opérationnel. </w:t>
      </w:r>
      <w:r>
        <w:sym w:font="Wingdings" w:char="F04C"/>
      </w:r>
    </w:p>
    <w:p w:rsidR="00240F02" w:rsidRDefault="00240F02" w:rsidP="001F07C8">
      <w:pPr>
        <w:pStyle w:val="BodyText"/>
      </w:pPr>
      <w:r>
        <w:t xml:space="preserve">Descendre pour trouver la zone </w:t>
      </w:r>
      <w:r w:rsidR="000920A7" w:rsidRPr="000920A7">
        <w:rPr>
          <w:b/>
        </w:rPr>
        <w:t>Appar</w:t>
      </w:r>
      <w:r w:rsidR="000920A7">
        <w:rPr>
          <w:b/>
        </w:rPr>
        <w:t>e</w:t>
      </w:r>
      <w:r w:rsidR="000920A7" w:rsidRPr="000920A7">
        <w:rPr>
          <w:b/>
        </w:rPr>
        <w:t>nce</w:t>
      </w:r>
      <w:r w:rsidR="000920A7">
        <w:t xml:space="preserve"> – </w:t>
      </w:r>
      <w:r w:rsidRPr="000920A7">
        <w:rPr>
          <w:rStyle w:val="Caranglaistraduction"/>
          <w:rFonts w:ascii="Calibri Light" w:hAnsi="Calibri Light"/>
          <w:b w:val="0"/>
          <w:i/>
        </w:rPr>
        <w:t>Appearance</w:t>
      </w:r>
      <w:r>
        <w:t> : choisir une hauteur fixe à 700 pixels</w:t>
      </w:r>
      <w:r w:rsidR="000920A7">
        <w:t xml:space="preserve"> : </w:t>
      </w:r>
      <w:r w:rsidR="000920A7" w:rsidRPr="000920A7">
        <w:t>La hauteur du composant WebPart doit-elle être fixe ?</w:t>
      </w:r>
    </w:p>
    <w:p w:rsidR="00AF3943" w:rsidRDefault="00AF3943" w:rsidP="001F07C8">
      <w:pPr>
        <w:pStyle w:val="BodyText"/>
        <w:rPr>
          <w:b/>
        </w:rPr>
      </w:pPr>
      <w:r>
        <w:t xml:space="preserve">Tout à fait en bas du </w:t>
      </w:r>
      <w:r w:rsidRPr="00C94540">
        <w:rPr>
          <w:b/>
          <w:lang w:val="en-US"/>
        </w:rPr>
        <w:t>Tool Pane</w:t>
      </w:r>
      <w:r>
        <w:t xml:space="preserve">, Clic sur </w:t>
      </w:r>
      <w:r w:rsidR="000920A7" w:rsidRPr="000920A7">
        <w:rPr>
          <w:b/>
        </w:rPr>
        <w:t>Appliquer</w:t>
      </w:r>
      <w:r w:rsidR="000920A7">
        <w:t xml:space="preserve"> – </w:t>
      </w:r>
      <w:r w:rsidRPr="000920A7">
        <w:rPr>
          <w:i/>
          <w:lang w:val="en-US"/>
        </w:rPr>
        <w:t>Apply</w:t>
      </w:r>
      <w:r>
        <w:t xml:space="preserve"> </w:t>
      </w:r>
      <w:r w:rsidR="000920A7">
        <w:t xml:space="preserve">– </w:t>
      </w:r>
      <w:r>
        <w:t xml:space="preserve">puis </w:t>
      </w:r>
      <w:r w:rsidRPr="00573531">
        <w:rPr>
          <w:b/>
        </w:rPr>
        <w:t>OK</w:t>
      </w:r>
      <w:r w:rsidR="00240F02">
        <w:rPr>
          <w:b/>
        </w:rPr>
        <w:t>.</w:t>
      </w:r>
    </w:p>
    <w:p w:rsidR="00240F02" w:rsidRDefault="00240F02" w:rsidP="001F07C8"/>
    <w:p w:rsidR="00AF3943" w:rsidRDefault="00BB4D5E" w:rsidP="001F07C8">
      <w:r>
        <w:rPr>
          <w:noProof/>
          <w:lang w:eastAsia="fr-FR"/>
        </w:rPr>
        <w:lastRenderedPageBreak/>
        <w:drawing>
          <wp:anchor distT="0" distB="0" distL="114300" distR="114300" simplePos="0" relativeHeight="251678720" behindDoc="0" locked="0" layoutInCell="1" allowOverlap="1" wp14:anchorId="74C643C0" wp14:editId="75220F76">
            <wp:simplePos x="0" y="0"/>
            <wp:positionH relativeFrom="margin">
              <wp:align>right</wp:align>
            </wp:positionH>
            <wp:positionV relativeFrom="paragraph">
              <wp:posOffset>0</wp:posOffset>
            </wp:positionV>
            <wp:extent cx="3002280" cy="4020820"/>
            <wp:effectExtent l="0" t="0" r="7620" b="0"/>
            <wp:wrapSquare wrapText="left"/>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846">
                      <a:extLst>
                        <a:ext uri="{28A0092B-C50C-407E-A947-70E740481C1C}">
                          <a14:useLocalDpi xmlns:a14="http://schemas.microsoft.com/office/drawing/2010/main" val="0"/>
                        </a:ext>
                      </a:extLst>
                    </a:blip>
                    <a:srcRect/>
                    <a:stretch>
                      <a:fillRect/>
                    </a:stretch>
                  </pic:blipFill>
                  <pic:spPr bwMode="auto">
                    <a:xfrm>
                      <a:off x="0" y="0"/>
                      <a:ext cx="3002280" cy="402082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AF3943" w:rsidRDefault="00240F02" w:rsidP="001F07C8">
      <w:pPr>
        <w:pStyle w:val="BodyText"/>
      </w:pPr>
      <w:r>
        <w:t xml:space="preserve">Dans la zone </w:t>
      </w:r>
      <w:r w:rsidR="000920A7" w:rsidRPr="000920A7">
        <w:rPr>
          <w:b/>
        </w:rPr>
        <w:t>Apparence</w:t>
      </w:r>
      <w:r w:rsidR="000920A7">
        <w:t xml:space="preserve"> – </w:t>
      </w:r>
      <w:r w:rsidRPr="000920A7">
        <w:rPr>
          <w:rStyle w:val="Caranglaistraduction"/>
          <w:rFonts w:ascii="Calibri Light" w:hAnsi="Calibri Light"/>
          <w:b w:val="0"/>
          <w:i/>
        </w:rPr>
        <w:t>Appearance</w:t>
      </w:r>
      <w:r w:rsidR="000920A7">
        <w:rPr>
          <w:rStyle w:val="Caranglaistraduction"/>
          <w:rFonts w:ascii="Calibri Light" w:hAnsi="Calibri Light"/>
          <w:b w:val="0"/>
          <w:i/>
        </w:rPr>
        <w:t xml:space="preserve"> – </w:t>
      </w:r>
      <w:r>
        <w:t xml:space="preserve"> choisir une hauteur fixe à 700 pixels</w:t>
      </w:r>
    </w:p>
    <w:p w:rsidR="00240F02" w:rsidRDefault="00240F02" w:rsidP="001F07C8"/>
    <w:p w:rsidR="00240F02" w:rsidRDefault="00240F02" w:rsidP="001F07C8"/>
    <w:p w:rsidR="00240F02" w:rsidRDefault="00240F02" w:rsidP="001F07C8"/>
    <w:p w:rsidR="00240F02" w:rsidRDefault="00240F02" w:rsidP="001F07C8"/>
    <w:p w:rsidR="00240F02" w:rsidRDefault="00240F02" w:rsidP="001F07C8"/>
    <w:p w:rsidR="00240F02" w:rsidRDefault="00240F02" w:rsidP="001F07C8"/>
    <w:p w:rsidR="00240F02" w:rsidRDefault="00240F02" w:rsidP="001F07C8"/>
    <w:p w:rsidR="00240F02" w:rsidRDefault="00240F02" w:rsidP="001F07C8"/>
    <w:p w:rsidR="00240F02" w:rsidRPr="008659EC" w:rsidRDefault="00240F02" w:rsidP="001F07C8"/>
    <w:p w:rsidR="00AF3943" w:rsidRDefault="00BB4D5E" w:rsidP="001F07C8">
      <w:pPr>
        <w:pStyle w:val="BodyText"/>
        <w:rPr>
          <w:lang w:val="en-US"/>
        </w:rPr>
      </w:pPr>
      <w:r>
        <w:rPr>
          <w:noProof/>
          <w:lang w:eastAsia="fr-FR"/>
        </w:rPr>
        <w:drawing>
          <wp:anchor distT="0" distB="0" distL="114300" distR="114300" simplePos="0" relativeHeight="251643904" behindDoc="0" locked="0" layoutInCell="1" allowOverlap="1" wp14:anchorId="36B825AB" wp14:editId="5189D814">
            <wp:simplePos x="0" y="0"/>
            <wp:positionH relativeFrom="column">
              <wp:posOffset>2423160</wp:posOffset>
            </wp:positionH>
            <wp:positionV relativeFrom="paragraph">
              <wp:posOffset>993140</wp:posOffset>
            </wp:positionV>
            <wp:extent cx="2862000" cy="3103200"/>
            <wp:effectExtent l="0" t="0" r="0" b="2540"/>
            <wp:wrapSquare wrapText="left"/>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847">
                      <a:extLst>
                        <a:ext uri="{28A0092B-C50C-407E-A947-70E740481C1C}">
                          <a14:useLocalDpi xmlns:a14="http://schemas.microsoft.com/office/drawing/2010/main" val="0"/>
                        </a:ext>
                      </a:extLst>
                    </a:blip>
                    <a:srcRect/>
                    <a:stretch>
                      <a:fillRect/>
                    </a:stretch>
                  </pic:blipFill>
                  <pic:spPr bwMode="auto">
                    <a:xfrm>
                      <a:off x="0" y="0"/>
                      <a:ext cx="2862000" cy="31032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F3943" w:rsidRPr="006665C0">
        <w:t>Clic</w:t>
      </w:r>
      <w:r w:rsidR="00AF3943">
        <w:rPr>
          <w:lang w:val="en-US"/>
        </w:rPr>
        <w:t xml:space="preserve"> sur</w:t>
      </w:r>
      <w:r w:rsidR="00240F02">
        <w:rPr>
          <w:lang w:val="en-US"/>
        </w:rPr>
        <w:t xml:space="preserve"> le bouton rouge</w:t>
      </w:r>
      <w:r w:rsidR="00AF3943">
        <w:rPr>
          <w:lang w:val="en-US"/>
        </w:rPr>
        <w:t xml:space="preserve"> </w:t>
      </w:r>
      <w:r w:rsidR="000920A7" w:rsidRPr="000920A7">
        <w:rPr>
          <w:b/>
        </w:rPr>
        <w:t>Arrêter</w:t>
      </w:r>
      <w:r w:rsidR="000920A7" w:rsidRPr="000920A7">
        <w:rPr>
          <w:b/>
          <w:lang w:val="en-US"/>
        </w:rPr>
        <w:t xml:space="preserve"> la modification</w:t>
      </w:r>
      <w:r w:rsidR="000920A7">
        <w:rPr>
          <w:lang w:val="en-US"/>
        </w:rPr>
        <w:t xml:space="preserve"> – </w:t>
      </w:r>
      <w:r w:rsidR="00AF3943" w:rsidRPr="000920A7">
        <w:rPr>
          <w:i/>
          <w:lang w:val="en-US"/>
        </w:rPr>
        <w:t>Stop Editing</w:t>
      </w:r>
    </w:p>
    <w:p w:rsidR="00AF3943" w:rsidRDefault="00AF3943" w:rsidP="001F07C8">
      <w:pPr>
        <w:rPr>
          <w:lang w:val="en-US"/>
        </w:rPr>
      </w:pPr>
      <w:r>
        <w:rPr>
          <w:noProof/>
          <w:lang w:eastAsia="fr-FR"/>
        </w:rPr>
        <w:lastRenderedPageBreak/>
        <w:drawing>
          <wp:inline distT="0" distB="0" distL="0" distR="0" wp14:anchorId="303351A1" wp14:editId="3BCF6993">
            <wp:extent cx="3390900" cy="1343025"/>
            <wp:effectExtent l="0" t="0" r="0" b="9525"/>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848">
                      <a:extLst>
                        <a:ext uri="{28A0092B-C50C-407E-A947-70E740481C1C}">
                          <a14:useLocalDpi xmlns:a14="http://schemas.microsoft.com/office/drawing/2010/main" val="0"/>
                        </a:ext>
                      </a:extLst>
                    </a:blip>
                    <a:srcRect/>
                    <a:stretch>
                      <a:fillRect/>
                    </a:stretch>
                  </pic:blipFill>
                  <pic:spPr bwMode="auto">
                    <a:xfrm>
                      <a:off x="0" y="0"/>
                      <a:ext cx="3390900" cy="1343025"/>
                    </a:xfrm>
                    <a:prstGeom prst="rect">
                      <a:avLst/>
                    </a:prstGeom>
                    <a:noFill/>
                    <a:ln>
                      <a:noFill/>
                    </a:ln>
                  </pic:spPr>
                </pic:pic>
              </a:graphicData>
            </a:graphic>
          </wp:inline>
        </w:drawing>
      </w:r>
    </w:p>
    <w:p w:rsidR="00AF3943" w:rsidRPr="00944E1A" w:rsidRDefault="00240F02" w:rsidP="001F07C8">
      <w:pPr>
        <w:pStyle w:val="BodyText"/>
      </w:pPr>
      <w:r>
        <w:t>Voici l</w:t>
      </w:r>
      <w:r w:rsidR="00AF3943" w:rsidRPr="006665C0">
        <w:t>e menu de notre</w:t>
      </w:r>
      <w:r w:rsidR="00AF3943" w:rsidRPr="00944E1A">
        <w:t xml:space="preserve"> Web Part:</w:t>
      </w:r>
    </w:p>
    <w:p w:rsidR="00240F02" w:rsidRDefault="00240F02" w:rsidP="001F07C8">
      <w:pPr>
        <w:rPr>
          <w:lang w:val="en-US"/>
        </w:rPr>
      </w:pPr>
      <w:r>
        <w:rPr>
          <w:noProof/>
          <w:lang w:eastAsia="fr-FR"/>
        </w:rPr>
        <w:drawing>
          <wp:inline distT="0" distB="0" distL="0" distR="0" wp14:anchorId="1F120F4F" wp14:editId="12E21A8D">
            <wp:extent cx="5057775" cy="923925"/>
            <wp:effectExtent l="0" t="0" r="9525" b="9525"/>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849">
                      <a:extLst>
                        <a:ext uri="{28A0092B-C50C-407E-A947-70E740481C1C}">
                          <a14:useLocalDpi xmlns:a14="http://schemas.microsoft.com/office/drawing/2010/main" val="0"/>
                        </a:ext>
                      </a:extLst>
                    </a:blip>
                    <a:srcRect/>
                    <a:stretch>
                      <a:fillRect/>
                    </a:stretch>
                  </pic:blipFill>
                  <pic:spPr bwMode="auto">
                    <a:xfrm>
                      <a:off x="0" y="0"/>
                      <a:ext cx="5057775" cy="923925"/>
                    </a:xfrm>
                    <a:prstGeom prst="rect">
                      <a:avLst/>
                    </a:prstGeom>
                    <a:noFill/>
                    <a:ln>
                      <a:noFill/>
                    </a:ln>
                  </pic:spPr>
                </pic:pic>
              </a:graphicData>
            </a:graphic>
          </wp:inline>
        </w:drawing>
      </w:r>
    </w:p>
    <w:p w:rsidR="00240F02" w:rsidRPr="00944E1A" w:rsidRDefault="00240F02" w:rsidP="001F07C8">
      <w:pPr>
        <w:pStyle w:val="BodyText"/>
      </w:pPr>
      <w:r w:rsidRPr="00240F02">
        <w:t>Clic sur le filtre</w:t>
      </w:r>
      <w:r w:rsidRPr="00944E1A">
        <w:t xml:space="preserve"> </w:t>
      </w:r>
      <w:r w:rsidRPr="00D94BD2">
        <w:rPr>
          <w:b/>
          <w:lang w:val="en-US"/>
        </w:rPr>
        <w:t>SelectProjet</w:t>
      </w:r>
      <w:r w:rsidRPr="00944E1A">
        <w:t xml:space="preserve"> :</w:t>
      </w:r>
    </w:p>
    <w:p w:rsidR="00240F02" w:rsidRDefault="00240F02" w:rsidP="001F07C8">
      <w:pPr>
        <w:rPr>
          <w:lang w:val="en-US"/>
        </w:rPr>
      </w:pPr>
      <w:r>
        <w:rPr>
          <w:noProof/>
          <w:lang w:eastAsia="fr-FR"/>
        </w:rPr>
        <w:drawing>
          <wp:inline distT="0" distB="0" distL="0" distR="0" wp14:anchorId="07214654" wp14:editId="2293B359">
            <wp:extent cx="3369600" cy="3582000"/>
            <wp:effectExtent l="0" t="0" r="2540"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850">
                      <a:extLst>
                        <a:ext uri="{28A0092B-C50C-407E-A947-70E740481C1C}">
                          <a14:useLocalDpi xmlns:a14="http://schemas.microsoft.com/office/drawing/2010/main" val="0"/>
                        </a:ext>
                      </a:extLst>
                    </a:blip>
                    <a:srcRect/>
                    <a:stretch>
                      <a:fillRect/>
                    </a:stretch>
                  </pic:blipFill>
                  <pic:spPr bwMode="auto">
                    <a:xfrm>
                      <a:off x="0" y="0"/>
                      <a:ext cx="3369600" cy="3582000"/>
                    </a:xfrm>
                    <a:prstGeom prst="rect">
                      <a:avLst/>
                    </a:prstGeom>
                    <a:noFill/>
                    <a:ln>
                      <a:noFill/>
                    </a:ln>
                  </pic:spPr>
                </pic:pic>
              </a:graphicData>
            </a:graphic>
          </wp:inline>
        </w:drawing>
      </w:r>
    </w:p>
    <w:p w:rsidR="00240F02" w:rsidRDefault="00240F02" w:rsidP="001F07C8">
      <w:r>
        <w:rPr>
          <w:noProof/>
          <w:lang w:eastAsia="fr-FR"/>
        </w:rPr>
        <w:lastRenderedPageBreak/>
        <w:drawing>
          <wp:inline distT="0" distB="0" distL="0" distR="0" wp14:anchorId="175424F7" wp14:editId="121AE416">
            <wp:extent cx="5210175" cy="4048125"/>
            <wp:effectExtent l="0" t="0" r="9525" b="9525"/>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851">
                      <a:extLst>
                        <a:ext uri="{28A0092B-C50C-407E-A947-70E740481C1C}">
                          <a14:useLocalDpi xmlns:a14="http://schemas.microsoft.com/office/drawing/2010/main" val="0"/>
                        </a:ext>
                      </a:extLst>
                    </a:blip>
                    <a:srcRect/>
                    <a:stretch>
                      <a:fillRect/>
                    </a:stretch>
                  </pic:blipFill>
                  <pic:spPr bwMode="auto">
                    <a:xfrm>
                      <a:off x="0" y="0"/>
                      <a:ext cx="5210175" cy="4048125"/>
                    </a:xfrm>
                    <a:prstGeom prst="rect">
                      <a:avLst/>
                    </a:prstGeom>
                    <a:noFill/>
                    <a:ln>
                      <a:noFill/>
                    </a:ln>
                  </pic:spPr>
                </pic:pic>
              </a:graphicData>
            </a:graphic>
          </wp:inline>
        </w:drawing>
      </w:r>
    </w:p>
    <w:p w:rsidR="00240F02" w:rsidRPr="00240F02" w:rsidRDefault="00240F02" w:rsidP="001F07C8">
      <w:pPr>
        <w:pStyle w:val="BodyText"/>
      </w:pPr>
      <w:r>
        <w:t xml:space="preserve">Le Chef de Projet responsable de </w:t>
      </w:r>
      <w:r w:rsidRPr="00240F02">
        <w:rPr>
          <w:smallCaps/>
        </w:rPr>
        <w:t>merise vk n° 2</w:t>
      </w:r>
      <w:r>
        <w:rPr>
          <w:smallCaps/>
        </w:rPr>
        <w:t xml:space="preserve"> </w:t>
      </w:r>
      <w:r>
        <w:t>était un peu en retard pour la saisie de ses temps. Il nous dit avoir fait la mise à jour</w:t>
      </w:r>
      <w:r w:rsidR="004223CC">
        <w:t xml:space="preserve"> et publier son projet.</w:t>
      </w:r>
      <w:r>
        <w:t xml:space="preserve"> </w:t>
      </w:r>
      <w:r w:rsidR="004223CC">
        <w:t xml:space="preserve">Donc </w:t>
      </w:r>
      <w:r>
        <w:t>nous relançons le rafraîchissement des données :</w:t>
      </w:r>
    </w:p>
    <w:p w:rsidR="00AF3943" w:rsidRDefault="00AF3943" w:rsidP="001F07C8">
      <w:pPr>
        <w:pStyle w:val="BodyText"/>
        <w:rPr>
          <w:lang w:val="en-US"/>
        </w:rPr>
      </w:pPr>
      <w:r w:rsidRPr="006665C0">
        <w:t xml:space="preserve">Rafraîchissement des données </w:t>
      </w:r>
      <w:r w:rsidRPr="00F34557">
        <w:t xml:space="preserve">: </w:t>
      </w:r>
      <w:r w:rsidR="000920A7">
        <w:rPr>
          <w:b/>
        </w:rPr>
        <w:t>Données /</w:t>
      </w:r>
      <w:r w:rsidR="000920A7" w:rsidRPr="000920A7">
        <w:rPr>
          <w:b/>
        </w:rPr>
        <w:t xml:space="preserve"> Actualiser tout</w:t>
      </w:r>
      <w:r w:rsidR="00126758">
        <w:rPr>
          <w:b/>
        </w:rPr>
        <w:t>es les connexions</w:t>
      </w:r>
      <w:r w:rsidR="000920A7">
        <w:t xml:space="preserve"> – </w:t>
      </w:r>
      <w:r w:rsidRPr="000920A7">
        <w:rPr>
          <w:rFonts w:ascii="Calibri Light" w:hAnsi="Calibri Light"/>
          <w:i/>
          <w:lang w:val="en-US"/>
        </w:rPr>
        <w:t xml:space="preserve">Data </w:t>
      </w:r>
      <w:r w:rsidRPr="000920A7">
        <w:rPr>
          <w:rFonts w:ascii="Calibri Light" w:hAnsi="Calibri Light"/>
          <w:lang w:val="en-US"/>
        </w:rPr>
        <w:t>/</w:t>
      </w:r>
      <w:r w:rsidRPr="000920A7">
        <w:rPr>
          <w:rFonts w:ascii="Calibri Light" w:hAnsi="Calibri Light"/>
          <w:i/>
          <w:lang w:val="en-US"/>
        </w:rPr>
        <w:t xml:space="preserve"> Refresh All Connections</w:t>
      </w:r>
      <w:r w:rsidRPr="00944E1A">
        <w:t xml:space="preserve">. </w:t>
      </w:r>
      <w:r>
        <w:rPr>
          <w:lang w:val="en-US"/>
        </w:rPr>
        <w:t>(</w:t>
      </w:r>
      <w:r w:rsidR="00240F02">
        <w:t>Environ 20 sec</w:t>
      </w:r>
      <w:r>
        <w:rPr>
          <w:lang w:val="en-US"/>
        </w:rPr>
        <w:t>)</w:t>
      </w:r>
    </w:p>
    <w:p w:rsidR="00AF3943" w:rsidRDefault="00404C13" w:rsidP="001F07C8">
      <w:pPr>
        <w:rPr>
          <w:lang w:val="en-US"/>
        </w:rPr>
      </w:pPr>
      <w:r>
        <w:rPr>
          <w:noProof/>
          <w:lang w:eastAsia="fr-FR"/>
        </w:rPr>
        <w:lastRenderedPageBreak/>
        <w:drawing>
          <wp:inline distT="0" distB="0" distL="0" distR="0" wp14:anchorId="2CACD6FE" wp14:editId="7DC08E2F">
            <wp:extent cx="5130000" cy="3978000"/>
            <wp:effectExtent l="0" t="0" r="0" b="381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852">
                      <a:extLst>
                        <a:ext uri="{28A0092B-C50C-407E-A947-70E740481C1C}">
                          <a14:useLocalDpi xmlns:a14="http://schemas.microsoft.com/office/drawing/2010/main" val="0"/>
                        </a:ext>
                      </a:extLst>
                    </a:blip>
                    <a:srcRect/>
                    <a:stretch>
                      <a:fillRect/>
                    </a:stretch>
                  </pic:blipFill>
                  <pic:spPr bwMode="auto">
                    <a:xfrm>
                      <a:off x="0" y="0"/>
                      <a:ext cx="5130000" cy="3978000"/>
                    </a:xfrm>
                    <a:prstGeom prst="rect">
                      <a:avLst/>
                    </a:prstGeom>
                    <a:noFill/>
                    <a:ln>
                      <a:noFill/>
                    </a:ln>
                  </pic:spPr>
                </pic:pic>
              </a:graphicData>
            </a:graphic>
          </wp:inline>
        </w:drawing>
      </w:r>
    </w:p>
    <w:p w:rsidR="00404C13" w:rsidRDefault="00404C13" w:rsidP="001F07C8">
      <w:pPr>
        <w:rPr>
          <w:lang w:val="en-US"/>
        </w:rPr>
      </w:pPr>
      <w:r>
        <w:rPr>
          <w:noProof/>
          <w:lang w:eastAsia="fr-FR"/>
        </w:rPr>
        <w:lastRenderedPageBreak/>
        <w:drawing>
          <wp:inline distT="0" distB="0" distL="0" distR="0" wp14:anchorId="5F1B9EF4" wp14:editId="41ADD679">
            <wp:extent cx="5119200" cy="2844000"/>
            <wp:effectExtent l="0" t="0" r="5715"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853">
                      <a:extLst>
                        <a:ext uri="{28A0092B-C50C-407E-A947-70E740481C1C}">
                          <a14:useLocalDpi xmlns:a14="http://schemas.microsoft.com/office/drawing/2010/main" val="0"/>
                        </a:ext>
                      </a:extLst>
                    </a:blip>
                    <a:srcRect/>
                    <a:stretch>
                      <a:fillRect/>
                    </a:stretch>
                  </pic:blipFill>
                  <pic:spPr bwMode="auto">
                    <a:xfrm>
                      <a:off x="0" y="0"/>
                      <a:ext cx="5119200" cy="2844000"/>
                    </a:xfrm>
                    <a:prstGeom prst="rect">
                      <a:avLst/>
                    </a:prstGeom>
                    <a:noFill/>
                    <a:ln>
                      <a:noFill/>
                    </a:ln>
                  </pic:spPr>
                </pic:pic>
              </a:graphicData>
            </a:graphic>
          </wp:inline>
        </w:drawing>
      </w:r>
    </w:p>
    <w:p w:rsidR="00404C13" w:rsidRPr="004223CC" w:rsidRDefault="004223CC" w:rsidP="001F07C8">
      <w:pPr>
        <w:pStyle w:val="BodyText"/>
      </w:pPr>
      <w:r>
        <w:t xml:space="preserve">Pour le projet </w:t>
      </w:r>
      <w:r w:rsidRPr="004223CC">
        <w:rPr>
          <w:smallCaps/>
        </w:rPr>
        <w:t>merise vk n°2</w:t>
      </w:r>
      <w:r>
        <w:t>, l</w:t>
      </w:r>
      <w:r w:rsidRPr="004223CC">
        <w:t>a barre rouge représentant les heures réelles</w:t>
      </w:r>
      <w:r>
        <w:t xml:space="preserve"> est passée de 344 h à 452 h.</w:t>
      </w:r>
    </w:p>
    <w:p w:rsidR="00AF3943" w:rsidRDefault="00AF3943" w:rsidP="001F07C8">
      <w:pPr>
        <w:pStyle w:val="BodyText"/>
      </w:pPr>
      <w:r w:rsidRPr="001B2E38">
        <w:t>La mise à jour des données se fait très bien</w:t>
      </w:r>
      <w:r w:rsidR="00C5634B">
        <w:t xml:space="preserve"> </w:t>
      </w:r>
      <w:r w:rsidRPr="001B2E38">
        <w:t>: la page Web va chercher les données du classeur Excel qui va les chercher dans Project Online.</w:t>
      </w:r>
    </w:p>
    <w:p w:rsidR="00AF3943" w:rsidRDefault="00AF3943" w:rsidP="001F07C8">
      <w:pPr>
        <w:pStyle w:val="BodyText"/>
      </w:pPr>
      <w:r>
        <w:t>Mais si vous n’enregistrez pas le classeur Excel, à la prochaine connexion vous reviendrez aux données initiales, et vous devrez relancer la mise à jour des données. D’où l’intérêt d’effectuer la mise à jour aussi au niveau du classeur Excel, et d’enregistrer celui-ci.</w:t>
      </w:r>
    </w:p>
    <w:p w:rsidR="00AF3943" w:rsidRDefault="004223CC" w:rsidP="001F07C8">
      <w:pPr>
        <w:pStyle w:val="BodyText"/>
      </w:pPr>
      <w:r>
        <w:t>Pour enregistrer le classeur Excel avec ces nouvelles données :</w:t>
      </w:r>
    </w:p>
    <w:p w:rsidR="00A34250" w:rsidRDefault="00312128" w:rsidP="001F07C8">
      <w:pPr>
        <w:pStyle w:val="BodyText"/>
      </w:pPr>
      <w:r>
        <w:t xml:space="preserve">Aller dans la Bibliothèque </w:t>
      </w:r>
      <w:r w:rsidRPr="00312128">
        <w:rPr>
          <w:smallCaps/>
        </w:rPr>
        <w:t>brunel</w:t>
      </w:r>
      <w:r>
        <w:t xml:space="preserve"> Library. </w:t>
      </w:r>
    </w:p>
    <w:p w:rsidR="00312128" w:rsidRPr="001B2E38" w:rsidRDefault="00312128" w:rsidP="001F07C8">
      <w:pPr>
        <w:pStyle w:val="BodyText"/>
      </w:pPr>
      <w:r>
        <w:t>Ouvrir le Classeur dans Excel</w:t>
      </w:r>
    </w:p>
    <w:p w:rsidR="00BF3E21" w:rsidRDefault="00312128" w:rsidP="001F07C8">
      <w:r>
        <w:rPr>
          <w:noProof/>
          <w:lang w:eastAsia="fr-FR"/>
        </w:rPr>
        <w:lastRenderedPageBreak/>
        <w:drawing>
          <wp:inline distT="0" distB="0" distL="0" distR="0" wp14:anchorId="4509C602" wp14:editId="22FE23B4">
            <wp:extent cx="5219700" cy="4705350"/>
            <wp:effectExtent l="0" t="0" r="0"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854">
                      <a:extLst>
                        <a:ext uri="{28A0092B-C50C-407E-A947-70E740481C1C}">
                          <a14:useLocalDpi xmlns:a14="http://schemas.microsoft.com/office/drawing/2010/main" val="0"/>
                        </a:ext>
                      </a:extLst>
                    </a:blip>
                    <a:srcRect/>
                    <a:stretch>
                      <a:fillRect/>
                    </a:stretch>
                  </pic:blipFill>
                  <pic:spPr bwMode="auto">
                    <a:xfrm>
                      <a:off x="0" y="0"/>
                      <a:ext cx="5219700" cy="4705350"/>
                    </a:xfrm>
                    <a:prstGeom prst="rect">
                      <a:avLst/>
                    </a:prstGeom>
                    <a:noFill/>
                    <a:ln>
                      <a:noFill/>
                    </a:ln>
                  </pic:spPr>
                </pic:pic>
              </a:graphicData>
            </a:graphic>
          </wp:inline>
        </w:drawing>
      </w:r>
    </w:p>
    <w:p w:rsidR="00312128" w:rsidRPr="00C6037C" w:rsidRDefault="00312128" w:rsidP="001F07C8">
      <w:pPr>
        <w:pStyle w:val="BodyText"/>
        <w:rPr>
          <w:lang w:val="en-US"/>
        </w:rPr>
      </w:pPr>
      <w:r w:rsidRPr="00C6037C">
        <w:t xml:space="preserve">Onglet </w:t>
      </w:r>
      <w:r w:rsidR="00417906" w:rsidRPr="00417906">
        <w:rPr>
          <w:b/>
        </w:rPr>
        <w:t>Données : Actualiser tout</w:t>
      </w:r>
      <w:r w:rsidR="00417906">
        <w:t xml:space="preserve"> – </w:t>
      </w:r>
      <w:r w:rsidRPr="00417906">
        <w:rPr>
          <w:i/>
          <w:smallCaps/>
          <w:lang w:val="en-US"/>
        </w:rPr>
        <w:t>data</w:t>
      </w:r>
      <w:r w:rsidRPr="00417906">
        <w:rPr>
          <w:i/>
          <w:lang w:val="en-US"/>
        </w:rPr>
        <w:t> : Refresh All</w:t>
      </w:r>
    </w:p>
    <w:p w:rsidR="00BF68D3" w:rsidRDefault="00BF68D3" w:rsidP="001F07C8">
      <w:r>
        <w:rPr>
          <w:noProof/>
          <w:lang w:eastAsia="fr-FR"/>
        </w:rPr>
        <w:lastRenderedPageBreak/>
        <w:drawing>
          <wp:inline distT="0" distB="0" distL="0" distR="0" wp14:anchorId="0AAC763A" wp14:editId="15404DA3">
            <wp:extent cx="5219700" cy="2314575"/>
            <wp:effectExtent l="0" t="0" r="0" b="9525"/>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855">
                      <a:extLst>
                        <a:ext uri="{28A0092B-C50C-407E-A947-70E740481C1C}">
                          <a14:useLocalDpi xmlns:a14="http://schemas.microsoft.com/office/drawing/2010/main" val="0"/>
                        </a:ext>
                      </a:extLst>
                    </a:blip>
                    <a:srcRect/>
                    <a:stretch>
                      <a:fillRect/>
                    </a:stretch>
                  </pic:blipFill>
                  <pic:spPr bwMode="auto">
                    <a:xfrm>
                      <a:off x="0" y="0"/>
                      <a:ext cx="5219700" cy="2314575"/>
                    </a:xfrm>
                    <a:prstGeom prst="rect">
                      <a:avLst/>
                    </a:prstGeom>
                    <a:noFill/>
                    <a:ln>
                      <a:noFill/>
                    </a:ln>
                  </pic:spPr>
                </pic:pic>
              </a:graphicData>
            </a:graphic>
          </wp:inline>
        </w:drawing>
      </w:r>
    </w:p>
    <w:p w:rsidR="00BF68D3" w:rsidRPr="00D92210" w:rsidRDefault="00BF68D3" w:rsidP="001F07C8">
      <w:pPr>
        <w:pStyle w:val="Caption"/>
      </w:pPr>
      <w:r w:rsidRPr="00D92210">
        <w:t xml:space="preserve">Figure </w:t>
      </w:r>
      <w:fldSimple w:instr=" SEQ Figure \* ARABIC ">
        <w:r w:rsidR="00913F88">
          <w:rPr>
            <w:noProof/>
          </w:rPr>
          <w:t>126</w:t>
        </w:r>
      </w:fldSimple>
      <w:r w:rsidRPr="00D92210">
        <w:t>: Après rafraîchissement des données.</w:t>
      </w:r>
    </w:p>
    <w:p w:rsidR="00BF68D3" w:rsidRDefault="00BF09AE" w:rsidP="001F07C8">
      <w:pPr>
        <w:pStyle w:val="BodyText"/>
      </w:pPr>
      <w:r>
        <w:t>Enfin enregistrer le classeur Excel.</w:t>
      </w:r>
    </w:p>
    <w:p w:rsidR="008262AD" w:rsidRDefault="008262AD" w:rsidP="008262AD">
      <w:pPr>
        <w:pStyle w:val="Heading2"/>
      </w:pPr>
      <w:bookmarkStart w:id="351" w:name="_Toc484097079"/>
      <w:r>
        <w:t>Comparateurs dans les requêtes OData :</w:t>
      </w:r>
      <w:bookmarkEnd w:id="351"/>
    </w:p>
    <w:tbl>
      <w:tblPr>
        <w:tblW w:w="7680" w:type="dxa"/>
        <w:tblInd w:w="-5" w:type="dxa"/>
        <w:tblCellMar>
          <w:left w:w="70" w:type="dxa"/>
          <w:right w:w="70" w:type="dxa"/>
        </w:tblCellMar>
        <w:tblLook w:val="04A0" w:firstRow="1" w:lastRow="0" w:firstColumn="1" w:lastColumn="0" w:noHBand="0" w:noVBand="1"/>
      </w:tblPr>
      <w:tblGrid>
        <w:gridCol w:w="3280"/>
        <w:gridCol w:w="4400"/>
      </w:tblGrid>
      <w:tr w:rsidR="00446420" w:rsidRPr="00A220F1" w:rsidTr="00B129D4">
        <w:trPr>
          <w:trHeight w:val="360"/>
        </w:trPr>
        <w:tc>
          <w:tcPr>
            <w:tcW w:w="3280" w:type="dxa"/>
            <w:tcBorders>
              <w:top w:val="single" w:sz="4" w:space="0" w:color="000000"/>
              <w:left w:val="single" w:sz="4" w:space="0" w:color="000000"/>
              <w:bottom w:val="single" w:sz="4" w:space="0" w:color="000000"/>
              <w:right w:val="single" w:sz="4" w:space="0" w:color="000000"/>
            </w:tcBorders>
            <w:shd w:val="clear" w:color="auto" w:fill="auto"/>
          </w:tcPr>
          <w:p w:rsidR="00446420" w:rsidRDefault="00446420" w:rsidP="001F07C8">
            <w:pPr>
              <w:rPr>
                <w:lang w:val="en-US" w:eastAsia="fr-FR"/>
              </w:rPr>
            </w:pPr>
            <w:r>
              <w:rPr>
                <w:lang w:val="en-US" w:eastAsia="fr-FR"/>
              </w:rPr>
              <w:t>Not</w:t>
            </w:r>
          </w:p>
        </w:tc>
        <w:tc>
          <w:tcPr>
            <w:tcW w:w="4400" w:type="dxa"/>
            <w:tcBorders>
              <w:top w:val="single" w:sz="4" w:space="0" w:color="000000"/>
              <w:left w:val="nil"/>
              <w:bottom w:val="single" w:sz="4" w:space="0" w:color="000000"/>
              <w:right w:val="single" w:sz="4" w:space="0" w:color="000000"/>
            </w:tcBorders>
            <w:shd w:val="clear" w:color="000000" w:fill="FFEB9C"/>
          </w:tcPr>
          <w:p w:rsidR="00446420" w:rsidRDefault="00446420" w:rsidP="001F07C8">
            <w:pPr>
              <w:rPr>
                <w:lang w:eastAsia="fr-FR"/>
              </w:rPr>
            </w:pPr>
            <w:r>
              <w:rPr>
                <w:lang w:eastAsia="fr-FR"/>
              </w:rPr>
              <w:t>not x</w:t>
            </w:r>
          </w:p>
        </w:tc>
      </w:tr>
      <w:tr w:rsidR="00446420" w:rsidRPr="00A220F1" w:rsidTr="00B129D4">
        <w:trPr>
          <w:trHeight w:val="360"/>
        </w:trPr>
        <w:tc>
          <w:tcPr>
            <w:tcW w:w="3280" w:type="dxa"/>
            <w:tcBorders>
              <w:top w:val="single" w:sz="4" w:space="0" w:color="000000"/>
              <w:left w:val="single" w:sz="4" w:space="0" w:color="000000"/>
              <w:bottom w:val="single" w:sz="4" w:space="0" w:color="000000"/>
              <w:right w:val="single" w:sz="4" w:space="0" w:color="000000"/>
            </w:tcBorders>
            <w:shd w:val="clear" w:color="auto" w:fill="auto"/>
          </w:tcPr>
          <w:p w:rsidR="00446420" w:rsidRPr="00A220F1" w:rsidRDefault="00446420" w:rsidP="001F07C8">
            <w:pPr>
              <w:rPr>
                <w:lang w:val="en-US" w:eastAsia="fr-FR"/>
              </w:rPr>
            </w:pPr>
            <w:r>
              <w:rPr>
                <w:lang w:val="en-US" w:eastAsia="fr-FR"/>
              </w:rPr>
              <w:t>And</w:t>
            </w:r>
          </w:p>
        </w:tc>
        <w:tc>
          <w:tcPr>
            <w:tcW w:w="4400" w:type="dxa"/>
            <w:tcBorders>
              <w:top w:val="single" w:sz="4" w:space="0" w:color="000000"/>
              <w:left w:val="nil"/>
              <w:bottom w:val="single" w:sz="4" w:space="0" w:color="000000"/>
              <w:right w:val="single" w:sz="4" w:space="0" w:color="000000"/>
            </w:tcBorders>
            <w:shd w:val="clear" w:color="000000" w:fill="FFEB9C"/>
          </w:tcPr>
          <w:p w:rsidR="00446420" w:rsidRPr="00A220F1" w:rsidRDefault="00446420" w:rsidP="001F07C8">
            <w:pPr>
              <w:rPr>
                <w:lang w:eastAsia="fr-FR"/>
              </w:rPr>
            </w:pPr>
            <w:r>
              <w:rPr>
                <w:lang w:eastAsia="fr-FR"/>
              </w:rPr>
              <w:t>x and y</w:t>
            </w:r>
          </w:p>
        </w:tc>
      </w:tr>
      <w:tr w:rsidR="00446420" w:rsidRPr="00A220F1" w:rsidTr="00B129D4">
        <w:trPr>
          <w:trHeight w:val="360"/>
        </w:trPr>
        <w:tc>
          <w:tcPr>
            <w:tcW w:w="3280" w:type="dxa"/>
            <w:tcBorders>
              <w:top w:val="single" w:sz="4" w:space="0" w:color="000000"/>
              <w:left w:val="single" w:sz="4" w:space="0" w:color="000000"/>
              <w:bottom w:val="single" w:sz="4" w:space="0" w:color="000000"/>
              <w:right w:val="single" w:sz="4" w:space="0" w:color="000000"/>
            </w:tcBorders>
            <w:shd w:val="clear" w:color="auto" w:fill="auto"/>
          </w:tcPr>
          <w:p w:rsidR="00446420" w:rsidRPr="00A220F1" w:rsidRDefault="00446420" w:rsidP="001F07C8">
            <w:pPr>
              <w:rPr>
                <w:lang w:val="en-US" w:eastAsia="fr-FR"/>
              </w:rPr>
            </w:pPr>
            <w:r>
              <w:rPr>
                <w:lang w:val="en-US" w:eastAsia="fr-FR"/>
              </w:rPr>
              <w:t>Or</w:t>
            </w:r>
          </w:p>
        </w:tc>
        <w:tc>
          <w:tcPr>
            <w:tcW w:w="4400" w:type="dxa"/>
            <w:tcBorders>
              <w:top w:val="single" w:sz="4" w:space="0" w:color="000000"/>
              <w:left w:val="nil"/>
              <w:bottom w:val="single" w:sz="4" w:space="0" w:color="000000"/>
              <w:right w:val="single" w:sz="4" w:space="0" w:color="000000"/>
            </w:tcBorders>
            <w:shd w:val="clear" w:color="000000" w:fill="FFEB9C"/>
          </w:tcPr>
          <w:p w:rsidR="00446420" w:rsidRPr="00A220F1" w:rsidRDefault="00446420" w:rsidP="001F07C8">
            <w:pPr>
              <w:rPr>
                <w:lang w:eastAsia="fr-FR"/>
              </w:rPr>
            </w:pPr>
            <w:r>
              <w:rPr>
                <w:lang w:eastAsia="fr-FR"/>
              </w:rPr>
              <w:t>x or y</w:t>
            </w:r>
          </w:p>
        </w:tc>
      </w:tr>
      <w:tr w:rsidR="00446420" w:rsidRPr="00A220F1" w:rsidTr="00B129D4">
        <w:trPr>
          <w:trHeight w:val="360"/>
        </w:trPr>
        <w:tc>
          <w:tcPr>
            <w:tcW w:w="3280" w:type="dxa"/>
            <w:tcBorders>
              <w:top w:val="single" w:sz="4" w:space="0" w:color="000000"/>
              <w:left w:val="single" w:sz="4" w:space="0" w:color="000000"/>
              <w:bottom w:val="single" w:sz="4" w:space="0" w:color="000000"/>
              <w:right w:val="single" w:sz="4" w:space="0" w:color="000000"/>
            </w:tcBorders>
            <w:shd w:val="clear" w:color="auto" w:fill="auto"/>
          </w:tcPr>
          <w:p w:rsidR="00446420" w:rsidRPr="00A220F1" w:rsidRDefault="00446420" w:rsidP="001F07C8">
            <w:pPr>
              <w:rPr>
                <w:lang w:val="en-US" w:eastAsia="fr-FR"/>
              </w:rPr>
            </w:pPr>
            <w:r>
              <w:rPr>
                <w:lang w:val="en-US" w:eastAsia="fr-FR"/>
              </w:rPr>
              <w:t>Multiply</w:t>
            </w:r>
          </w:p>
        </w:tc>
        <w:tc>
          <w:tcPr>
            <w:tcW w:w="4400" w:type="dxa"/>
            <w:tcBorders>
              <w:top w:val="single" w:sz="4" w:space="0" w:color="000000"/>
              <w:left w:val="nil"/>
              <w:bottom w:val="single" w:sz="4" w:space="0" w:color="000000"/>
              <w:right w:val="single" w:sz="4" w:space="0" w:color="000000"/>
            </w:tcBorders>
            <w:shd w:val="clear" w:color="000000" w:fill="FFEB9C"/>
          </w:tcPr>
          <w:p w:rsidR="00446420" w:rsidRPr="00A220F1" w:rsidRDefault="00446420" w:rsidP="001F07C8">
            <w:pPr>
              <w:rPr>
                <w:lang w:eastAsia="fr-FR"/>
              </w:rPr>
            </w:pPr>
            <w:r>
              <w:rPr>
                <w:lang w:eastAsia="fr-FR"/>
              </w:rPr>
              <w:t>x mul y</w:t>
            </w:r>
          </w:p>
        </w:tc>
      </w:tr>
      <w:tr w:rsidR="00446420" w:rsidRPr="00A220F1" w:rsidTr="00B129D4">
        <w:trPr>
          <w:trHeight w:val="360"/>
        </w:trPr>
        <w:tc>
          <w:tcPr>
            <w:tcW w:w="3280" w:type="dxa"/>
            <w:tcBorders>
              <w:top w:val="single" w:sz="4" w:space="0" w:color="000000"/>
              <w:left w:val="single" w:sz="4" w:space="0" w:color="000000"/>
              <w:bottom w:val="single" w:sz="4" w:space="0" w:color="000000"/>
              <w:right w:val="single" w:sz="4" w:space="0" w:color="000000"/>
            </w:tcBorders>
            <w:shd w:val="clear" w:color="auto" w:fill="auto"/>
          </w:tcPr>
          <w:p w:rsidR="00446420" w:rsidRPr="00A220F1" w:rsidRDefault="00446420" w:rsidP="001F07C8">
            <w:pPr>
              <w:rPr>
                <w:lang w:val="en-US" w:eastAsia="fr-FR"/>
              </w:rPr>
            </w:pPr>
            <w:r>
              <w:rPr>
                <w:lang w:val="en-US" w:eastAsia="fr-FR"/>
              </w:rPr>
              <w:t>Divide</w:t>
            </w:r>
          </w:p>
        </w:tc>
        <w:tc>
          <w:tcPr>
            <w:tcW w:w="4400" w:type="dxa"/>
            <w:tcBorders>
              <w:top w:val="single" w:sz="4" w:space="0" w:color="000000"/>
              <w:left w:val="nil"/>
              <w:bottom w:val="single" w:sz="4" w:space="0" w:color="000000"/>
              <w:right w:val="single" w:sz="4" w:space="0" w:color="000000"/>
            </w:tcBorders>
            <w:shd w:val="clear" w:color="000000" w:fill="FFEB9C"/>
          </w:tcPr>
          <w:p w:rsidR="00446420" w:rsidRPr="00A220F1" w:rsidRDefault="00446420" w:rsidP="001F07C8">
            <w:pPr>
              <w:rPr>
                <w:lang w:eastAsia="fr-FR"/>
              </w:rPr>
            </w:pPr>
            <w:r>
              <w:rPr>
                <w:lang w:eastAsia="fr-FR"/>
              </w:rPr>
              <w:t>x div y</w:t>
            </w:r>
          </w:p>
        </w:tc>
      </w:tr>
      <w:tr w:rsidR="00446420" w:rsidRPr="00A220F1" w:rsidTr="00B129D4">
        <w:trPr>
          <w:trHeight w:val="360"/>
        </w:trPr>
        <w:tc>
          <w:tcPr>
            <w:tcW w:w="3280" w:type="dxa"/>
            <w:tcBorders>
              <w:top w:val="single" w:sz="4" w:space="0" w:color="000000"/>
              <w:left w:val="single" w:sz="4" w:space="0" w:color="000000"/>
              <w:bottom w:val="single" w:sz="4" w:space="0" w:color="000000"/>
              <w:right w:val="single" w:sz="4" w:space="0" w:color="000000"/>
            </w:tcBorders>
            <w:shd w:val="clear" w:color="auto" w:fill="auto"/>
          </w:tcPr>
          <w:p w:rsidR="00446420" w:rsidRPr="00A220F1" w:rsidRDefault="00446420" w:rsidP="001F07C8">
            <w:pPr>
              <w:rPr>
                <w:lang w:val="en-US" w:eastAsia="fr-FR"/>
              </w:rPr>
            </w:pPr>
            <w:r>
              <w:rPr>
                <w:lang w:val="en-US" w:eastAsia="fr-FR"/>
              </w:rPr>
              <w:t>Modulo</w:t>
            </w:r>
          </w:p>
        </w:tc>
        <w:tc>
          <w:tcPr>
            <w:tcW w:w="4400" w:type="dxa"/>
            <w:tcBorders>
              <w:top w:val="single" w:sz="4" w:space="0" w:color="000000"/>
              <w:left w:val="nil"/>
              <w:bottom w:val="single" w:sz="4" w:space="0" w:color="000000"/>
              <w:right w:val="single" w:sz="4" w:space="0" w:color="000000"/>
            </w:tcBorders>
            <w:shd w:val="clear" w:color="000000" w:fill="FFEB9C"/>
          </w:tcPr>
          <w:p w:rsidR="00446420" w:rsidRPr="00A220F1" w:rsidRDefault="00446420" w:rsidP="001F07C8">
            <w:pPr>
              <w:rPr>
                <w:lang w:eastAsia="fr-FR"/>
              </w:rPr>
            </w:pPr>
            <w:r>
              <w:rPr>
                <w:lang w:eastAsia="fr-FR"/>
              </w:rPr>
              <w:t>x mod y</w:t>
            </w:r>
          </w:p>
        </w:tc>
      </w:tr>
      <w:tr w:rsidR="00446420" w:rsidRPr="00A220F1" w:rsidTr="00B129D4">
        <w:trPr>
          <w:trHeight w:val="360"/>
        </w:trPr>
        <w:tc>
          <w:tcPr>
            <w:tcW w:w="3280" w:type="dxa"/>
            <w:tcBorders>
              <w:top w:val="single" w:sz="4" w:space="0" w:color="000000"/>
              <w:left w:val="single" w:sz="4" w:space="0" w:color="000000"/>
              <w:bottom w:val="single" w:sz="4" w:space="0" w:color="000000"/>
              <w:right w:val="single" w:sz="4" w:space="0" w:color="000000"/>
            </w:tcBorders>
            <w:shd w:val="clear" w:color="auto" w:fill="auto"/>
          </w:tcPr>
          <w:p w:rsidR="00446420" w:rsidRPr="00A220F1" w:rsidRDefault="00446420" w:rsidP="001F07C8">
            <w:pPr>
              <w:rPr>
                <w:lang w:val="en-US" w:eastAsia="fr-FR"/>
              </w:rPr>
            </w:pPr>
            <w:r>
              <w:rPr>
                <w:lang w:val="en-US" w:eastAsia="fr-FR"/>
              </w:rPr>
              <w:t>Add</w:t>
            </w:r>
          </w:p>
        </w:tc>
        <w:tc>
          <w:tcPr>
            <w:tcW w:w="4400" w:type="dxa"/>
            <w:tcBorders>
              <w:top w:val="single" w:sz="4" w:space="0" w:color="000000"/>
              <w:left w:val="nil"/>
              <w:bottom w:val="single" w:sz="4" w:space="0" w:color="000000"/>
              <w:right w:val="single" w:sz="4" w:space="0" w:color="000000"/>
            </w:tcBorders>
            <w:shd w:val="clear" w:color="000000" w:fill="FFEB9C"/>
          </w:tcPr>
          <w:p w:rsidR="00446420" w:rsidRPr="00A220F1" w:rsidRDefault="00446420" w:rsidP="001F07C8">
            <w:pPr>
              <w:rPr>
                <w:lang w:eastAsia="fr-FR"/>
              </w:rPr>
            </w:pPr>
            <w:r>
              <w:rPr>
                <w:lang w:eastAsia="fr-FR"/>
              </w:rPr>
              <w:t>x add y</w:t>
            </w:r>
          </w:p>
        </w:tc>
      </w:tr>
      <w:tr w:rsidR="008262AD" w:rsidRPr="00A220F1" w:rsidTr="00B129D4">
        <w:trPr>
          <w:trHeight w:val="360"/>
        </w:trPr>
        <w:tc>
          <w:tcPr>
            <w:tcW w:w="3280" w:type="dxa"/>
            <w:tcBorders>
              <w:top w:val="single" w:sz="4" w:space="0" w:color="000000"/>
              <w:left w:val="single" w:sz="4" w:space="0" w:color="000000"/>
              <w:bottom w:val="single" w:sz="4" w:space="0" w:color="000000"/>
              <w:right w:val="single" w:sz="4" w:space="0" w:color="000000"/>
            </w:tcBorders>
            <w:shd w:val="clear" w:color="auto" w:fill="auto"/>
            <w:hideMark/>
          </w:tcPr>
          <w:p w:rsidR="008262AD" w:rsidRPr="00A220F1" w:rsidRDefault="008262AD" w:rsidP="001F07C8">
            <w:pPr>
              <w:rPr>
                <w:lang w:val="en-US" w:eastAsia="fr-FR"/>
              </w:rPr>
            </w:pPr>
            <w:r w:rsidRPr="00A220F1">
              <w:rPr>
                <w:lang w:val="en-US" w:eastAsia="fr-FR"/>
              </w:rPr>
              <w:t>Subtract</w:t>
            </w:r>
          </w:p>
        </w:tc>
        <w:tc>
          <w:tcPr>
            <w:tcW w:w="4400" w:type="dxa"/>
            <w:tcBorders>
              <w:top w:val="single" w:sz="4" w:space="0" w:color="000000"/>
              <w:left w:val="nil"/>
              <w:bottom w:val="single" w:sz="4" w:space="0" w:color="000000"/>
              <w:right w:val="single" w:sz="4" w:space="0" w:color="000000"/>
            </w:tcBorders>
            <w:shd w:val="clear" w:color="000000" w:fill="FFEB9C"/>
            <w:hideMark/>
          </w:tcPr>
          <w:p w:rsidR="008262AD" w:rsidRPr="00A220F1" w:rsidRDefault="008262AD" w:rsidP="001F07C8">
            <w:pPr>
              <w:rPr>
                <w:lang w:eastAsia="fr-FR"/>
              </w:rPr>
            </w:pPr>
            <w:r w:rsidRPr="00A220F1">
              <w:rPr>
                <w:lang w:eastAsia="fr-FR"/>
              </w:rPr>
              <w:t>x sub y</w:t>
            </w:r>
          </w:p>
        </w:tc>
      </w:tr>
      <w:tr w:rsidR="008262AD" w:rsidRPr="00A220F1" w:rsidTr="00B129D4">
        <w:trPr>
          <w:trHeight w:val="360"/>
        </w:trPr>
        <w:tc>
          <w:tcPr>
            <w:tcW w:w="3280" w:type="dxa"/>
            <w:tcBorders>
              <w:top w:val="nil"/>
              <w:left w:val="single" w:sz="4" w:space="0" w:color="000000"/>
              <w:bottom w:val="single" w:sz="4" w:space="0" w:color="000000"/>
              <w:right w:val="single" w:sz="4" w:space="0" w:color="000000"/>
            </w:tcBorders>
            <w:shd w:val="clear" w:color="auto" w:fill="auto"/>
            <w:hideMark/>
          </w:tcPr>
          <w:p w:rsidR="008262AD" w:rsidRPr="00A220F1" w:rsidRDefault="008262AD" w:rsidP="001F07C8">
            <w:pPr>
              <w:rPr>
                <w:lang w:val="en-US" w:eastAsia="fr-FR"/>
              </w:rPr>
            </w:pPr>
            <w:r w:rsidRPr="00A220F1">
              <w:rPr>
                <w:lang w:val="en-US" w:eastAsia="fr-FR"/>
              </w:rPr>
              <w:t>Less than</w:t>
            </w:r>
          </w:p>
        </w:tc>
        <w:tc>
          <w:tcPr>
            <w:tcW w:w="4400" w:type="dxa"/>
            <w:tcBorders>
              <w:top w:val="nil"/>
              <w:left w:val="nil"/>
              <w:bottom w:val="single" w:sz="4" w:space="0" w:color="000000"/>
              <w:right w:val="single" w:sz="4" w:space="0" w:color="000000"/>
            </w:tcBorders>
            <w:shd w:val="clear" w:color="000000" w:fill="FFEB9C"/>
            <w:hideMark/>
          </w:tcPr>
          <w:p w:rsidR="008262AD" w:rsidRPr="00A220F1" w:rsidRDefault="008262AD" w:rsidP="001F07C8">
            <w:pPr>
              <w:rPr>
                <w:lang w:eastAsia="fr-FR"/>
              </w:rPr>
            </w:pPr>
            <w:r w:rsidRPr="00A220F1">
              <w:rPr>
                <w:lang w:eastAsia="fr-FR"/>
              </w:rPr>
              <w:t>x lt y</w:t>
            </w:r>
          </w:p>
        </w:tc>
      </w:tr>
      <w:tr w:rsidR="008262AD" w:rsidRPr="00A220F1" w:rsidTr="00B129D4">
        <w:trPr>
          <w:trHeight w:val="360"/>
        </w:trPr>
        <w:tc>
          <w:tcPr>
            <w:tcW w:w="3280" w:type="dxa"/>
            <w:tcBorders>
              <w:top w:val="nil"/>
              <w:left w:val="single" w:sz="4" w:space="0" w:color="000000"/>
              <w:bottom w:val="single" w:sz="4" w:space="0" w:color="000000"/>
              <w:right w:val="single" w:sz="4" w:space="0" w:color="000000"/>
            </w:tcBorders>
            <w:shd w:val="clear" w:color="auto" w:fill="auto"/>
            <w:hideMark/>
          </w:tcPr>
          <w:p w:rsidR="008262AD" w:rsidRPr="00A220F1" w:rsidRDefault="008262AD" w:rsidP="001F07C8">
            <w:pPr>
              <w:rPr>
                <w:lang w:val="en-US" w:eastAsia="fr-FR"/>
              </w:rPr>
            </w:pPr>
            <w:r w:rsidRPr="00A220F1">
              <w:rPr>
                <w:lang w:val="en-US" w:eastAsia="fr-FR"/>
              </w:rPr>
              <w:lastRenderedPageBreak/>
              <w:t>Greater than</w:t>
            </w:r>
          </w:p>
        </w:tc>
        <w:tc>
          <w:tcPr>
            <w:tcW w:w="4400" w:type="dxa"/>
            <w:tcBorders>
              <w:top w:val="nil"/>
              <w:left w:val="nil"/>
              <w:bottom w:val="single" w:sz="4" w:space="0" w:color="000000"/>
              <w:right w:val="single" w:sz="4" w:space="0" w:color="000000"/>
            </w:tcBorders>
            <w:shd w:val="clear" w:color="000000" w:fill="FFEB9C"/>
            <w:hideMark/>
          </w:tcPr>
          <w:p w:rsidR="008262AD" w:rsidRPr="00A220F1" w:rsidRDefault="008262AD" w:rsidP="001F07C8">
            <w:pPr>
              <w:rPr>
                <w:lang w:eastAsia="fr-FR"/>
              </w:rPr>
            </w:pPr>
            <w:r w:rsidRPr="00A220F1">
              <w:rPr>
                <w:lang w:eastAsia="fr-FR"/>
              </w:rPr>
              <w:t>x gt y</w:t>
            </w:r>
          </w:p>
        </w:tc>
      </w:tr>
      <w:tr w:rsidR="008262AD" w:rsidRPr="00A220F1" w:rsidTr="00B129D4">
        <w:trPr>
          <w:trHeight w:val="360"/>
        </w:trPr>
        <w:tc>
          <w:tcPr>
            <w:tcW w:w="3280" w:type="dxa"/>
            <w:tcBorders>
              <w:top w:val="nil"/>
              <w:left w:val="single" w:sz="4" w:space="0" w:color="000000"/>
              <w:bottom w:val="single" w:sz="4" w:space="0" w:color="000000"/>
              <w:right w:val="single" w:sz="4" w:space="0" w:color="000000"/>
            </w:tcBorders>
            <w:shd w:val="clear" w:color="auto" w:fill="auto"/>
            <w:hideMark/>
          </w:tcPr>
          <w:p w:rsidR="008262AD" w:rsidRPr="00A220F1" w:rsidRDefault="008262AD" w:rsidP="001F07C8">
            <w:pPr>
              <w:rPr>
                <w:lang w:val="en-US" w:eastAsia="fr-FR"/>
              </w:rPr>
            </w:pPr>
            <w:r w:rsidRPr="00A220F1">
              <w:rPr>
                <w:lang w:val="en-US" w:eastAsia="fr-FR"/>
              </w:rPr>
              <w:t>Less than or equal</w:t>
            </w:r>
          </w:p>
        </w:tc>
        <w:tc>
          <w:tcPr>
            <w:tcW w:w="4400" w:type="dxa"/>
            <w:tcBorders>
              <w:top w:val="nil"/>
              <w:left w:val="nil"/>
              <w:bottom w:val="single" w:sz="4" w:space="0" w:color="000000"/>
              <w:right w:val="single" w:sz="4" w:space="0" w:color="000000"/>
            </w:tcBorders>
            <w:shd w:val="clear" w:color="000000" w:fill="FFEB9C"/>
            <w:hideMark/>
          </w:tcPr>
          <w:p w:rsidR="008262AD" w:rsidRPr="00A220F1" w:rsidRDefault="008262AD" w:rsidP="001F07C8">
            <w:pPr>
              <w:rPr>
                <w:lang w:eastAsia="fr-FR"/>
              </w:rPr>
            </w:pPr>
            <w:r w:rsidRPr="00A220F1">
              <w:rPr>
                <w:lang w:eastAsia="fr-FR"/>
              </w:rPr>
              <w:t>x le y</w:t>
            </w:r>
          </w:p>
        </w:tc>
      </w:tr>
      <w:tr w:rsidR="008262AD" w:rsidRPr="00A220F1" w:rsidTr="00B129D4">
        <w:trPr>
          <w:trHeight w:val="360"/>
        </w:trPr>
        <w:tc>
          <w:tcPr>
            <w:tcW w:w="3280" w:type="dxa"/>
            <w:tcBorders>
              <w:top w:val="nil"/>
              <w:left w:val="single" w:sz="4" w:space="0" w:color="000000"/>
              <w:bottom w:val="single" w:sz="4" w:space="0" w:color="000000"/>
              <w:right w:val="single" w:sz="4" w:space="0" w:color="000000"/>
            </w:tcBorders>
            <w:shd w:val="clear" w:color="auto" w:fill="auto"/>
            <w:hideMark/>
          </w:tcPr>
          <w:p w:rsidR="008262AD" w:rsidRPr="00A220F1" w:rsidRDefault="008262AD" w:rsidP="001F07C8">
            <w:pPr>
              <w:rPr>
                <w:lang w:val="en-US" w:eastAsia="fr-FR"/>
              </w:rPr>
            </w:pPr>
            <w:r w:rsidRPr="00A220F1">
              <w:rPr>
                <w:lang w:val="en-US" w:eastAsia="fr-FR"/>
              </w:rPr>
              <w:t>Greater than or equal</w:t>
            </w:r>
          </w:p>
        </w:tc>
        <w:tc>
          <w:tcPr>
            <w:tcW w:w="4400" w:type="dxa"/>
            <w:tcBorders>
              <w:top w:val="nil"/>
              <w:left w:val="nil"/>
              <w:bottom w:val="single" w:sz="4" w:space="0" w:color="000000"/>
              <w:right w:val="single" w:sz="4" w:space="0" w:color="000000"/>
            </w:tcBorders>
            <w:shd w:val="clear" w:color="000000" w:fill="FFEB9C"/>
            <w:hideMark/>
          </w:tcPr>
          <w:p w:rsidR="008262AD" w:rsidRPr="00A220F1" w:rsidRDefault="008262AD" w:rsidP="001F07C8">
            <w:pPr>
              <w:rPr>
                <w:lang w:eastAsia="fr-FR"/>
              </w:rPr>
            </w:pPr>
            <w:r w:rsidRPr="00A220F1">
              <w:rPr>
                <w:lang w:eastAsia="fr-FR"/>
              </w:rPr>
              <w:t>x ge y</w:t>
            </w:r>
          </w:p>
        </w:tc>
      </w:tr>
      <w:tr w:rsidR="008262AD" w:rsidRPr="00A220F1" w:rsidTr="00B129D4">
        <w:trPr>
          <w:trHeight w:val="360"/>
        </w:trPr>
        <w:tc>
          <w:tcPr>
            <w:tcW w:w="3280" w:type="dxa"/>
            <w:tcBorders>
              <w:top w:val="nil"/>
              <w:left w:val="single" w:sz="4" w:space="0" w:color="000000"/>
              <w:bottom w:val="single" w:sz="4" w:space="0" w:color="000000"/>
              <w:right w:val="single" w:sz="4" w:space="0" w:color="000000"/>
            </w:tcBorders>
            <w:shd w:val="clear" w:color="auto" w:fill="auto"/>
            <w:hideMark/>
          </w:tcPr>
          <w:p w:rsidR="008262AD" w:rsidRPr="00A220F1" w:rsidRDefault="008262AD" w:rsidP="001F07C8">
            <w:pPr>
              <w:rPr>
                <w:lang w:val="en-US" w:eastAsia="fr-FR"/>
              </w:rPr>
            </w:pPr>
            <w:r w:rsidRPr="00A220F1">
              <w:rPr>
                <w:lang w:val="en-US" w:eastAsia="fr-FR"/>
              </w:rPr>
              <w:t>Equals</w:t>
            </w:r>
          </w:p>
        </w:tc>
        <w:tc>
          <w:tcPr>
            <w:tcW w:w="4400" w:type="dxa"/>
            <w:tcBorders>
              <w:top w:val="nil"/>
              <w:left w:val="nil"/>
              <w:bottom w:val="single" w:sz="4" w:space="0" w:color="000000"/>
              <w:right w:val="single" w:sz="4" w:space="0" w:color="000000"/>
            </w:tcBorders>
            <w:shd w:val="clear" w:color="000000" w:fill="FFEB9C"/>
            <w:hideMark/>
          </w:tcPr>
          <w:p w:rsidR="008262AD" w:rsidRPr="00A220F1" w:rsidRDefault="008262AD" w:rsidP="001F07C8">
            <w:pPr>
              <w:rPr>
                <w:lang w:eastAsia="fr-FR"/>
              </w:rPr>
            </w:pPr>
            <w:r w:rsidRPr="00A220F1">
              <w:rPr>
                <w:lang w:eastAsia="fr-FR"/>
              </w:rPr>
              <w:t>x eq y</w:t>
            </w:r>
          </w:p>
        </w:tc>
      </w:tr>
      <w:tr w:rsidR="008262AD" w:rsidRPr="00A220F1" w:rsidTr="00366A55">
        <w:trPr>
          <w:trHeight w:val="360"/>
        </w:trPr>
        <w:tc>
          <w:tcPr>
            <w:tcW w:w="3280" w:type="dxa"/>
            <w:tcBorders>
              <w:top w:val="nil"/>
              <w:left w:val="single" w:sz="4" w:space="0" w:color="000000"/>
              <w:bottom w:val="nil"/>
              <w:right w:val="single" w:sz="4" w:space="0" w:color="000000"/>
            </w:tcBorders>
            <w:shd w:val="clear" w:color="auto" w:fill="auto"/>
            <w:hideMark/>
          </w:tcPr>
          <w:p w:rsidR="008262AD" w:rsidRPr="00A220F1" w:rsidRDefault="008262AD" w:rsidP="001F07C8">
            <w:pPr>
              <w:rPr>
                <w:lang w:val="en-US" w:eastAsia="fr-FR"/>
              </w:rPr>
            </w:pPr>
            <w:r w:rsidRPr="00A220F1">
              <w:rPr>
                <w:lang w:val="en-US" w:eastAsia="fr-FR"/>
              </w:rPr>
              <w:t>Not equals</w:t>
            </w:r>
          </w:p>
        </w:tc>
        <w:tc>
          <w:tcPr>
            <w:tcW w:w="4400" w:type="dxa"/>
            <w:tcBorders>
              <w:top w:val="nil"/>
              <w:left w:val="nil"/>
              <w:bottom w:val="nil"/>
              <w:right w:val="single" w:sz="4" w:space="0" w:color="000000"/>
            </w:tcBorders>
            <w:shd w:val="clear" w:color="000000" w:fill="FFEB9C"/>
            <w:hideMark/>
          </w:tcPr>
          <w:p w:rsidR="008262AD" w:rsidRPr="00A220F1" w:rsidRDefault="008262AD" w:rsidP="001F07C8">
            <w:pPr>
              <w:rPr>
                <w:lang w:eastAsia="fr-FR"/>
              </w:rPr>
            </w:pPr>
            <w:r w:rsidRPr="00A220F1">
              <w:rPr>
                <w:lang w:eastAsia="fr-FR"/>
              </w:rPr>
              <w:t>x ne y</w:t>
            </w:r>
          </w:p>
        </w:tc>
      </w:tr>
      <w:tr w:rsidR="00366A55" w:rsidRPr="00A220F1" w:rsidTr="00466930">
        <w:trPr>
          <w:trHeight w:val="360"/>
        </w:trPr>
        <w:tc>
          <w:tcPr>
            <w:tcW w:w="3280" w:type="dxa"/>
            <w:tcBorders>
              <w:top w:val="nil"/>
              <w:left w:val="single" w:sz="4" w:space="0" w:color="000000"/>
              <w:bottom w:val="nil"/>
              <w:right w:val="single" w:sz="4" w:space="0" w:color="000000"/>
            </w:tcBorders>
            <w:shd w:val="clear" w:color="auto" w:fill="auto"/>
          </w:tcPr>
          <w:p w:rsidR="00366A55" w:rsidRPr="00A220F1" w:rsidRDefault="00366A55" w:rsidP="001F07C8">
            <w:pPr>
              <w:rPr>
                <w:lang w:val="en-US" w:eastAsia="fr-FR"/>
              </w:rPr>
            </w:pPr>
            <w:r>
              <w:rPr>
                <w:lang w:val="en-US" w:eastAsia="fr-FR"/>
              </w:rPr>
              <w:t>Startswith</w:t>
            </w:r>
          </w:p>
        </w:tc>
        <w:tc>
          <w:tcPr>
            <w:tcW w:w="4400" w:type="dxa"/>
            <w:tcBorders>
              <w:top w:val="nil"/>
              <w:left w:val="nil"/>
              <w:bottom w:val="nil"/>
              <w:right w:val="single" w:sz="4" w:space="0" w:color="000000"/>
            </w:tcBorders>
            <w:shd w:val="clear" w:color="000000" w:fill="FFEB9C"/>
          </w:tcPr>
          <w:p w:rsidR="00366A55" w:rsidRPr="00A220F1" w:rsidRDefault="00366A55" w:rsidP="001F07C8">
            <w:pPr>
              <w:rPr>
                <w:rFonts w:ascii="Calibri" w:eastAsia="Times New Roman" w:hAnsi="Calibri" w:cs="Times New Roman"/>
                <w:lang w:eastAsia="fr-FR"/>
              </w:rPr>
            </w:pPr>
            <w:r>
              <w:t>startswith(x, 'foo')</w:t>
            </w:r>
          </w:p>
        </w:tc>
      </w:tr>
      <w:tr w:rsidR="00466930" w:rsidRPr="00A220F1" w:rsidTr="00466930">
        <w:trPr>
          <w:trHeight w:val="360"/>
        </w:trPr>
        <w:tc>
          <w:tcPr>
            <w:tcW w:w="3280" w:type="dxa"/>
            <w:tcBorders>
              <w:top w:val="nil"/>
              <w:left w:val="single" w:sz="4" w:space="0" w:color="000000"/>
              <w:bottom w:val="nil"/>
              <w:right w:val="single" w:sz="4" w:space="0" w:color="000000"/>
            </w:tcBorders>
            <w:shd w:val="clear" w:color="auto" w:fill="auto"/>
          </w:tcPr>
          <w:p w:rsidR="00466930" w:rsidRDefault="00466930" w:rsidP="001F07C8">
            <w:pPr>
              <w:rPr>
                <w:lang w:val="en-US" w:eastAsia="fr-FR"/>
              </w:rPr>
            </w:pPr>
            <w:r>
              <w:rPr>
                <w:lang w:val="en-US" w:eastAsia="fr-FR"/>
              </w:rPr>
              <w:t>Endswith</w:t>
            </w:r>
          </w:p>
        </w:tc>
        <w:tc>
          <w:tcPr>
            <w:tcW w:w="4400" w:type="dxa"/>
            <w:tcBorders>
              <w:top w:val="nil"/>
              <w:left w:val="nil"/>
              <w:bottom w:val="nil"/>
              <w:right w:val="single" w:sz="4" w:space="0" w:color="000000"/>
            </w:tcBorders>
            <w:shd w:val="clear" w:color="000000" w:fill="FFEB9C"/>
          </w:tcPr>
          <w:p w:rsidR="00466930" w:rsidRDefault="00466930" w:rsidP="001F07C8">
            <w:r>
              <w:t>endswith(x, 'foo')</w:t>
            </w:r>
          </w:p>
        </w:tc>
      </w:tr>
      <w:tr w:rsidR="00466930" w:rsidRPr="00A220F1" w:rsidTr="00466930">
        <w:trPr>
          <w:trHeight w:val="360"/>
        </w:trPr>
        <w:tc>
          <w:tcPr>
            <w:tcW w:w="3280" w:type="dxa"/>
            <w:tcBorders>
              <w:top w:val="nil"/>
              <w:left w:val="single" w:sz="4" w:space="0" w:color="000000"/>
              <w:bottom w:val="nil"/>
              <w:right w:val="single" w:sz="4" w:space="0" w:color="000000"/>
            </w:tcBorders>
            <w:shd w:val="clear" w:color="auto" w:fill="auto"/>
          </w:tcPr>
          <w:p w:rsidR="00466930" w:rsidRDefault="00466930" w:rsidP="001F07C8">
            <w:pPr>
              <w:rPr>
                <w:rFonts w:ascii="Calibri" w:eastAsia="Times New Roman" w:hAnsi="Calibri" w:cs="Times New Roman"/>
                <w:bCs/>
                <w:color w:val="000000"/>
                <w:lang w:val="en-US" w:eastAsia="fr-FR"/>
              </w:rPr>
            </w:pPr>
            <w:r w:rsidRPr="00466930">
              <w:rPr>
                <w:lang w:val="en-US"/>
              </w:rPr>
              <w:t>contains</w:t>
            </w:r>
          </w:p>
        </w:tc>
        <w:tc>
          <w:tcPr>
            <w:tcW w:w="4400" w:type="dxa"/>
            <w:tcBorders>
              <w:top w:val="nil"/>
              <w:left w:val="nil"/>
              <w:bottom w:val="nil"/>
              <w:right w:val="single" w:sz="4" w:space="0" w:color="000000"/>
            </w:tcBorders>
            <w:shd w:val="clear" w:color="000000" w:fill="FFEB9C"/>
          </w:tcPr>
          <w:p w:rsidR="00466930" w:rsidRDefault="00466930" w:rsidP="001F07C8">
            <w:r>
              <w:t>contains(Longstring,‘substring’)</w:t>
            </w:r>
          </w:p>
        </w:tc>
      </w:tr>
      <w:tr w:rsidR="00466930" w:rsidRPr="00A220F1" w:rsidTr="00B129D4">
        <w:trPr>
          <w:trHeight w:val="360"/>
        </w:trPr>
        <w:tc>
          <w:tcPr>
            <w:tcW w:w="3280" w:type="dxa"/>
            <w:tcBorders>
              <w:top w:val="nil"/>
              <w:left w:val="single" w:sz="4" w:space="0" w:color="000000"/>
              <w:bottom w:val="single" w:sz="4" w:space="0" w:color="000000"/>
              <w:right w:val="single" w:sz="4" w:space="0" w:color="000000"/>
            </w:tcBorders>
            <w:shd w:val="clear" w:color="auto" w:fill="auto"/>
          </w:tcPr>
          <w:p w:rsidR="00466930" w:rsidRDefault="00466930" w:rsidP="001F07C8">
            <w:pPr>
              <w:rPr>
                <w:lang w:val="en-US" w:eastAsia="fr-FR"/>
              </w:rPr>
            </w:pPr>
          </w:p>
        </w:tc>
        <w:tc>
          <w:tcPr>
            <w:tcW w:w="4400" w:type="dxa"/>
            <w:tcBorders>
              <w:top w:val="nil"/>
              <w:left w:val="nil"/>
              <w:bottom w:val="single" w:sz="4" w:space="0" w:color="000000"/>
              <w:right w:val="single" w:sz="4" w:space="0" w:color="000000"/>
            </w:tcBorders>
            <w:shd w:val="clear" w:color="000000" w:fill="FFEB9C"/>
          </w:tcPr>
          <w:p w:rsidR="00466930" w:rsidRDefault="00466930" w:rsidP="001F07C8"/>
        </w:tc>
      </w:tr>
    </w:tbl>
    <w:p w:rsidR="008262AD" w:rsidRPr="00944E1A" w:rsidRDefault="00733629" w:rsidP="001F07C8">
      <w:pPr>
        <w:pStyle w:val="Caption"/>
        <w:rPr>
          <w:lang w:val="en-US"/>
        </w:rPr>
      </w:pPr>
      <w:r w:rsidRPr="00944E1A">
        <w:rPr>
          <w:lang w:val="en-US"/>
        </w:rPr>
        <w:t xml:space="preserve">Cf. </w:t>
      </w:r>
      <w:hyperlink r:id="rId856" w:history="1">
        <w:r w:rsidRPr="00944E1A">
          <w:rPr>
            <w:rStyle w:val="Hyperlink"/>
            <w:lang w:val="en-US"/>
          </w:rPr>
          <w:t>https://msdn.microsoft.com/en-us/library/ff478141.aspx</w:t>
        </w:r>
      </w:hyperlink>
    </w:p>
    <w:p w:rsidR="00733629" w:rsidRPr="00944E1A" w:rsidRDefault="00733629" w:rsidP="001F07C8">
      <w:pPr>
        <w:rPr>
          <w:lang w:val="en-US"/>
        </w:rPr>
      </w:pPr>
    </w:p>
    <w:p w:rsidR="008262AD" w:rsidRPr="008262AD" w:rsidRDefault="008262AD" w:rsidP="008262AD">
      <w:pPr>
        <w:pStyle w:val="Titre3anglais"/>
        <w:rPr>
          <w:lang w:val="fr-FR"/>
        </w:rPr>
      </w:pPr>
      <w:r w:rsidRPr="008262AD">
        <w:rPr>
          <w:lang w:val="fr-FR"/>
        </w:rPr>
        <w:t>Filtre sur Ville : Paris ou Shanghai</w:t>
      </w:r>
      <w:r w:rsidR="00763F64">
        <w:rPr>
          <w:lang w:val="fr-FR"/>
        </w:rPr>
        <w:t> : eq or eq</w:t>
      </w:r>
    </w:p>
    <w:p w:rsidR="008262AD" w:rsidRPr="00C6037C" w:rsidRDefault="000E3BBE" w:rsidP="001F07C8">
      <w:pPr>
        <w:pStyle w:val="BodyText"/>
        <w:rPr>
          <w:color w:val="0000CC"/>
        </w:rPr>
      </w:pPr>
      <w:hyperlink r:id="rId857" w:history="1">
        <w:r w:rsidR="008262AD" w:rsidRPr="00C6037C">
          <w:rPr>
            <w:rStyle w:val="Hyperlink"/>
            <w:u w:val="none"/>
          </w:rPr>
          <w:t>https://</w:t>
        </w:r>
        <w:r w:rsidR="00192421">
          <w:rPr>
            <w:rStyle w:val="Hyperlink"/>
            <w:u w:val="none"/>
          </w:rPr>
          <w:t>pragmasoft</w:t>
        </w:r>
        <w:r w:rsidR="008262AD" w:rsidRPr="00C6037C">
          <w:rPr>
            <w:rStyle w:val="Hyperlink"/>
            <w:u w:val="none"/>
          </w:rPr>
          <w:t>.sharepoint.com/sites/pwagd/_api/ProjectData/[fr-FR]/</w:t>
        </w:r>
      </w:hyperlink>
      <w:r w:rsidR="008262AD" w:rsidRPr="00C6037C">
        <w:rPr>
          <w:color w:val="0000CC"/>
        </w:rPr>
        <w:t xml:space="preserve"> Projets?$filter=GD_PaysVille eq 'FRANCE.Paris' or GD_PaysVille eq 'CHINE.Shanghai'</w:t>
      </w:r>
    </w:p>
    <w:p w:rsidR="00446420" w:rsidRPr="00944E1A" w:rsidRDefault="0068566C" w:rsidP="0068566C">
      <w:pPr>
        <w:pStyle w:val="Titre3anglais"/>
        <w:rPr>
          <w:lang w:val="fr-FR"/>
        </w:rPr>
      </w:pPr>
      <w:r w:rsidRPr="0068566C">
        <w:rPr>
          <w:lang w:val="fr-FR"/>
        </w:rPr>
        <w:t>Filtre sur CoûtProjet</w:t>
      </w:r>
      <w:r w:rsidRPr="00944E1A">
        <w:rPr>
          <w:lang w:val="fr-FR"/>
        </w:rPr>
        <w:t xml:space="preserve"> </w:t>
      </w:r>
      <w:r w:rsidRPr="00F34557">
        <w:rPr>
          <w:lang w:val="fr-FR"/>
        </w:rPr>
        <w:t>greater than</w:t>
      </w:r>
      <w:r w:rsidRPr="00944E1A">
        <w:rPr>
          <w:lang w:val="fr-FR"/>
        </w:rPr>
        <w:t xml:space="preserve"> 100</w:t>
      </w:r>
      <w:r w:rsidR="00763F64" w:rsidRPr="00944E1A">
        <w:rPr>
          <w:lang w:val="fr-FR"/>
        </w:rPr>
        <w:t> </w:t>
      </w:r>
      <w:r w:rsidRPr="00944E1A">
        <w:rPr>
          <w:lang w:val="fr-FR"/>
        </w:rPr>
        <w:t>000</w:t>
      </w:r>
      <w:r w:rsidR="00763F64" w:rsidRPr="00944E1A">
        <w:rPr>
          <w:lang w:val="fr-FR"/>
        </w:rPr>
        <w:t xml:space="preserve"> : gt</w:t>
      </w:r>
    </w:p>
    <w:p w:rsidR="0068566C" w:rsidRPr="00C6037C" w:rsidRDefault="000E3BBE" w:rsidP="001F07C8">
      <w:pPr>
        <w:pStyle w:val="BodyText"/>
        <w:rPr>
          <w:color w:val="0000CC"/>
        </w:rPr>
      </w:pPr>
      <w:hyperlink r:id="rId858" w:history="1">
        <w:r w:rsidR="00366A55" w:rsidRPr="00C6037C">
          <w:rPr>
            <w:rStyle w:val="Hyperlink"/>
            <w:u w:val="none"/>
          </w:rPr>
          <w:t>https://</w:t>
        </w:r>
        <w:r w:rsidR="00192421">
          <w:rPr>
            <w:rStyle w:val="Hyperlink"/>
            <w:u w:val="none"/>
          </w:rPr>
          <w:t>pragmasoft</w:t>
        </w:r>
        <w:r w:rsidR="00366A55" w:rsidRPr="00C6037C">
          <w:rPr>
            <w:rStyle w:val="Hyperlink"/>
            <w:u w:val="none"/>
          </w:rPr>
          <w:t>.sharepoint.com/sites/pwagd/_api/ProjectData/[fr-FR]/</w:t>
        </w:r>
      </w:hyperlink>
      <w:r w:rsidR="00366A55" w:rsidRPr="00C6037C">
        <w:rPr>
          <w:color w:val="0000CC"/>
        </w:rPr>
        <w:t xml:space="preserve"> </w:t>
      </w:r>
      <w:r w:rsidR="0068566C" w:rsidRPr="00C6037C">
        <w:rPr>
          <w:color w:val="0000CC"/>
        </w:rPr>
        <w:t>Projets?$filter=CoûtProjet gt 100000</w:t>
      </w:r>
    </w:p>
    <w:p w:rsidR="0068566C" w:rsidRDefault="0068566C" w:rsidP="001F07C8">
      <w:pPr>
        <w:pStyle w:val="BodyText"/>
      </w:pPr>
      <w:r w:rsidRPr="0068566C">
        <w:t>NB : Rien de part et d’autre du chiffre 100000.</w:t>
      </w:r>
    </w:p>
    <w:p w:rsidR="00366A55" w:rsidRPr="00763F64" w:rsidRDefault="00366A55" w:rsidP="00366A55">
      <w:pPr>
        <w:pStyle w:val="Titre3anglais"/>
        <w:rPr>
          <w:lang w:val="fr-FR"/>
        </w:rPr>
      </w:pPr>
      <w:r w:rsidRPr="00763F64">
        <w:rPr>
          <w:lang w:val="fr-FR"/>
        </w:rPr>
        <w:t>Filtre sur début du NomProjet</w:t>
      </w:r>
      <w:r w:rsidR="00763F64">
        <w:rPr>
          <w:lang w:val="fr-FR"/>
        </w:rPr>
        <w:t> : startswith</w:t>
      </w:r>
    </w:p>
    <w:p w:rsidR="00366A55" w:rsidRPr="00944E1A" w:rsidRDefault="000E3BBE" w:rsidP="001F07C8">
      <w:pPr>
        <w:pStyle w:val="BodyText"/>
        <w:rPr>
          <w:color w:val="0000CC"/>
          <w:lang w:val="en-US"/>
        </w:rPr>
      </w:pPr>
      <w:hyperlink r:id="rId859" w:history="1">
        <w:r w:rsidR="00366A55" w:rsidRPr="00944E1A">
          <w:rPr>
            <w:rStyle w:val="Hyperlink"/>
            <w:u w:val="none"/>
            <w:lang w:val="en-US"/>
          </w:rPr>
          <w:t>https://</w:t>
        </w:r>
        <w:r w:rsidR="00192421" w:rsidRPr="00944E1A">
          <w:rPr>
            <w:rStyle w:val="Hyperlink"/>
            <w:u w:val="none"/>
            <w:lang w:val="en-US"/>
          </w:rPr>
          <w:t>pragmasoft</w:t>
        </w:r>
        <w:r w:rsidR="00366A55" w:rsidRPr="00944E1A">
          <w:rPr>
            <w:rStyle w:val="Hyperlink"/>
            <w:u w:val="none"/>
            <w:lang w:val="en-US"/>
          </w:rPr>
          <w:t>.sharepoint.com/sites/pwagd/_api/ProjectData/[fr-FR]/</w:t>
        </w:r>
      </w:hyperlink>
      <w:r w:rsidR="00366A55" w:rsidRPr="00944E1A">
        <w:rPr>
          <w:color w:val="0000CC"/>
          <w:lang w:val="en-US"/>
        </w:rPr>
        <w:t xml:space="preserve"> Projets?$filter= startswith(NomProjet, 'MERISE')</w:t>
      </w:r>
    </w:p>
    <w:p w:rsidR="00763F64" w:rsidRPr="00763F64" w:rsidRDefault="00763F64" w:rsidP="00763F64">
      <w:pPr>
        <w:pStyle w:val="Titre3anglais"/>
        <w:rPr>
          <w:lang w:val="fr-FR"/>
        </w:rPr>
      </w:pPr>
      <w:r w:rsidRPr="00763F64">
        <w:rPr>
          <w:lang w:val="fr-FR"/>
        </w:rPr>
        <w:t>Filtre sur la fin d’une chaine de caractères : endswith</w:t>
      </w:r>
    </w:p>
    <w:p w:rsidR="00763F64" w:rsidRPr="00366A55" w:rsidRDefault="000E3BBE" w:rsidP="001F07C8">
      <w:pPr>
        <w:pStyle w:val="BodyText"/>
      </w:pPr>
      <w:hyperlink r:id="rId860" w:history="1">
        <w:r w:rsidR="00C6037C" w:rsidRPr="00FC6C3E">
          <w:rPr>
            <w:rStyle w:val="Hyperlink"/>
          </w:rPr>
          <w:t>https://</w:t>
        </w:r>
        <w:r w:rsidR="00192421">
          <w:rPr>
            <w:rStyle w:val="Hyperlink"/>
          </w:rPr>
          <w:t>pragmasoft</w:t>
        </w:r>
        <w:r w:rsidR="00C6037C" w:rsidRPr="00FC6C3E">
          <w:rPr>
            <w:rStyle w:val="Hyperlink"/>
          </w:rPr>
          <w:t>.sharepoint.com/sites/pwagd/_api/ProjectData/[fr-FR]/Projets?$filter=endswith(GD_PaysVille,'Shanghai')</w:t>
        </w:r>
      </w:hyperlink>
    </w:p>
    <w:p w:rsidR="00366A55" w:rsidRPr="00763F64" w:rsidRDefault="000D1192" w:rsidP="000D1192">
      <w:pPr>
        <w:pStyle w:val="Titre3anglais"/>
        <w:rPr>
          <w:lang w:val="fr-FR"/>
        </w:rPr>
      </w:pPr>
      <w:r w:rsidRPr="00763F64">
        <w:rPr>
          <w:lang w:val="fr-FR"/>
        </w:rPr>
        <w:lastRenderedPageBreak/>
        <w:t>Filtre sur une chaine courte contenue dans une chaine plus longue</w:t>
      </w:r>
      <w:r w:rsidR="00763F64" w:rsidRPr="00763F64">
        <w:rPr>
          <w:lang w:val="fr-FR"/>
        </w:rPr>
        <w:t xml:space="preserve"> ???</w:t>
      </w:r>
    </w:p>
    <w:p w:rsidR="000D1192" w:rsidRPr="00944E1A" w:rsidRDefault="00F568C4" w:rsidP="001F07C8">
      <w:pPr>
        <w:pStyle w:val="BodyText"/>
        <w:rPr>
          <w:lang w:val="en-US"/>
        </w:rPr>
      </w:pPr>
      <w:r>
        <w:rPr>
          <w:lang w:val="en-US"/>
        </w:rPr>
        <w:t>contains(Longstring,</w:t>
      </w:r>
      <w:r w:rsidRPr="005853DF">
        <w:rPr>
          <w:lang w:val="en-US"/>
        </w:rPr>
        <w:t xml:space="preserve"> </w:t>
      </w:r>
      <w:r w:rsidRPr="00F568C4">
        <w:rPr>
          <w:lang w:val="en-US"/>
        </w:rPr>
        <w:t>'</w:t>
      </w:r>
      <w:r>
        <w:rPr>
          <w:lang w:val="en-US"/>
        </w:rPr>
        <w:t>substring</w:t>
      </w:r>
      <w:r w:rsidRPr="00F568C4">
        <w:rPr>
          <w:lang w:val="en-US"/>
        </w:rPr>
        <w:t>'</w:t>
      </w:r>
      <w:r w:rsidR="000D1192" w:rsidRPr="00944E1A">
        <w:rPr>
          <w:lang w:val="en-US"/>
        </w:rPr>
        <w:t>)</w:t>
      </w:r>
      <w:r w:rsidR="00622123" w:rsidRPr="00944E1A">
        <w:rPr>
          <w:lang w:val="en-US"/>
        </w:rPr>
        <w:t xml:space="preserve"> </w:t>
      </w:r>
      <w:r w:rsidR="00622123" w:rsidRPr="00944E1A">
        <w:rPr>
          <w:color w:val="FF0000"/>
          <w:lang w:val="en-US"/>
        </w:rPr>
        <w:t>FAUX</w:t>
      </w:r>
      <w:r w:rsidR="0060432D" w:rsidRPr="00944E1A">
        <w:rPr>
          <w:color w:val="FF0000"/>
          <w:lang w:val="en-US"/>
        </w:rPr>
        <w:t xml:space="preserve">  </w:t>
      </w:r>
      <w:r w:rsidR="004833C3" w:rsidRPr="00944E1A">
        <w:rPr>
          <w:lang w:val="en-US"/>
        </w:rPr>
        <w:t xml:space="preserve">vs </w:t>
      </w:r>
      <w:r w:rsidR="0060432D" w:rsidRPr="00C5634B">
        <w:rPr>
          <w:rFonts w:ascii="Tahoma" w:hAnsi="Tahoma" w:cs="Tahoma"/>
          <w:bCs/>
          <w:color w:val="FF0000"/>
          <w:szCs w:val="24"/>
          <w:lang w:val="en-US"/>
        </w:rPr>
        <w:t>substringof</w:t>
      </w:r>
    </w:p>
    <w:p w:rsidR="00AB25F2" w:rsidRPr="00AB25F2" w:rsidRDefault="00AB25F2" w:rsidP="001F07C8">
      <w:pPr>
        <w:pStyle w:val="Heading5"/>
        <w:rPr>
          <w:lang w:val="en-US"/>
        </w:rPr>
      </w:pPr>
      <w:r w:rsidRPr="00944E1A">
        <w:rPr>
          <w:lang w:val="en-US"/>
        </w:rPr>
        <w:t>5.1.2.4.</w:t>
      </w:r>
      <w:r w:rsidRPr="00AB25F2">
        <w:rPr>
          <w:lang w:val="en-US"/>
        </w:rPr>
        <w:t>1. substringof</w:t>
      </w:r>
    </w:p>
    <w:p w:rsidR="00AB25F2" w:rsidRDefault="000E3BBE" w:rsidP="001F07C8">
      <w:pPr>
        <w:pStyle w:val="NormalWeb"/>
        <w:rPr>
          <w:rFonts w:ascii="Tahoma" w:hAnsi="Tahoma" w:cs="Tahoma"/>
          <w:color w:val="333333"/>
          <w:sz w:val="21"/>
          <w:szCs w:val="21"/>
          <w:lang w:val="en-US"/>
        </w:rPr>
      </w:pPr>
      <w:hyperlink r:id="rId861" w:history="1">
        <w:r w:rsidR="00AB25F2" w:rsidRPr="00667E81">
          <w:rPr>
            <w:rStyle w:val="Hyperlink"/>
            <w:rFonts w:ascii="Tahoma" w:hAnsi="Tahoma" w:cs="Tahoma"/>
            <w:sz w:val="21"/>
            <w:szCs w:val="21"/>
            <w:lang w:val="en-US"/>
          </w:rPr>
          <w:t>http://www.odata.org/documentation/odata-version-3-0/url-conventions/</w:t>
        </w:r>
      </w:hyperlink>
    </w:p>
    <w:p w:rsidR="00AB25F2" w:rsidRDefault="006A3388" w:rsidP="001F07C8">
      <w:pPr>
        <w:pStyle w:val="NormalWeb"/>
        <w:rPr>
          <w:rFonts w:ascii="Tahoma" w:hAnsi="Tahoma" w:cs="Tahoma"/>
          <w:color w:val="333333"/>
          <w:sz w:val="21"/>
          <w:szCs w:val="21"/>
          <w:lang w:val="en-US"/>
        </w:rPr>
      </w:pPr>
      <w:r w:rsidRPr="00944E1A">
        <w:rPr>
          <w:lang w:val="en-US"/>
        </w:rPr>
        <w:t xml:space="preserve">Look </w:t>
      </w:r>
      <w:r w:rsidR="00622123" w:rsidRPr="00944E1A">
        <w:rPr>
          <w:lang w:val="en-US"/>
        </w:rPr>
        <w:t>at section "5.1.2.4. Canonical Functions".</w:t>
      </w:r>
    </w:p>
    <w:p w:rsidR="00AB25F2" w:rsidRPr="00AB25F2" w:rsidRDefault="00AB25F2" w:rsidP="001F07C8">
      <w:pPr>
        <w:pStyle w:val="NormalWeb"/>
        <w:rPr>
          <w:lang w:val="en-US"/>
        </w:rPr>
      </w:pPr>
      <w:r w:rsidRPr="00AB25F2">
        <w:rPr>
          <w:lang w:val="en-US"/>
        </w:rPr>
        <w:t xml:space="preserve">The </w:t>
      </w:r>
      <w:r w:rsidRPr="001F07C8">
        <w:rPr>
          <w:b/>
          <w:lang w:val="en-US"/>
        </w:rPr>
        <w:t>substringof</w:t>
      </w:r>
      <w:r w:rsidRPr="00AB25F2">
        <w:rPr>
          <w:lang w:val="en-US"/>
        </w:rPr>
        <w:t xml:space="preserve"> canonical function has this signature:</w:t>
      </w:r>
    </w:p>
    <w:p w:rsidR="00AB25F2" w:rsidRPr="00AB25F2" w:rsidRDefault="00AB25F2" w:rsidP="001F07C8">
      <w:pPr>
        <w:pStyle w:val="HTMLPreformatted"/>
        <w:rPr>
          <w:rStyle w:val="HTMLCode"/>
          <w:rFonts w:ascii="Consolas" w:hAnsi="Consolas" w:cs="Consolas"/>
          <w:color w:val="333333"/>
          <w:lang w:val="en-US"/>
        </w:rPr>
      </w:pPr>
      <w:r w:rsidRPr="00AB25F2">
        <w:rPr>
          <w:rStyle w:val="HTMLCode"/>
          <w:rFonts w:ascii="Consolas" w:hAnsi="Consolas" w:cs="Consolas"/>
          <w:color w:val="333333"/>
          <w:lang w:val="en-US"/>
        </w:rPr>
        <w:t>Edm.Boolean substringof(Edm.String, Edm.String)</w:t>
      </w:r>
    </w:p>
    <w:p w:rsidR="004833C3" w:rsidRDefault="00AB25F2" w:rsidP="001F07C8">
      <w:pPr>
        <w:pStyle w:val="NormalWeb"/>
        <w:rPr>
          <w:lang w:val="en-US"/>
        </w:rPr>
      </w:pPr>
      <w:r w:rsidRPr="00AB25F2">
        <w:rPr>
          <w:lang w:val="en-US"/>
        </w:rPr>
        <w:t xml:space="preserve">If implemented the </w:t>
      </w:r>
      <w:r w:rsidRPr="001F07C8">
        <w:rPr>
          <w:b/>
          <w:lang w:val="en-US"/>
        </w:rPr>
        <w:t>substringof</w:t>
      </w:r>
      <w:r w:rsidRPr="00AB25F2">
        <w:rPr>
          <w:lang w:val="en-US"/>
        </w:rPr>
        <w:t xml:space="preserve"> canonical function MUST return true if, and only if, the first parameter is a substring of the second parameter string value. </w:t>
      </w:r>
    </w:p>
    <w:p w:rsidR="00AB25F2" w:rsidRPr="00AB25F2" w:rsidRDefault="00AB25F2" w:rsidP="001F07C8">
      <w:pPr>
        <w:pStyle w:val="NormalWeb"/>
        <w:rPr>
          <w:lang w:val="en-US"/>
        </w:rPr>
      </w:pPr>
      <w:r w:rsidRPr="00AB25F2">
        <w:rPr>
          <w:lang w:val="en-US"/>
        </w:rPr>
        <w:t xml:space="preserve">The </w:t>
      </w:r>
      <w:r w:rsidRPr="001F07C8">
        <w:rPr>
          <w:b/>
          <w:lang w:val="en-US"/>
        </w:rPr>
        <w:t>substringOfMethodCallExpr</w:t>
      </w:r>
      <w:r w:rsidRPr="00AB25F2">
        <w:rPr>
          <w:lang w:val="en-US"/>
        </w:rPr>
        <w:t xml:space="preserve"> syntax rule defines how the substringof function is invoked.</w:t>
      </w:r>
    </w:p>
    <w:p w:rsidR="00AB25F2" w:rsidRPr="00AB25F2" w:rsidRDefault="00AB25F2" w:rsidP="001F07C8">
      <w:pPr>
        <w:pStyle w:val="NormalWeb"/>
        <w:rPr>
          <w:lang w:val="en-US"/>
        </w:rPr>
      </w:pPr>
      <w:r w:rsidRPr="00AB25F2">
        <w:rPr>
          <w:lang w:val="en-US"/>
        </w:rPr>
        <w:t>For example:</w:t>
      </w:r>
    </w:p>
    <w:p w:rsidR="00AB25F2" w:rsidRPr="00AB25F2" w:rsidRDefault="000E3BBE" w:rsidP="001F07C8">
      <w:pPr>
        <w:pStyle w:val="HTMLPreformatted"/>
        <w:rPr>
          <w:rStyle w:val="HTMLCode"/>
          <w:rFonts w:ascii="Consolas" w:hAnsi="Consolas" w:cs="Consolas"/>
          <w:color w:val="333333"/>
          <w:lang w:val="en-US"/>
        </w:rPr>
      </w:pPr>
      <w:hyperlink r:id="rId862" w:history="1">
        <w:r w:rsidR="00C6037C" w:rsidRPr="00FC6C3E">
          <w:rPr>
            <w:rStyle w:val="Hyperlink"/>
            <w:rFonts w:ascii="Consolas" w:hAnsi="Consolas" w:cs="Consolas"/>
            <w:lang w:val="en-US"/>
          </w:rPr>
          <w:t>http://services.odata.org/Northwind/Northwind.svc/Customers?$filter=substringof('Alfreds</w:t>
        </w:r>
      </w:hyperlink>
      <w:r w:rsidR="00AB25F2" w:rsidRPr="00AB25F2">
        <w:rPr>
          <w:rStyle w:val="HTMLCode"/>
          <w:rFonts w:ascii="Consolas" w:hAnsi="Consolas" w:cs="Consolas"/>
          <w:color w:val="333333"/>
          <w:lang w:val="en-US"/>
        </w:rPr>
        <w:t>', CompanyName) eq true</w:t>
      </w:r>
    </w:p>
    <w:p w:rsidR="00AB25F2" w:rsidRPr="00AB25F2" w:rsidRDefault="00AB25F2" w:rsidP="001F07C8">
      <w:pPr>
        <w:pStyle w:val="NormalWeb"/>
        <w:rPr>
          <w:lang w:val="en-US"/>
        </w:rPr>
      </w:pPr>
      <w:r w:rsidRPr="00AB25F2">
        <w:rPr>
          <w:lang w:val="en-US"/>
        </w:rPr>
        <w:t xml:space="preserve">Returns all Customers with a CompanyName that contains </w:t>
      </w:r>
      <w:r w:rsidR="004833C3" w:rsidRPr="004833C3">
        <w:rPr>
          <w:lang w:val="en-US"/>
        </w:rPr>
        <w:t>'</w:t>
      </w:r>
      <w:r w:rsidR="004833C3">
        <w:rPr>
          <w:lang w:val="en-US"/>
        </w:rPr>
        <w:t>Alfreds</w:t>
      </w:r>
      <w:r w:rsidR="004833C3" w:rsidRPr="004833C3">
        <w:rPr>
          <w:lang w:val="en-US"/>
        </w:rPr>
        <w:t>'</w:t>
      </w:r>
      <w:r w:rsidRPr="00AB25F2">
        <w:rPr>
          <w:lang w:val="en-US"/>
        </w:rPr>
        <w:t>.</w:t>
      </w:r>
    </w:p>
    <w:p w:rsidR="000D1192" w:rsidRDefault="000D1192" w:rsidP="001F07C8">
      <w:pPr>
        <w:rPr>
          <w:lang w:val="en-US"/>
        </w:rPr>
      </w:pPr>
    </w:p>
    <w:p w:rsidR="005E4027" w:rsidRPr="005E4027" w:rsidRDefault="005E4027" w:rsidP="005E4027">
      <w:pPr>
        <w:pStyle w:val="Titre3anglais"/>
        <w:rPr>
          <w:lang w:val="fr-FR"/>
        </w:rPr>
      </w:pPr>
      <w:r w:rsidRPr="005E4027">
        <w:rPr>
          <w:lang w:val="fr-FR"/>
        </w:rPr>
        <w:t xml:space="preserve">Requête OData </w:t>
      </w:r>
      <w:r w:rsidR="002B3ED3">
        <w:rPr>
          <w:lang w:val="fr-FR"/>
        </w:rPr>
        <w:t xml:space="preserve">pour </w:t>
      </w:r>
      <w:r w:rsidRPr="005E4027">
        <w:rPr>
          <w:lang w:val="fr-FR"/>
        </w:rPr>
        <w:t xml:space="preserve">lister les </w:t>
      </w:r>
      <w:r>
        <w:rPr>
          <w:lang w:val="fr-FR"/>
        </w:rPr>
        <w:t>Tâche</w:t>
      </w:r>
      <w:r w:rsidRPr="005E4027">
        <w:rPr>
          <w:lang w:val="fr-FR"/>
        </w:rPr>
        <w:t>s mar</w:t>
      </w:r>
      <w:r>
        <w:rPr>
          <w:lang w:val="fr-FR"/>
        </w:rPr>
        <w:t>quées</w:t>
      </w:r>
      <w:r w:rsidRPr="005E4027">
        <w:rPr>
          <w:lang w:val="fr-FR"/>
        </w:rPr>
        <w:t xml:space="preserve"> </w:t>
      </w:r>
      <w:r>
        <w:rPr>
          <w:lang w:val="fr-FR"/>
        </w:rPr>
        <w:t>par</w:t>
      </w:r>
      <w:r w:rsidRPr="005E4027">
        <w:rPr>
          <w:lang w:val="fr-FR"/>
        </w:rPr>
        <w:t xml:space="preserve"> </w:t>
      </w:r>
      <w:r w:rsidRPr="005853DF">
        <w:rPr>
          <w:lang w:val="fr-FR"/>
        </w:rPr>
        <w:t>Publish</w:t>
      </w:r>
      <w:r w:rsidRPr="005E4027">
        <w:rPr>
          <w:lang w:val="fr-FR"/>
        </w:rPr>
        <w:t xml:space="preserve"> = No</w:t>
      </w:r>
    </w:p>
    <w:p w:rsidR="00B2790D" w:rsidRPr="005853DF" w:rsidRDefault="00B2790D" w:rsidP="001F07C8">
      <w:pPr>
        <w:rPr>
          <w:rStyle w:val="Hyperlink"/>
          <w:lang w:val="en-US"/>
        </w:rPr>
      </w:pPr>
      <w:r w:rsidRPr="00B2790D">
        <w:rPr>
          <w:rStyle w:val="Hyperlink"/>
          <w:lang w:val="en-US" w:eastAsia="fr-FR"/>
        </w:rPr>
        <w:t>https://valorconseil.sharepoint.com/sites/pwagd/_api/ProjectData/Assignments?$filter=AssignmentIsPublished eq false&amp;$select=TaskId,ProjectId,ProjectName,TaskName,AssignmentIsPublished,ResourceName</w:t>
      </w:r>
    </w:p>
    <w:p w:rsidR="005E4027" w:rsidRPr="00753F63" w:rsidRDefault="005E4027" w:rsidP="001F07C8">
      <w:pPr>
        <w:rPr>
          <w:lang w:val="en-US" w:eastAsia="fr-FR"/>
        </w:rPr>
      </w:pPr>
      <w:r w:rsidRPr="00753F63">
        <w:rPr>
          <w:lang w:val="en-US" w:eastAsia="fr-FR"/>
        </w:rPr>
        <w:t>Don’t miss the $ in $filter.</w:t>
      </w:r>
    </w:p>
    <w:p w:rsidR="00D92210" w:rsidRDefault="00D92210" w:rsidP="001F07C8">
      <w:pPr>
        <w:rPr>
          <w:lang w:val="en-US"/>
        </w:rPr>
      </w:pPr>
    </w:p>
    <w:p w:rsidR="00D92210" w:rsidRPr="00D92210" w:rsidRDefault="00D92210" w:rsidP="001F07C8">
      <w:r w:rsidRPr="001F07C8">
        <w:t>NB: Les requêtes OData n’aiment pas les noms de champs avec un tiret</w:t>
      </w:r>
      <w:r w:rsidR="00306288">
        <w:t xml:space="preserve"> "</w:t>
      </w:r>
      <w:r w:rsidRPr="001F07C8">
        <w:t xml:space="preserve"> –</w:t>
      </w:r>
      <w:r w:rsidR="00306288">
        <w:t>"</w:t>
      </w:r>
      <w:r w:rsidRPr="001F07C8">
        <w:t>. Il faut lui</w:t>
      </w:r>
      <w:r w:rsidR="00306288">
        <w:t xml:space="preserve"> préférer l’underscore " _ "</w:t>
      </w:r>
    </w:p>
    <w:p w:rsidR="00D92210" w:rsidRPr="00D92210" w:rsidRDefault="00D92210" w:rsidP="001F07C8">
      <w:r w:rsidRPr="00D92210">
        <w:lastRenderedPageBreak/>
        <w:t xml:space="preserve">Les requêtes OData </w:t>
      </w:r>
      <w:r w:rsidRPr="00273F51">
        <w:t>n’aiment pas les guillemets</w:t>
      </w:r>
      <w:r w:rsidR="00273F51" w:rsidRPr="00273F51">
        <w:t xml:space="preserve"> “</w:t>
      </w:r>
      <w:r w:rsidRPr="00273F51">
        <w:t>courbes</w:t>
      </w:r>
      <w:r w:rsidR="00273F51" w:rsidRPr="00273F51">
        <w:t>”</w:t>
      </w:r>
      <w:r w:rsidRPr="00273F51">
        <w:t>. Il faut utiliser des guillemets</w:t>
      </w:r>
      <w:r w:rsidRPr="00D92210">
        <w:t xml:space="preserve"> simples droits – ' –</w:t>
      </w:r>
    </w:p>
    <w:p w:rsidR="00D92210" w:rsidRPr="00D92210" w:rsidRDefault="00D92210" w:rsidP="001F07C8">
      <w:pPr>
        <w:rPr>
          <w:lang w:val="en-US"/>
        </w:rPr>
      </w:pPr>
      <w:r w:rsidRPr="00D92210">
        <w:rPr>
          <w:lang w:val="en-US"/>
        </w:rPr>
        <w:t>Effectively, with straight - ' - that works!</w:t>
      </w:r>
      <w:r w:rsidRPr="00D92210">
        <w:rPr>
          <w:lang w:val="en-US"/>
        </w:rPr>
        <w:tab/>
        <w:t>[Alt] [3] [9]</w:t>
      </w:r>
    </w:p>
    <w:p w:rsidR="00D92210" w:rsidRPr="00D92210" w:rsidRDefault="00D92210" w:rsidP="001F07C8"/>
    <w:p w:rsidR="00C47280" w:rsidRPr="004C124D" w:rsidRDefault="00C47280" w:rsidP="005853DF">
      <w:pPr>
        <w:pStyle w:val="Heading1"/>
        <w:rPr>
          <w:lang w:val="fr-FR"/>
        </w:rPr>
      </w:pPr>
      <w:bookmarkStart w:id="352" w:name="_Toc484097080"/>
      <w:r w:rsidRPr="004C124D">
        <w:rPr>
          <w:lang w:val="fr-FR"/>
        </w:rPr>
        <w:t>Requêtes OData et paramètres de sécurité ?</w:t>
      </w:r>
      <w:bookmarkEnd w:id="352"/>
      <w:r w:rsidRPr="004C124D">
        <w:rPr>
          <w:rStyle w:val="apple-converted-space"/>
          <w:lang w:val="fr-FR"/>
        </w:rPr>
        <w:t> </w:t>
      </w:r>
    </w:p>
    <w:p w:rsidR="00C47280" w:rsidRPr="00C47280" w:rsidRDefault="00C47280" w:rsidP="001F07C8">
      <w:r w:rsidRPr="00C47280">
        <w:t>Quels sont les paramètres de sécurité relatifs aux requêtes OData ?</w:t>
      </w:r>
    </w:p>
    <w:p w:rsidR="00C47280" w:rsidRPr="00C47280" w:rsidRDefault="00C47280" w:rsidP="001F07C8">
      <w:r>
        <w:t>Comment éviter quelqu’un qui, connaissant notre URL, veut extraire nos données via OData ?</w:t>
      </w:r>
    </w:p>
    <w:p w:rsidR="00C47280" w:rsidRPr="005853DF" w:rsidRDefault="00C47280" w:rsidP="001F07C8">
      <w:r w:rsidRPr="00C47280">
        <w:t>Réponse</w:t>
      </w:r>
      <w:r w:rsidRPr="005853DF">
        <w:t xml:space="preserve"> :</w:t>
      </w:r>
    </w:p>
    <w:p w:rsidR="00C47280" w:rsidRPr="005853DF" w:rsidRDefault="00C47280" w:rsidP="001F07C8">
      <w:r w:rsidRPr="00C47280">
        <w:t xml:space="preserve">Si vous utilisez le </w:t>
      </w:r>
      <w:r w:rsidRPr="00C47280">
        <w:rPr>
          <w:b/>
        </w:rPr>
        <w:t>Mode de Permission Project Server</w:t>
      </w:r>
      <w:r w:rsidRPr="00C47280">
        <w:t xml:space="preserve"> – </w:t>
      </w:r>
      <w:r w:rsidRPr="00C47280">
        <w:rPr>
          <w:i/>
        </w:rPr>
        <w:t>Project Server Permission</w:t>
      </w:r>
      <w:r w:rsidRPr="005853DF">
        <w:rPr>
          <w:i/>
        </w:rPr>
        <w:t xml:space="preserve"> mode</w:t>
      </w:r>
      <w:r w:rsidRPr="005853DF">
        <w:t xml:space="preserve"> – </w:t>
      </w:r>
      <w:r w:rsidRPr="00C47280">
        <w:t xml:space="preserve"> vous pouvez définir les autorisations d’accès en désélectionna</w:t>
      </w:r>
      <w:r>
        <w:t>n</w:t>
      </w:r>
      <w:r w:rsidRPr="00C47280">
        <w:t xml:space="preserve">t </w:t>
      </w:r>
      <w:r w:rsidRPr="005853DF">
        <w:t xml:space="preserve">la case à </w:t>
      </w:r>
      <w:r w:rsidRPr="00C47280">
        <w:t>cocher</w:t>
      </w:r>
      <w:r w:rsidRPr="005853DF">
        <w:t xml:space="preserve"> "</w:t>
      </w:r>
      <w:r w:rsidRPr="005853DF">
        <w:rPr>
          <w:b/>
        </w:rPr>
        <w:t>Access Project Server Reporting Service</w:t>
      </w:r>
      <w:r w:rsidRPr="005853DF">
        <w:t xml:space="preserve">" </w:t>
      </w:r>
      <w:r>
        <w:t>au niveau des Permissions Globales des groupes de sécurité</w:t>
      </w:r>
      <w:r w:rsidRPr="005853DF">
        <w:t xml:space="preserve"> :</w:t>
      </w:r>
    </w:p>
    <w:p w:rsidR="000F245D" w:rsidRPr="000D136F" w:rsidRDefault="000F245D" w:rsidP="001F07C8">
      <w:pPr>
        <w:rPr>
          <w:b/>
        </w:rPr>
      </w:pPr>
      <w:r w:rsidRPr="000D136F">
        <w:rPr>
          <w:b/>
        </w:rPr>
        <w:t>Gérer les group</w:t>
      </w:r>
      <w:r w:rsidR="00241DAD" w:rsidRPr="000D136F">
        <w:rPr>
          <w:b/>
        </w:rPr>
        <w:t>e</w:t>
      </w:r>
      <w:r w:rsidRPr="000D136F">
        <w:rPr>
          <w:b/>
        </w:rPr>
        <w:t xml:space="preserve">s / </w:t>
      </w:r>
      <w:r w:rsidR="00241DAD" w:rsidRPr="000D136F">
        <w:rPr>
          <w:b/>
        </w:rPr>
        <w:t>Nom du  groupe / Autorisations Globales / Général / Accéder au service de rapports de Project Server</w:t>
      </w:r>
    </w:p>
    <w:p w:rsidR="00C47280" w:rsidRPr="000D136F" w:rsidRDefault="00C47280" w:rsidP="001F07C8">
      <w:pPr>
        <w:rPr>
          <w:i/>
          <w:lang w:val="en-US"/>
        </w:rPr>
      </w:pPr>
      <w:r w:rsidRPr="000D136F">
        <w:rPr>
          <w:i/>
          <w:lang w:val="en-US"/>
        </w:rPr>
        <w:t xml:space="preserve">Manage Group </w:t>
      </w:r>
      <w:r w:rsidRPr="000D136F">
        <w:rPr>
          <w:lang w:val="en-US"/>
        </w:rPr>
        <w:t>/</w:t>
      </w:r>
      <w:r w:rsidRPr="000D136F">
        <w:rPr>
          <w:i/>
          <w:lang w:val="en-US"/>
        </w:rPr>
        <w:t xml:space="preserve"> Group Name</w:t>
      </w:r>
      <w:r w:rsidRPr="000D136F">
        <w:rPr>
          <w:lang w:val="en-US"/>
        </w:rPr>
        <w:t xml:space="preserve"> / </w:t>
      </w:r>
      <w:r w:rsidRPr="000D136F">
        <w:rPr>
          <w:i/>
          <w:lang w:val="en-US"/>
        </w:rPr>
        <w:t xml:space="preserve">Global Permissions </w:t>
      </w:r>
      <w:r w:rsidRPr="000D136F">
        <w:rPr>
          <w:lang w:val="en-US"/>
        </w:rPr>
        <w:t>/</w:t>
      </w:r>
      <w:r w:rsidRPr="000D136F">
        <w:rPr>
          <w:i/>
          <w:lang w:val="en-US"/>
        </w:rPr>
        <w:t xml:space="preserve"> General </w:t>
      </w:r>
      <w:r w:rsidRPr="000D136F">
        <w:rPr>
          <w:lang w:val="en-US"/>
        </w:rPr>
        <w:t>/</w:t>
      </w:r>
      <w:r w:rsidRPr="000D136F">
        <w:rPr>
          <w:i/>
          <w:lang w:val="en-US"/>
        </w:rPr>
        <w:t xml:space="preserve"> Access Project Server Reporting Service</w:t>
      </w:r>
    </w:p>
    <w:p w:rsidR="00C47280" w:rsidRPr="005853DF" w:rsidRDefault="00C47280" w:rsidP="001F07C8">
      <w:r w:rsidRPr="00C47280">
        <w:t>Seuls les utilisateurs ayant l’autorisation</w:t>
      </w:r>
      <w:r w:rsidRPr="005853DF">
        <w:t xml:space="preserve"> "</w:t>
      </w:r>
      <w:r w:rsidRPr="005853DF">
        <w:rPr>
          <w:b/>
        </w:rPr>
        <w:t>Access Project Server Reporting Service</w:t>
      </w:r>
      <w:r w:rsidRPr="005853DF">
        <w:t xml:space="preserve">" </w:t>
      </w:r>
      <w:r w:rsidRPr="00C47280">
        <w:t>sont autorisés à accéder à OData</w:t>
      </w:r>
      <w:r w:rsidRPr="005853DF">
        <w:t>.</w:t>
      </w:r>
    </w:p>
    <w:p w:rsidR="00C47280" w:rsidRPr="00551383" w:rsidRDefault="00C47280" w:rsidP="001F07C8">
      <w:r w:rsidRPr="00551383">
        <w:t>Accéder au service de rapports de Project Server :</w:t>
      </w:r>
    </w:p>
    <w:p w:rsidR="00C47280" w:rsidRDefault="00C47280" w:rsidP="001F07C8">
      <w:pPr>
        <w:rPr>
          <w:lang w:val="en-US"/>
        </w:rPr>
      </w:pPr>
      <w:r>
        <w:rPr>
          <w:noProof/>
          <w:lang w:eastAsia="fr-FR"/>
        </w:rPr>
        <w:drawing>
          <wp:inline distT="0" distB="0" distL="0" distR="0" wp14:anchorId="3C9B43E3" wp14:editId="2B8830E2">
            <wp:extent cx="5791200" cy="1333500"/>
            <wp:effectExtent l="0" t="0" r="0" b="0"/>
            <wp:docPr id="603" name="Picture 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63">
                      <a:extLst>
                        <a:ext uri="{28A0092B-C50C-407E-A947-70E740481C1C}">
                          <a14:useLocalDpi xmlns:a14="http://schemas.microsoft.com/office/drawing/2010/main" val="0"/>
                        </a:ext>
                      </a:extLst>
                    </a:blip>
                    <a:srcRect/>
                    <a:stretch>
                      <a:fillRect/>
                    </a:stretch>
                  </pic:blipFill>
                  <pic:spPr bwMode="auto">
                    <a:xfrm>
                      <a:off x="0" y="0"/>
                      <a:ext cx="5791200" cy="1333500"/>
                    </a:xfrm>
                    <a:prstGeom prst="rect">
                      <a:avLst/>
                    </a:prstGeom>
                    <a:noFill/>
                    <a:ln>
                      <a:noFill/>
                    </a:ln>
                  </pic:spPr>
                </pic:pic>
              </a:graphicData>
            </a:graphic>
          </wp:inline>
        </w:drawing>
      </w:r>
    </w:p>
    <w:p w:rsidR="00C47280" w:rsidRDefault="00C47280" w:rsidP="001F07C8">
      <w:pPr>
        <w:rPr>
          <w:rFonts w:ascii="Calibri" w:eastAsiaTheme="majorEastAsia" w:hAnsi="Calibri" w:cstheme="majorBidi"/>
          <w:sz w:val="36"/>
          <w:szCs w:val="28"/>
        </w:rPr>
      </w:pPr>
      <w:r>
        <w:br w:type="page"/>
      </w:r>
    </w:p>
    <w:p w:rsidR="00867569" w:rsidRPr="004C124D" w:rsidRDefault="00867569" w:rsidP="005853DF">
      <w:pPr>
        <w:pStyle w:val="Heading1"/>
        <w:rPr>
          <w:lang w:val="fr-FR"/>
        </w:rPr>
      </w:pPr>
      <w:bookmarkStart w:id="353" w:name="_Toc484097081"/>
      <w:r w:rsidRPr="004C124D">
        <w:rPr>
          <w:lang w:val="fr-FR"/>
        </w:rPr>
        <w:lastRenderedPageBreak/>
        <w:t>Insérer un TCD Excel dans un Site de Projet</w:t>
      </w:r>
      <w:bookmarkEnd w:id="353"/>
    </w:p>
    <w:p w:rsidR="00867569" w:rsidRDefault="00867569" w:rsidP="001F07C8">
      <w:pPr>
        <w:pStyle w:val="BodyText"/>
      </w:pPr>
      <w:r>
        <w:t>Dans Excel nous avons créé un TCD inclus dans une zone de cellules nommée arbitrairement Zone_TCD.</w:t>
      </w:r>
    </w:p>
    <w:p w:rsidR="00867569" w:rsidRDefault="00867569" w:rsidP="001F07C8">
      <w:pPr>
        <w:pStyle w:val="BodyText"/>
      </w:pPr>
      <w:r>
        <w:t>Ce TCD a été créé à partir de la requête oData suivante :</w:t>
      </w:r>
    </w:p>
    <w:p w:rsidR="00867569" w:rsidRPr="00944E1A" w:rsidRDefault="000E3BBE" w:rsidP="001F07C8">
      <w:pPr>
        <w:pStyle w:val="BodyText"/>
        <w:rPr>
          <w:lang w:val="en-US"/>
        </w:rPr>
      </w:pPr>
      <w:hyperlink r:id="rId864" w:history="1">
        <w:r w:rsidR="0073023B" w:rsidRPr="00E37FCF">
          <w:rPr>
            <w:rStyle w:val="Hyperlink"/>
            <w:lang w:val="en-US"/>
          </w:rPr>
          <w:t>https://pragmasoft.sharepoint.com/sites/pwa/_api/ProjectData/Tasks()?$filter=TaskIsMilestone</w:t>
        </w:r>
      </w:hyperlink>
      <w:r w:rsidR="00867569" w:rsidRPr="00944E1A">
        <w:rPr>
          <w:lang w:val="en-US"/>
        </w:rPr>
        <w:t xml:space="preserve"> </w:t>
      </w:r>
      <w:r w:rsidR="00867569" w:rsidRPr="004B314E">
        <w:rPr>
          <w:rStyle w:val="Hyperlink"/>
          <w:lang w:val="en-US"/>
        </w:rPr>
        <w:t>eq true&amp;$select=ProjectId,ProjectName,TaskIndex,TaskName,</w:t>
      </w:r>
      <w:r w:rsidR="0073023B" w:rsidRPr="004B314E">
        <w:rPr>
          <w:rStyle w:val="Hyperlink"/>
          <w:lang w:val="en-US"/>
        </w:rPr>
        <w:t xml:space="preserve"> </w:t>
      </w:r>
      <w:r w:rsidR="00867569" w:rsidRPr="004B314E">
        <w:rPr>
          <w:rStyle w:val="Hyperlink"/>
          <w:lang w:val="en-US"/>
        </w:rPr>
        <w:t>TaskStartDate,TaskFinishDate,TaskDuration,TaskWork,TaskCost,TaskIsMilestone,TaskDeadline,TaskPercentCompleted</w:t>
      </w:r>
    </w:p>
    <w:p w:rsidR="00867569" w:rsidRPr="00944E1A" w:rsidRDefault="00867569" w:rsidP="001F07C8">
      <w:pPr>
        <w:pStyle w:val="BodyText"/>
        <w:rPr>
          <w:lang w:val="en-US"/>
        </w:rPr>
      </w:pPr>
      <w:r w:rsidRPr="005853DF">
        <w:rPr>
          <w:lang w:val="en-US"/>
        </w:rPr>
        <w:t>Noter le filtre :</w:t>
      </w:r>
      <w:r w:rsidRPr="00944E1A">
        <w:rPr>
          <w:lang w:val="en-US"/>
        </w:rPr>
        <w:t xml:space="preserve"> $</w:t>
      </w:r>
      <w:r w:rsidRPr="00D65EA2">
        <w:rPr>
          <w:lang w:val="en-US"/>
        </w:rPr>
        <w:t>filter</w:t>
      </w:r>
      <w:r w:rsidRPr="00944E1A">
        <w:rPr>
          <w:lang w:val="en-US"/>
        </w:rPr>
        <w:t>=TaskIsMilestone eq true</w:t>
      </w:r>
    </w:p>
    <w:p w:rsidR="00867569" w:rsidRDefault="00867569" w:rsidP="001F07C8">
      <w:pPr>
        <w:pStyle w:val="BodyText"/>
      </w:pPr>
      <w:r>
        <w:t>La zone nommée est un peu plus grande que le TCD, au cas où celui-ci venait à s’allonger.</w:t>
      </w:r>
    </w:p>
    <w:p w:rsidR="00867569" w:rsidRDefault="00867569" w:rsidP="001F07C8">
      <w:pPr>
        <w:pStyle w:val="BodyText"/>
      </w:pPr>
      <w:r>
        <w:t xml:space="preserve">Nous avons aussi nommé la cellule B2 : </w:t>
      </w:r>
      <w:r w:rsidRPr="00944E1A">
        <w:rPr>
          <w:b/>
        </w:rPr>
        <w:t>StartDate</w:t>
      </w:r>
      <w:r>
        <w:t xml:space="preserve">. Cette cellule nommée pourra être utilisée en tant que </w:t>
      </w:r>
      <w:r w:rsidRPr="00944E1A">
        <w:rPr>
          <w:b/>
        </w:rPr>
        <w:t>Parameter</w:t>
      </w:r>
      <w:r>
        <w:t xml:space="preserve"> afin de synchroniser plusieurs TCD ou Tables ou Charts… Dans cet exemple elle n’est pas vraiment nécessaire.</w:t>
      </w:r>
    </w:p>
    <w:p w:rsidR="00867569" w:rsidRDefault="00867569" w:rsidP="001F07C8">
      <w:r>
        <w:rPr>
          <w:noProof/>
          <w:lang w:eastAsia="fr-FR"/>
        </w:rPr>
        <w:drawing>
          <wp:inline distT="0" distB="0" distL="0" distR="0" wp14:anchorId="069119E3" wp14:editId="079ABB56">
            <wp:extent cx="5756910" cy="2512695"/>
            <wp:effectExtent l="19050" t="19050" r="15240" b="20955"/>
            <wp:docPr id="250"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65">
                      <a:extLst>
                        <a:ext uri="{28A0092B-C50C-407E-A947-70E740481C1C}">
                          <a14:useLocalDpi xmlns:a14="http://schemas.microsoft.com/office/drawing/2010/main" val="0"/>
                        </a:ext>
                      </a:extLst>
                    </a:blip>
                    <a:srcRect/>
                    <a:stretch>
                      <a:fillRect/>
                    </a:stretch>
                  </pic:blipFill>
                  <pic:spPr bwMode="auto">
                    <a:xfrm>
                      <a:off x="0" y="0"/>
                      <a:ext cx="5756910" cy="2512695"/>
                    </a:xfrm>
                    <a:prstGeom prst="rect">
                      <a:avLst/>
                    </a:prstGeom>
                    <a:noFill/>
                    <a:ln w="3175">
                      <a:solidFill>
                        <a:schemeClr val="tx1"/>
                      </a:solidFill>
                    </a:ln>
                  </pic:spPr>
                </pic:pic>
              </a:graphicData>
            </a:graphic>
          </wp:inline>
        </w:drawing>
      </w:r>
    </w:p>
    <w:p w:rsidR="00867569" w:rsidRDefault="00867569" w:rsidP="001F07C8">
      <w:pPr>
        <w:pStyle w:val="BodyText"/>
      </w:pPr>
      <w:r>
        <w:t>Nous enregistrons notre Classeur Excel dans un répertoire SharePoint. Par exemple une Library.</w:t>
      </w:r>
    </w:p>
    <w:p w:rsidR="00867569" w:rsidRPr="00534938" w:rsidRDefault="00867569" w:rsidP="001F07C8">
      <w:pPr>
        <w:pStyle w:val="BodyText"/>
        <w:rPr>
          <w:b/>
        </w:rPr>
      </w:pPr>
      <w:r w:rsidRPr="00534938">
        <w:rPr>
          <w:b/>
        </w:rPr>
        <w:t>FILE/ Save As…</w:t>
      </w:r>
    </w:p>
    <w:p w:rsidR="00867569" w:rsidRDefault="00867569" w:rsidP="001F07C8">
      <w:r>
        <w:rPr>
          <w:noProof/>
          <w:lang w:eastAsia="fr-FR"/>
        </w:rPr>
        <w:lastRenderedPageBreak/>
        <w:drawing>
          <wp:inline distT="0" distB="0" distL="0" distR="0" wp14:anchorId="5611899D" wp14:editId="79D92ECA">
            <wp:extent cx="5748655" cy="1550670"/>
            <wp:effectExtent l="0" t="0" r="4445" b="0"/>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66">
                      <a:extLst>
                        <a:ext uri="{28A0092B-C50C-407E-A947-70E740481C1C}">
                          <a14:useLocalDpi xmlns:a14="http://schemas.microsoft.com/office/drawing/2010/main" val="0"/>
                        </a:ext>
                      </a:extLst>
                    </a:blip>
                    <a:srcRect/>
                    <a:stretch>
                      <a:fillRect/>
                    </a:stretch>
                  </pic:blipFill>
                  <pic:spPr bwMode="auto">
                    <a:xfrm>
                      <a:off x="0" y="0"/>
                      <a:ext cx="5748655" cy="1550670"/>
                    </a:xfrm>
                    <a:prstGeom prst="rect">
                      <a:avLst/>
                    </a:prstGeom>
                    <a:noFill/>
                    <a:ln>
                      <a:noFill/>
                    </a:ln>
                  </pic:spPr>
                </pic:pic>
              </a:graphicData>
            </a:graphic>
          </wp:inline>
        </w:drawing>
      </w:r>
    </w:p>
    <w:p w:rsidR="00867569" w:rsidRDefault="00867569" w:rsidP="001F07C8">
      <w:pPr>
        <w:pStyle w:val="List"/>
        <w:rPr>
          <w:b/>
        </w:rPr>
      </w:pPr>
      <w:r>
        <w:t xml:space="preserve">Clic sur le bouton </w:t>
      </w:r>
      <w:r w:rsidRPr="003A1E42">
        <w:rPr>
          <w:b/>
        </w:rPr>
        <w:t>Browser View Options…</w:t>
      </w:r>
      <w:r>
        <w:rPr>
          <w:b/>
        </w:rPr>
        <w:t xml:space="preserve"> </w:t>
      </w:r>
      <w:r w:rsidRPr="00EA3199">
        <w:rPr>
          <w:rFonts w:ascii="inherit" w:eastAsia="Times New Roman" w:hAnsi="inherit" w:cs="Helvetica"/>
          <w:i/>
          <w:color w:val="4D4F51"/>
          <w:szCs w:val="24"/>
          <w:lang w:eastAsia="fr-FR"/>
        </w:rPr>
        <w:t>Options d’affichage du navigateur</w:t>
      </w:r>
    </w:p>
    <w:p w:rsidR="00867569" w:rsidRDefault="00867569" w:rsidP="001F07C8">
      <w:pPr>
        <w:pStyle w:val="List"/>
      </w:pPr>
      <w:r w:rsidRPr="00CE3DC2">
        <w:rPr>
          <w:noProof/>
          <w:position w:val="-8"/>
          <w:lang w:eastAsia="fr-FR"/>
        </w:rPr>
        <w:drawing>
          <wp:inline distT="0" distB="0" distL="0" distR="0" wp14:anchorId="1BE4E4A9" wp14:editId="3724E2D0">
            <wp:extent cx="1550670" cy="278130"/>
            <wp:effectExtent l="0" t="0" r="0" b="7620"/>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67">
                      <a:extLst>
                        <a:ext uri="{28A0092B-C50C-407E-A947-70E740481C1C}">
                          <a14:useLocalDpi xmlns:a14="http://schemas.microsoft.com/office/drawing/2010/main" val="0"/>
                        </a:ext>
                      </a:extLst>
                    </a:blip>
                    <a:srcRect/>
                    <a:stretch>
                      <a:fillRect/>
                    </a:stretch>
                  </pic:blipFill>
                  <pic:spPr bwMode="auto">
                    <a:xfrm>
                      <a:off x="0" y="0"/>
                      <a:ext cx="1550670" cy="278130"/>
                    </a:xfrm>
                    <a:prstGeom prst="rect">
                      <a:avLst/>
                    </a:prstGeom>
                    <a:noFill/>
                    <a:ln>
                      <a:noFill/>
                    </a:ln>
                  </pic:spPr>
                </pic:pic>
              </a:graphicData>
            </a:graphic>
          </wp:inline>
        </w:drawing>
      </w:r>
      <w:r>
        <w:tab/>
      </w:r>
      <w:r w:rsidRPr="00EA3199">
        <w:rPr>
          <w:lang w:eastAsia="fr-FR"/>
        </w:rPr>
        <w:t>Options d’affichage du navigateur</w:t>
      </w:r>
    </w:p>
    <w:p w:rsidR="00867569" w:rsidRDefault="00867569" w:rsidP="001F07C8">
      <w:pPr>
        <w:pStyle w:val="List"/>
      </w:pPr>
      <w:r>
        <w:t xml:space="preserve">Dans la boîte </w:t>
      </w:r>
      <w:r w:rsidRPr="006A3388">
        <w:rPr>
          <w:b/>
        </w:rPr>
        <w:t>Browser View Options</w:t>
      </w:r>
      <w:r w:rsidRPr="003A1E42">
        <w:t>, bien sélectionner</w:t>
      </w:r>
      <w:r>
        <w:t xml:space="preserve"> </w:t>
      </w:r>
      <w:r w:rsidRPr="006A3388">
        <w:rPr>
          <w:b/>
        </w:rPr>
        <w:t xml:space="preserve">Items in the </w:t>
      </w:r>
      <w:r w:rsidRPr="00534938">
        <w:rPr>
          <w:b/>
          <w:lang w:val="en-US"/>
        </w:rPr>
        <w:t>Workbook</w:t>
      </w:r>
      <w:r>
        <w:t> :</w:t>
      </w:r>
    </w:p>
    <w:p w:rsidR="00867569" w:rsidRDefault="00867569" w:rsidP="001F07C8">
      <w:pPr>
        <w:pStyle w:val="BodyText"/>
      </w:pPr>
      <w:r w:rsidRPr="003A1E42">
        <w:t>Cocher tous les éléments qui vous sont nécessaires :</w:t>
      </w:r>
    </w:p>
    <w:p w:rsidR="00867569" w:rsidRDefault="00867569" w:rsidP="00552999">
      <w:pPr>
        <w:pStyle w:val="ListParagraph"/>
        <w:numPr>
          <w:ilvl w:val="0"/>
          <w:numId w:val="31"/>
        </w:numPr>
      </w:pPr>
      <w:r>
        <w:t>PivotTable2</w:t>
      </w:r>
    </w:p>
    <w:p w:rsidR="00867569" w:rsidRDefault="00867569" w:rsidP="00552999">
      <w:pPr>
        <w:pStyle w:val="ListParagraph"/>
        <w:numPr>
          <w:ilvl w:val="0"/>
          <w:numId w:val="31"/>
        </w:numPr>
      </w:pPr>
      <w:r>
        <w:t>StartDate</w:t>
      </w:r>
    </w:p>
    <w:p w:rsidR="00867569" w:rsidRPr="003A1E42" w:rsidRDefault="00867569" w:rsidP="00552999">
      <w:pPr>
        <w:pStyle w:val="ListParagraph"/>
        <w:numPr>
          <w:ilvl w:val="0"/>
          <w:numId w:val="31"/>
        </w:numPr>
      </w:pPr>
      <w:r>
        <w:t>Zone_TCD</w:t>
      </w:r>
    </w:p>
    <w:p w:rsidR="00867569" w:rsidRDefault="00867569" w:rsidP="001F07C8">
      <w:r>
        <w:rPr>
          <w:noProof/>
          <w:lang w:eastAsia="fr-FR"/>
        </w:rPr>
        <w:drawing>
          <wp:inline distT="0" distB="0" distL="0" distR="0" wp14:anchorId="1D1E20FA" wp14:editId="27E3E160">
            <wp:extent cx="4719600" cy="3070800"/>
            <wp:effectExtent l="0" t="0" r="5080" b="0"/>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8"/>
                    <a:stretch>
                      <a:fillRect/>
                    </a:stretch>
                  </pic:blipFill>
                  <pic:spPr>
                    <a:xfrm>
                      <a:off x="0" y="0"/>
                      <a:ext cx="4719600" cy="3070800"/>
                    </a:xfrm>
                    <a:prstGeom prst="rect">
                      <a:avLst/>
                    </a:prstGeom>
                  </pic:spPr>
                </pic:pic>
              </a:graphicData>
            </a:graphic>
          </wp:inline>
        </w:drawing>
      </w:r>
    </w:p>
    <w:p w:rsidR="00867569" w:rsidRDefault="00867569" w:rsidP="001F07C8">
      <w:pPr>
        <w:pStyle w:val="BodyText"/>
      </w:pPr>
      <w:r>
        <w:t xml:space="preserve">Si vous avez besoin de synchroniser plusieurs rapports dans un Dashboard : Clic sur l’onglet </w:t>
      </w:r>
      <w:r w:rsidRPr="00534938">
        <w:rPr>
          <w:b/>
          <w:lang w:val="en-US"/>
        </w:rPr>
        <w:t>Parameter</w:t>
      </w:r>
      <w:r w:rsidR="00534938">
        <w:rPr>
          <w:b/>
          <w:lang w:val="en-US"/>
        </w:rPr>
        <w:t>s</w:t>
      </w:r>
      <w:r>
        <w:t xml:space="preserve">. </w:t>
      </w:r>
    </w:p>
    <w:p w:rsidR="00867569" w:rsidRDefault="00867569" w:rsidP="001F07C8">
      <w:pPr>
        <w:pStyle w:val="BodyText"/>
      </w:pPr>
      <w:r>
        <w:lastRenderedPageBreak/>
        <w:t xml:space="preserve">Clic sur le bouton </w:t>
      </w:r>
      <w:r w:rsidRPr="005853DF">
        <w:rPr>
          <w:b/>
        </w:rPr>
        <w:t>Add</w:t>
      </w:r>
      <w:r w:rsidRPr="00944E1A">
        <w:rPr>
          <w:b/>
        </w:rPr>
        <w:t>…</w:t>
      </w:r>
      <w:r w:rsidRPr="003A1E42">
        <w:t xml:space="preserve">   Sélectionner </w:t>
      </w:r>
      <w:r>
        <w:rPr>
          <w:b/>
          <w:lang w:val="en-US"/>
        </w:rPr>
        <w:t>StartDate</w:t>
      </w:r>
    </w:p>
    <w:p w:rsidR="00867569" w:rsidRDefault="00867569" w:rsidP="001F07C8">
      <w:r>
        <w:rPr>
          <w:noProof/>
          <w:lang w:eastAsia="fr-FR"/>
        </w:rPr>
        <w:drawing>
          <wp:inline distT="0" distB="0" distL="0" distR="0" wp14:anchorId="6C49EF72" wp14:editId="6B73E4DE">
            <wp:extent cx="5018400" cy="4395600"/>
            <wp:effectExtent l="0" t="0" r="0" b="5080"/>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69">
                      <a:extLst>
                        <a:ext uri="{28A0092B-C50C-407E-A947-70E740481C1C}">
                          <a14:useLocalDpi xmlns:a14="http://schemas.microsoft.com/office/drawing/2010/main" val="0"/>
                        </a:ext>
                      </a:extLst>
                    </a:blip>
                    <a:srcRect/>
                    <a:stretch>
                      <a:fillRect/>
                    </a:stretch>
                  </pic:blipFill>
                  <pic:spPr bwMode="auto">
                    <a:xfrm>
                      <a:off x="0" y="0"/>
                      <a:ext cx="5018400" cy="4395600"/>
                    </a:xfrm>
                    <a:prstGeom prst="rect">
                      <a:avLst/>
                    </a:prstGeom>
                    <a:noFill/>
                    <a:ln>
                      <a:noFill/>
                    </a:ln>
                  </pic:spPr>
                </pic:pic>
              </a:graphicData>
            </a:graphic>
          </wp:inline>
        </w:drawing>
      </w:r>
    </w:p>
    <w:p w:rsidR="00867569" w:rsidRDefault="00867569" w:rsidP="006A3388">
      <w:pPr>
        <w:pStyle w:val="List"/>
        <w:spacing w:before="240"/>
        <w:ind w:left="284" w:hanging="284"/>
        <w:contextualSpacing w:val="0"/>
      </w:pPr>
      <w:r>
        <w:t xml:space="preserve">OK, OK, </w:t>
      </w:r>
      <w:r w:rsidRPr="0007121D">
        <w:rPr>
          <w:b/>
        </w:rPr>
        <w:t>Save</w:t>
      </w:r>
    </w:p>
    <w:p w:rsidR="00867569" w:rsidRDefault="00867569" w:rsidP="006A3388">
      <w:pPr>
        <w:pStyle w:val="List"/>
        <w:ind w:left="284" w:hanging="284"/>
        <w:contextualSpacing w:val="0"/>
      </w:pPr>
      <w:r>
        <w:t xml:space="preserve">Maintenant, dans PWA, ouvrir un </w:t>
      </w:r>
      <w:r w:rsidRPr="00DB07B2">
        <w:rPr>
          <w:b/>
        </w:rPr>
        <w:t>Site de Projet</w:t>
      </w:r>
    </w:p>
    <w:p w:rsidR="00867569" w:rsidRPr="006A3388" w:rsidRDefault="00867569" w:rsidP="006A3388">
      <w:pPr>
        <w:pStyle w:val="List"/>
        <w:ind w:left="284" w:hanging="284"/>
        <w:contextualSpacing w:val="0"/>
        <w:rPr>
          <w:b/>
        </w:rPr>
      </w:pPr>
      <w:r w:rsidRPr="006A3388">
        <w:rPr>
          <w:b/>
        </w:rPr>
        <w:t>PAGE / Edit Page</w:t>
      </w:r>
    </w:p>
    <w:p w:rsidR="00867569" w:rsidRDefault="00867569" w:rsidP="001F07C8">
      <w:r>
        <w:rPr>
          <w:noProof/>
          <w:lang w:eastAsia="fr-FR"/>
        </w:rPr>
        <w:lastRenderedPageBreak/>
        <w:drawing>
          <wp:inline distT="0" distB="0" distL="0" distR="0" wp14:anchorId="58200D9C" wp14:editId="60B70857">
            <wp:extent cx="4485600" cy="1980000"/>
            <wp:effectExtent l="0" t="0" r="0" b="1270"/>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70">
                      <a:extLst>
                        <a:ext uri="{28A0092B-C50C-407E-A947-70E740481C1C}">
                          <a14:useLocalDpi xmlns:a14="http://schemas.microsoft.com/office/drawing/2010/main" val="0"/>
                        </a:ext>
                      </a:extLst>
                    </a:blip>
                    <a:srcRect/>
                    <a:stretch>
                      <a:fillRect/>
                    </a:stretch>
                  </pic:blipFill>
                  <pic:spPr bwMode="auto">
                    <a:xfrm>
                      <a:off x="0" y="0"/>
                      <a:ext cx="4485600" cy="1980000"/>
                    </a:xfrm>
                    <a:prstGeom prst="rect">
                      <a:avLst/>
                    </a:prstGeom>
                    <a:noFill/>
                    <a:ln>
                      <a:noFill/>
                    </a:ln>
                  </pic:spPr>
                </pic:pic>
              </a:graphicData>
            </a:graphic>
          </wp:inline>
        </w:drawing>
      </w:r>
    </w:p>
    <w:p w:rsidR="00867569" w:rsidRDefault="00867569" w:rsidP="001F07C8"/>
    <w:p w:rsidR="00867569" w:rsidRDefault="00867569" w:rsidP="001F07C8">
      <w:pPr>
        <w:pStyle w:val="BodyText"/>
      </w:pPr>
      <w:r>
        <w:t xml:space="preserve">En bas à droite de la page, supprimer la </w:t>
      </w:r>
      <w:r w:rsidRPr="00534938">
        <w:rPr>
          <w:b/>
        </w:rPr>
        <w:t>Web Part Documents</w:t>
      </w:r>
      <w:r>
        <w:t xml:space="preserve"> qui prend beaucoup de place </w:t>
      </w:r>
      <w:r>
        <w:sym w:font="Wingdings" w:char="F04A"/>
      </w:r>
    </w:p>
    <w:p w:rsidR="00867569" w:rsidRDefault="00867569" w:rsidP="001F07C8">
      <w:r>
        <w:rPr>
          <w:noProof/>
          <w:lang w:eastAsia="fr-FR"/>
        </w:rPr>
        <w:drawing>
          <wp:inline distT="0" distB="0" distL="0" distR="0" wp14:anchorId="68C7D64F" wp14:editId="55757355">
            <wp:extent cx="5432400" cy="2214000"/>
            <wp:effectExtent l="0" t="0" r="0" b="0"/>
            <wp:docPr id="449" name="Picture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71">
                      <a:extLst>
                        <a:ext uri="{28A0092B-C50C-407E-A947-70E740481C1C}">
                          <a14:useLocalDpi xmlns:a14="http://schemas.microsoft.com/office/drawing/2010/main" val="0"/>
                        </a:ext>
                      </a:extLst>
                    </a:blip>
                    <a:srcRect/>
                    <a:stretch>
                      <a:fillRect/>
                    </a:stretch>
                  </pic:blipFill>
                  <pic:spPr bwMode="auto">
                    <a:xfrm>
                      <a:off x="0" y="0"/>
                      <a:ext cx="5432400" cy="2214000"/>
                    </a:xfrm>
                    <a:prstGeom prst="rect">
                      <a:avLst/>
                    </a:prstGeom>
                    <a:noFill/>
                    <a:ln>
                      <a:noFill/>
                    </a:ln>
                  </pic:spPr>
                </pic:pic>
              </a:graphicData>
            </a:graphic>
          </wp:inline>
        </w:drawing>
      </w:r>
    </w:p>
    <w:p w:rsidR="00867569" w:rsidRDefault="00867569" w:rsidP="001F07C8">
      <w:pPr>
        <w:pStyle w:val="BodyText"/>
      </w:pPr>
      <w:r>
        <w:t>Dans la zone de gauche (</w:t>
      </w:r>
      <w:r w:rsidRPr="005F2E17">
        <w:rPr>
          <w:lang w:val="en-US"/>
        </w:rPr>
        <w:t>Left</w:t>
      </w:r>
      <w:r>
        <w:t xml:space="preserve">), Clic sur </w:t>
      </w:r>
      <w:r w:rsidRPr="005F2E17">
        <w:rPr>
          <w:b/>
          <w:lang w:val="en-US"/>
        </w:rPr>
        <w:t>Add</w:t>
      </w:r>
      <w:r w:rsidRPr="005853DF">
        <w:rPr>
          <w:b/>
        </w:rPr>
        <w:t xml:space="preserve"> a Web Part</w:t>
      </w:r>
    </w:p>
    <w:p w:rsidR="00867569" w:rsidRDefault="00867569" w:rsidP="001F07C8">
      <w:r>
        <w:rPr>
          <w:noProof/>
          <w:lang w:eastAsia="fr-FR"/>
        </w:rPr>
        <w:drawing>
          <wp:inline distT="0" distB="0" distL="0" distR="0" wp14:anchorId="15D66D88" wp14:editId="5E34B23A">
            <wp:extent cx="5240020" cy="962025"/>
            <wp:effectExtent l="0" t="0" r="0" b="9525"/>
            <wp:docPr id="458" name="Picture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72">
                      <a:extLst>
                        <a:ext uri="{28A0092B-C50C-407E-A947-70E740481C1C}">
                          <a14:useLocalDpi xmlns:a14="http://schemas.microsoft.com/office/drawing/2010/main" val="0"/>
                        </a:ext>
                      </a:extLst>
                    </a:blip>
                    <a:srcRect/>
                    <a:stretch>
                      <a:fillRect/>
                    </a:stretch>
                  </pic:blipFill>
                  <pic:spPr bwMode="auto">
                    <a:xfrm>
                      <a:off x="0" y="0"/>
                      <a:ext cx="5240020" cy="962025"/>
                    </a:xfrm>
                    <a:prstGeom prst="rect">
                      <a:avLst/>
                    </a:prstGeom>
                    <a:noFill/>
                    <a:ln>
                      <a:noFill/>
                    </a:ln>
                  </pic:spPr>
                </pic:pic>
              </a:graphicData>
            </a:graphic>
          </wp:inline>
        </w:drawing>
      </w:r>
    </w:p>
    <w:p w:rsidR="00867569" w:rsidRDefault="00867569" w:rsidP="001F07C8">
      <w:pPr>
        <w:pStyle w:val="BodyText"/>
      </w:pPr>
      <w:r>
        <w:t xml:space="preserve">Dans la zone Catégories, sélectionner </w:t>
      </w:r>
      <w:r w:rsidRPr="00C70837">
        <w:rPr>
          <w:b/>
        </w:rPr>
        <w:t>Business Data</w:t>
      </w:r>
    </w:p>
    <w:p w:rsidR="00867569" w:rsidRDefault="00867569" w:rsidP="001F07C8">
      <w:r>
        <w:rPr>
          <w:noProof/>
          <w:lang w:eastAsia="fr-FR"/>
        </w:rPr>
        <w:lastRenderedPageBreak/>
        <w:drawing>
          <wp:inline distT="0" distB="0" distL="0" distR="0" wp14:anchorId="26A64146" wp14:editId="5322EAFA">
            <wp:extent cx="5756910" cy="1685925"/>
            <wp:effectExtent l="0" t="0" r="0" b="9525"/>
            <wp:docPr id="464" name="Picture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73">
                      <a:extLst>
                        <a:ext uri="{28A0092B-C50C-407E-A947-70E740481C1C}">
                          <a14:useLocalDpi xmlns:a14="http://schemas.microsoft.com/office/drawing/2010/main" val="0"/>
                        </a:ext>
                      </a:extLst>
                    </a:blip>
                    <a:srcRect/>
                    <a:stretch>
                      <a:fillRect/>
                    </a:stretch>
                  </pic:blipFill>
                  <pic:spPr bwMode="auto">
                    <a:xfrm>
                      <a:off x="0" y="0"/>
                      <a:ext cx="5756910" cy="1685925"/>
                    </a:xfrm>
                    <a:prstGeom prst="rect">
                      <a:avLst/>
                    </a:prstGeom>
                    <a:noFill/>
                    <a:ln>
                      <a:noFill/>
                    </a:ln>
                  </pic:spPr>
                </pic:pic>
              </a:graphicData>
            </a:graphic>
          </wp:inline>
        </w:drawing>
      </w:r>
    </w:p>
    <w:p w:rsidR="00867569" w:rsidRDefault="00867569" w:rsidP="001F07C8">
      <w:pPr>
        <w:pStyle w:val="BodyText"/>
      </w:pPr>
      <w:r>
        <w:t xml:space="preserve">Dans la colonne </w:t>
      </w:r>
      <w:r w:rsidRPr="00C70837">
        <w:rPr>
          <w:b/>
        </w:rPr>
        <w:t>Parts</w:t>
      </w:r>
      <w:r>
        <w:t xml:space="preserve">, sélectionner </w:t>
      </w:r>
      <w:r w:rsidRPr="00C70837">
        <w:rPr>
          <w:b/>
        </w:rPr>
        <w:t>Excel Web Access</w:t>
      </w:r>
      <w:r>
        <w:t xml:space="preserve"> : </w:t>
      </w:r>
      <w:r w:rsidRPr="00C70837">
        <w:rPr>
          <w:noProof/>
          <w:position w:val="-10"/>
          <w:lang w:eastAsia="fr-FR"/>
        </w:rPr>
        <w:drawing>
          <wp:inline distT="0" distB="0" distL="0" distR="0" wp14:anchorId="7D9D5CC5" wp14:editId="18FCFD9C">
            <wp:extent cx="2332800" cy="280800"/>
            <wp:effectExtent l="0" t="0" r="0" b="5080"/>
            <wp:docPr id="465" name="Picture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74">
                      <a:extLst>
                        <a:ext uri="{28A0092B-C50C-407E-A947-70E740481C1C}">
                          <a14:useLocalDpi xmlns:a14="http://schemas.microsoft.com/office/drawing/2010/main" val="0"/>
                        </a:ext>
                      </a:extLst>
                    </a:blip>
                    <a:srcRect/>
                    <a:stretch>
                      <a:fillRect/>
                    </a:stretch>
                  </pic:blipFill>
                  <pic:spPr bwMode="auto">
                    <a:xfrm>
                      <a:off x="0" y="0"/>
                      <a:ext cx="2332800" cy="280800"/>
                    </a:xfrm>
                    <a:prstGeom prst="rect">
                      <a:avLst/>
                    </a:prstGeom>
                    <a:noFill/>
                    <a:ln>
                      <a:noFill/>
                    </a:ln>
                  </pic:spPr>
                </pic:pic>
              </a:graphicData>
            </a:graphic>
          </wp:inline>
        </w:drawing>
      </w:r>
    </w:p>
    <w:p w:rsidR="00867569" w:rsidRDefault="00867569" w:rsidP="001F07C8">
      <w:pPr>
        <w:pStyle w:val="List"/>
      </w:pPr>
      <w:r>
        <w:t xml:space="preserve">Vérifier la cible : </w:t>
      </w:r>
      <w:r w:rsidRPr="00534938">
        <w:rPr>
          <w:b/>
          <w:lang w:val="en-US"/>
        </w:rPr>
        <w:t>Add Part to : Left</w:t>
      </w:r>
      <w:r w:rsidRPr="00944E1A">
        <w:rPr>
          <w:b/>
        </w:rPr>
        <w:tab/>
      </w:r>
      <w:r w:rsidRPr="00C70837">
        <w:rPr>
          <w:b/>
          <w:noProof/>
          <w:position w:val="-20"/>
          <w:lang w:eastAsia="fr-FR"/>
        </w:rPr>
        <w:drawing>
          <wp:inline distT="0" distB="0" distL="0" distR="0" wp14:anchorId="3C9A0FE1" wp14:editId="7D600C24">
            <wp:extent cx="1415415" cy="389890"/>
            <wp:effectExtent l="0" t="0" r="0" b="0"/>
            <wp:docPr id="466" name="Picture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75">
                      <a:extLst>
                        <a:ext uri="{28A0092B-C50C-407E-A947-70E740481C1C}">
                          <a14:useLocalDpi xmlns:a14="http://schemas.microsoft.com/office/drawing/2010/main" val="0"/>
                        </a:ext>
                      </a:extLst>
                    </a:blip>
                    <a:srcRect/>
                    <a:stretch>
                      <a:fillRect/>
                    </a:stretch>
                  </pic:blipFill>
                  <pic:spPr bwMode="auto">
                    <a:xfrm>
                      <a:off x="0" y="0"/>
                      <a:ext cx="1415415" cy="389890"/>
                    </a:xfrm>
                    <a:prstGeom prst="rect">
                      <a:avLst/>
                    </a:prstGeom>
                    <a:noFill/>
                    <a:ln>
                      <a:noFill/>
                    </a:ln>
                  </pic:spPr>
                </pic:pic>
              </a:graphicData>
            </a:graphic>
          </wp:inline>
        </w:drawing>
      </w:r>
    </w:p>
    <w:p w:rsidR="00867569" w:rsidRDefault="00867569" w:rsidP="001F07C8">
      <w:pPr>
        <w:pStyle w:val="List"/>
        <w:rPr>
          <w:b/>
        </w:rPr>
      </w:pPr>
      <w:r>
        <w:t xml:space="preserve">Clic sur le bouton </w:t>
      </w:r>
      <w:r w:rsidRPr="00534938">
        <w:rPr>
          <w:b/>
          <w:lang w:val="en-US"/>
        </w:rPr>
        <w:t>Add</w:t>
      </w:r>
    </w:p>
    <w:p w:rsidR="00867569" w:rsidRPr="00944E1A" w:rsidRDefault="00867569" w:rsidP="001F07C8">
      <w:pPr>
        <w:pStyle w:val="BodyText"/>
      </w:pPr>
      <w:r>
        <w:t xml:space="preserve">Dans le cadre de la future Web Part qui vient de s’insérer, Clic sur le lien : </w:t>
      </w:r>
      <w:r w:rsidRPr="00534938">
        <w:rPr>
          <w:color w:val="000099"/>
          <w:u w:val="single"/>
          <w:lang w:val="en-US"/>
        </w:rPr>
        <w:t>Click here to open the tool pane</w:t>
      </w:r>
    </w:p>
    <w:p w:rsidR="00867569" w:rsidRDefault="00867569" w:rsidP="001F07C8">
      <w:r>
        <w:rPr>
          <w:noProof/>
          <w:lang w:eastAsia="fr-FR"/>
        </w:rPr>
        <w:drawing>
          <wp:inline distT="0" distB="0" distL="0" distR="0" wp14:anchorId="68BEC660" wp14:editId="79CD301B">
            <wp:extent cx="5756910" cy="1438910"/>
            <wp:effectExtent l="0" t="0" r="0" b="8890"/>
            <wp:docPr id="467" name="Picture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76">
                      <a:extLst>
                        <a:ext uri="{28A0092B-C50C-407E-A947-70E740481C1C}">
                          <a14:useLocalDpi xmlns:a14="http://schemas.microsoft.com/office/drawing/2010/main" val="0"/>
                        </a:ext>
                      </a:extLst>
                    </a:blip>
                    <a:srcRect/>
                    <a:stretch>
                      <a:fillRect/>
                    </a:stretch>
                  </pic:blipFill>
                  <pic:spPr bwMode="auto">
                    <a:xfrm>
                      <a:off x="0" y="0"/>
                      <a:ext cx="5756910" cy="1438910"/>
                    </a:xfrm>
                    <a:prstGeom prst="rect">
                      <a:avLst/>
                    </a:prstGeom>
                    <a:noFill/>
                    <a:ln>
                      <a:noFill/>
                    </a:ln>
                  </pic:spPr>
                </pic:pic>
              </a:graphicData>
            </a:graphic>
          </wp:inline>
        </w:drawing>
      </w:r>
    </w:p>
    <w:p w:rsidR="00867569" w:rsidRDefault="00867569" w:rsidP="001F07C8">
      <w:pPr>
        <w:pStyle w:val="BodyText"/>
      </w:pPr>
      <w:r>
        <w:t xml:space="preserve">Dans le </w:t>
      </w:r>
      <w:r w:rsidRPr="006A3388">
        <w:rPr>
          <w:b/>
        </w:rPr>
        <w:t>Panneau d’outils</w:t>
      </w:r>
      <w:r>
        <w:t xml:space="preserve"> – </w:t>
      </w:r>
      <w:r w:rsidRPr="00534938">
        <w:rPr>
          <w:i/>
          <w:lang w:val="en-US"/>
        </w:rPr>
        <w:t>Tool</w:t>
      </w:r>
      <w:r w:rsidRPr="005853DF">
        <w:rPr>
          <w:i/>
        </w:rPr>
        <w:t xml:space="preserve"> Pane</w:t>
      </w:r>
      <w:r>
        <w:t xml:space="preserve"> </w:t>
      </w:r>
      <w:r w:rsidR="006A3388">
        <w:t>– q</w:t>
      </w:r>
      <w:r>
        <w:t>ui s’ouvre à droite de l’écran, il va falloir remplir les deux premières cellules :</w:t>
      </w:r>
    </w:p>
    <w:tbl>
      <w:tblPr>
        <w:tblStyle w:val="TableGrid"/>
        <w:tblW w:w="0" w:type="auto"/>
        <w:tblLook w:val="04A0" w:firstRow="1" w:lastRow="0" w:firstColumn="1" w:lastColumn="0" w:noHBand="0" w:noVBand="1"/>
      </w:tblPr>
      <w:tblGrid>
        <w:gridCol w:w="5295"/>
        <w:gridCol w:w="3200"/>
      </w:tblGrid>
      <w:tr w:rsidR="00867569" w:rsidTr="00B129D4">
        <w:tc>
          <w:tcPr>
            <w:tcW w:w="4531" w:type="dxa"/>
          </w:tcPr>
          <w:p w:rsidR="00867569" w:rsidRDefault="00867569" w:rsidP="001F07C8">
            <w:r>
              <w:rPr>
                <w:noProof/>
                <w:lang w:eastAsia="fr-FR"/>
              </w:rPr>
              <w:lastRenderedPageBreak/>
              <w:drawing>
                <wp:inline distT="0" distB="0" distL="0" distR="0" wp14:anchorId="4FBB76D7" wp14:editId="65CAF9D5">
                  <wp:extent cx="3225600" cy="5338800"/>
                  <wp:effectExtent l="0" t="0" r="0" b="0"/>
                  <wp:docPr id="468" name="Picture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877">
                            <a:extLst>
                              <a:ext uri="{28A0092B-C50C-407E-A947-70E740481C1C}">
                                <a14:useLocalDpi xmlns:a14="http://schemas.microsoft.com/office/drawing/2010/main" val="0"/>
                              </a:ext>
                            </a:extLst>
                          </a:blip>
                          <a:srcRect/>
                          <a:stretch>
                            <a:fillRect/>
                          </a:stretch>
                        </pic:blipFill>
                        <pic:spPr bwMode="auto">
                          <a:xfrm>
                            <a:off x="0" y="0"/>
                            <a:ext cx="3225600" cy="5338800"/>
                          </a:xfrm>
                          <a:prstGeom prst="rect">
                            <a:avLst/>
                          </a:prstGeom>
                          <a:noFill/>
                          <a:ln>
                            <a:noFill/>
                          </a:ln>
                        </pic:spPr>
                      </pic:pic>
                    </a:graphicData>
                  </a:graphic>
                </wp:inline>
              </w:drawing>
            </w:r>
          </w:p>
        </w:tc>
        <w:tc>
          <w:tcPr>
            <w:tcW w:w="4531" w:type="dxa"/>
          </w:tcPr>
          <w:p w:rsidR="00867569" w:rsidRDefault="00867569" w:rsidP="001F07C8"/>
          <w:p w:rsidR="00867569" w:rsidRDefault="00867569" w:rsidP="001F07C8"/>
          <w:p w:rsidR="00867569" w:rsidRDefault="00867569" w:rsidP="001F07C8"/>
          <w:p w:rsidR="00867569" w:rsidRDefault="00867569" w:rsidP="001F07C8">
            <w:r>
              <w:t xml:space="preserve">Pour la zone </w:t>
            </w:r>
            <w:r w:rsidRPr="00534938">
              <w:rPr>
                <w:b/>
                <w:lang w:val="en-US"/>
              </w:rPr>
              <w:t>Workbook</w:t>
            </w:r>
            <w:r>
              <w:t>, pas de problème : clic sur le bouton … « Ellipses » …</w:t>
            </w:r>
          </w:p>
          <w:p w:rsidR="00867569" w:rsidRDefault="00867569" w:rsidP="001F07C8">
            <w:r>
              <w:t xml:space="preserve">Dans la page </w:t>
            </w:r>
            <w:r w:rsidRPr="00534938">
              <w:rPr>
                <w:b/>
                <w:lang w:val="en-US"/>
              </w:rPr>
              <w:t>Select an Asset</w:t>
            </w:r>
            <w:r>
              <w:t xml:space="preserve"> (</w:t>
            </w:r>
            <w:r w:rsidRPr="00534938">
              <w:rPr>
                <w:i/>
              </w:rPr>
              <w:t>voir page suivante</w:t>
            </w:r>
            <w:r>
              <w:t>) sélectionner la Bibliothèque SharePoint où vous avez stocké votre Classeur Excel. Pour nous c’est GD_Library.</w:t>
            </w:r>
          </w:p>
          <w:p w:rsidR="00867569" w:rsidRDefault="00867569" w:rsidP="001F07C8">
            <w:r>
              <w:t>Puis sélectionner le Classeur Excel d’où vous êtes partis.</w:t>
            </w:r>
          </w:p>
          <w:p w:rsidR="00867569" w:rsidRDefault="00867569" w:rsidP="001F07C8">
            <w:r>
              <w:t xml:space="preserve">Clic sur </w:t>
            </w:r>
            <w:r w:rsidRPr="00C92395">
              <w:rPr>
                <w:b/>
              </w:rPr>
              <w:t>INSERT</w:t>
            </w:r>
            <w:r>
              <w:t xml:space="preserve"> à droite de l’écran.</w:t>
            </w:r>
          </w:p>
          <w:p w:rsidR="00867569" w:rsidRDefault="00867569" w:rsidP="001F07C8"/>
          <w:p w:rsidR="00867569" w:rsidRDefault="00867569" w:rsidP="001F07C8">
            <w:r>
              <w:t xml:space="preserve">Pour la zone </w:t>
            </w:r>
            <w:r w:rsidRPr="00534938">
              <w:rPr>
                <w:b/>
                <w:lang w:val="en-US"/>
              </w:rPr>
              <w:t>Named</w:t>
            </w:r>
            <w:r w:rsidRPr="005853DF">
              <w:rPr>
                <w:b/>
              </w:rPr>
              <w:t xml:space="preserve"> Item</w:t>
            </w:r>
            <w:r>
              <w:t xml:space="preserve">, la boîte qui s’ouvre ne propose rien, il faut avoir noté le nom du </w:t>
            </w:r>
            <w:r w:rsidRPr="00534938">
              <w:rPr>
                <w:b/>
                <w:lang w:val="en-US"/>
              </w:rPr>
              <w:t>Parameter</w:t>
            </w:r>
            <w:r>
              <w:t>. Un copier/coller peut faire l’affaire.</w:t>
            </w:r>
          </w:p>
          <w:p w:rsidR="00867569" w:rsidRDefault="00867569" w:rsidP="001F07C8"/>
        </w:tc>
      </w:tr>
    </w:tbl>
    <w:p w:rsidR="00867569" w:rsidRDefault="00867569" w:rsidP="001F07C8">
      <w:r>
        <w:rPr>
          <w:noProof/>
          <w:lang w:eastAsia="fr-FR"/>
        </w:rPr>
        <w:lastRenderedPageBreak/>
        <w:drawing>
          <wp:inline distT="0" distB="0" distL="0" distR="0" wp14:anchorId="36DF5784" wp14:editId="312D3573">
            <wp:extent cx="5457600" cy="3956400"/>
            <wp:effectExtent l="19050" t="19050" r="10160" b="25400"/>
            <wp:docPr id="469" name="Picture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878">
                      <a:extLst>
                        <a:ext uri="{28A0092B-C50C-407E-A947-70E740481C1C}">
                          <a14:useLocalDpi xmlns:a14="http://schemas.microsoft.com/office/drawing/2010/main" val="0"/>
                        </a:ext>
                      </a:extLst>
                    </a:blip>
                    <a:srcRect/>
                    <a:stretch>
                      <a:fillRect/>
                    </a:stretch>
                  </pic:blipFill>
                  <pic:spPr bwMode="auto">
                    <a:xfrm>
                      <a:off x="0" y="0"/>
                      <a:ext cx="5457600" cy="3956400"/>
                    </a:xfrm>
                    <a:prstGeom prst="rect">
                      <a:avLst/>
                    </a:prstGeom>
                    <a:noFill/>
                    <a:ln w="3175">
                      <a:solidFill>
                        <a:schemeClr val="tx1"/>
                      </a:solidFill>
                    </a:ln>
                  </pic:spPr>
                </pic:pic>
              </a:graphicData>
            </a:graphic>
          </wp:inline>
        </w:drawing>
      </w:r>
    </w:p>
    <w:p w:rsidR="00867569" w:rsidRDefault="00867569" w:rsidP="001F07C8">
      <w:pPr>
        <w:pStyle w:val="Caption"/>
      </w:pPr>
      <w:r>
        <w:t xml:space="preserve">Figure </w:t>
      </w:r>
      <w:fldSimple w:instr=" SEQ Figure \* ARABIC ">
        <w:r w:rsidR="00913F88">
          <w:rPr>
            <w:noProof/>
          </w:rPr>
          <w:t>127</w:t>
        </w:r>
      </w:fldSimple>
      <w:r>
        <w:t xml:space="preserve"> : </w:t>
      </w:r>
      <w:r w:rsidRPr="00534938">
        <w:rPr>
          <w:lang w:val="en-US"/>
        </w:rPr>
        <w:t>Select an Asset :</w:t>
      </w:r>
      <w:r>
        <w:t xml:space="preserve"> votre classeur Excel</w:t>
      </w:r>
    </w:p>
    <w:p w:rsidR="00867569" w:rsidRDefault="00867569" w:rsidP="001F07C8">
      <w:pPr>
        <w:pStyle w:val="BodyText"/>
      </w:pPr>
      <w:r>
        <w:t>Nous avons maintenant :</w:t>
      </w:r>
    </w:p>
    <w:p w:rsidR="00867569" w:rsidRDefault="00867569" w:rsidP="001F07C8">
      <w:r>
        <w:rPr>
          <w:noProof/>
          <w:lang w:eastAsia="fr-FR"/>
        </w:rPr>
        <w:lastRenderedPageBreak/>
        <w:drawing>
          <wp:inline distT="0" distB="0" distL="0" distR="0" wp14:anchorId="2E685618" wp14:editId="73BB9DF9">
            <wp:extent cx="3524400" cy="3121200"/>
            <wp:effectExtent l="0" t="0" r="0" b="3175"/>
            <wp:docPr id="470" name="Picture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879">
                      <a:extLst>
                        <a:ext uri="{28A0092B-C50C-407E-A947-70E740481C1C}">
                          <a14:useLocalDpi xmlns:a14="http://schemas.microsoft.com/office/drawing/2010/main" val="0"/>
                        </a:ext>
                      </a:extLst>
                    </a:blip>
                    <a:srcRect/>
                    <a:stretch>
                      <a:fillRect/>
                    </a:stretch>
                  </pic:blipFill>
                  <pic:spPr bwMode="auto">
                    <a:xfrm>
                      <a:off x="0" y="0"/>
                      <a:ext cx="3524400" cy="3121200"/>
                    </a:xfrm>
                    <a:prstGeom prst="rect">
                      <a:avLst/>
                    </a:prstGeom>
                    <a:noFill/>
                    <a:ln>
                      <a:noFill/>
                    </a:ln>
                  </pic:spPr>
                </pic:pic>
              </a:graphicData>
            </a:graphic>
          </wp:inline>
        </w:drawing>
      </w:r>
    </w:p>
    <w:p w:rsidR="006A3388" w:rsidRPr="00C92395" w:rsidRDefault="006A3388" w:rsidP="001F07C8">
      <w:r w:rsidRPr="006A3388">
        <w:rPr>
          <w:b/>
          <w:lang w:val="en-US"/>
        </w:rPr>
        <w:t>Stop Editing</w:t>
      </w:r>
      <w:r>
        <w:t xml:space="preserve"> </w:t>
      </w:r>
    </w:p>
    <w:p w:rsidR="00867569" w:rsidRPr="00944E1A" w:rsidRDefault="00867569" w:rsidP="001F07C8">
      <w:pPr>
        <w:pStyle w:val="BodyText"/>
      </w:pPr>
      <w:r w:rsidRPr="00C6037C">
        <w:rPr>
          <w:noProof/>
          <w:lang w:eastAsia="fr-FR"/>
        </w:rPr>
        <w:drawing>
          <wp:inline distT="0" distB="0" distL="0" distR="0" wp14:anchorId="7FA84FB1" wp14:editId="77062B6A">
            <wp:extent cx="2862000" cy="1134000"/>
            <wp:effectExtent l="0" t="0" r="0" b="9525"/>
            <wp:docPr id="471" name="Picture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880">
                      <a:extLst>
                        <a:ext uri="{28A0092B-C50C-407E-A947-70E740481C1C}">
                          <a14:useLocalDpi xmlns:a14="http://schemas.microsoft.com/office/drawing/2010/main" val="0"/>
                        </a:ext>
                      </a:extLst>
                    </a:blip>
                    <a:srcRect/>
                    <a:stretch>
                      <a:fillRect/>
                    </a:stretch>
                  </pic:blipFill>
                  <pic:spPr bwMode="auto">
                    <a:xfrm>
                      <a:off x="0" y="0"/>
                      <a:ext cx="2862000" cy="1134000"/>
                    </a:xfrm>
                    <a:prstGeom prst="rect">
                      <a:avLst/>
                    </a:prstGeom>
                    <a:noFill/>
                    <a:ln>
                      <a:noFill/>
                    </a:ln>
                  </pic:spPr>
                </pic:pic>
              </a:graphicData>
            </a:graphic>
          </wp:inline>
        </w:drawing>
      </w:r>
    </w:p>
    <w:p w:rsidR="00867569" w:rsidRDefault="00867569" w:rsidP="006A3388">
      <w:pPr>
        <w:pStyle w:val="BodyText"/>
        <w:spacing w:before="240" w:after="240"/>
      </w:pPr>
      <w:r>
        <w:t xml:space="preserve">Dans la zone </w:t>
      </w:r>
      <w:r w:rsidRPr="00825BC9">
        <w:rPr>
          <w:b/>
        </w:rPr>
        <w:t>Affichage</w:t>
      </w:r>
      <w:r>
        <w:t xml:space="preserve">, sélectionner </w:t>
      </w:r>
      <w:r w:rsidRPr="005C2EE2">
        <w:rPr>
          <w:b/>
        </w:rPr>
        <w:t>Zone_TCD </w:t>
      </w:r>
      <w:r>
        <w:t>:</w:t>
      </w:r>
    </w:p>
    <w:p w:rsidR="00867569" w:rsidRDefault="00867569" w:rsidP="001F07C8">
      <w:r>
        <w:rPr>
          <w:noProof/>
          <w:lang w:eastAsia="fr-FR"/>
        </w:rPr>
        <w:drawing>
          <wp:inline distT="0" distB="0" distL="0" distR="0" wp14:anchorId="42BC73EC" wp14:editId="52B80CA9">
            <wp:extent cx="5756910" cy="564515"/>
            <wp:effectExtent l="0" t="0" r="0" b="6985"/>
            <wp:docPr id="472" name="Picture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881">
                      <a:extLst>
                        <a:ext uri="{28A0092B-C50C-407E-A947-70E740481C1C}">
                          <a14:useLocalDpi xmlns:a14="http://schemas.microsoft.com/office/drawing/2010/main" val="0"/>
                        </a:ext>
                      </a:extLst>
                    </a:blip>
                    <a:srcRect/>
                    <a:stretch>
                      <a:fillRect/>
                    </a:stretch>
                  </pic:blipFill>
                  <pic:spPr bwMode="auto">
                    <a:xfrm>
                      <a:off x="0" y="0"/>
                      <a:ext cx="5756910" cy="564515"/>
                    </a:xfrm>
                    <a:prstGeom prst="rect">
                      <a:avLst/>
                    </a:prstGeom>
                    <a:noFill/>
                    <a:ln>
                      <a:noFill/>
                    </a:ln>
                  </pic:spPr>
                </pic:pic>
              </a:graphicData>
            </a:graphic>
          </wp:inline>
        </w:drawing>
      </w:r>
    </w:p>
    <w:p w:rsidR="00867569" w:rsidRDefault="00867569" w:rsidP="001F07C8"/>
    <w:p w:rsidR="00867569" w:rsidRDefault="00867569" w:rsidP="001F07C8">
      <w:r>
        <w:rPr>
          <w:noProof/>
          <w:lang w:eastAsia="fr-FR"/>
        </w:rPr>
        <w:lastRenderedPageBreak/>
        <w:drawing>
          <wp:inline distT="0" distB="0" distL="0" distR="0" wp14:anchorId="79CA86C2" wp14:editId="69A0B8BC">
            <wp:extent cx="5756910" cy="2091055"/>
            <wp:effectExtent l="0" t="0" r="0" b="4445"/>
            <wp:docPr id="473" name="Picture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882">
                      <a:extLst>
                        <a:ext uri="{28A0092B-C50C-407E-A947-70E740481C1C}">
                          <a14:useLocalDpi xmlns:a14="http://schemas.microsoft.com/office/drawing/2010/main" val="0"/>
                        </a:ext>
                      </a:extLst>
                    </a:blip>
                    <a:srcRect/>
                    <a:stretch>
                      <a:fillRect/>
                    </a:stretch>
                  </pic:blipFill>
                  <pic:spPr bwMode="auto">
                    <a:xfrm>
                      <a:off x="0" y="0"/>
                      <a:ext cx="5756910" cy="2091055"/>
                    </a:xfrm>
                    <a:prstGeom prst="rect">
                      <a:avLst/>
                    </a:prstGeom>
                    <a:noFill/>
                    <a:ln>
                      <a:noFill/>
                    </a:ln>
                  </pic:spPr>
                </pic:pic>
              </a:graphicData>
            </a:graphic>
          </wp:inline>
        </w:drawing>
      </w:r>
    </w:p>
    <w:p w:rsidR="00867569" w:rsidRDefault="00867569" w:rsidP="001F07C8">
      <w:pPr>
        <w:pStyle w:val="BodyText"/>
      </w:pPr>
      <w:r>
        <w:t xml:space="preserve">Vérifier l’efficacité des filtres chronologiques sur le champ </w:t>
      </w:r>
      <w:r w:rsidRPr="00825BC9">
        <w:rPr>
          <w:b/>
        </w:rPr>
        <w:t>TaskFinishDate</w:t>
      </w:r>
      <w:r>
        <w:t> :</w:t>
      </w:r>
    </w:p>
    <w:p w:rsidR="00867569" w:rsidRDefault="00867569" w:rsidP="001F07C8">
      <w:r>
        <w:rPr>
          <w:noProof/>
          <w:lang w:eastAsia="fr-FR"/>
        </w:rPr>
        <w:drawing>
          <wp:inline distT="0" distB="0" distL="0" distR="0" wp14:anchorId="55DBF2AA" wp14:editId="71F952F3">
            <wp:extent cx="3848400" cy="3351600"/>
            <wp:effectExtent l="0" t="0" r="0" b="1270"/>
            <wp:docPr id="474" name="Picture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883">
                      <a:extLst>
                        <a:ext uri="{28A0092B-C50C-407E-A947-70E740481C1C}">
                          <a14:useLocalDpi xmlns:a14="http://schemas.microsoft.com/office/drawing/2010/main" val="0"/>
                        </a:ext>
                      </a:extLst>
                    </a:blip>
                    <a:srcRect/>
                    <a:stretch>
                      <a:fillRect/>
                    </a:stretch>
                  </pic:blipFill>
                  <pic:spPr bwMode="auto">
                    <a:xfrm>
                      <a:off x="0" y="0"/>
                      <a:ext cx="3848400" cy="3351600"/>
                    </a:xfrm>
                    <a:prstGeom prst="rect">
                      <a:avLst/>
                    </a:prstGeom>
                    <a:noFill/>
                    <a:ln>
                      <a:noFill/>
                    </a:ln>
                  </pic:spPr>
                </pic:pic>
              </a:graphicData>
            </a:graphic>
          </wp:inline>
        </w:drawing>
      </w:r>
    </w:p>
    <w:p w:rsidR="00056A41" w:rsidRDefault="00056A41" w:rsidP="001F07C8">
      <w:r>
        <w:br w:type="page"/>
      </w:r>
    </w:p>
    <w:p w:rsidR="00262F65" w:rsidRDefault="00262F65" w:rsidP="005853DF">
      <w:pPr>
        <w:pStyle w:val="Heading1"/>
      </w:pPr>
      <w:bookmarkStart w:id="354" w:name="_Toc484097082"/>
      <w:r w:rsidRPr="00534938">
        <w:rPr>
          <w:lang w:val="fr-FR"/>
        </w:rPr>
        <w:lastRenderedPageBreak/>
        <w:t>Requête</w:t>
      </w:r>
      <w:r w:rsidR="006A3388" w:rsidRPr="00534938">
        <w:rPr>
          <w:lang w:val="fr-FR"/>
        </w:rPr>
        <w:t>s</w:t>
      </w:r>
      <w:r>
        <w:t xml:space="preserve"> OData et PowerPivot</w:t>
      </w:r>
      <w:bookmarkEnd w:id="354"/>
    </w:p>
    <w:p w:rsidR="00262F65" w:rsidRDefault="00262F65" w:rsidP="001F07C8">
      <w:r>
        <w:t>Nous allons effectuer deux requêtes OData, une sur chacune des tables suivantes</w:t>
      </w:r>
    </w:p>
    <w:p w:rsidR="00262F65" w:rsidRDefault="00262F65" w:rsidP="002E7C3F">
      <w:pPr>
        <w:pStyle w:val="Puceronde"/>
      </w:pPr>
      <w:r w:rsidRPr="00534938">
        <w:rPr>
          <w:lang w:val="en-US"/>
        </w:rPr>
        <w:t>Projects</w:t>
      </w:r>
      <w:r>
        <w:t>()</w:t>
      </w:r>
    </w:p>
    <w:p w:rsidR="00262F65" w:rsidRDefault="00262F65" w:rsidP="002E7C3F">
      <w:pPr>
        <w:pStyle w:val="Puceronde"/>
      </w:pPr>
      <w:r w:rsidRPr="00262F65">
        <w:t>ProjectBaselines()</w:t>
      </w:r>
    </w:p>
    <w:p w:rsidR="00262F65" w:rsidRDefault="00262F65" w:rsidP="001F07C8">
      <w:r>
        <w:t>Les deux requêtes OData sont les suivantes</w:t>
      </w:r>
      <w:r w:rsidR="006A3388">
        <w:t> </w:t>
      </w:r>
      <w:r>
        <w:t>:</w:t>
      </w:r>
    </w:p>
    <w:p w:rsidR="00262F65" w:rsidRPr="004B314E" w:rsidRDefault="000E3BBE" w:rsidP="001F07C8">
      <w:pPr>
        <w:rPr>
          <w:lang w:val="en-US"/>
        </w:rPr>
      </w:pPr>
      <w:hyperlink r:id="rId884" w:history="1">
        <w:r w:rsidR="006A3388" w:rsidRPr="007B4F02">
          <w:rPr>
            <w:rStyle w:val="Hyperlink"/>
            <w:lang w:val="en-US"/>
          </w:rPr>
          <w:t>https://pragmasoft</w:t>
        </w:r>
      </w:hyperlink>
      <w:r w:rsidR="00262F65" w:rsidRPr="004B314E">
        <w:rPr>
          <w:rStyle w:val="Hyperlink"/>
          <w:lang w:val="en-US"/>
        </w:rPr>
        <w:t>.sharepoint.com/sites/pwagd/_api/ProjectData/Projects()?$filter=P</w:t>
      </w:r>
      <w:r w:rsidR="006A3388" w:rsidRPr="004B314E">
        <w:rPr>
          <w:rStyle w:val="Hyperlink"/>
          <w:lang w:val="en-US"/>
        </w:rPr>
        <w:t>r</w:t>
      </w:r>
      <w:r w:rsidR="00262F65" w:rsidRPr="004B314E">
        <w:rPr>
          <w:rStyle w:val="Hyperlink"/>
          <w:lang w:val="en-US"/>
        </w:rPr>
        <w:t>ojectType ne 7&amp;$select=ProjectId,ProjectName,ProjectActualCost,ProjectActualWork,ProjectStartDate,ProjectFinishDate,ProjectWork,ProjectCost,GD_Pays_Ville,GD_CostConstraint</w:t>
      </w:r>
    </w:p>
    <w:p w:rsidR="00262F65" w:rsidRPr="004B314E" w:rsidRDefault="00262F65" w:rsidP="001F07C8">
      <w:pPr>
        <w:rPr>
          <w:lang w:val="en-US"/>
        </w:rPr>
      </w:pPr>
    </w:p>
    <w:p w:rsidR="00262F65" w:rsidRPr="004B314E" w:rsidRDefault="000E3BBE" w:rsidP="001F07C8">
      <w:pPr>
        <w:rPr>
          <w:lang w:val="en-US"/>
        </w:rPr>
      </w:pPr>
      <w:hyperlink r:id="rId885" w:history="1">
        <w:r w:rsidR="00946E07" w:rsidRPr="004B314E">
          <w:rPr>
            <w:rStyle w:val="Hyperlink"/>
            <w:lang w:val="en-US"/>
          </w:rPr>
          <w:t>https://pragmasoft.sharepoint.com/sites/pwagd/_api/ProjectData/ProjectBaselines()?&amp;$select,ProjectId,BaselineNumber,ProjectBaselineCost,ProjectBaselineDurartion,ProjectBaselineStartDate,ProjectBaselineFinishDate,ProjectBaselineWork,ProjectectName</w:t>
        </w:r>
      </w:hyperlink>
    </w:p>
    <w:p w:rsidR="00262F65" w:rsidRDefault="00946E07" w:rsidP="001F07C8">
      <w:r>
        <w:t xml:space="preserve">Le rôle de </w:t>
      </w:r>
      <w:r w:rsidRPr="00946E07">
        <w:rPr>
          <w:b/>
        </w:rPr>
        <w:t>PowerPivot</w:t>
      </w:r>
      <w:r>
        <w:t xml:space="preserve"> sera essentiellement de créer facilement une jointure entre les deux tables.</w:t>
      </w:r>
    </w:p>
    <w:p w:rsidR="00262F65" w:rsidRDefault="00946E07" w:rsidP="006A3388">
      <w:pPr>
        <w:spacing w:before="240"/>
      </w:pPr>
      <w:r w:rsidRPr="00262F65">
        <w:rPr>
          <w:noProof/>
          <w:lang w:eastAsia="fr-FR"/>
        </w:rPr>
        <w:drawing>
          <wp:anchor distT="0" distB="0" distL="114300" distR="114300" simplePos="0" relativeHeight="251686912" behindDoc="0" locked="0" layoutInCell="1" allowOverlap="1" wp14:anchorId="2D0628E8" wp14:editId="605C120A">
            <wp:simplePos x="0" y="0"/>
            <wp:positionH relativeFrom="margin">
              <wp:posOffset>15240</wp:posOffset>
            </wp:positionH>
            <wp:positionV relativeFrom="paragraph">
              <wp:posOffset>169545</wp:posOffset>
            </wp:positionV>
            <wp:extent cx="3273552" cy="2944368"/>
            <wp:effectExtent l="0" t="0" r="3175" b="8890"/>
            <wp:wrapSquare wrapText="right"/>
            <wp:docPr id="863" name="Picture 8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886">
                      <a:extLst>
                        <a:ext uri="{28A0092B-C50C-407E-A947-70E740481C1C}">
                          <a14:useLocalDpi xmlns:a14="http://schemas.microsoft.com/office/drawing/2010/main" val="0"/>
                        </a:ext>
                      </a:extLst>
                    </a:blip>
                    <a:srcRect/>
                    <a:stretch>
                      <a:fillRect/>
                    </a:stretch>
                  </pic:blipFill>
                  <pic:spPr bwMode="auto">
                    <a:xfrm>
                      <a:off x="0" y="0"/>
                      <a:ext cx="3273552" cy="2944368"/>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62F65">
        <w:t>Exécution d’une requête OData à partir d’Excel</w:t>
      </w:r>
      <w:r w:rsidR="006A3388">
        <w:t> </w:t>
      </w:r>
      <w:r w:rsidR="00262F65">
        <w:t xml:space="preserve">: </w:t>
      </w:r>
    </w:p>
    <w:p w:rsidR="00262F65" w:rsidRPr="006A3388" w:rsidRDefault="00262F65" w:rsidP="001F07C8">
      <w:pPr>
        <w:rPr>
          <w:b/>
          <w:lang w:val="en-US"/>
        </w:rPr>
      </w:pPr>
      <w:r w:rsidRPr="006A3388">
        <w:rPr>
          <w:b/>
          <w:lang w:val="en-US"/>
        </w:rPr>
        <w:t>Data / From Other Sources / From O</w:t>
      </w:r>
      <w:r w:rsidR="006A3388">
        <w:rPr>
          <w:b/>
          <w:lang w:val="en-US"/>
        </w:rPr>
        <w:t>D</w:t>
      </w:r>
      <w:r w:rsidRPr="006A3388">
        <w:rPr>
          <w:b/>
          <w:lang w:val="en-US"/>
        </w:rPr>
        <w:t>ata Feed</w:t>
      </w:r>
    </w:p>
    <w:p w:rsidR="00262F65" w:rsidRPr="006A3388" w:rsidRDefault="006A3388" w:rsidP="001F07C8">
      <w:r w:rsidRPr="006A3388">
        <w:t xml:space="preserve">Coller l’URL de la requête OData dans la zone </w:t>
      </w:r>
      <w:r w:rsidRPr="00534938">
        <w:rPr>
          <w:b/>
          <w:lang w:val="en-US"/>
        </w:rPr>
        <w:t>Link or Feed</w:t>
      </w:r>
    </w:p>
    <w:p w:rsidR="00262F65" w:rsidRDefault="00262F65" w:rsidP="001F07C8">
      <w:r>
        <w:rPr>
          <w:noProof/>
          <w:lang w:eastAsia="fr-FR"/>
        </w:rPr>
        <w:lastRenderedPageBreak/>
        <w:drawing>
          <wp:inline distT="0" distB="0" distL="0" distR="0" wp14:anchorId="472CE798" wp14:editId="20BD8385">
            <wp:extent cx="4764024" cy="3017520"/>
            <wp:effectExtent l="0" t="0" r="0" b="0"/>
            <wp:docPr id="874" name="Picture 8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87">
                      <a:extLst>
                        <a:ext uri="{28A0092B-C50C-407E-A947-70E740481C1C}">
                          <a14:useLocalDpi xmlns:a14="http://schemas.microsoft.com/office/drawing/2010/main" val="0"/>
                        </a:ext>
                      </a:extLst>
                    </a:blip>
                    <a:srcRect/>
                    <a:stretch>
                      <a:fillRect/>
                    </a:stretch>
                  </pic:blipFill>
                  <pic:spPr bwMode="auto">
                    <a:xfrm>
                      <a:off x="0" y="0"/>
                      <a:ext cx="4764024" cy="3017520"/>
                    </a:xfrm>
                    <a:prstGeom prst="rect">
                      <a:avLst/>
                    </a:prstGeom>
                    <a:noFill/>
                  </pic:spPr>
                </pic:pic>
              </a:graphicData>
            </a:graphic>
          </wp:inline>
        </w:drawing>
      </w:r>
    </w:p>
    <w:p w:rsidR="00262F65" w:rsidRDefault="006A3388" w:rsidP="001F07C8">
      <w:r>
        <w:t xml:space="preserve">Clic </w:t>
      </w:r>
      <w:r w:rsidRPr="00534938">
        <w:rPr>
          <w:b/>
          <w:lang w:val="en-US"/>
        </w:rPr>
        <w:t>Next</w:t>
      </w:r>
    </w:p>
    <w:p w:rsidR="00262F65" w:rsidRDefault="00262F65" w:rsidP="001F07C8">
      <w:r>
        <w:rPr>
          <w:noProof/>
          <w:lang w:eastAsia="fr-FR"/>
        </w:rPr>
        <w:drawing>
          <wp:inline distT="0" distB="0" distL="0" distR="0" wp14:anchorId="216B3BDE" wp14:editId="29E4701E">
            <wp:extent cx="4517136" cy="2999232"/>
            <wp:effectExtent l="0" t="0" r="0" b="0"/>
            <wp:docPr id="875" name="Picture 3">
              <a:extLst xmlns:a="http://schemas.openxmlformats.org/drawingml/2006/main">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8C92F681-BAF8-486A-A378-702C15EECB8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8C92F681-BAF8-486A-A378-702C15EECB89}"/>
                        </a:ext>
                      </a:extLst>
                    </pic:cNvPr>
                    <pic:cNvPicPr>
                      <a:picLocks noChangeAspect="1" noChangeArrowheads="1"/>
                    </pic:cNvPicPr>
                  </pic:nvPicPr>
                  <pic:blipFill>
                    <a:blip r:embed="rId888">
                      <a:extLst>
                        <a:ext uri="{28A0092B-C50C-407E-A947-70E740481C1C}">
                          <a14:useLocalDpi xmlns:a14="http://schemas.microsoft.com/office/drawing/2010/main" val="0"/>
                        </a:ext>
                      </a:extLst>
                    </a:blip>
                    <a:srcRect/>
                    <a:stretch>
                      <a:fillRect/>
                    </a:stretch>
                  </pic:blipFill>
                  <pic:spPr bwMode="auto">
                    <a:xfrm>
                      <a:off x="0" y="0"/>
                      <a:ext cx="4517136" cy="2999232"/>
                    </a:xfrm>
                    <a:prstGeom prst="rect">
                      <a:avLst/>
                    </a:prstGeom>
                    <a:noFill/>
                    <a:extLst/>
                  </pic:spPr>
                </pic:pic>
              </a:graphicData>
            </a:graphic>
          </wp:inline>
        </w:drawing>
      </w:r>
    </w:p>
    <w:p w:rsidR="00262F65" w:rsidRDefault="00262F65" w:rsidP="001F07C8">
      <w:pPr>
        <w:pStyle w:val="Caption"/>
      </w:pPr>
      <w:r>
        <w:t xml:space="preserve">Figure </w:t>
      </w:r>
      <w:fldSimple w:instr=" SEQ Figure \* ARABIC ">
        <w:r w:rsidR="00913F88">
          <w:rPr>
            <w:noProof/>
          </w:rPr>
          <w:t>128</w:t>
        </w:r>
      </w:fldSimple>
      <w:r>
        <w:t>: Sélectionner la table de données voulue</w:t>
      </w:r>
    </w:p>
    <w:p w:rsidR="00262F65" w:rsidRDefault="00262F65" w:rsidP="001F07C8"/>
    <w:p w:rsidR="00262F65" w:rsidRDefault="00262F65" w:rsidP="001F07C8">
      <w:r>
        <w:rPr>
          <w:noProof/>
          <w:lang w:eastAsia="fr-FR"/>
        </w:rPr>
        <w:lastRenderedPageBreak/>
        <w:drawing>
          <wp:inline distT="0" distB="0" distL="0" distR="0" wp14:anchorId="3BADF8C7" wp14:editId="1C2DC7E2">
            <wp:extent cx="3319272" cy="2953512"/>
            <wp:effectExtent l="0" t="0" r="0" b="0"/>
            <wp:docPr id="878" name="Picture 2">
              <a:extLst xmlns:a="http://schemas.openxmlformats.org/drawingml/2006/main">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8F6A3123-567A-4A62-9416-963B94D3B49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8F6A3123-567A-4A62-9416-963B94D3B493}"/>
                        </a:ext>
                      </a:extLst>
                    </pic:cNvPr>
                    <pic:cNvPicPr>
                      <a:picLocks noChangeAspect="1"/>
                    </pic:cNvPicPr>
                  </pic:nvPicPr>
                  <pic:blipFill>
                    <a:blip r:embed="rId889"/>
                    <a:stretch>
                      <a:fillRect/>
                    </a:stretch>
                  </pic:blipFill>
                  <pic:spPr>
                    <a:xfrm>
                      <a:off x="0" y="0"/>
                      <a:ext cx="3319272" cy="2953512"/>
                    </a:xfrm>
                    <a:prstGeom prst="rect">
                      <a:avLst/>
                    </a:prstGeom>
                  </pic:spPr>
                </pic:pic>
              </a:graphicData>
            </a:graphic>
          </wp:inline>
        </w:drawing>
      </w:r>
    </w:p>
    <w:p w:rsidR="00262F65" w:rsidRDefault="00262F65" w:rsidP="001F07C8">
      <w:pPr>
        <w:pStyle w:val="Caption"/>
      </w:pPr>
      <w:r>
        <w:t xml:space="preserve">Figure </w:t>
      </w:r>
      <w:fldSimple w:instr=" SEQ Figure \* ARABIC ">
        <w:r w:rsidR="00913F88">
          <w:rPr>
            <w:noProof/>
          </w:rPr>
          <w:t>129</w:t>
        </w:r>
      </w:fldSimple>
      <w:r>
        <w:t>: Sélectionner la cellule cible, puis OK</w:t>
      </w:r>
    </w:p>
    <w:p w:rsidR="00262F65" w:rsidRDefault="00946E07" w:rsidP="001F07C8">
      <w:r>
        <w:t xml:space="preserve">Lorsque les deux requêtes sont effectuées : </w:t>
      </w:r>
      <w:r w:rsidRPr="00946E07">
        <w:rPr>
          <w:b/>
        </w:rPr>
        <w:t>Power Pivot / Manage</w:t>
      </w:r>
    </w:p>
    <w:p w:rsidR="00946E07" w:rsidRDefault="00946E07" w:rsidP="001F07C8">
      <w:r>
        <w:rPr>
          <w:noProof/>
          <w:lang w:eastAsia="fr-FR"/>
        </w:rPr>
        <w:drawing>
          <wp:inline distT="0" distB="0" distL="0" distR="0" wp14:anchorId="2359D78F" wp14:editId="48AF541A">
            <wp:extent cx="5400675" cy="1344930"/>
            <wp:effectExtent l="0" t="0" r="9525" b="7620"/>
            <wp:docPr id="879" name="Picture 5">
              <a:extLst xmlns:a="http://schemas.openxmlformats.org/drawingml/2006/main">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C350CF8B-95CB-4BFE-8F45-1A8A3DEDFAB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a:extLst>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C350CF8B-95CB-4BFE-8F45-1A8A3DEDFAB2}"/>
                        </a:ext>
                      </a:extLst>
                    </pic:cNvPr>
                    <pic:cNvPicPr>
                      <a:picLocks noChangeAspect="1" noChangeArrowheads="1"/>
                    </pic:cNvPicPr>
                  </pic:nvPicPr>
                  <pic:blipFill>
                    <a:blip r:embed="rId890">
                      <a:extLst>
                        <a:ext uri="{28A0092B-C50C-407E-A947-70E740481C1C}">
                          <a14:useLocalDpi xmlns:a14="http://schemas.microsoft.com/office/drawing/2010/main" val="0"/>
                        </a:ext>
                      </a:extLst>
                    </a:blip>
                    <a:srcRect/>
                    <a:stretch>
                      <a:fillRect/>
                    </a:stretch>
                  </pic:blipFill>
                  <pic:spPr bwMode="auto">
                    <a:xfrm>
                      <a:off x="0" y="0"/>
                      <a:ext cx="5400675" cy="1344930"/>
                    </a:xfrm>
                    <a:prstGeom prst="rect">
                      <a:avLst/>
                    </a:prstGeom>
                    <a:noFill/>
                    <a:extLst/>
                  </pic:spPr>
                </pic:pic>
              </a:graphicData>
            </a:graphic>
          </wp:inline>
        </w:drawing>
      </w:r>
    </w:p>
    <w:p w:rsidR="00262F65" w:rsidRDefault="009241BC" w:rsidP="001F07C8">
      <w:r>
        <w:t xml:space="preserve">Dans </w:t>
      </w:r>
      <w:r w:rsidRPr="009241BC">
        <w:rPr>
          <w:b/>
        </w:rPr>
        <w:t>Power Pivot</w:t>
      </w:r>
      <w:r>
        <w:t xml:space="preserve">, les deux tables apparaissent, non liées : </w:t>
      </w:r>
    </w:p>
    <w:p w:rsidR="009241BC" w:rsidRDefault="009241BC" w:rsidP="001F07C8">
      <w:pPr>
        <w:rPr>
          <w:i/>
        </w:rPr>
      </w:pPr>
      <w:r w:rsidRPr="006A3388">
        <w:rPr>
          <w:i/>
        </w:rPr>
        <w:t>Voir page suivante</w:t>
      </w:r>
      <w:r w:rsidR="006A3388">
        <w:rPr>
          <w:i/>
        </w:rPr>
        <w:t>.</w:t>
      </w:r>
    </w:p>
    <w:p w:rsidR="006A3388" w:rsidRPr="006A3388" w:rsidRDefault="006A3388" w:rsidP="001F07C8"/>
    <w:p w:rsidR="009241BC" w:rsidRDefault="009241BC" w:rsidP="001F07C8">
      <w:r>
        <w:rPr>
          <w:noProof/>
          <w:lang w:eastAsia="fr-FR"/>
        </w:rPr>
        <w:lastRenderedPageBreak/>
        <w:drawing>
          <wp:inline distT="0" distB="0" distL="0" distR="0" wp14:anchorId="093A4A68" wp14:editId="1C452CE8">
            <wp:extent cx="4855464" cy="5513832"/>
            <wp:effectExtent l="0" t="0" r="2540" b="0"/>
            <wp:docPr id="880" name="Picture 6">
              <a:extLst xmlns:a="http://schemas.openxmlformats.org/drawingml/2006/main">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4AC0BA84-C199-44B4-A58B-93A4E5AF024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a:extLst>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4AC0BA84-C199-44B4-A58B-93A4E5AF0244}"/>
                        </a:ext>
                      </a:extLst>
                    </pic:cNvPr>
                    <pic:cNvPicPr>
                      <a:picLocks noChangeAspect="1" noChangeArrowheads="1"/>
                    </pic:cNvPicPr>
                  </pic:nvPicPr>
                  <pic:blipFill>
                    <a:blip r:embed="rId891">
                      <a:extLst>
                        <a:ext uri="{28A0092B-C50C-407E-A947-70E740481C1C}">
                          <a14:useLocalDpi xmlns:a14="http://schemas.microsoft.com/office/drawing/2010/main" val="0"/>
                        </a:ext>
                      </a:extLst>
                    </a:blip>
                    <a:srcRect/>
                    <a:stretch>
                      <a:fillRect/>
                    </a:stretch>
                  </pic:blipFill>
                  <pic:spPr bwMode="auto">
                    <a:xfrm>
                      <a:off x="0" y="0"/>
                      <a:ext cx="4855464" cy="5513832"/>
                    </a:xfrm>
                    <a:prstGeom prst="rect">
                      <a:avLst/>
                    </a:prstGeom>
                    <a:noFill/>
                    <a:extLst/>
                  </pic:spPr>
                </pic:pic>
              </a:graphicData>
            </a:graphic>
          </wp:inline>
        </w:drawing>
      </w:r>
    </w:p>
    <w:p w:rsidR="009241BC" w:rsidRPr="004B314E" w:rsidRDefault="009241BC" w:rsidP="001F07C8">
      <w:pPr>
        <w:rPr>
          <w:lang w:val="en-US"/>
        </w:rPr>
      </w:pPr>
      <w:r w:rsidRPr="00534938">
        <w:t>Dans</w:t>
      </w:r>
      <w:r w:rsidRPr="004B314E">
        <w:rPr>
          <w:lang w:val="en-US"/>
        </w:rPr>
        <w:t xml:space="preserve"> </w:t>
      </w:r>
      <w:r w:rsidRPr="009911CE">
        <w:rPr>
          <w:b/>
          <w:lang w:val="en-US"/>
        </w:rPr>
        <w:t>Power Pivot</w:t>
      </w:r>
      <w:r w:rsidRPr="004B314E">
        <w:rPr>
          <w:lang w:val="en-US"/>
        </w:rPr>
        <w:t xml:space="preserve"> : </w:t>
      </w:r>
      <w:r w:rsidRPr="009241BC">
        <w:rPr>
          <w:lang w:val="en-US"/>
        </w:rPr>
        <w:t>Design / Create Relationship</w:t>
      </w:r>
    </w:p>
    <w:p w:rsidR="00534938" w:rsidRDefault="009241BC" w:rsidP="00534938">
      <w:pPr>
        <w:keepNext/>
      </w:pPr>
      <w:r>
        <w:rPr>
          <w:noProof/>
          <w:lang w:eastAsia="fr-FR"/>
        </w:rPr>
        <w:lastRenderedPageBreak/>
        <w:drawing>
          <wp:inline distT="0" distB="0" distL="0" distR="0" wp14:anchorId="1EB6F248" wp14:editId="6B797471">
            <wp:extent cx="5047488" cy="1179576"/>
            <wp:effectExtent l="0" t="0" r="1270" b="1905"/>
            <wp:docPr id="881" name="Picture 8">
              <a:extLst xmlns:a="http://schemas.openxmlformats.org/drawingml/2006/main">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194C5AC3-DE12-4ECA-A9FB-590E6ADB499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a:extLst>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194C5AC3-DE12-4ECA-A9FB-590E6ADB4997}"/>
                        </a:ext>
                      </a:extLst>
                    </pic:cNvPr>
                    <pic:cNvPicPr>
                      <a:picLocks noChangeAspect="1" noChangeArrowheads="1"/>
                    </pic:cNvPicPr>
                  </pic:nvPicPr>
                  <pic:blipFill>
                    <a:blip r:embed="rId892">
                      <a:extLst>
                        <a:ext uri="{28A0092B-C50C-407E-A947-70E740481C1C}">
                          <a14:useLocalDpi xmlns:a14="http://schemas.microsoft.com/office/drawing/2010/main" val="0"/>
                        </a:ext>
                      </a:extLst>
                    </a:blip>
                    <a:srcRect/>
                    <a:stretch>
                      <a:fillRect/>
                    </a:stretch>
                  </pic:blipFill>
                  <pic:spPr bwMode="auto">
                    <a:xfrm>
                      <a:off x="0" y="0"/>
                      <a:ext cx="5047488" cy="1179576"/>
                    </a:xfrm>
                    <a:prstGeom prst="rect">
                      <a:avLst/>
                    </a:prstGeom>
                    <a:noFill/>
                    <a:extLst/>
                  </pic:spPr>
                </pic:pic>
              </a:graphicData>
            </a:graphic>
          </wp:inline>
        </w:drawing>
      </w:r>
    </w:p>
    <w:p w:rsidR="009241BC" w:rsidRDefault="00534938" w:rsidP="00534938">
      <w:pPr>
        <w:pStyle w:val="Caption"/>
      </w:pPr>
      <w:r>
        <w:t xml:space="preserve">Figure </w:t>
      </w:r>
      <w:fldSimple w:instr=" SEQ Figure \* ARABIC ">
        <w:r w:rsidR="00913F88">
          <w:rPr>
            <w:noProof/>
          </w:rPr>
          <w:t>130</w:t>
        </w:r>
      </w:fldSimple>
      <w:r>
        <w:t xml:space="preserve">: </w:t>
      </w:r>
      <w:r w:rsidRPr="00B01218">
        <w:t xml:space="preserve">Dans Power Pivot : </w:t>
      </w:r>
      <w:r w:rsidRPr="00534938">
        <w:rPr>
          <w:lang w:val="en-US"/>
        </w:rPr>
        <w:t>Design / Create Relationship</w:t>
      </w:r>
    </w:p>
    <w:p w:rsidR="009241BC" w:rsidRDefault="009241BC" w:rsidP="00534938">
      <w:pPr>
        <w:spacing w:before="240" w:after="240"/>
      </w:pPr>
      <w:r>
        <w:t xml:space="preserve">Dans la boîte de dialogue </w:t>
      </w:r>
      <w:r w:rsidRPr="00534938">
        <w:rPr>
          <w:b/>
          <w:lang w:val="en-US"/>
        </w:rPr>
        <w:t>Create</w:t>
      </w:r>
      <w:r w:rsidRPr="004B314E">
        <w:rPr>
          <w:b/>
        </w:rPr>
        <w:t xml:space="preserve"> Relationship</w:t>
      </w:r>
      <w:r>
        <w:t xml:space="preserve">, sélectionner le champ </w:t>
      </w:r>
      <w:r w:rsidRPr="004B314E">
        <w:rPr>
          <w:b/>
        </w:rPr>
        <w:t>ProjectID</w:t>
      </w:r>
      <w:r>
        <w:t xml:space="preserve"> des deux côtés : ce sont les  clés primaire et secondaire (un à plusieurs)</w:t>
      </w:r>
    </w:p>
    <w:p w:rsidR="009241BC" w:rsidRDefault="009241BC" w:rsidP="001F07C8">
      <w:r>
        <w:rPr>
          <w:noProof/>
          <w:lang w:eastAsia="fr-FR"/>
        </w:rPr>
        <w:drawing>
          <wp:inline distT="0" distB="0" distL="0" distR="0" wp14:anchorId="75478859" wp14:editId="5446AFB3">
            <wp:extent cx="5400675" cy="2859405"/>
            <wp:effectExtent l="0" t="0" r="9525" b="0"/>
            <wp:docPr id="882" name="Picture 7">
              <a:extLst xmlns:a="http://schemas.openxmlformats.org/drawingml/2006/main">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9BD924BE-7CFD-4E97-80EF-9D29DC900B2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a:extLst>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9BD924BE-7CFD-4E97-80EF-9D29DC900B2E}"/>
                        </a:ext>
                      </a:extLst>
                    </pic:cNvPr>
                    <pic:cNvPicPr>
                      <a:picLocks noChangeAspect="1"/>
                    </pic:cNvPicPr>
                  </pic:nvPicPr>
                  <pic:blipFill>
                    <a:blip r:embed="rId893"/>
                    <a:stretch>
                      <a:fillRect/>
                    </a:stretch>
                  </pic:blipFill>
                  <pic:spPr>
                    <a:xfrm>
                      <a:off x="0" y="0"/>
                      <a:ext cx="5400675" cy="2859405"/>
                    </a:xfrm>
                    <a:prstGeom prst="rect">
                      <a:avLst/>
                    </a:prstGeom>
                  </pic:spPr>
                </pic:pic>
              </a:graphicData>
            </a:graphic>
          </wp:inline>
        </w:drawing>
      </w:r>
    </w:p>
    <w:p w:rsidR="009241BC" w:rsidRDefault="009241BC" w:rsidP="001F07C8"/>
    <w:p w:rsidR="009241BC" w:rsidRDefault="00EF7077" w:rsidP="001F07C8">
      <w:r>
        <w:t xml:space="preserve">Résultat dans </w:t>
      </w:r>
      <w:r w:rsidRPr="009911CE">
        <w:rPr>
          <w:b/>
        </w:rPr>
        <w:t>Power Pivot</w:t>
      </w:r>
      <w:r>
        <w:t> :</w:t>
      </w:r>
    </w:p>
    <w:p w:rsidR="009911CE" w:rsidRDefault="009911CE" w:rsidP="001F07C8"/>
    <w:p w:rsidR="00EF7077" w:rsidRDefault="00EF7077" w:rsidP="001F07C8">
      <w:r>
        <w:rPr>
          <w:noProof/>
          <w:lang w:eastAsia="fr-FR"/>
        </w:rPr>
        <w:lastRenderedPageBreak/>
        <w:drawing>
          <wp:inline distT="0" distB="0" distL="0" distR="0" wp14:anchorId="36CF3920" wp14:editId="46CF44F6">
            <wp:extent cx="5400675" cy="4083050"/>
            <wp:effectExtent l="0" t="0" r="9525" b="0"/>
            <wp:docPr id="883" name="Picture 9">
              <a:extLst xmlns:a="http://schemas.openxmlformats.org/drawingml/2006/main">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8BA85A20-9B7E-405E-8B48-24854E58C45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9">
                      <a:extLst>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8BA85A20-9B7E-405E-8B48-24854E58C458}"/>
                        </a:ext>
                      </a:extLst>
                    </pic:cNvPr>
                    <pic:cNvPicPr>
                      <a:picLocks noChangeAspect="1" noChangeArrowheads="1"/>
                    </pic:cNvPicPr>
                  </pic:nvPicPr>
                  <pic:blipFill>
                    <a:blip r:embed="rId894">
                      <a:extLst>
                        <a:ext uri="{28A0092B-C50C-407E-A947-70E740481C1C}">
                          <a14:useLocalDpi xmlns:a14="http://schemas.microsoft.com/office/drawing/2010/main" val="0"/>
                        </a:ext>
                      </a:extLst>
                    </a:blip>
                    <a:srcRect/>
                    <a:stretch>
                      <a:fillRect/>
                    </a:stretch>
                  </pic:blipFill>
                  <pic:spPr bwMode="auto">
                    <a:xfrm>
                      <a:off x="0" y="0"/>
                      <a:ext cx="5400675" cy="4083050"/>
                    </a:xfrm>
                    <a:prstGeom prst="rect">
                      <a:avLst/>
                    </a:prstGeom>
                    <a:noFill/>
                    <a:extLst/>
                  </pic:spPr>
                </pic:pic>
              </a:graphicData>
            </a:graphic>
          </wp:inline>
        </w:drawing>
      </w:r>
    </w:p>
    <w:p w:rsidR="00EF7077" w:rsidRDefault="00191F97" w:rsidP="001F07C8">
      <w:r>
        <w:t xml:space="preserve">Nous demandons la création d’un Tableau Croisé Dynamique (TCD) – </w:t>
      </w:r>
      <w:r w:rsidRPr="004B314E">
        <w:rPr>
          <w:i/>
        </w:rPr>
        <w:t>PivotTable</w:t>
      </w:r>
      <w:r>
        <w:t>.</w:t>
      </w:r>
    </w:p>
    <w:p w:rsidR="00191F97" w:rsidRPr="009911CE" w:rsidRDefault="00191F97" w:rsidP="001F07C8">
      <w:pPr>
        <w:rPr>
          <w:b/>
        </w:rPr>
      </w:pPr>
      <w:r w:rsidRPr="009911CE">
        <w:rPr>
          <w:b/>
        </w:rPr>
        <w:t>Home / Pivot Table</w:t>
      </w:r>
    </w:p>
    <w:p w:rsidR="00EF7077" w:rsidRDefault="00191F97" w:rsidP="001F07C8">
      <w:r>
        <w:rPr>
          <w:noProof/>
          <w:lang w:eastAsia="fr-FR"/>
        </w:rPr>
        <w:drawing>
          <wp:inline distT="0" distB="0" distL="0" distR="0" wp14:anchorId="18955E06" wp14:editId="3544B8B0">
            <wp:extent cx="4625340" cy="1104900"/>
            <wp:effectExtent l="0" t="0" r="3810" b="0"/>
            <wp:docPr id="884" name="Picture 11">
              <a:extLst xmlns:a="http://schemas.openxmlformats.org/drawingml/2006/main">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2022DF24-AB35-4FAB-B923-EE83C89088C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1">
                      <a:extLst>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2022DF24-AB35-4FAB-B923-EE83C89088CB}"/>
                        </a:ext>
                      </a:extLst>
                    </pic:cNvPr>
                    <pic:cNvPicPr>
                      <a:picLocks noChangeAspect="1" noChangeArrowheads="1"/>
                    </pic:cNvPicPr>
                  </pic:nvPicPr>
                  <pic:blipFill>
                    <a:blip r:embed="rId895">
                      <a:extLst>
                        <a:ext uri="{28A0092B-C50C-407E-A947-70E740481C1C}">
                          <a14:useLocalDpi xmlns:a14="http://schemas.microsoft.com/office/drawing/2010/main" val="0"/>
                        </a:ext>
                      </a:extLst>
                    </a:blip>
                    <a:srcRect/>
                    <a:stretch>
                      <a:fillRect/>
                    </a:stretch>
                  </pic:blipFill>
                  <pic:spPr bwMode="auto">
                    <a:xfrm>
                      <a:off x="0" y="0"/>
                      <a:ext cx="4625340" cy="1104900"/>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p w:rsidR="00191F97" w:rsidRDefault="00191F97" w:rsidP="001F07C8">
      <w:r>
        <w:rPr>
          <w:noProof/>
          <w:lang w:eastAsia="fr-FR"/>
        </w:rPr>
        <w:lastRenderedPageBreak/>
        <w:drawing>
          <wp:inline distT="0" distB="0" distL="0" distR="0" wp14:anchorId="286E0DBB" wp14:editId="211197F3">
            <wp:extent cx="3822192" cy="1581912"/>
            <wp:effectExtent l="0" t="0" r="6985" b="0"/>
            <wp:docPr id="885" name="Picture 10">
              <a:extLst xmlns:a="http://schemas.openxmlformats.org/drawingml/2006/main">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B5361B38-0422-4844-B7DB-05F979BCD8B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0">
                      <a:extLst>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B5361B38-0422-4844-B7DB-05F979BCD8BC}"/>
                        </a:ext>
                      </a:extLst>
                    </pic:cNvPr>
                    <pic:cNvPicPr>
                      <a:picLocks noChangeAspect="1"/>
                    </pic:cNvPicPr>
                  </pic:nvPicPr>
                  <pic:blipFill>
                    <a:blip r:embed="rId896"/>
                    <a:stretch>
                      <a:fillRect/>
                    </a:stretch>
                  </pic:blipFill>
                  <pic:spPr>
                    <a:xfrm>
                      <a:off x="0" y="0"/>
                      <a:ext cx="3822192" cy="1581912"/>
                    </a:xfrm>
                    <a:prstGeom prst="rect">
                      <a:avLst/>
                    </a:prstGeom>
                  </pic:spPr>
                </pic:pic>
              </a:graphicData>
            </a:graphic>
          </wp:inline>
        </w:drawing>
      </w:r>
    </w:p>
    <w:p w:rsidR="00191F97" w:rsidRDefault="00191F97" w:rsidP="001F07C8"/>
    <w:p w:rsidR="00191F97" w:rsidRDefault="00F632E9" w:rsidP="001F07C8">
      <w:r>
        <w:rPr>
          <w:noProof/>
          <w:lang w:eastAsia="fr-FR"/>
        </w:rPr>
        <w:drawing>
          <wp:anchor distT="0" distB="0" distL="114300" distR="114300" simplePos="0" relativeHeight="251688960" behindDoc="0" locked="0" layoutInCell="1" allowOverlap="1" wp14:anchorId="3AFF1706" wp14:editId="67232189">
            <wp:simplePos x="0" y="0"/>
            <wp:positionH relativeFrom="column">
              <wp:posOffset>2701290</wp:posOffset>
            </wp:positionH>
            <wp:positionV relativeFrom="paragraph">
              <wp:posOffset>80010</wp:posOffset>
            </wp:positionV>
            <wp:extent cx="2633472" cy="2084832"/>
            <wp:effectExtent l="0" t="0" r="0" b="0"/>
            <wp:wrapSquare wrapText="left"/>
            <wp:docPr id="888" name="Picture 8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897">
                      <a:extLst>
                        <a:ext uri="{28A0092B-C50C-407E-A947-70E740481C1C}">
                          <a14:useLocalDpi xmlns:a14="http://schemas.microsoft.com/office/drawing/2010/main" val="0"/>
                        </a:ext>
                      </a:extLst>
                    </a:blip>
                    <a:srcRect/>
                    <a:stretch>
                      <a:fillRect/>
                    </a:stretch>
                  </pic:blipFill>
                  <pic:spPr bwMode="auto">
                    <a:xfrm>
                      <a:off x="0" y="0"/>
                      <a:ext cx="2633472" cy="2084832"/>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91F97">
        <w:t xml:space="preserve">Nos deux tables sont bien listées dans le panneau </w:t>
      </w:r>
      <w:r w:rsidR="00191F97" w:rsidRPr="00191F97">
        <w:rPr>
          <w:b/>
        </w:rPr>
        <w:t>PivotTable Fields</w:t>
      </w:r>
    </w:p>
    <w:p w:rsidR="00191F97" w:rsidRDefault="00191F97" w:rsidP="001F07C8"/>
    <w:p w:rsidR="00191F97" w:rsidRDefault="00191F97" w:rsidP="001F07C8"/>
    <w:p w:rsidR="00191F97" w:rsidRDefault="00191F97" w:rsidP="001F07C8"/>
    <w:p w:rsidR="00191F97" w:rsidRDefault="00191F97" w:rsidP="001F07C8"/>
    <w:p w:rsidR="00191F97" w:rsidRDefault="00191F97" w:rsidP="001F07C8"/>
    <w:p w:rsidR="00191F97" w:rsidRDefault="00191F97" w:rsidP="001F07C8"/>
    <w:p w:rsidR="00191F97" w:rsidRDefault="009911CE" w:rsidP="001F07C8">
      <w:r>
        <w:rPr>
          <w:noProof/>
          <w:lang w:eastAsia="fr-FR"/>
        </w:rPr>
        <w:drawing>
          <wp:anchor distT="0" distB="0" distL="114300" distR="114300" simplePos="0" relativeHeight="251691008" behindDoc="0" locked="0" layoutInCell="1" allowOverlap="1" wp14:anchorId="49CA753D" wp14:editId="77007149">
            <wp:simplePos x="0" y="0"/>
            <wp:positionH relativeFrom="margin">
              <wp:posOffset>2030287</wp:posOffset>
            </wp:positionH>
            <wp:positionV relativeFrom="paragraph">
              <wp:posOffset>392909</wp:posOffset>
            </wp:positionV>
            <wp:extent cx="3373755" cy="2377440"/>
            <wp:effectExtent l="0" t="0" r="0" b="3810"/>
            <wp:wrapSquare wrapText="left"/>
            <wp:docPr id="887" name="Picture 13">
              <a:extLst xmlns:a="http://schemas.openxmlformats.org/drawingml/2006/main">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6D3EE596-ABFF-4BD9-9E26-95F42427339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3">
                      <a:extLst>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6D3EE596-ABFF-4BD9-9E26-95F424273398}"/>
                        </a:ext>
                      </a:extLst>
                    </pic:cNvPr>
                    <pic:cNvPicPr>
                      <a:picLocks noChangeAspect="1" noChangeArrowheads="1"/>
                    </pic:cNvPicPr>
                  </pic:nvPicPr>
                  <pic:blipFill>
                    <a:blip r:embed="rId898">
                      <a:extLst>
                        <a:ext uri="{28A0092B-C50C-407E-A947-70E740481C1C}">
                          <a14:useLocalDpi xmlns:a14="http://schemas.microsoft.com/office/drawing/2010/main" val="0"/>
                        </a:ext>
                      </a:extLst>
                    </a:blip>
                    <a:srcRect/>
                    <a:stretch>
                      <a:fillRect/>
                    </a:stretch>
                  </pic:blipFill>
                  <pic:spPr bwMode="auto">
                    <a:xfrm>
                      <a:off x="0" y="0"/>
                      <a:ext cx="3373755" cy="2377440"/>
                    </a:xfrm>
                    <a:prstGeom prst="rect">
                      <a:avLst/>
                    </a:prstGeom>
                    <a:noFill/>
                    <a:extLst/>
                  </pic:spPr>
                </pic:pic>
              </a:graphicData>
            </a:graphic>
            <wp14:sizeRelH relativeFrom="margin">
              <wp14:pctWidth>0</wp14:pctWidth>
            </wp14:sizeRelH>
          </wp:anchor>
        </w:drawing>
      </w:r>
    </w:p>
    <w:p w:rsidR="009911CE" w:rsidRDefault="009911CE" w:rsidP="001F07C8"/>
    <w:p w:rsidR="00191F97" w:rsidRDefault="00F632E9" w:rsidP="001F07C8">
      <w:r>
        <w:t xml:space="preserve">Notez la répartition des champs dans les différentes zones, en particulier le champ personnalisé (ECF) de type texte : GD_Pays_Ville dans la zone </w:t>
      </w:r>
      <w:r w:rsidRPr="00534938">
        <w:rPr>
          <w:b/>
          <w:lang w:val="en-US"/>
        </w:rPr>
        <w:t>Rows</w:t>
      </w:r>
      <w:r>
        <w:t xml:space="preserve"> – </w:t>
      </w:r>
      <w:r w:rsidRPr="00F632E9">
        <w:rPr>
          <w:i/>
        </w:rPr>
        <w:t>Lignes</w:t>
      </w:r>
      <w:r>
        <w:t>.</w:t>
      </w:r>
    </w:p>
    <w:p w:rsidR="00191F97" w:rsidRDefault="00191F97" w:rsidP="001F07C8"/>
    <w:p w:rsidR="00F632E9" w:rsidRDefault="00F632E9" w:rsidP="001F07C8"/>
    <w:p w:rsidR="00F632E9" w:rsidRDefault="00F632E9" w:rsidP="001F07C8"/>
    <w:p w:rsidR="00F632E9" w:rsidRDefault="00F632E9" w:rsidP="001F07C8"/>
    <w:p w:rsidR="005730DB" w:rsidRDefault="005730DB" w:rsidP="001F07C8">
      <w:r>
        <w:lastRenderedPageBreak/>
        <w:t>Le TCD étant sélectionné, nous faisons :</w:t>
      </w:r>
    </w:p>
    <w:p w:rsidR="005730DB" w:rsidRPr="009911CE" w:rsidRDefault="005730DB" w:rsidP="001F07C8">
      <w:pPr>
        <w:rPr>
          <w:b/>
          <w:lang w:val="en-US"/>
        </w:rPr>
      </w:pPr>
      <w:r w:rsidRPr="009911CE">
        <w:rPr>
          <w:b/>
          <w:lang w:val="en-US"/>
        </w:rPr>
        <w:t>Design / Report Layout / Show in Tabular Form</w:t>
      </w:r>
    </w:p>
    <w:p w:rsidR="005730DB" w:rsidRPr="005F2E17" w:rsidRDefault="005F2E17" w:rsidP="001F07C8">
      <w:pPr>
        <w:rPr>
          <w:i/>
        </w:rPr>
      </w:pPr>
      <w:r w:rsidRPr="005F2E17">
        <w:rPr>
          <w:i/>
        </w:rPr>
        <w:t xml:space="preserve">Création </w:t>
      </w:r>
      <w:r w:rsidRPr="005F2E17">
        <w:t xml:space="preserve">/ </w:t>
      </w:r>
      <w:r w:rsidRPr="005F2E17">
        <w:rPr>
          <w:i/>
        </w:rPr>
        <w:t xml:space="preserve">Disposition du rapport </w:t>
      </w:r>
      <w:r w:rsidRPr="005F2E17">
        <w:t>/</w:t>
      </w:r>
      <w:r w:rsidRPr="005F2E17">
        <w:rPr>
          <w:i/>
        </w:rPr>
        <w:t xml:space="preserve"> Afficher sous forme tabulaire</w:t>
      </w:r>
    </w:p>
    <w:p w:rsidR="005730DB" w:rsidRDefault="005730DB" w:rsidP="001F07C8">
      <w:r>
        <w:rPr>
          <w:noProof/>
          <w:lang w:eastAsia="fr-FR"/>
        </w:rPr>
        <w:drawing>
          <wp:inline distT="0" distB="0" distL="0" distR="0" wp14:anchorId="6706EC56" wp14:editId="0FA591F6">
            <wp:extent cx="3959352" cy="2926080"/>
            <wp:effectExtent l="0" t="0" r="3175" b="7620"/>
            <wp:docPr id="889" name="Picture 8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899">
                      <a:extLst>
                        <a:ext uri="{28A0092B-C50C-407E-A947-70E740481C1C}">
                          <a14:useLocalDpi xmlns:a14="http://schemas.microsoft.com/office/drawing/2010/main" val="0"/>
                        </a:ext>
                      </a:extLst>
                    </a:blip>
                    <a:srcRect/>
                    <a:stretch>
                      <a:fillRect/>
                    </a:stretch>
                  </pic:blipFill>
                  <pic:spPr bwMode="auto">
                    <a:xfrm>
                      <a:off x="0" y="0"/>
                      <a:ext cx="3959352" cy="2926080"/>
                    </a:xfrm>
                    <a:prstGeom prst="rect">
                      <a:avLst/>
                    </a:prstGeom>
                    <a:noFill/>
                    <a:ln>
                      <a:noFill/>
                    </a:ln>
                  </pic:spPr>
                </pic:pic>
              </a:graphicData>
            </a:graphic>
          </wp:inline>
        </w:drawing>
      </w:r>
    </w:p>
    <w:p w:rsidR="00F632E9" w:rsidRPr="004B314E" w:rsidRDefault="005730DB" w:rsidP="001F07C8">
      <w:pPr>
        <w:rPr>
          <w:lang w:val="en-US"/>
        </w:rPr>
      </w:pPr>
      <w:r w:rsidRPr="00534938">
        <w:t>Puis</w:t>
      </w:r>
      <w:r w:rsidRPr="004B314E">
        <w:rPr>
          <w:lang w:val="en-US"/>
        </w:rPr>
        <w:t xml:space="preserve"> : </w:t>
      </w:r>
      <w:r w:rsidRPr="009911CE">
        <w:rPr>
          <w:b/>
          <w:lang w:val="en-US"/>
        </w:rPr>
        <w:t>Design / Subtotals / Do Not Show Subtotals</w:t>
      </w:r>
      <w:r w:rsidR="005F2E17" w:rsidRPr="005F2E17">
        <w:rPr>
          <w:i/>
        </w:rPr>
        <w:t xml:space="preserve"> – Ne pas afficher les sous-totaux</w:t>
      </w:r>
    </w:p>
    <w:p w:rsidR="005730DB" w:rsidRDefault="00B36B6E" w:rsidP="001F07C8">
      <w:r>
        <w:t xml:space="preserve">Création d’un </w:t>
      </w:r>
      <w:r w:rsidRPr="009911CE">
        <w:rPr>
          <w:b/>
        </w:rPr>
        <w:t>Slicer</w:t>
      </w:r>
      <w:r>
        <w:t xml:space="preserve"> – </w:t>
      </w:r>
      <w:r w:rsidRPr="009911CE">
        <w:rPr>
          <w:i/>
        </w:rPr>
        <w:t>Segment</w:t>
      </w:r>
      <w:r>
        <w:t xml:space="preserve"> – sur le champ GD_Pays_Ville :</w:t>
      </w:r>
    </w:p>
    <w:p w:rsidR="005730DB" w:rsidRDefault="00B36B6E" w:rsidP="001F07C8">
      <w:r>
        <w:t xml:space="preserve">Sélectionner le TCD : </w:t>
      </w:r>
      <w:r w:rsidR="005F2E17">
        <w:rPr>
          <w:b/>
          <w:lang w:val="en-US"/>
        </w:rPr>
        <w:t>Analyze / Insert</w:t>
      </w:r>
      <w:r w:rsidRPr="00534938">
        <w:rPr>
          <w:b/>
          <w:lang w:val="en-US"/>
        </w:rPr>
        <w:t xml:space="preserve"> Slicer</w:t>
      </w:r>
      <w:r w:rsidRPr="00B36B6E">
        <w:t xml:space="preserve"> : sur le champ GD_Pays_Ville</w:t>
      </w:r>
    </w:p>
    <w:p w:rsidR="005F2E17" w:rsidRDefault="005F2E17" w:rsidP="001F07C8">
      <w:r w:rsidRPr="005F2E17">
        <w:rPr>
          <w:i/>
        </w:rPr>
        <w:t>Analyse</w:t>
      </w:r>
      <w:r>
        <w:t xml:space="preserve"> / </w:t>
      </w:r>
      <w:r w:rsidRPr="005F2E17">
        <w:rPr>
          <w:i/>
        </w:rPr>
        <w:t>Insérer un</w:t>
      </w:r>
      <w:r>
        <w:rPr>
          <w:i/>
        </w:rPr>
        <w:t xml:space="preserve"> </w:t>
      </w:r>
      <w:r w:rsidRPr="005F2E17">
        <w:rPr>
          <w:i/>
        </w:rPr>
        <w:t>segment</w:t>
      </w:r>
    </w:p>
    <w:p w:rsidR="00F632E9" w:rsidRDefault="00B36B6E" w:rsidP="001F07C8">
      <w:r>
        <w:rPr>
          <w:noProof/>
          <w:lang w:eastAsia="fr-FR"/>
        </w:rPr>
        <w:drawing>
          <wp:inline distT="0" distB="0" distL="0" distR="0" wp14:anchorId="5DDD415D" wp14:editId="0C217311">
            <wp:extent cx="2788920" cy="1173480"/>
            <wp:effectExtent l="0" t="0" r="0" b="7620"/>
            <wp:docPr id="890" name="Picture 17">
              <a:extLst xmlns:a="http://schemas.openxmlformats.org/drawingml/2006/main">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B6A01B79-DB04-4F85-B3A0-838C8EB8A41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7">
                      <a:extLst>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B6A01B79-DB04-4F85-B3A0-838C8EB8A413}"/>
                        </a:ext>
                      </a:extLst>
                    </pic:cNvPr>
                    <pic:cNvPicPr>
                      <a:picLocks noChangeAspect="1" noChangeArrowheads="1"/>
                    </pic:cNvPicPr>
                  </pic:nvPicPr>
                  <pic:blipFill>
                    <a:blip r:embed="rId900">
                      <a:extLst>
                        <a:ext uri="{28A0092B-C50C-407E-A947-70E740481C1C}">
                          <a14:useLocalDpi xmlns:a14="http://schemas.microsoft.com/office/drawing/2010/main" val="0"/>
                        </a:ext>
                      </a:extLst>
                    </a:blip>
                    <a:srcRect/>
                    <a:stretch>
                      <a:fillRect/>
                    </a:stretch>
                  </pic:blipFill>
                  <pic:spPr bwMode="auto">
                    <a:xfrm>
                      <a:off x="0" y="0"/>
                      <a:ext cx="2788920" cy="1173480"/>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p w:rsidR="00B36B6E" w:rsidRDefault="00B36B6E" w:rsidP="001F07C8"/>
    <w:p w:rsidR="00B36B6E" w:rsidRDefault="00B36B6E" w:rsidP="001F07C8">
      <w:r>
        <w:rPr>
          <w:noProof/>
          <w:lang w:eastAsia="fr-FR"/>
        </w:rPr>
        <w:lastRenderedPageBreak/>
        <w:drawing>
          <wp:inline distT="0" distB="0" distL="0" distR="0" wp14:anchorId="7A480453" wp14:editId="37DAEA5A">
            <wp:extent cx="2569464" cy="4626864"/>
            <wp:effectExtent l="0" t="0" r="2540" b="2540"/>
            <wp:docPr id="891" name="Picture 14">
              <a:extLst xmlns:a="http://schemas.openxmlformats.org/drawingml/2006/main">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FA547265-AF59-4D76-9C99-F5E7303F2B1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4">
                      <a:extLst>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FA547265-AF59-4D76-9C99-F5E7303F2B17}"/>
                        </a:ext>
                      </a:extLst>
                    </pic:cNvPr>
                    <pic:cNvPicPr>
                      <a:picLocks noChangeAspect="1"/>
                    </pic:cNvPicPr>
                  </pic:nvPicPr>
                  <pic:blipFill>
                    <a:blip r:embed="rId901"/>
                    <a:stretch>
                      <a:fillRect/>
                    </a:stretch>
                  </pic:blipFill>
                  <pic:spPr>
                    <a:xfrm>
                      <a:off x="0" y="0"/>
                      <a:ext cx="2569464" cy="4626864"/>
                    </a:xfrm>
                    <a:prstGeom prst="rect">
                      <a:avLst/>
                    </a:prstGeom>
                  </pic:spPr>
                </pic:pic>
              </a:graphicData>
            </a:graphic>
          </wp:inline>
        </w:drawing>
      </w:r>
      <w:r>
        <w:t xml:space="preserve">  </w:t>
      </w:r>
      <w:r>
        <w:rPr>
          <w:noProof/>
          <w:lang w:eastAsia="fr-FR"/>
        </w:rPr>
        <w:drawing>
          <wp:inline distT="0" distB="0" distL="0" distR="0" wp14:anchorId="645D3E75" wp14:editId="6831FE72">
            <wp:extent cx="1943100" cy="2590800"/>
            <wp:effectExtent l="0" t="0" r="0" b="0"/>
            <wp:docPr id="892" name="Picture 16">
              <a:extLst xmlns:a="http://schemas.openxmlformats.org/drawingml/2006/main">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E00DCA98-A054-4D5B-A701-C7B7BB01441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6">
                      <a:extLst>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E00DCA98-A054-4D5B-A701-C7B7BB01441D}"/>
                        </a:ext>
                      </a:extLst>
                    </pic:cNvPr>
                    <pic:cNvPicPr>
                      <a:picLocks noChangeAspect="1" noChangeArrowheads="1"/>
                    </pic:cNvPicPr>
                  </pic:nvPicPr>
                  <pic:blipFill>
                    <a:blip r:embed="rId902">
                      <a:extLst>
                        <a:ext uri="{28A0092B-C50C-407E-A947-70E740481C1C}">
                          <a14:useLocalDpi xmlns:a14="http://schemas.microsoft.com/office/drawing/2010/main" val="0"/>
                        </a:ext>
                      </a:extLst>
                    </a:blip>
                    <a:srcRect/>
                    <a:stretch>
                      <a:fillRect/>
                    </a:stretch>
                  </pic:blipFill>
                  <pic:spPr bwMode="auto">
                    <a:xfrm>
                      <a:off x="0" y="0"/>
                      <a:ext cx="1943100" cy="2590800"/>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p w:rsidR="00B36B6E" w:rsidRDefault="00B36B6E" w:rsidP="001F07C8">
      <w:r>
        <w:t xml:space="preserve">Faire de même un </w:t>
      </w:r>
      <w:r w:rsidRPr="00B36B6E">
        <w:rPr>
          <w:b/>
        </w:rPr>
        <w:t>Segment</w:t>
      </w:r>
      <w:r>
        <w:t xml:space="preserve"> – </w:t>
      </w:r>
      <w:r w:rsidRPr="00B36B6E">
        <w:rPr>
          <w:i/>
        </w:rPr>
        <w:t>Slicer</w:t>
      </w:r>
      <w:r>
        <w:t xml:space="preserve"> – sur le champ </w:t>
      </w:r>
      <w:r w:rsidRPr="00B36B6E">
        <w:rPr>
          <w:b/>
        </w:rPr>
        <w:t>ProjectName</w:t>
      </w:r>
      <w:r>
        <w:t>.</w:t>
      </w:r>
    </w:p>
    <w:p w:rsidR="00973EF6" w:rsidRDefault="00973EF6" w:rsidP="001F07C8">
      <w:r w:rsidRPr="00534938">
        <w:rPr>
          <w:b/>
          <w:lang w:val="en-US"/>
        </w:rPr>
        <w:t>Analyze</w:t>
      </w:r>
      <w:r w:rsidRPr="005853DF">
        <w:rPr>
          <w:b/>
        </w:rPr>
        <w:t xml:space="preserve"> / Insert / Slicer</w:t>
      </w:r>
      <w:r w:rsidRPr="00973EF6">
        <w:t xml:space="preserve"> : sur le champ </w:t>
      </w:r>
      <w:r>
        <w:t>« </w:t>
      </w:r>
      <w:r w:rsidRPr="00973EF6">
        <w:t>ProjectName</w:t>
      </w:r>
      <w:r>
        <w:t> »</w:t>
      </w:r>
    </w:p>
    <w:p w:rsidR="00973EF6" w:rsidRDefault="00973EF6" w:rsidP="001F07C8"/>
    <w:p w:rsidR="00973EF6" w:rsidRDefault="00973EF6" w:rsidP="001F07C8">
      <w:r>
        <w:t xml:space="preserve">NB : Le champ </w:t>
      </w:r>
      <w:r w:rsidRPr="00973EF6">
        <w:rPr>
          <w:b/>
        </w:rPr>
        <w:t>ProjectName</w:t>
      </w:r>
      <w:r>
        <w:t xml:space="preserve"> existe dans les deux tables :</w:t>
      </w:r>
    </w:p>
    <w:p w:rsidR="00973EF6" w:rsidRDefault="00973EF6" w:rsidP="002E7C3F">
      <w:pPr>
        <w:pStyle w:val="Puceronde"/>
      </w:pPr>
      <w:r w:rsidRPr="00534938">
        <w:rPr>
          <w:lang w:val="en-US"/>
        </w:rPr>
        <w:t>Projects</w:t>
      </w:r>
      <w:r>
        <w:t xml:space="preserve">() </w:t>
      </w:r>
    </w:p>
    <w:p w:rsidR="00973EF6" w:rsidRDefault="00973EF6" w:rsidP="002E7C3F">
      <w:pPr>
        <w:pStyle w:val="Puceronde"/>
      </w:pPr>
      <w:r>
        <w:t>ProjectBaselines()</w:t>
      </w:r>
    </w:p>
    <w:p w:rsidR="00973EF6" w:rsidRDefault="00973EF6" w:rsidP="001F07C8">
      <w:r>
        <w:t xml:space="preserve">Mais seul le champ </w:t>
      </w:r>
      <w:r w:rsidRPr="00973EF6">
        <w:rPr>
          <w:b/>
        </w:rPr>
        <w:t>ProjectName</w:t>
      </w:r>
      <w:r>
        <w:t xml:space="preserve"> utilisé dans la zone </w:t>
      </w:r>
      <w:r w:rsidRPr="00534938">
        <w:rPr>
          <w:b/>
          <w:lang w:val="en-US"/>
        </w:rPr>
        <w:t>Rows</w:t>
      </w:r>
      <w:r>
        <w:t xml:space="preserve"> peut faire l'objet d'un </w:t>
      </w:r>
      <w:r w:rsidRPr="00534938">
        <w:rPr>
          <w:b/>
        </w:rPr>
        <w:t>Slicer</w:t>
      </w:r>
      <w:r>
        <w:t xml:space="preserve"> </w:t>
      </w:r>
      <w:r w:rsidR="00534938">
        <w:t>–</w:t>
      </w:r>
      <w:r>
        <w:t xml:space="preserve"> </w:t>
      </w:r>
      <w:r w:rsidRPr="00973EF6">
        <w:rPr>
          <w:i/>
        </w:rPr>
        <w:t>Segment</w:t>
      </w:r>
      <w:r>
        <w:t xml:space="preserve"> - opérationnel.</w:t>
      </w:r>
    </w:p>
    <w:p w:rsidR="00973EF6" w:rsidRDefault="00973EF6" w:rsidP="001F07C8"/>
    <w:p w:rsidR="00973EF6" w:rsidRDefault="003A4052" w:rsidP="003A4052">
      <w:pPr>
        <w:pStyle w:val="Heading2"/>
      </w:pPr>
      <w:bookmarkStart w:id="355" w:name="_Toc484097083"/>
      <w:r>
        <w:lastRenderedPageBreak/>
        <w:t>Création d’un Graphique à partir du TCD</w:t>
      </w:r>
      <w:bookmarkEnd w:id="355"/>
    </w:p>
    <w:p w:rsidR="003A4052" w:rsidRDefault="003A4052" w:rsidP="001F07C8">
      <w:r>
        <w:t>Sélectionner la zone du TCD, puis :</w:t>
      </w:r>
    </w:p>
    <w:p w:rsidR="003A4052" w:rsidRDefault="003A4052" w:rsidP="001F07C8">
      <w:pPr>
        <w:rPr>
          <w:b/>
          <w:lang w:val="en-US"/>
        </w:rPr>
      </w:pPr>
      <w:r w:rsidRPr="00534938">
        <w:rPr>
          <w:b/>
          <w:lang w:val="en-US"/>
        </w:rPr>
        <w:t>Insert / 2-D Columns / Clustered Columns</w:t>
      </w:r>
    </w:p>
    <w:p w:rsidR="00197C83" w:rsidRPr="00197C83" w:rsidRDefault="00197C83" w:rsidP="001F07C8">
      <w:r w:rsidRPr="00197C83">
        <w:rPr>
          <w:i/>
        </w:rPr>
        <w:t>Insérer</w:t>
      </w:r>
      <w:r w:rsidRPr="00197C83">
        <w:t xml:space="preserve"> / </w:t>
      </w:r>
      <w:r w:rsidRPr="00197C83">
        <w:rPr>
          <w:i/>
        </w:rPr>
        <w:t>Histogramme 2D</w:t>
      </w:r>
      <w:r>
        <w:t xml:space="preserve"> / </w:t>
      </w:r>
      <w:r w:rsidRPr="00197C83">
        <w:rPr>
          <w:i/>
        </w:rPr>
        <w:t>Histogramme groupé</w:t>
      </w:r>
    </w:p>
    <w:p w:rsidR="003A4052" w:rsidRDefault="003A4052" w:rsidP="001F07C8">
      <w:pPr>
        <w:rPr>
          <w:b/>
        </w:rPr>
      </w:pPr>
      <w:r>
        <w:t xml:space="preserve">Le Graphe apparaît avec deux boutons pour filtre : </w:t>
      </w:r>
      <w:r w:rsidRPr="003A4052">
        <w:rPr>
          <w:b/>
        </w:rPr>
        <w:t>Pays_Ville</w:t>
      </w:r>
      <w:r>
        <w:t xml:space="preserve"> et </w:t>
      </w:r>
      <w:r w:rsidRPr="003A4052">
        <w:rPr>
          <w:b/>
        </w:rPr>
        <w:t>ProjectName</w:t>
      </w:r>
    </w:p>
    <w:p w:rsidR="003A4052" w:rsidRPr="003A4052" w:rsidRDefault="003A4052" w:rsidP="001F07C8">
      <w:r>
        <w:rPr>
          <w:noProof/>
          <w:lang w:eastAsia="fr-FR"/>
        </w:rPr>
        <w:drawing>
          <wp:inline distT="0" distB="0" distL="0" distR="0" wp14:anchorId="60FB437D" wp14:editId="2258F7B7">
            <wp:extent cx="2042160" cy="320040"/>
            <wp:effectExtent l="0" t="0" r="0" b="3810"/>
            <wp:docPr id="893" name="Picture 19">
              <a:extLst xmlns:a="http://schemas.openxmlformats.org/drawingml/2006/main">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54A82955-C66E-49CD-885F-FB6A0851102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19">
                      <a:extLst>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54A82955-C66E-49CD-885F-FB6A08511029}"/>
                        </a:ext>
                      </a:extLst>
                    </pic:cNvPr>
                    <pic:cNvPicPr>
                      <a:picLocks noChangeAspect="1" noChangeArrowheads="1"/>
                    </pic:cNvPicPr>
                  </pic:nvPicPr>
                  <pic:blipFill>
                    <a:blip r:embed="rId903">
                      <a:extLst>
                        <a:ext uri="{28A0092B-C50C-407E-A947-70E740481C1C}">
                          <a14:useLocalDpi xmlns:a14="http://schemas.microsoft.com/office/drawing/2010/main" val="0"/>
                        </a:ext>
                      </a:extLst>
                    </a:blip>
                    <a:srcRect/>
                    <a:stretch>
                      <a:fillRect/>
                    </a:stretch>
                  </pic:blipFill>
                  <pic:spPr bwMode="auto">
                    <a:xfrm>
                      <a:off x="0" y="0"/>
                      <a:ext cx="2042160" cy="320040"/>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p w:rsidR="003A4052" w:rsidRDefault="003A4052" w:rsidP="003A4052">
      <w:pPr>
        <w:pStyle w:val="Heading3"/>
      </w:pPr>
      <w:r>
        <w:t>Graphe avec p</w:t>
      </w:r>
      <w:r w:rsidRPr="003A4052">
        <w:t>riorité à Pays_Ville :</w:t>
      </w:r>
    </w:p>
    <w:p w:rsidR="00682623" w:rsidRPr="00682623" w:rsidRDefault="00682623" w:rsidP="001F07C8">
      <w:r>
        <w:t>Commencer par sélectionner les noms de ville dans « GD_Pays_Ville ».</w:t>
      </w:r>
    </w:p>
    <w:p w:rsidR="003A4052" w:rsidRDefault="003A4052" w:rsidP="001F07C8">
      <w:r>
        <w:rPr>
          <w:noProof/>
          <w:lang w:eastAsia="fr-FR"/>
        </w:rPr>
        <w:drawing>
          <wp:inline distT="0" distB="0" distL="0" distR="0" wp14:anchorId="4A23F122" wp14:editId="5FE69465">
            <wp:extent cx="5400675" cy="2809240"/>
            <wp:effectExtent l="0" t="0" r="9525" b="0"/>
            <wp:docPr id="894" name="Picture 21">
              <a:extLst xmlns:a="http://schemas.openxmlformats.org/drawingml/2006/main">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F152E77C-A20B-4509-918D-E77428C4EA4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1">
                      <a:extLst>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F152E77C-A20B-4509-918D-E77428C4EA41}"/>
                        </a:ext>
                      </a:extLst>
                    </pic:cNvPr>
                    <pic:cNvPicPr>
                      <a:picLocks noChangeAspect="1" noChangeArrowheads="1"/>
                    </pic:cNvPicPr>
                  </pic:nvPicPr>
                  <pic:blipFill>
                    <a:blip r:embed="rId904">
                      <a:extLst>
                        <a:ext uri="{28A0092B-C50C-407E-A947-70E740481C1C}">
                          <a14:useLocalDpi xmlns:a14="http://schemas.microsoft.com/office/drawing/2010/main" val="0"/>
                        </a:ext>
                      </a:extLst>
                    </a:blip>
                    <a:srcRect/>
                    <a:stretch>
                      <a:fillRect/>
                    </a:stretch>
                  </pic:blipFill>
                  <pic:spPr bwMode="auto">
                    <a:xfrm>
                      <a:off x="0" y="0"/>
                      <a:ext cx="5400675" cy="2809240"/>
                    </a:xfrm>
                    <a:prstGeom prst="rect">
                      <a:avLst/>
                    </a:prstGeom>
                    <a:noFill/>
                    <a:extLst/>
                  </pic:spPr>
                </pic:pic>
              </a:graphicData>
            </a:graphic>
          </wp:inline>
        </w:drawing>
      </w:r>
    </w:p>
    <w:p w:rsidR="003A4052" w:rsidRDefault="003A4052" w:rsidP="003A4052">
      <w:pPr>
        <w:pStyle w:val="Heading3"/>
      </w:pPr>
      <w:r>
        <w:t>Graphe avec p</w:t>
      </w:r>
      <w:r w:rsidRPr="003A4052">
        <w:t>riorité à ProjectName</w:t>
      </w:r>
      <w:r>
        <w:t> :</w:t>
      </w:r>
    </w:p>
    <w:p w:rsidR="00682623" w:rsidRPr="00682623" w:rsidRDefault="00682623" w:rsidP="001F07C8">
      <w:r>
        <w:t xml:space="preserve">Commencer par sélectionner les noms de projets dans le filtre </w:t>
      </w:r>
      <w:r w:rsidRPr="00682623">
        <w:rPr>
          <w:b/>
        </w:rPr>
        <w:t>ProjectName</w:t>
      </w:r>
      <w:r>
        <w:t>.</w:t>
      </w:r>
    </w:p>
    <w:p w:rsidR="003A4052" w:rsidRDefault="003A4052" w:rsidP="001F07C8">
      <w:r>
        <w:rPr>
          <w:noProof/>
          <w:lang w:eastAsia="fr-FR"/>
        </w:rPr>
        <w:lastRenderedPageBreak/>
        <w:drawing>
          <wp:inline distT="0" distB="0" distL="0" distR="0" wp14:anchorId="2BD7C7E0" wp14:editId="101BA668">
            <wp:extent cx="5400675" cy="2990215"/>
            <wp:effectExtent l="0" t="0" r="9525" b="635"/>
            <wp:docPr id="902" name="Picture 22">
              <a:extLst xmlns:a="http://schemas.openxmlformats.org/drawingml/2006/main">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C185E122-62D0-42EA-A46F-2755C1BF5DD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2">
                      <a:extLst>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C185E122-62D0-42EA-A46F-2755C1BF5DD5}"/>
                        </a:ext>
                      </a:extLst>
                    </pic:cNvPr>
                    <pic:cNvPicPr>
                      <a:picLocks noChangeAspect="1" noChangeArrowheads="1"/>
                    </pic:cNvPicPr>
                  </pic:nvPicPr>
                  <pic:blipFill>
                    <a:blip r:embed="rId905">
                      <a:extLst>
                        <a:ext uri="{28A0092B-C50C-407E-A947-70E740481C1C}">
                          <a14:useLocalDpi xmlns:a14="http://schemas.microsoft.com/office/drawing/2010/main" val="0"/>
                        </a:ext>
                      </a:extLst>
                    </a:blip>
                    <a:srcRect/>
                    <a:stretch>
                      <a:fillRect/>
                    </a:stretch>
                  </pic:blipFill>
                  <pic:spPr bwMode="auto">
                    <a:xfrm>
                      <a:off x="0" y="0"/>
                      <a:ext cx="5400675" cy="2990215"/>
                    </a:xfrm>
                    <a:prstGeom prst="rect">
                      <a:avLst/>
                    </a:prstGeom>
                    <a:noFill/>
                    <a:extLst/>
                  </pic:spPr>
                </pic:pic>
              </a:graphicData>
            </a:graphic>
          </wp:inline>
        </w:drawing>
      </w:r>
    </w:p>
    <w:p w:rsidR="00A70532" w:rsidRDefault="00A70532" w:rsidP="001F07C8"/>
    <w:p w:rsidR="00A70532" w:rsidRDefault="00A70532" w:rsidP="001F07C8"/>
    <w:p w:rsidR="00A70532" w:rsidRDefault="00A70532" w:rsidP="001F07C8"/>
    <w:p w:rsidR="00534938" w:rsidRDefault="00534938">
      <w:pPr>
        <w:tabs>
          <w:tab w:val="clear" w:pos="1395"/>
        </w:tabs>
        <w:spacing w:before="0" w:after="200" w:line="276" w:lineRule="auto"/>
        <w:rPr>
          <w:rFonts w:ascii="Calibri" w:eastAsiaTheme="majorEastAsia" w:hAnsi="Calibri" w:cstheme="majorBidi"/>
          <w:b/>
          <w:bCs/>
          <w:smallCaps/>
          <w:sz w:val="36"/>
          <w:szCs w:val="28"/>
          <w:lang w:eastAsia="fr-FR"/>
        </w:rPr>
      </w:pPr>
      <w:bookmarkStart w:id="356" w:name="Doublon_a_corriger3"/>
      <w:r>
        <w:br w:type="page"/>
      </w:r>
    </w:p>
    <w:p w:rsidR="00056A41" w:rsidRPr="004C124D" w:rsidRDefault="00056A41" w:rsidP="005853DF">
      <w:pPr>
        <w:pStyle w:val="Heading1"/>
        <w:rPr>
          <w:lang w:val="fr-FR"/>
        </w:rPr>
      </w:pPr>
      <w:bookmarkStart w:id="357" w:name="_Toc484097084"/>
      <w:r w:rsidRPr="004C124D">
        <w:rPr>
          <w:lang w:val="fr-FR"/>
        </w:rPr>
        <w:lastRenderedPageBreak/>
        <w:t xml:space="preserve">Remplacer le Logo PWA </w:t>
      </w:r>
      <w:bookmarkEnd w:id="356"/>
      <w:r w:rsidRPr="004C124D">
        <w:rPr>
          <w:lang w:val="fr-FR"/>
        </w:rPr>
        <w:t>par le logo de votre entreprise</w:t>
      </w:r>
      <w:bookmarkEnd w:id="357"/>
    </w:p>
    <w:p w:rsidR="00056A41" w:rsidRDefault="00056A41" w:rsidP="001F07C8">
      <w:pPr>
        <w:pStyle w:val="BodyText"/>
      </w:pPr>
      <w:r>
        <w:t>Nous voulons remplacer ce logo vert :</w:t>
      </w:r>
    </w:p>
    <w:p w:rsidR="00056A41" w:rsidRPr="00E159BD" w:rsidRDefault="00056A41" w:rsidP="001F07C8">
      <w:r>
        <w:rPr>
          <w:noProof/>
          <w:lang w:eastAsia="fr-FR"/>
        </w:rPr>
        <w:drawing>
          <wp:inline distT="0" distB="0" distL="0" distR="0" wp14:anchorId="6F194E5F" wp14:editId="38E07B0A">
            <wp:extent cx="5870448" cy="3749040"/>
            <wp:effectExtent l="19050" t="19050" r="16510" b="2286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906" cstate="print">
                      <a:extLst>
                        <a:ext uri="{28A0092B-C50C-407E-A947-70E740481C1C}">
                          <a14:useLocalDpi xmlns:a14="http://schemas.microsoft.com/office/drawing/2010/main" val="0"/>
                        </a:ext>
                      </a:extLst>
                    </a:blip>
                    <a:srcRect/>
                    <a:stretch>
                      <a:fillRect/>
                    </a:stretch>
                  </pic:blipFill>
                  <pic:spPr bwMode="auto">
                    <a:xfrm>
                      <a:off x="0" y="0"/>
                      <a:ext cx="5870448" cy="3749040"/>
                    </a:xfrm>
                    <a:prstGeom prst="rect">
                      <a:avLst/>
                    </a:prstGeom>
                    <a:noFill/>
                    <a:ln>
                      <a:solidFill>
                        <a:schemeClr val="tx1"/>
                      </a:solidFill>
                    </a:ln>
                  </pic:spPr>
                </pic:pic>
              </a:graphicData>
            </a:graphic>
          </wp:inline>
        </w:drawing>
      </w:r>
    </w:p>
    <w:p w:rsidR="00056A41" w:rsidRDefault="00056A41" w:rsidP="005D384A">
      <w:pPr>
        <w:pStyle w:val="Heading2"/>
      </w:pPr>
      <w:bookmarkStart w:id="358" w:name="_Toc484097085"/>
      <w:r>
        <w:t>Première méthode à partir d'un fichier image sur disque</w:t>
      </w:r>
      <w:bookmarkEnd w:id="358"/>
    </w:p>
    <w:p w:rsidR="00056A41" w:rsidRDefault="00056A41" w:rsidP="001F07C8">
      <w:pPr>
        <w:pStyle w:val="BodyText"/>
      </w:pPr>
      <w:r>
        <w:t>Copier l’image de votre logo dans le répertoire de votre serveur :</w:t>
      </w:r>
    </w:p>
    <w:p w:rsidR="00056A41" w:rsidRPr="001932CF" w:rsidRDefault="00056A41" w:rsidP="001F07C8">
      <w:pPr>
        <w:pStyle w:val="BodyText"/>
        <w:rPr>
          <w:lang w:val="en-US"/>
        </w:rPr>
      </w:pPr>
      <w:r w:rsidRPr="001932CF">
        <w:rPr>
          <w:lang w:val="en-US"/>
        </w:rPr>
        <w:t>K:\Program Files\Common Files\microsoft shared\Web Server Extensions\15\</w:t>
      </w:r>
      <w:r w:rsidR="00C012FD">
        <w:rPr>
          <w:lang w:val="en-US"/>
        </w:rPr>
        <w:t xml:space="preserve"> </w:t>
      </w:r>
      <w:r w:rsidRPr="001932CF">
        <w:rPr>
          <w:lang w:val="en-US"/>
        </w:rPr>
        <w:t>TEMPLATE\IMAGES\</w:t>
      </w:r>
    </w:p>
    <w:p w:rsidR="00A70532" w:rsidRPr="005853DF" w:rsidRDefault="00056A41" w:rsidP="00A70532">
      <w:pPr>
        <w:pStyle w:val="BodyText"/>
      </w:pPr>
      <w:r>
        <w:t xml:space="preserve">Menu </w:t>
      </w:r>
      <w:r w:rsidRPr="00E159BD">
        <w:rPr>
          <w:b/>
        </w:rPr>
        <w:t>Paramètres</w:t>
      </w:r>
      <w:r>
        <w:t xml:space="preserve"> </w:t>
      </w:r>
      <w:r w:rsidRPr="008341CF">
        <w:rPr>
          <w:b/>
          <w:noProof/>
          <w:position w:val="-6"/>
          <w:lang w:eastAsia="fr-FR"/>
        </w:rPr>
        <w:drawing>
          <wp:inline distT="0" distB="0" distL="0" distR="0" wp14:anchorId="16DCF119" wp14:editId="351A03FB">
            <wp:extent cx="160020" cy="152400"/>
            <wp:effectExtent l="0" t="0" r="0" b="0"/>
            <wp:docPr id="343" name="Picture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907" cstate="print">
                      <a:extLst>
                        <a:ext uri="{28A0092B-C50C-407E-A947-70E740481C1C}">
                          <a14:useLocalDpi xmlns:a14="http://schemas.microsoft.com/office/drawing/2010/main" val="0"/>
                        </a:ext>
                      </a:extLst>
                    </a:blip>
                    <a:srcRect/>
                    <a:stretch>
                      <a:fillRect/>
                    </a:stretch>
                  </pic:blipFill>
                  <pic:spPr bwMode="auto">
                    <a:xfrm>
                      <a:off x="0" y="0"/>
                      <a:ext cx="160020" cy="152400"/>
                    </a:xfrm>
                    <a:prstGeom prst="rect">
                      <a:avLst/>
                    </a:prstGeom>
                    <a:noFill/>
                    <a:ln>
                      <a:noFill/>
                    </a:ln>
                  </pic:spPr>
                </pic:pic>
              </a:graphicData>
            </a:graphic>
          </wp:inline>
        </w:drawing>
      </w:r>
      <w:r>
        <w:t xml:space="preserve"> / </w:t>
      </w:r>
      <w:r w:rsidRPr="00E159BD">
        <w:t>Paramètres du site</w:t>
      </w:r>
      <w:r>
        <w:t xml:space="preserve"> </w:t>
      </w:r>
      <w:r w:rsidRPr="00E159BD">
        <w:t>/ Aspect</w:t>
      </w:r>
      <w:r>
        <w:t xml:space="preserve"> / </w:t>
      </w:r>
      <w:r w:rsidRPr="00E159BD">
        <w:t>Titre, description et logo</w:t>
      </w:r>
      <w:r w:rsidR="00A70532" w:rsidRPr="005853DF">
        <w:t xml:space="preserve"> </w:t>
      </w:r>
    </w:p>
    <w:p w:rsidR="00A70532" w:rsidRPr="00C6037C" w:rsidRDefault="00A70532" w:rsidP="00A70532">
      <w:pPr>
        <w:pStyle w:val="BodyText"/>
        <w:rPr>
          <w:lang w:val="en-US"/>
        </w:rPr>
      </w:pPr>
      <w:r w:rsidRPr="00C6037C">
        <w:rPr>
          <w:lang w:val="en-US"/>
        </w:rPr>
        <w:t xml:space="preserve">Menu Gear </w:t>
      </w:r>
      <w:r w:rsidRPr="00C6037C">
        <w:rPr>
          <w:noProof/>
          <w:position w:val="-6"/>
          <w:lang w:eastAsia="fr-FR"/>
        </w:rPr>
        <w:drawing>
          <wp:inline distT="0" distB="0" distL="0" distR="0" wp14:anchorId="42177AFE" wp14:editId="19D62EB4">
            <wp:extent cx="160020" cy="152400"/>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907" cstate="print">
                      <a:extLst>
                        <a:ext uri="{28A0092B-C50C-407E-A947-70E740481C1C}">
                          <a14:useLocalDpi xmlns:a14="http://schemas.microsoft.com/office/drawing/2010/main" val="0"/>
                        </a:ext>
                      </a:extLst>
                    </a:blip>
                    <a:srcRect/>
                    <a:stretch>
                      <a:fillRect/>
                    </a:stretch>
                  </pic:blipFill>
                  <pic:spPr bwMode="auto">
                    <a:xfrm>
                      <a:off x="0" y="0"/>
                      <a:ext cx="160020" cy="152400"/>
                    </a:xfrm>
                    <a:prstGeom prst="rect">
                      <a:avLst/>
                    </a:prstGeom>
                    <a:noFill/>
                    <a:ln>
                      <a:noFill/>
                    </a:ln>
                  </pic:spPr>
                </pic:pic>
              </a:graphicData>
            </a:graphic>
          </wp:inline>
        </w:drawing>
      </w:r>
      <w:r w:rsidRPr="00C6037C">
        <w:rPr>
          <w:lang w:val="en-US"/>
        </w:rPr>
        <w:t xml:space="preserve"> / Site Settings / Look and Feel: Title, Description and Logo</w:t>
      </w:r>
    </w:p>
    <w:p w:rsidR="00056A41" w:rsidRDefault="00056A41" w:rsidP="001F07C8">
      <w:pPr>
        <w:rPr>
          <w:lang w:val="en-US"/>
        </w:rPr>
      </w:pPr>
      <w:r>
        <w:rPr>
          <w:noProof/>
          <w:lang w:eastAsia="fr-FR"/>
        </w:rPr>
        <w:lastRenderedPageBreak/>
        <w:drawing>
          <wp:inline distT="0" distB="0" distL="0" distR="0" wp14:anchorId="48CA6D5B" wp14:editId="18D21E38">
            <wp:extent cx="1481328" cy="1289304"/>
            <wp:effectExtent l="0" t="0" r="5080" b="6350"/>
            <wp:docPr id="344" name="Picture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908" cstate="print">
                      <a:extLst>
                        <a:ext uri="{28A0092B-C50C-407E-A947-70E740481C1C}">
                          <a14:useLocalDpi xmlns:a14="http://schemas.microsoft.com/office/drawing/2010/main" val="0"/>
                        </a:ext>
                      </a:extLst>
                    </a:blip>
                    <a:srcRect/>
                    <a:stretch>
                      <a:fillRect/>
                    </a:stretch>
                  </pic:blipFill>
                  <pic:spPr bwMode="auto">
                    <a:xfrm>
                      <a:off x="0" y="0"/>
                      <a:ext cx="1481328" cy="1289304"/>
                    </a:xfrm>
                    <a:prstGeom prst="rect">
                      <a:avLst/>
                    </a:prstGeom>
                    <a:noFill/>
                    <a:ln>
                      <a:noFill/>
                    </a:ln>
                  </pic:spPr>
                </pic:pic>
              </a:graphicData>
            </a:graphic>
          </wp:inline>
        </w:drawing>
      </w:r>
    </w:p>
    <w:p w:rsidR="00056A41" w:rsidRPr="00EC4695" w:rsidRDefault="00056A41" w:rsidP="001F07C8">
      <w:pPr>
        <w:pStyle w:val="BodyText"/>
      </w:pPr>
      <w:r w:rsidRPr="00EC4695">
        <w:t>Dans la page</w:t>
      </w:r>
      <w:r w:rsidRPr="001932CF">
        <w:t xml:space="preserve"> </w:t>
      </w:r>
      <w:r w:rsidRPr="00534938">
        <w:rPr>
          <w:b/>
          <w:lang w:val="en-US"/>
        </w:rPr>
        <w:t>Title, Description and</w:t>
      </w:r>
      <w:r w:rsidRPr="001932CF">
        <w:rPr>
          <w:b/>
        </w:rPr>
        <w:t xml:space="preserve"> Logo</w:t>
      </w:r>
      <w:r w:rsidRPr="00EC4695">
        <w:t xml:space="preserve">, dans la zone </w:t>
      </w:r>
      <w:r w:rsidRPr="00EC4695">
        <w:rPr>
          <w:b/>
        </w:rPr>
        <w:t>Insert Logo</w:t>
      </w:r>
      <w:r>
        <w:t xml:space="preserve"> – </w:t>
      </w:r>
      <w:r w:rsidRPr="00E159BD">
        <w:rPr>
          <w:i/>
        </w:rPr>
        <w:t>Insérer le logo</w:t>
      </w:r>
      <w:r>
        <w:t xml:space="preserve"> –</w:t>
      </w:r>
      <w:r w:rsidRPr="00EC4695">
        <w:t xml:space="preserve"> coller le chemin d'accès au logo tel que spécifié ci-dessus</w:t>
      </w:r>
      <w:r>
        <w:t>.</w:t>
      </w:r>
      <w:r w:rsidRPr="00EC4695">
        <w:t xml:space="preserve"> </w:t>
      </w:r>
    </w:p>
    <w:p w:rsidR="00056A41" w:rsidRDefault="00056A41" w:rsidP="001F07C8">
      <w:r>
        <w:rPr>
          <w:noProof/>
          <w:lang w:eastAsia="fr-FR"/>
        </w:rPr>
        <w:drawing>
          <wp:inline distT="0" distB="0" distL="0" distR="0" wp14:anchorId="4FDDFBDF" wp14:editId="12147654">
            <wp:extent cx="6118860" cy="3208020"/>
            <wp:effectExtent l="19050" t="19050" r="15240" b="11430"/>
            <wp:docPr id="345" name="Picture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909" cstate="print">
                      <a:extLst>
                        <a:ext uri="{28A0092B-C50C-407E-A947-70E740481C1C}">
                          <a14:useLocalDpi xmlns:a14="http://schemas.microsoft.com/office/drawing/2010/main" val="0"/>
                        </a:ext>
                      </a:extLst>
                    </a:blip>
                    <a:srcRect/>
                    <a:stretch>
                      <a:fillRect/>
                    </a:stretch>
                  </pic:blipFill>
                  <pic:spPr bwMode="auto">
                    <a:xfrm>
                      <a:off x="0" y="0"/>
                      <a:ext cx="6118860" cy="3208020"/>
                    </a:xfrm>
                    <a:prstGeom prst="rect">
                      <a:avLst/>
                    </a:prstGeom>
                    <a:noFill/>
                    <a:ln>
                      <a:solidFill>
                        <a:schemeClr val="accent1"/>
                      </a:solidFill>
                    </a:ln>
                  </pic:spPr>
                </pic:pic>
              </a:graphicData>
            </a:graphic>
          </wp:inline>
        </w:drawing>
      </w:r>
    </w:p>
    <w:p w:rsidR="00056A41" w:rsidRPr="005853DF" w:rsidRDefault="00056A41" w:rsidP="001F07C8">
      <w:pPr>
        <w:pStyle w:val="BodyText"/>
      </w:pPr>
      <w:r>
        <w:t>Le système reconnait le logo et l'affiche à deux endroits, mais lorsque l'on valide, il nous dit</w:t>
      </w:r>
      <w:r w:rsidR="00FC2CFE">
        <w:t xml:space="preserve"> </w:t>
      </w:r>
      <w:r>
        <w:t>:</w:t>
      </w:r>
      <w:r w:rsidR="00FC2CFE">
        <w:t xml:space="preserve"> </w:t>
      </w:r>
      <w:r w:rsidR="00FC2CFE" w:rsidRPr="005853DF">
        <w:t>“</w:t>
      </w:r>
      <w:r w:rsidRPr="00534938">
        <w:rPr>
          <w:lang w:val="en-US"/>
        </w:rPr>
        <w:t>Site Logo path is not valid</w:t>
      </w:r>
      <w:r w:rsidR="00FC2CFE" w:rsidRPr="005853DF">
        <w:t>”</w:t>
      </w:r>
    </w:p>
    <w:p w:rsidR="00056A41" w:rsidRDefault="00056A41" w:rsidP="001F07C8">
      <w:pPr>
        <w:pStyle w:val="BodyText"/>
      </w:pPr>
      <w:r>
        <w:t xml:space="preserve">Clic sur le lien </w:t>
      </w:r>
      <w:r w:rsidRPr="008A6360">
        <w:rPr>
          <w:b/>
        </w:rPr>
        <w:t>FROM COMPUTER</w:t>
      </w:r>
      <w:r>
        <w:t xml:space="preserve"> très discret, juste au-dessus de la zone </w:t>
      </w:r>
      <w:r w:rsidRPr="008A6360">
        <w:rPr>
          <w:b/>
        </w:rPr>
        <w:t>Insert Logo</w:t>
      </w:r>
      <w:r>
        <w:t>:</w:t>
      </w:r>
    </w:p>
    <w:p w:rsidR="00056A41" w:rsidRDefault="00056A41" w:rsidP="001F07C8">
      <w:pPr>
        <w:pStyle w:val="BodyText"/>
      </w:pPr>
      <w:r>
        <w:t xml:space="preserve">Ceci nous ouvre une boîte de dialogue blanche : </w:t>
      </w:r>
      <w:r w:rsidRPr="00534938">
        <w:rPr>
          <w:b/>
          <w:lang w:val="en-US"/>
        </w:rPr>
        <w:t>Add</w:t>
      </w:r>
      <w:r w:rsidRPr="001932CF">
        <w:rPr>
          <w:b/>
        </w:rPr>
        <w:t xml:space="preserve"> a document</w:t>
      </w:r>
      <w:r>
        <w:t xml:space="preserve"> (</w:t>
      </w:r>
      <w:r w:rsidRPr="00EC4695">
        <w:rPr>
          <w:i/>
        </w:rPr>
        <w:t>voir page suivante</w:t>
      </w:r>
      <w:r>
        <w:t>)</w:t>
      </w:r>
    </w:p>
    <w:p w:rsidR="00056A41" w:rsidRDefault="00056A41" w:rsidP="001F07C8">
      <w:pPr>
        <w:pStyle w:val="BodyText"/>
      </w:pPr>
      <w:r>
        <w:t xml:space="preserve">Clic sur </w:t>
      </w:r>
      <w:r w:rsidRPr="00534938">
        <w:rPr>
          <w:b/>
          <w:lang w:val="en-US"/>
        </w:rPr>
        <w:t>Browse</w:t>
      </w:r>
      <w:r>
        <w:t xml:space="preserve"> pour aller chercher le fichier logo "Logo PS 30 x 30.JPG" et confirmer son emplacement.</w:t>
      </w:r>
    </w:p>
    <w:p w:rsidR="00056A41" w:rsidRDefault="00056A41" w:rsidP="001F07C8">
      <w:pPr>
        <w:pStyle w:val="BodyText"/>
      </w:pPr>
      <w:r>
        <w:t>Le système convertit ce chemin d'accès en URL :</w:t>
      </w:r>
    </w:p>
    <w:p w:rsidR="00056A41" w:rsidRDefault="00056A41" w:rsidP="001F07C8">
      <w:pPr>
        <w:pStyle w:val="BodyText"/>
      </w:pPr>
      <w:r>
        <w:lastRenderedPageBreak/>
        <w:t>L’URL finale "réduite" est :</w:t>
      </w:r>
    </w:p>
    <w:p w:rsidR="00056A41" w:rsidRPr="00EC4695" w:rsidRDefault="00056A41" w:rsidP="001F07C8">
      <w:pPr>
        <w:pStyle w:val="BodyText"/>
      </w:pPr>
      <w:r w:rsidRPr="00EC4695">
        <w:t>/PWA/SiteAssets/Logo PS 30 x 30.JPG</w:t>
      </w:r>
    </w:p>
    <w:p w:rsidR="00056A41" w:rsidRDefault="00056A41" w:rsidP="001F07C8">
      <w:pPr>
        <w:pStyle w:val="BodyText"/>
      </w:pPr>
      <w:r>
        <w:t xml:space="preserve">L'URL complète serait : </w:t>
      </w:r>
      <w:r w:rsidR="00534938">
        <w:br/>
      </w:r>
      <w:hyperlink r:id="rId910" w:history="1">
        <w:r w:rsidR="00C6037C" w:rsidRPr="00FC6C3E">
          <w:rPr>
            <w:rStyle w:val="Hyperlink"/>
          </w:rPr>
          <w:t>http://winsrv-us/PWA/SiteAssets/Logo%20PS%2030%20x%2030.JPG</w:t>
        </w:r>
      </w:hyperlink>
    </w:p>
    <w:p w:rsidR="00056A41" w:rsidRDefault="00056A41" w:rsidP="001F07C8">
      <w:r>
        <w:rPr>
          <w:noProof/>
          <w:lang w:eastAsia="fr-FR"/>
        </w:rPr>
        <w:drawing>
          <wp:inline distT="0" distB="0" distL="0" distR="0" wp14:anchorId="360C1F9A" wp14:editId="0A251B6F">
            <wp:extent cx="5897880" cy="2642616"/>
            <wp:effectExtent l="0" t="0" r="7620" b="5715"/>
            <wp:docPr id="346" name="Picture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911" cstate="print">
                      <a:extLst>
                        <a:ext uri="{28A0092B-C50C-407E-A947-70E740481C1C}">
                          <a14:useLocalDpi xmlns:a14="http://schemas.microsoft.com/office/drawing/2010/main" val="0"/>
                        </a:ext>
                      </a:extLst>
                    </a:blip>
                    <a:srcRect/>
                    <a:stretch>
                      <a:fillRect/>
                    </a:stretch>
                  </pic:blipFill>
                  <pic:spPr bwMode="auto">
                    <a:xfrm>
                      <a:off x="0" y="0"/>
                      <a:ext cx="5897880" cy="2642616"/>
                    </a:xfrm>
                    <a:prstGeom prst="rect">
                      <a:avLst/>
                    </a:prstGeom>
                    <a:noFill/>
                    <a:ln>
                      <a:noFill/>
                    </a:ln>
                  </pic:spPr>
                </pic:pic>
              </a:graphicData>
            </a:graphic>
          </wp:inline>
        </w:drawing>
      </w:r>
    </w:p>
    <w:p w:rsidR="00056A41" w:rsidRDefault="00056A41" w:rsidP="001F07C8">
      <w:pPr>
        <w:pStyle w:val="BodyText"/>
      </w:pPr>
      <w:r>
        <w:t>L’URL finale "réduite" est :</w:t>
      </w:r>
    </w:p>
    <w:p w:rsidR="00056A41" w:rsidRDefault="00056A41" w:rsidP="001F07C8">
      <w:pPr>
        <w:pStyle w:val="BodyText"/>
      </w:pPr>
      <w:r w:rsidRPr="00EC4695">
        <w:t>/PWA/SiteAssets/Logo PS 30 x 30.JPG</w:t>
      </w:r>
    </w:p>
    <w:p w:rsidR="00056A41" w:rsidRDefault="00056A41" w:rsidP="001F07C8">
      <w:r>
        <w:rPr>
          <w:noProof/>
          <w:lang w:eastAsia="fr-FR"/>
        </w:rPr>
        <w:drawing>
          <wp:inline distT="0" distB="0" distL="0" distR="0" wp14:anchorId="4C9A258C" wp14:editId="509F5CDA">
            <wp:extent cx="3848100" cy="1962150"/>
            <wp:effectExtent l="0" t="0" r="0" b="0"/>
            <wp:docPr id="347" name="Imag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912">
                      <a:extLst>
                        <a:ext uri="{28A0092B-C50C-407E-A947-70E740481C1C}">
                          <a14:useLocalDpi xmlns:a14="http://schemas.microsoft.com/office/drawing/2010/main" val="0"/>
                        </a:ext>
                      </a:extLst>
                    </a:blip>
                    <a:srcRect/>
                    <a:stretch>
                      <a:fillRect/>
                    </a:stretch>
                  </pic:blipFill>
                  <pic:spPr bwMode="auto">
                    <a:xfrm>
                      <a:off x="0" y="0"/>
                      <a:ext cx="3848100" cy="1962150"/>
                    </a:xfrm>
                    <a:prstGeom prst="rect">
                      <a:avLst/>
                    </a:prstGeom>
                    <a:noFill/>
                    <a:ln>
                      <a:noFill/>
                    </a:ln>
                  </pic:spPr>
                </pic:pic>
              </a:graphicData>
            </a:graphic>
          </wp:inline>
        </w:drawing>
      </w:r>
    </w:p>
    <w:p w:rsidR="00056A41" w:rsidRDefault="00056A41" w:rsidP="001F07C8">
      <w:pPr>
        <w:pStyle w:val="Caption"/>
      </w:pPr>
      <w:r>
        <w:t xml:space="preserve">Figure </w:t>
      </w:r>
      <w:fldSimple w:instr=" SEQ Figure \* ARABIC ">
        <w:r w:rsidR="00913F88">
          <w:rPr>
            <w:noProof/>
          </w:rPr>
          <w:t>131</w:t>
        </w:r>
      </w:fldSimple>
      <w:r>
        <w:t>: A partir de l'ordinateur</w:t>
      </w:r>
    </w:p>
    <w:p w:rsidR="00056A41" w:rsidRDefault="00056A41" w:rsidP="001F07C8">
      <w:pPr>
        <w:pStyle w:val="BodyText"/>
      </w:pPr>
      <w:r w:rsidRPr="001578CD">
        <w:rPr>
          <w:b/>
        </w:rPr>
        <w:t>Rappel</w:t>
      </w:r>
      <w:r>
        <w:t xml:space="preserve"> : Le logo original </w:t>
      </w:r>
      <w:r w:rsidR="00534938">
        <w:t xml:space="preserve">de PWA </w:t>
      </w:r>
      <w:r>
        <w:t>est le suivant :</w:t>
      </w:r>
    </w:p>
    <w:p w:rsidR="00056A41" w:rsidRDefault="00056A41" w:rsidP="001F07C8">
      <w:pPr>
        <w:pStyle w:val="BodyText"/>
        <w:rPr>
          <w:shd w:val="clear" w:color="auto" w:fill="FFFFFF"/>
        </w:rPr>
      </w:pPr>
      <w:r>
        <w:rPr>
          <w:shd w:val="clear" w:color="auto" w:fill="FFFFFF"/>
        </w:rPr>
        <w:lastRenderedPageBreak/>
        <w:t>/_layouts/15/</w:t>
      </w:r>
      <w:r w:rsidRPr="00FD28DA">
        <w:rPr>
          <w:shd w:val="clear" w:color="auto" w:fill="FFFFFF"/>
        </w:rPr>
        <w:t>inc/</w:t>
      </w:r>
      <w:r w:rsidRPr="00FD28DA">
        <w:rPr>
          <w:shd w:val="clear" w:color="auto" w:fill="FFFFFF"/>
          <w:lang w:val="en-US"/>
        </w:rPr>
        <w:t>pwa</w:t>
      </w:r>
      <w:r>
        <w:rPr>
          <w:shd w:val="clear" w:color="auto" w:fill="FFFFFF"/>
        </w:rPr>
        <w:t>/images/SiteIcon.png</w:t>
      </w:r>
    </w:p>
    <w:p w:rsidR="00056A41" w:rsidRDefault="00056A41" w:rsidP="005D384A">
      <w:pPr>
        <w:pStyle w:val="Heading2"/>
      </w:pPr>
      <w:bookmarkStart w:id="359" w:name="_Toc484097086"/>
      <w:r>
        <w:t>Deuxième méthode : Logo uploadé dans une collection d'images SharePoint</w:t>
      </w:r>
      <w:bookmarkEnd w:id="359"/>
    </w:p>
    <w:p w:rsidR="009B3E01" w:rsidRPr="007C442B" w:rsidRDefault="009B3E01" w:rsidP="00707356">
      <w:pPr>
        <w:pStyle w:val="Heading3"/>
      </w:pPr>
      <w:bookmarkStart w:id="360" w:name="_Toc484097087"/>
      <w:r w:rsidRPr="007C442B">
        <w:t>Logo dans Bibliothèque d'images</w:t>
      </w:r>
      <w:bookmarkEnd w:id="360"/>
    </w:p>
    <w:p w:rsidR="009B3E01" w:rsidRDefault="009B3E01" w:rsidP="009B3E01">
      <w:r>
        <w:t>A partir de la page d'accueil PWA :</w:t>
      </w:r>
    </w:p>
    <w:p w:rsidR="009B3E01" w:rsidRDefault="009B3E01" w:rsidP="009B3E01">
      <w:r>
        <w:t xml:space="preserve">Gear </w:t>
      </w:r>
      <w:r w:rsidRPr="00C6037C">
        <w:rPr>
          <w:noProof/>
          <w:position w:val="-6"/>
          <w:lang w:eastAsia="fr-FR"/>
        </w:rPr>
        <w:drawing>
          <wp:inline distT="0" distB="0" distL="0" distR="0" wp14:anchorId="2C691246" wp14:editId="55EECA57">
            <wp:extent cx="160020" cy="152400"/>
            <wp:effectExtent l="0" t="0" r="0" b="0"/>
            <wp:docPr id="348" name="Picture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907" cstate="print">
                      <a:extLst>
                        <a:ext uri="{28A0092B-C50C-407E-A947-70E740481C1C}">
                          <a14:useLocalDpi xmlns:a14="http://schemas.microsoft.com/office/drawing/2010/main" val="0"/>
                        </a:ext>
                      </a:extLst>
                    </a:blip>
                    <a:srcRect/>
                    <a:stretch>
                      <a:fillRect/>
                    </a:stretch>
                  </pic:blipFill>
                  <pic:spPr bwMode="auto">
                    <a:xfrm>
                      <a:off x="0" y="0"/>
                      <a:ext cx="160020" cy="152400"/>
                    </a:xfrm>
                    <a:prstGeom prst="rect">
                      <a:avLst/>
                    </a:prstGeom>
                    <a:noFill/>
                    <a:ln>
                      <a:noFill/>
                    </a:ln>
                  </pic:spPr>
                </pic:pic>
              </a:graphicData>
            </a:graphic>
          </wp:inline>
        </w:drawing>
      </w:r>
      <w:r>
        <w:t xml:space="preserve"> </w:t>
      </w:r>
      <w:r w:rsidRPr="009B3E01">
        <w:rPr>
          <w:b/>
        </w:rPr>
        <w:t>Ajouter une application</w:t>
      </w:r>
    </w:p>
    <w:p w:rsidR="009B3E01" w:rsidRDefault="009B3E01" w:rsidP="009B3E01">
      <w:r>
        <w:rPr>
          <w:noProof/>
          <w:lang w:eastAsia="fr-FR"/>
        </w:rPr>
        <w:drawing>
          <wp:inline distT="0" distB="0" distL="0" distR="0" wp14:anchorId="44D54D50" wp14:editId="4603CA82">
            <wp:extent cx="1266825" cy="1285875"/>
            <wp:effectExtent l="0" t="0" r="9525" b="9525"/>
            <wp:docPr id="1148" name="Picture 1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13">
                      <a:extLst>
                        <a:ext uri="{28A0092B-C50C-407E-A947-70E740481C1C}">
                          <a14:useLocalDpi xmlns:a14="http://schemas.microsoft.com/office/drawing/2010/main" val="0"/>
                        </a:ext>
                      </a:extLst>
                    </a:blip>
                    <a:srcRect/>
                    <a:stretch>
                      <a:fillRect/>
                    </a:stretch>
                  </pic:blipFill>
                  <pic:spPr bwMode="auto">
                    <a:xfrm>
                      <a:off x="0" y="0"/>
                      <a:ext cx="1266825" cy="1285875"/>
                    </a:xfrm>
                    <a:prstGeom prst="rect">
                      <a:avLst/>
                    </a:prstGeom>
                    <a:noFill/>
                    <a:ln>
                      <a:noFill/>
                    </a:ln>
                  </pic:spPr>
                </pic:pic>
              </a:graphicData>
            </a:graphic>
          </wp:inline>
        </w:drawing>
      </w:r>
    </w:p>
    <w:p w:rsidR="009B3E01" w:rsidRDefault="009B3E01" w:rsidP="009B3E01">
      <w:r>
        <w:rPr>
          <w:noProof/>
          <w:lang w:eastAsia="fr-FR"/>
        </w:rPr>
        <w:drawing>
          <wp:inline distT="0" distB="0" distL="0" distR="0" wp14:anchorId="1A7CABE7" wp14:editId="3BDB8C1E">
            <wp:extent cx="5292000" cy="1803600"/>
            <wp:effectExtent l="0" t="0" r="4445" b="6350"/>
            <wp:docPr id="1149" name="Picture 1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14">
                      <a:extLst>
                        <a:ext uri="{28A0092B-C50C-407E-A947-70E740481C1C}">
                          <a14:useLocalDpi xmlns:a14="http://schemas.microsoft.com/office/drawing/2010/main" val="0"/>
                        </a:ext>
                      </a:extLst>
                    </a:blip>
                    <a:srcRect/>
                    <a:stretch>
                      <a:fillRect/>
                    </a:stretch>
                  </pic:blipFill>
                  <pic:spPr bwMode="auto">
                    <a:xfrm>
                      <a:off x="0" y="0"/>
                      <a:ext cx="5292000" cy="1803600"/>
                    </a:xfrm>
                    <a:prstGeom prst="rect">
                      <a:avLst/>
                    </a:prstGeom>
                    <a:noFill/>
                    <a:ln>
                      <a:noFill/>
                    </a:ln>
                  </pic:spPr>
                </pic:pic>
              </a:graphicData>
            </a:graphic>
          </wp:inline>
        </w:drawing>
      </w:r>
    </w:p>
    <w:p w:rsidR="009B3E01" w:rsidRDefault="00707356" w:rsidP="00707356">
      <w:pPr>
        <w:pStyle w:val="Heading3"/>
      </w:pPr>
      <w:r>
        <w:t>Utilisation du logo stocké dans la bibliothèque d'images</w:t>
      </w:r>
    </w:p>
    <w:p w:rsidR="009B3E01" w:rsidRDefault="009B3E01" w:rsidP="009B3E01">
      <w:r>
        <w:t xml:space="preserve">Gear </w:t>
      </w:r>
      <w:r w:rsidRPr="00C6037C">
        <w:rPr>
          <w:noProof/>
          <w:position w:val="-6"/>
          <w:lang w:eastAsia="fr-FR"/>
        </w:rPr>
        <w:drawing>
          <wp:inline distT="0" distB="0" distL="0" distR="0" wp14:anchorId="709B3483" wp14:editId="0D3A68B9">
            <wp:extent cx="160020" cy="152400"/>
            <wp:effectExtent l="0" t="0" r="0" b="0"/>
            <wp:docPr id="1150" name="Picture 1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907" cstate="print">
                      <a:extLst>
                        <a:ext uri="{28A0092B-C50C-407E-A947-70E740481C1C}">
                          <a14:useLocalDpi xmlns:a14="http://schemas.microsoft.com/office/drawing/2010/main" val="0"/>
                        </a:ext>
                      </a:extLst>
                    </a:blip>
                    <a:srcRect/>
                    <a:stretch>
                      <a:fillRect/>
                    </a:stretch>
                  </pic:blipFill>
                  <pic:spPr bwMode="auto">
                    <a:xfrm>
                      <a:off x="0" y="0"/>
                      <a:ext cx="160020" cy="152400"/>
                    </a:xfrm>
                    <a:prstGeom prst="rect">
                      <a:avLst/>
                    </a:prstGeom>
                    <a:noFill/>
                    <a:ln>
                      <a:noFill/>
                    </a:ln>
                  </pic:spPr>
                </pic:pic>
              </a:graphicData>
            </a:graphic>
          </wp:inline>
        </w:drawing>
      </w:r>
      <w:r>
        <w:t xml:space="preserve"> </w:t>
      </w:r>
      <w:r w:rsidRPr="009B3E01">
        <w:rPr>
          <w:b/>
        </w:rPr>
        <w:t>Contenu du site</w:t>
      </w:r>
    </w:p>
    <w:p w:rsidR="009B3E01" w:rsidRDefault="009B3E01" w:rsidP="009B3E01">
      <w:r>
        <w:t>Notre Biblio d'images est bien là :</w:t>
      </w:r>
    </w:p>
    <w:p w:rsidR="009B3E01" w:rsidRDefault="009B3E01" w:rsidP="009B3E01">
      <w:r>
        <w:rPr>
          <w:noProof/>
          <w:lang w:eastAsia="fr-FR"/>
        </w:rPr>
        <w:drawing>
          <wp:inline distT="0" distB="0" distL="0" distR="0" wp14:anchorId="14D040AD" wp14:editId="144DDA8F">
            <wp:extent cx="5753100" cy="371475"/>
            <wp:effectExtent l="0" t="0" r="0" b="9525"/>
            <wp:docPr id="1151" name="Picture 1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15">
                      <a:extLst>
                        <a:ext uri="{28A0092B-C50C-407E-A947-70E740481C1C}">
                          <a14:useLocalDpi xmlns:a14="http://schemas.microsoft.com/office/drawing/2010/main" val="0"/>
                        </a:ext>
                      </a:extLst>
                    </a:blip>
                    <a:srcRect/>
                    <a:stretch>
                      <a:fillRect/>
                    </a:stretch>
                  </pic:blipFill>
                  <pic:spPr bwMode="auto">
                    <a:xfrm>
                      <a:off x="0" y="0"/>
                      <a:ext cx="5753100" cy="371475"/>
                    </a:xfrm>
                    <a:prstGeom prst="rect">
                      <a:avLst/>
                    </a:prstGeom>
                    <a:noFill/>
                    <a:ln>
                      <a:noFill/>
                    </a:ln>
                  </pic:spPr>
                </pic:pic>
              </a:graphicData>
            </a:graphic>
          </wp:inline>
        </w:drawing>
      </w:r>
    </w:p>
    <w:p w:rsidR="009B3E01" w:rsidRDefault="009B3E01" w:rsidP="009B3E01">
      <w:r>
        <w:t>Clic sur le nom de la Bibliothèque, qui est en fait un lien…</w:t>
      </w:r>
    </w:p>
    <w:p w:rsidR="009B3E01" w:rsidRDefault="009B3E01" w:rsidP="009B3E01">
      <w:r>
        <w:rPr>
          <w:noProof/>
          <w:lang w:eastAsia="fr-FR"/>
        </w:rPr>
        <w:lastRenderedPageBreak/>
        <w:drawing>
          <wp:inline distT="0" distB="0" distL="0" distR="0" wp14:anchorId="09C64BC9" wp14:editId="17561B77">
            <wp:extent cx="5753100" cy="428625"/>
            <wp:effectExtent l="0" t="0" r="0" b="9525"/>
            <wp:docPr id="1152" name="Picture 1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16">
                      <a:extLst>
                        <a:ext uri="{28A0092B-C50C-407E-A947-70E740481C1C}">
                          <a14:useLocalDpi xmlns:a14="http://schemas.microsoft.com/office/drawing/2010/main" val="0"/>
                        </a:ext>
                      </a:extLst>
                    </a:blip>
                    <a:srcRect/>
                    <a:stretch>
                      <a:fillRect/>
                    </a:stretch>
                  </pic:blipFill>
                  <pic:spPr bwMode="auto">
                    <a:xfrm>
                      <a:off x="0" y="0"/>
                      <a:ext cx="5753100" cy="428625"/>
                    </a:xfrm>
                    <a:prstGeom prst="rect">
                      <a:avLst/>
                    </a:prstGeom>
                    <a:noFill/>
                    <a:ln>
                      <a:noFill/>
                    </a:ln>
                  </pic:spPr>
                </pic:pic>
              </a:graphicData>
            </a:graphic>
          </wp:inline>
        </w:drawing>
      </w:r>
    </w:p>
    <w:p w:rsidR="009B3E01" w:rsidRDefault="009B3E01" w:rsidP="009B3E01">
      <w:r>
        <w:t>Nous arrivons dans la Bibliothèque où nous sommes invités à y faire glisser des fichiers. Ce que nous faisons : nous y glissons le fichier de notre logo.</w:t>
      </w:r>
    </w:p>
    <w:p w:rsidR="009B3E01" w:rsidRDefault="009B3E01" w:rsidP="009B3E01">
      <w:pPr>
        <w:keepNext/>
        <w:spacing w:before="240"/>
      </w:pPr>
      <w:r>
        <w:rPr>
          <w:noProof/>
          <w:lang w:eastAsia="fr-FR"/>
        </w:rPr>
        <w:drawing>
          <wp:inline distT="0" distB="0" distL="0" distR="0" wp14:anchorId="5D68559B" wp14:editId="06A9100D">
            <wp:extent cx="5762625" cy="3476625"/>
            <wp:effectExtent l="0" t="0" r="9525" b="9525"/>
            <wp:docPr id="1153" name="Picture 1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17">
                      <a:extLst>
                        <a:ext uri="{28A0092B-C50C-407E-A947-70E740481C1C}">
                          <a14:useLocalDpi xmlns:a14="http://schemas.microsoft.com/office/drawing/2010/main" val="0"/>
                        </a:ext>
                      </a:extLst>
                    </a:blip>
                    <a:srcRect/>
                    <a:stretch>
                      <a:fillRect/>
                    </a:stretch>
                  </pic:blipFill>
                  <pic:spPr bwMode="auto">
                    <a:xfrm>
                      <a:off x="0" y="0"/>
                      <a:ext cx="5762625" cy="3476625"/>
                    </a:xfrm>
                    <a:prstGeom prst="rect">
                      <a:avLst/>
                    </a:prstGeom>
                    <a:noFill/>
                    <a:ln>
                      <a:noFill/>
                    </a:ln>
                  </pic:spPr>
                </pic:pic>
              </a:graphicData>
            </a:graphic>
          </wp:inline>
        </w:drawing>
      </w:r>
    </w:p>
    <w:p w:rsidR="009B3E01" w:rsidRDefault="009B3E01" w:rsidP="009B3E01">
      <w:pPr>
        <w:pStyle w:val="Caption"/>
      </w:pPr>
      <w:r>
        <w:t xml:space="preserve">Figure </w:t>
      </w:r>
      <w:fldSimple w:instr=" SEQ Figure \* ARABIC ">
        <w:r w:rsidR="00913F88">
          <w:rPr>
            <w:noProof/>
          </w:rPr>
          <w:t>132</w:t>
        </w:r>
      </w:fldSimple>
      <w:r>
        <w:t>: Affichage "</w:t>
      </w:r>
      <w:r w:rsidRPr="0045338C">
        <w:rPr>
          <w:b/>
        </w:rPr>
        <w:t>Miniature</w:t>
      </w:r>
      <w:r>
        <w:t>" par opposition à "</w:t>
      </w:r>
      <w:r w:rsidRPr="0045338C">
        <w:rPr>
          <w:b/>
        </w:rPr>
        <w:t>Diapositives</w:t>
      </w:r>
      <w:r>
        <w:t>"</w:t>
      </w:r>
    </w:p>
    <w:p w:rsidR="009B3E01" w:rsidRDefault="009B3E01" w:rsidP="009B3E01">
      <w:r>
        <w:t xml:space="preserve">Clic Droit sur l'image : </w:t>
      </w:r>
      <w:r w:rsidRPr="00B67945">
        <w:rPr>
          <w:b/>
        </w:rPr>
        <w:t>Propriétés</w:t>
      </w:r>
    </w:p>
    <w:p w:rsidR="009B3E01" w:rsidRDefault="009B3E01" w:rsidP="009B3E01">
      <w:r>
        <w:t>Sélectionner l'URL :</w:t>
      </w:r>
    </w:p>
    <w:p w:rsidR="009B3E01" w:rsidRDefault="009B3E01" w:rsidP="009B3E01">
      <w:r>
        <w:rPr>
          <w:noProof/>
          <w:lang w:eastAsia="fr-FR"/>
        </w:rPr>
        <w:lastRenderedPageBreak/>
        <w:drawing>
          <wp:inline distT="0" distB="0" distL="0" distR="0" wp14:anchorId="1ED9760D" wp14:editId="17929476">
            <wp:extent cx="3366000" cy="4118400"/>
            <wp:effectExtent l="0" t="0" r="6350" b="0"/>
            <wp:docPr id="1154" name="Picture 1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8"/>
                    <a:stretch>
                      <a:fillRect/>
                    </a:stretch>
                  </pic:blipFill>
                  <pic:spPr>
                    <a:xfrm>
                      <a:off x="0" y="0"/>
                      <a:ext cx="3366000" cy="4118400"/>
                    </a:xfrm>
                    <a:prstGeom prst="rect">
                      <a:avLst/>
                    </a:prstGeom>
                  </pic:spPr>
                </pic:pic>
              </a:graphicData>
            </a:graphic>
          </wp:inline>
        </w:drawing>
      </w:r>
    </w:p>
    <w:p w:rsidR="009B3E01" w:rsidRDefault="000E3BBE" w:rsidP="009B3E01">
      <w:hyperlink r:id="rId919" w:history="1">
        <w:r w:rsidR="009B3E01" w:rsidRPr="007A65E9">
          <w:rPr>
            <w:rStyle w:val="Hyperlink"/>
          </w:rPr>
          <w:t>https://valorconseil.sharepoint.com/sites/pwagd/Biblio%20dimages/Logo%20PS.jpg</w:t>
        </w:r>
      </w:hyperlink>
    </w:p>
    <w:p w:rsidR="009B3E01" w:rsidRDefault="009B3E01" w:rsidP="009B3E01">
      <w:r>
        <w:t xml:space="preserve">Pour revenir dans la page </w:t>
      </w:r>
      <w:r w:rsidRPr="00534938">
        <w:rPr>
          <w:b/>
          <w:lang w:val="en-US"/>
        </w:rPr>
        <w:t>Title, Description and logo</w:t>
      </w:r>
      <w:r>
        <w:t xml:space="preserve"> :</w:t>
      </w:r>
    </w:p>
    <w:p w:rsidR="009B3E01" w:rsidRPr="00C6037C" w:rsidRDefault="009B3E01" w:rsidP="009B3E01">
      <w:pPr>
        <w:rPr>
          <w:lang w:val="en-US"/>
        </w:rPr>
      </w:pPr>
      <w:r w:rsidRPr="00C6037C">
        <w:rPr>
          <w:lang w:val="en-US"/>
        </w:rPr>
        <w:t xml:space="preserve">Menu Gear </w:t>
      </w:r>
      <w:r w:rsidRPr="00C6037C">
        <w:rPr>
          <w:noProof/>
          <w:position w:val="-6"/>
          <w:lang w:eastAsia="fr-FR"/>
        </w:rPr>
        <w:drawing>
          <wp:inline distT="0" distB="0" distL="0" distR="0" wp14:anchorId="6D562E22" wp14:editId="1E34C231">
            <wp:extent cx="160020" cy="152400"/>
            <wp:effectExtent l="0" t="0" r="0" b="0"/>
            <wp:docPr id="352" name="Picture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907" cstate="print">
                      <a:extLst>
                        <a:ext uri="{28A0092B-C50C-407E-A947-70E740481C1C}">
                          <a14:useLocalDpi xmlns:a14="http://schemas.microsoft.com/office/drawing/2010/main" val="0"/>
                        </a:ext>
                      </a:extLst>
                    </a:blip>
                    <a:srcRect/>
                    <a:stretch>
                      <a:fillRect/>
                    </a:stretch>
                  </pic:blipFill>
                  <pic:spPr bwMode="auto">
                    <a:xfrm>
                      <a:off x="0" y="0"/>
                      <a:ext cx="160020" cy="152400"/>
                    </a:xfrm>
                    <a:prstGeom prst="rect">
                      <a:avLst/>
                    </a:prstGeom>
                    <a:noFill/>
                    <a:ln>
                      <a:noFill/>
                    </a:ln>
                  </pic:spPr>
                </pic:pic>
              </a:graphicData>
            </a:graphic>
          </wp:inline>
        </w:drawing>
      </w:r>
      <w:r w:rsidRPr="00C6037C">
        <w:rPr>
          <w:lang w:val="en-US"/>
        </w:rPr>
        <w:t xml:space="preserve"> / </w:t>
      </w:r>
      <w:r w:rsidRPr="00534938">
        <w:rPr>
          <w:b/>
          <w:lang w:val="en-US"/>
        </w:rPr>
        <w:t>Site Settings / Look and Feel</w:t>
      </w:r>
      <w:r w:rsidRPr="00C6037C">
        <w:rPr>
          <w:lang w:val="en-US"/>
        </w:rPr>
        <w:t xml:space="preserve"> : Title, description and Logo</w:t>
      </w:r>
    </w:p>
    <w:p w:rsidR="009B3E01" w:rsidRDefault="009B3E01" w:rsidP="009B3E01">
      <w:r w:rsidRPr="00C6037C">
        <w:rPr>
          <w:lang w:val="en-US"/>
        </w:rPr>
        <w:t xml:space="preserve">Menu Gear </w:t>
      </w:r>
      <w:r w:rsidRPr="00C6037C">
        <w:rPr>
          <w:noProof/>
          <w:position w:val="-6"/>
          <w:lang w:eastAsia="fr-FR"/>
        </w:rPr>
        <w:drawing>
          <wp:inline distT="0" distB="0" distL="0" distR="0" wp14:anchorId="690AA4BF" wp14:editId="585F1026">
            <wp:extent cx="160020" cy="152400"/>
            <wp:effectExtent l="0" t="0" r="0" b="0"/>
            <wp:docPr id="1155" name="Picture 1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907" cstate="print">
                      <a:extLst>
                        <a:ext uri="{28A0092B-C50C-407E-A947-70E740481C1C}">
                          <a14:useLocalDpi xmlns:a14="http://schemas.microsoft.com/office/drawing/2010/main" val="0"/>
                        </a:ext>
                      </a:extLst>
                    </a:blip>
                    <a:srcRect/>
                    <a:stretch>
                      <a:fillRect/>
                    </a:stretch>
                  </pic:blipFill>
                  <pic:spPr bwMode="auto">
                    <a:xfrm>
                      <a:off x="0" y="0"/>
                      <a:ext cx="160020" cy="152400"/>
                    </a:xfrm>
                    <a:prstGeom prst="rect">
                      <a:avLst/>
                    </a:prstGeom>
                    <a:noFill/>
                    <a:ln>
                      <a:noFill/>
                    </a:ln>
                  </pic:spPr>
                </pic:pic>
              </a:graphicData>
            </a:graphic>
          </wp:inline>
        </w:drawing>
      </w:r>
      <w:r w:rsidRPr="00C6037C">
        <w:rPr>
          <w:lang w:val="en-US"/>
        </w:rPr>
        <w:t xml:space="preserve"> /</w:t>
      </w:r>
      <w:r>
        <w:rPr>
          <w:lang w:val="en-US"/>
        </w:rPr>
        <w:t xml:space="preserve"> </w:t>
      </w:r>
      <w:r w:rsidRPr="005204DB">
        <w:t>Paramètres du site / Aspect : Titre, description et logo</w:t>
      </w:r>
    </w:p>
    <w:p w:rsidR="009B3E01" w:rsidRDefault="009B3E01" w:rsidP="009B3E01">
      <w:pPr>
        <w:spacing w:before="240"/>
      </w:pPr>
      <w:r>
        <w:rPr>
          <w:noProof/>
          <w:lang w:eastAsia="fr-FR"/>
        </w:rPr>
        <w:drawing>
          <wp:inline distT="0" distB="0" distL="0" distR="0" wp14:anchorId="51FB56B3" wp14:editId="3239E326">
            <wp:extent cx="4068000" cy="1490400"/>
            <wp:effectExtent l="0" t="0" r="8890" b="0"/>
            <wp:docPr id="1156" name="Picture 1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20">
                      <a:extLst>
                        <a:ext uri="{28A0092B-C50C-407E-A947-70E740481C1C}">
                          <a14:useLocalDpi xmlns:a14="http://schemas.microsoft.com/office/drawing/2010/main" val="0"/>
                        </a:ext>
                      </a:extLst>
                    </a:blip>
                    <a:srcRect/>
                    <a:stretch>
                      <a:fillRect/>
                    </a:stretch>
                  </pic:blipFill>
                  <pic:spPr bwMode="auto">
                    <a:xfrm>
                      <a:off x="0" y="0"/>
                      <a:ext cx="4068000" cy="1490400"/>
                    </a:xfrm>
                    <a:prstGeom prst="rect">
                      <a:avLst/>
                    </a:prstGeom>
                    <a:noFill/>
                    <a:ln>
                      <a:noFill/>
                    </a:ln>
                  </pic:spPr>
                </pic:pic>
              </a:graphicData>
            </a:graphic>
          </wp:inline>
        </w:drawing>
      </w:r>
    </w:p>
    <w:p w:rsidR="009B3E01" w:rsidRDefault="009B3E01" w:rsidP="009B3E01"/>
    <w:p w:rsidR="009B3E01" w:rsidRDefault="009B3E01" w:rsidP="009B3E01">
      <w:r>
        <w:rPr>
          <w:noProof/>
          <w:lang w:eastAsia="fr-FR"/>
        </w:rPr>
        <w:drawing>
          <wp:inline distT="0" distB="0" distL="0" distR="0" wp14:anchorId="71CC05A3" wp14:editId="3B014071">
            <wp:extent cx="3574800" cy="2743200"/>
            <wp:effectExtent l="0" t="0" r="6985" b="0"/>
            <wp:docPr id="1157" name="Picture 1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21">
                      <a:extLst>
                        <a:ext uri="{28A0092B-C50C-407E-A947-70E740481C1C}">
                          <a14:useLocalDpi xmlns:a14="http://schemas.microsoft.com/office/drawing/2010/main" val="0"/>
                        </a:ext>
                      </a:extLst>
                    </a:blip>
                    <a:srcRect/>
                    <a:stretch>
                      <a:fillRect/>
                    </a:stretch>
                  </pic:blipFill>
                  <pic:spPr bwMode="auto">
                    <a:xfrm>
                      <a:off x="0" y="0"/>
                      <a:ext cx="3574800" cy="2743200"/>
                    </a:xfrm>
                    <a:prstGeom prst="rect">
                      <a:avLst/>
                    </a:prstGeom>
                    <a:noFill/>
                    <a:ln>
                      <a:noFill/>
                    </a:ln>
                  </pic:spPr>
                </pic:pic>
              </a:graphicData>
            </a:graphic>
          </wp:inline>
        </w:drawing>
      </w:r>
    </w:p>
    <w:p w:rsidR="009B3E01" w:rsidRDefault="009B3E01" w:rsidP="009B3E01">
      <w:r>
        <w:t>Coller l'URL de votre logo :</w:t>
      </w:r>
    </w:p>
    <w:p w:rsidR="009B3E01" w:rsidRDefault="009B3E01" w:rsidP="009B3E01">
      <w:r>
        <w:rPr>
          <w:noProof/>
          <w:lang w:eastAsia="fr-FR"/>
        </w:rPr>
        <w:drawing>
          <wp:inline distT="0" distB="0" distL="0" distR="0" wp14:anchorId="3A11FD34" wp14:editId="5F2B78AC">
            <wp:extent cx="3038475" cy="2019300"/>
            <wp:effectExtent l="0" t="0" r="9525" b="0"/>
            <wp:docPr id="1158" name="Picture 1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22">
                      <a:extLst>
                        <a:ext uri="{28A0092B-C50C-407E-A947-70E740481C1C}">
                          <a14:useLocalDpi xmlns:a14="http://schemas.microsoft.com/office/drawing/2010/main" val="0"/>
                        </a:ext>
                      </a:extLst>
                    </a:blip>
                    <a:srcRect/>
                    <a:stretch>
                      <a:fillRect/>
                    </a:stretch>
                  </pic:blipFill>
                  <pic:spPr bwMode="auto">
                    <a:xfrm>
                      <a:off x="0" y="0"/>
                      <a:ext cx="3038475" cy="2019300"/>
                    </a:xfrm>
                    <a:prstGeom prst="rect">
                      <a:avLst/>
                    </a:prstGeom>
                    <a:noFill/>
                    <a:ln>
                      <a:noFill/>
                    </a:ln>
                  </pic:spPr>
                </pic:pic>
              </a:graphicData>
            </a:graphic>
          </wp:inline>
        </w:drawing>
      </w:r>
    </w:p>
    <w:p w:rsidR="009B3E01" w:rsidRDefault="009B3E01" w:rsidP="009B3E01">
      <w:r>
        <w:t>Résultat dans le Centre de projets : Le nouveau logo est bien là.</w:t>
      </w:r>
    </w:p>
    <w:p w:rsidR="009B3E01" w:rsidRDefault="009B3E01" w:rsidP="009B3E01">
      <w:r>
        <w:rPr>
          <w:noProof/>
          <w:lang w:eastAsia="fr-FR"/>
        </w:rPr>
        <w:lastRenderedPageBreak/>
        <w:drawing>
          <wp:inline distT="0" distB="0" distL="0" distR="0" wp14:anchorId="21C154F3" wp14:editId="10E4A86D">
            <wp:extent cx="3456000" cy="1476000"/>
            <wp:effectExtent l="0" t="0" r="0" b="0"/>
            <wp:docPr id="1159" name="Picture 1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23">
                      <a:extLst>
                        <a:ext uri="{28A0092B-C50C-407E-A947-70E740481C1C}">
                          <a14:useLocalDpi xmlns:a14="http://schemas.microsoft.com/office/drawing/2010/main" val="0"/>
                        </a:ext>
                      </a:extLst>
                    </a:blip>
                    <a:srcRect/>
                    <a:stretch>
                      <a:fillRect/>
                    </a:stretch>
                  </pic:blipFill>
                  <pic:spPr bwMode="auto">
                    <a:xfrm>
                      <a:off x="0" y="0"/>
                      <a:ext cx="3456000" cy="1476000"/>
                    </a:xfrm>
                    <a:prstGeom prst="rect">
                      <a:avLst/>
                    </a:prstGeom>
                    <a:noFill/>
                    <a:ln>
                      <a:noFill/>
                    </a:ln>
                  </pic:spPr>
                </pic:pic>
              </a:graphicData>
            </a:graphic>
          </wp:inline>
        </w:drawing>
      </w:r>
    </w:p>
    <w:p w:rsidR="009B3E01" w:rsidRDefault="009B3E01" w:rsidP="009B3E01"/>
    <w:p w:rsidR="00056A41" w:rsidRPr="00F34557" w:rsidRDefault="00056A41" w:rsidP="001F07C8"/>
    <w:p w:rsidR="00025F8E" w:rsidRPr="004C124D" w:rsidRDefault="00025F8E" w:rsidP="005853DF">
      <w:pPr>
        <w:pStyle w:val="Heading1"/>
        <w:rPr>
          <w:rFonts w:ascii="Segoe UI" w:hAnsi="Segoe UI" w:cs="Segoe UI"/>
          <w:lang w:val="fr-FR"/>
        </w:rPr>
      </w:pPr>
      <w:bookmarkStart w:id="361" w:name="_Toc434578405"/>
      <w:bookmarkStart w:id="362" w:name="_Toc484097088"/>
      <w:r w:rsidRPr="004C124D">
        <w:rPr>
          <w:lang w:val="fr-FR"/>
        </w:rPr>
        <w:t>Attacher un document à une Tâche</w:t>
      </w:r>
      <w:bookmarkEnd w:id="361"/>
      <w:bookmarkEnd w:id="362"/>
    </w:p>
    <w:p w:rsidR="00025F8E" w:rsidRDefault="00025F8E" w:rsidP="00534938">
      <w:pPr>
        <w:pStyle w:val="NormalWeb"/>
        <w:spacing w:before="160" w:beforeAutospacing="0" w:after="160" w:afterAutospacing="0"/>
      </w:pPr>
      <w:r>
        <w:t xml:space="preserve">La procédure sera plutôt l’inverse : nous allons attacher une </w:t>
      </w:r>
      <w:r>
        <w:rPr>
          <w:b/>
        </w:rPr>
        <w:t>Tâche</w:t>
      </w:r>
      <w:r>
        <w:t xml:space="preserve"> à un </w:t>
      </w:r>
      <w:r>
        <w:rPr>
          <w:b/>
        </w:rPr>
        <w:t>Document</w:t>
      </w:r>
      <w:r>
        <w:t>.</w:t>
      </w:r>
    </w:p>
    <w:p w:rsidR="00025F8E" w:rsidRDefault="00025F8E" w:rsidP="00534938">
      <w:pPr>
        <w:pStyle w:val="NormalWeb"/>
        <w:spacing w:before="160" w:beforeAutospacing="0" w:after="160" w:afterAutospacing="0"/>
      </w:pPr>
      <w:r>
        <w:t xml:space="preserve">Commencer par se positionner dans le </w:t>
      </w:r>
      <w:r>
        <w:rPr>
          <w:b/>
        </w:rPr>
        <w:t>Site du projet</w:t>
      </w:r>
      <w:r>
        <w:t xml:space="preserve"> : Dans PWA, ouvrir le projet concerné.</w:t>
      </w:r>
    </w:p>
    <w:p w:rsidR="00025F8E" w:rsidRDefault="00025F8E" w:rsidP="00534938">
      <w:pPr>
        <w:pStyle w:val="NormalWeb"/>
        <w:spacing w:before="160" w:beforeAutospacing="0" w:after="160" w:afterAutospacing="0"/>
      </w:pPr>
      <w:r>
        <w:t xml:space="preserve">Dans le ruban </w:t>
      </w:r>
      <w:r w:rsidRPr="00E3280A">
        <w:rPr>
          <w:b/>
        </w:rPr>
        <w:t>PROJET</w:t>
      </w:r>
      <w:r>
        <w:t xml:space="preserve">, Clic sur le bouton </w:t>
      </w:r>
      <w:r>
        <w:rPr>
          <w:b/>
        </w:rPr>
        <w:t>Site Project Server</w:t>
      </w:r>
      <w:r w:rsidR="00E3280A" w:rsidRPr="00E3280A">
        <w:rPr>
          <w:i/>
        </w:rPr>
        <w:t xml:space="preserve"> – Project Site</w:t>
      </w:r>
    </w:p>
    <w:p w:rsidR="00025F8E" w:rsidRDefault="00025F8E" w:rsidP="001F07C8">
      <w:pPr>
        <w:pStyle w:val="NormalWeb"/>
        <w:rPr>
          <w:lang w:val="en-US"/>
        </w:rPr>
      </w:pPr>
      <w:r>
        <w:rPr>
          <w:noProof/>
        </w:rPr>
        <w:drawing>
          <wp:inline distT="0" distB="0" distL="0" distR="0" wp14:anchorId="65343298" wp14:editId="1E85DE18">
            <wp:extent cx="5753100" cy="1238250"/>
            <wp:effectExtent l="0" t="0" r="0" b="0"/>
            <wp:docPr id="4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24">
                      <a:extLst>
                        <a:ext uri="{28A0092B-C50C-407E-A947-70E740481C1C}">
                          <a14:useLocalDpi xmlns:a14="http://schemas.microsoft.com/office/drawing/2010/main" val="0"/>
                        </a:ext>
                      </a:extLst>
                    </a:blip>
                    <a:srcRect/>
                    <a:stretch>
                      <a:fillRect/>
                    </a:stretch>
                  </pic:blipFill>
                  <pic:spPr bwMode="auto">
                    <a:xfrm>
                      <a:off x="0" y="0"/>
                      <a:ext cx="5753100" cy="1238250"/>
                    </a:xfrm>
                    <a:prstGeom prst="rect">
                      <a:avLst/>
                    </a:prstGeom>
                    <a:noFill/>
                    <a:ln>
                      <a:noFill/>
                    </a:ln>
                  </pic:spPr>
                </pic:pic>
              </a:graphicData>
            </a:graphic>
          </wp:inline>
        </w:drawing>
      </w:r>
    </w:p>
    <w:p w:rsidR="00025F8E" w:rsidRDefault="00025F8E" w:rsidP="001F07C8">
      <w:pPr>
        <w:pStyle w:val="NormalWeb"/>
      </w:pPr>
      <w:r>
        <w:t xml:space="preserve">Dans la page d’accueil du site, Clic sur le menu </w:t>
      </w:r>
      <w:r w:rsidR="004C2798" w:rsidRPr="004C2798">
        <w:rPr>
          <w:b/>
        </w:rPr>
        <w:t>Tâches</w:t>
      </w:r>
      <w:r w:rsidR="004C2798">
        <w:t xml:space="preserve"> – </w:t>
      </w:r>
      <w:r w:rsidRPr="004C2798">
        <w:rPr>
          <w:i/>
          <w:lang w:val="en-US"/>
        </w:rPr>
        <w:t>Tasks</w:t>
      </w:r>
      <w:r>
        <w:t xml:space="preserve"> </w:t>
      </w:r>
      <w:r w:rsidR="004C2798">
        <w:t xml:space="preserve">– </w:t>
      </w:r>
      <w:r>
        <w:t>à gauche :</w:t>
      </w:r>
    </w:p>
    <w:p w:rsidR="00025F8E" w:rsidRDefault="00025F8E" w:rsidP="001F07C8">
      <w:pPr>
        <w:pStyle w:val="NormalWeb"/>
      </w:pPr>
      <w:r>
        <w:rPr>
          <w:noProof/>
        </w:rPr>
        <w:lastRenderedPageBreak/>
        <w:drawing>
          <wp:inline distT="0" distB="0" distL="0" distR="0" wp14:anchorId="10A5EF47" wp14:editId="48D91EE1">
            <wp:extent cx="5067300" cy="2571750"/>
            <wp:effectExtent l="0" t="0" r="0" b="0"/>
            <wp:docPr id="41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25">
                      <a:extLst>
                        <a:ext uri="{28A0092B-C50C-407E-A947-70E740481C1C}">
                          <a14:useLocalDpi xmlns:a14="http://schemas.microsoft.com/office/drawing/2010/main" val="0"/>
                        </a:ext>
                      </a:extLst>
                    </a:blip>
                    <a:srcRect/>
                    <a:stretch>
                      <a:fillRect/>
                    </a:stretch>
                  </pic:blipFill>
                  <pic:spPr bwMode="auto">
                    <a:xfrm>
                      <a:off x="0" y="0"/>
                      <a:ext cx="5067300" cy="2571750"/>
                    </a:xfrm>
                    <a:prstGeom prst="rect">
                      <a:avLst/>
                    </a:prstGeom>
                    <a:noFill/>
                    <a:ln>
                      <a:noFill/>
                    </a:ln>
                  </pic:spPr>
                </pic:pic>
              </a:graphicData>
            </a:graphic>
          </wp:inline>
        </w:drawing>
      </w:r>
    </w:p>
    <w:p w:rsidR="00025F8E" w:rsidRDefault="00025F8E" w:rsidP="001F07C8">
      <w:pPr>
        <w:pStyle w:val="Caption"/>
      </w:pPr>
      <w:r>
        <w:t xml:space="preserve">Figure </w:t>
      </w:r>
      <w:fldSimple w:instr=" SEQ Figure \* ARABIC ">
        <w:r w:rsidR="00913F88">
          <w:rPr>
            <w:noProof/>
          </w:rPr>
          <w:t>133</w:t>
        </w:r>
      </w:fldSimple>
      <w:r>
        <w:t xml:space="preserve"> : Clic sur le menu </w:t>
      </w:r>
      <w:r w:rsidRPr="00301F5C">
        <w:rPr>
          <w:b/>
          <w:lang w:val="en-US"/>
        </w:rPr>
        <w:t>Tasks</w:t>
      </w:r>
      <w:r w:rsidRPr="00F34557">
        <w:t xml:space="preserve"> </w:t>
      </w:r>
      <w:r>
        <w:t>dans le panneau de gauche</w:t>
      </w:r>
    </w:p>
    <w:p w:rsidR="00025F8E" w:rsidRPr="00F34557" w:rsidRDefault="00025F8E" w:rsidP="001F07C8">
      <w:pPr>
        <w:pStyle w:val="NormalWeb"/>
      </w:pPr>
      <w:r>
        <w:t>Sélectionner la Tâche voulue dans la</w:t>
      </w:r>
      <w:r w:rsidRPr="00F34557">
        <w:t xml:space="preserve"> </w:t>
      </w:r>
      <w:r w:rsidRPr="00301F5C">
        <w:rPr>
          <w:b/>
          <w:lang w:val="en-US"/>
        </w:rPr>
        <w:t>Tasks list</w:t>
      </w:r>
      <w:r w:rsidRPr="00F34557">
        <w:t xml:space="preserve"> du </w:t>
      </w:r>
      <w:r w:rsidRPr="00F34557">
        <w:rPr>
          <w:b/>
        </w:rPr>
        <w:t>Project Site</w:t>
      </w:r>
      <w:r w:rsidRPr="00F34557">
        <w:t xml:space="preserve"> :</w:t>
      </w:r>
    </w:p>
    <w:p w:rsidR="00025F8E" w:rsidRDefault="00025F8E" w:rsidP="001F07C8">
      <w:pPr>
        <w:pStyle w:val="NormalWeb"/>
        <w:rPr>
          <w:lang w:val="en-US"/>
        </w:rPr>
      </w:pPr>
      <w:r>
        <w:rPr>
          <w:noProof/>
        </w:rPr>
        <w:lastRenderedPageBreak/>
        <w:drawing>
          <wp:inline distT="0" distB="0" distL="0" distR="0" wp14:anchorId="4C827E65" wp14:editId="4537CEAB">
            <wp:extent cx="5670000" cy="4561200"/>
            <wp:effectExtent l="0" t="0" r="6985" b="0"/>
            <wp:docPr id="41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26">
                      <a:extLst>
                        <a:ext uri="{28A0092B-C50C-407E-A947-70E740481C1C}">
                          <a14:useLocalDpi xmlns:a14="http://schemas.microsoft.com/office/drawing/2010/main" val="0"/>
                        </a:ext>
                      </a:extLst>
                    </a:blip>
                    <a:srcRect/>
                    <a:stretch>
                      <a:fillRect/>
                    </a:stretch>
                  </pic:blipFill>
                  <pic:spPr bwMode="auto">
                    <a:xfrm>
                      <a:off x="0" y="0"/>
                      <a:ext cx="5670000" cy="4561200"/>
                    </a:xfrm>
                    <a:prstGeom prst="rect">
                      <a:avLst/>
                    </a:prstGeom>
                    <a:noFill/>
                    <a:ln>
                      <a:noFill/>
                    </a:ln>
                  </pic:spPr>
                </pic:pic>
              </a:graphicData>
            </a:graphic>
          </wp:inline>
        </w:drawing>
      </w:r>
    </w:p>
    <w:p w:rsidR="004C2798" w:rsidRPr="004C2798" w:rsidRDefault="004C2798" w:rsidP="001F07C8">
      <w:pPr>
        <w:pStyle w:val="NormalWeb"/>
      </w:pPr>
      <w:r w:rsidRPr="004C2798">
        <w:rPr>
          <w:u w:val="single"/>
        </w:rPr>
        <w:t>NB</w:t>
      </w:r>
      <w:r w:rsidRPr="004C2798">
        <w:t>: cette page n’a pas été francisée</w:t>
      </w:r>
      <w:r>
        <w:t xml:space="preserve"> dans la version française </w:t>
      </w:r>
      <w:r w:rsidRPr="004C2798">
        <w:t>!</w:t>
      </w:r>
    </w:p>
    <w:p w:rsidR="00025F8E" w:rsidRPr="00F34557" w:rsidRDefault="00025F8E" w:rsidP="001F07C8">
      <w:pPr>
        <w:pStyle w:val="NormalWeb"/>
        <w:rPr>
          <w:b/>
        </w:rPr>
      </w:pPr>
      <w:r>
        <w:t>Dans le ruban TASKS, Clic sur le bouton</w:t>
      </w:r>
      <w:r w:rsidRPr="00F34557">
        <w:t xml:space="preserve"> </w:t>
      </w:r>
      <w:r w:rsidRPr="00F34557">
        <w:rPr>
          <w:b/>
        </w:rPr>
        <w:t>View Item</w:t>
      </w:r>
    </w:p>
    <w:p w:rsidR="00025F8E" w:rsidRDefault="00025F8E" w:rsidP="001F07C8">
      <w:pPr>
        <w:pStyle w:val="NormalWeb"/>
        <w:rPr>
          <w:lang w:val="en-US"/>
        </w:rPr>
      </w:pPr>
      <w:r>
        <w:t xml:space="preserve">Clic sur le lien </w:t>
      </w:r>
      <w:r>
        <w:rPr>
          <w:b/>
          <w:lang w:val="en-US"/>
        </w:rPr>
        <w:t>SHOW MORE</w:t>
      </w:r>
    </w:p>
    <w:p w:rsidR="00025F8E" w:rsidRDefault="00025F8E" w:rsidP="001F07C8">
      <w:pPr>
        <w:pStyle w:val="NormalWeb"/>
        <w:rPr>
          <w:lang w:val="en-US"/>
        </w:rPr>
      </w:pPr>
      <w:r>
        <w:rPr>
          <w:noProof/>
        </w:rPr>
        <w:lastRenderedPageBreak/>
        <w:drawing>
          <wp:inline distT="0" distB="0" distL="0" distR="0" wp14:anchorId="09005822" wp14:editId="6D41B3F1">
            <wp:extent cx="5762625" cy="3619500"/>
            <wp:effectExtent l="0" t="0" r="9525" b="0"/>
            <wp:docPr id="41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27">
                      <a:extLst>
                        <a:ext uri="{28A0092B-C50C-407E-A947-70E740481C1C}">
                          <a14:useLocalDpi xmlns:a14="http://schemas.microsoft.com/office/drawing/2010/main" val="0"/>
                        </a:ext>
                      </a:extLst>
                    </a:blip>
                    <a:srcRect/>
                    <a:stretch>
                      <a:fillRect/>
                    </a:stretch>
                  </pic:blipFill>
                  <pic:spPr bwMode="auto">
                    <a:xfrm>
                      <a:off x="0" y="0"/>
                      <a:ext cx="5762625" cy="3619500"/>
                    </a:xfrm>
                    <a:prstGeom prst="rect">
                      <a:avLst/>
                    </a:prstGeom>
                    <a:noFill/>
                    <a:ln>
                      <a:noFill/>
                    </a:ln>
                  </pic:spPr>
                </pic:pic>
              </a:graphicData>
            </a:graphic>
          </wp:inline>
        </w:drawing>
      </w:r>
    </w:p>
    <w:p w:rsidR="00025F8E" w:rsidRPr="00F34557" w:rsidRDefault="00025F8E" w:rsidP="001F07C8">
      <w:pPr>
        <w:pStyle w:val="NormalWeb"/>
      </w:pPr>
      <w:r>
        <w:t>Le Clic sur le bouton</w:t>
      </w:r>
      <w:r w:rsidRPr="00F34557">
        <w:t xml:space="preserve"> </w:t>
      </w:r>
      <w:r w:rsidRPr="00F34557">
        <w:rPr>
          <w:b/>
        </w:rPr>
        <w:t>Show more</w:t>
      </w:r>
      <w:r w:rsidRPr="00F34557">
        <w:t xml:space="preserve"> </w:t>
      </w:r>
      <w:r>
        <w:t xml:space="preserve">a découvert certains paramètres, dont le lien </w:t>
      </w:r>
      <w:r w:rsidRPr="00F34557">
        <w:t>ADD RELATED ITEM :</w:t>
      </w:r>
    </w:p>
    <w:p w:rsidR="00025F8E" w:rsidRDefault="00025F8E" w:rsidP="001F07C8">
      <w:pPr>
        <w:pStyle w:val="NormalWeb"/>
      </w:pPr>
      <w:r>
        <w:rPr>
          <w:noProof/>
        </w:rPr>
        <w:lastRenderedPageBreak/>
        <w:drawing>
          <wp:inline distT="0" distB="0" distL="0" distR="0" wp14:anchorId="0CA1091C" wp14:editId="18E721A9">
            <wp:extent cx="5762625" cy="4457700"/>
            <wp:effectExtent l="0" t="0" r="9525" b="0"/>
            <wp:docPr id="41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28">
                      <a:extLst>
                        <a:ext uri="{28A0092B-C50C-407E-A947-70E740481C1C}">
                          <a14:useLocalDpi xmlns:a14="http://schemas.microsoft.com/office/drawing/2010/main" val="0"/>
                        </a:ext>
                      </a:extLst>
                    </a:blip>
                    <a:srcRect/>
                    <a:stretch>
                      <a:fillRect/>
                    </a:stretch>
                  </pic:blipFill>
                  <pic:spPr bwMode="auto">
                    <a:xfrm>
                      <a:off x="0" y="0"/>
                      <a:ext cx="5762625" cy="4457700"/>
                    </a:xfrm>
                    <a:prstGeom prst="rect">
                      <a:avLst/>
                    </a:prstGeom>
                    <a:noFill/>
                    <a:ln>
                      <a:noFill/>
                    </a:ln>
                  </pic:spPr>
                </pic:pic>
              </a:graphicData>
            </a:graphic>
          </wp:inline>
        </w:drawing>
      </w:r>
    </w:p>
    <w:p w:rsidR="00025F8E" w:rsidRPr="00F34557" w:rsidRDefault="00025F8E" w:rsidP="001F07C8">
      <w:pPr>
        <w:pStyle w:val="NormalWeb"/>
      </w:pPr>
      <w:r>
        <w:t>Après le Clic sur</w:t>
      </w:r>
      <w:r w:rsidRPr="00F34557">
        <w:t xml:space="preserve"> </w:t>
      </w:r>
      <w:r w:rsidRPr="00301F5C">
        <w:rPr>
          <w:b/>
          <w:lang w:val="en-US"/>
        </w:rPr>
        <w:t>Add Related Item</w:t>
      </w:r>
      <w:r w:rsidRPr="00F34557">
        <w:t xml:space="preserve"> </w:t>
      </w:r>
      <w:r>
        <w:t>vous arrivez à la page</w:t>
      </w:r>
      <w:r w:rsidRPr="00F34557">
        <w:t xml:space="preserve"> </w:t>
      </w:r>
      <w:r w:rsidRPr="00301F5C">
        <w:rPr>
          <w:b/>
          <w:lang w:val="en-US"/>
        </w:rPr>
        <w:t>Select an Asset</w:t>
      </w:r>
      <w:r w:rsidRPr="00F34557">
        <w:t>:</w:t>
      </w:r>
    </w:p>
    <w:p w:rsidR="00025F8E" w:rsidRDefault="00025F8E" w:rsidP="001F07C8">
      <w:r>
        <w:rPr>
          <w:noProof/>
          <w:lang w:eastAsia="fr-FR"/>
        </w:rPr>
        <w:lastRenderedPageBreak/>
        <w:drawing>
          <wp:inline distT="0" distB="0" distL="0" distR="0" wp14:anchorId="7603037E" wp14:editId="6CA9F454">
            <wp:extent cx="7405200" cy="1922400"/>
            <wp:effectExtent l="0" t="0" r="5715" b="1905"/>
            <wp:docPr id="41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29">
                      <a:extLst>
                        <a:ext uri="{28A0092B-C50C-407E-A947-70E740481C1C}">
                          <a14:useLocalDpi xmlns:a14="http://schemas.microsoft.com/office/drawing/2010/main" val="0"/>
                        </a:ext>
                      </a:extLst>
                    </a:blip>
                    <a:srcRect/>
                    <a:stretch>
                      <a:fillRect/>
                    </a:stretch>
                  </pic:blipFill>
                  <pic:spPr bwMode="auto">
                    <a:xfrm>
                      <a:off x="0" y="0"/>
                      <a:ext cx="7405200" cy="1922400"/>
                    </a:xfrm>
                    <a:prstGeom prst="rect">
                      <a:avLst/>
                    </a:prstGeom>
                    <a:noFill/>
                    <a:ln>
                      <a:noFill/>
                    </a:ln>
                  </pic:spPr>
                </pic:pic>
              </a:graphicData>
            </a:graphic>
          </wp:inline>
        </w:drawing>
      </w:r>
    </w:p>
    <w:p w:rsidR="00025F8E" w:rsidRPr="00025F8E" w:rsidRDefault="00025F8E" w:rsidP="001F07C8">
      <w:r w:rsidRPr="00025F8E">
        <w:t>Sélectionnez une bibliothèque puis un Document. Clic sur INSERT :</w:t>
      </w:r>
    </w:p>
    <w:p w:rsidR="00025F8E" w:rsidRDefault="00025F8E" w:rsidP="001F07C8">
      <w:r>
        <w:rPr>
          <w:noProof/>
          <w:lang w:eastAsia="fr-FR"/>
        </w:rPr>
        <w:drawing>
          <wp:inline distT="0" distB="0" distL="0" distR="0" wp14:anchorId="4F0F2896" wp14:editId="1394D5E4">
            <wp:extent cx="5774400" cy="4251600"/>
            <wp:effectExtent l="0" t="0" r="0" b="0"/>
            <wp:docPr id="41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30">
                      <a:extLst>
                        <a:ext uri="{28A0092B-C50C-407E-A947-70E740481C1C}">
                          <a14:useLocalDpi xmlns:a14="http://schemas.microsoft.com/office/drawing/2010/main" val="0"/>
                        </a:ext>
                      </a:extLst>
                    </a:blip>
                    <a:srcRect/>
                    <a:stretch>
                      <a:fillRect/>
                    </a:stretch>
                  </pic:blipFill>
                  <pic:spPr bwMode="auto">
                    <a:xfrm>
                      <a:off x="0" y="0"/>
                      <a:ext cx="5774400" cy="4251600"/>
                    </a:xfrm>
                    <a:prstGeom prst="rect">
                      <a:avLst/>
                    </a:prstGeom>
                    <a:noFill/>
                    <a:ln>
                      <a:noFill/>
                    </a:ln>
                  </pic:spPr>
                </pic:pic>
              </a:graphicData>
            </a:graphic>
          </wp:inline>
        </w:drawing>
      </w:r>
    </w:p>
    <w:p w:rsidR="00117FA0" w:rsidRDefault="00117FA0" w:rsidP="001F07C8">
      <w:pPr>
        <w:rPr>
          <w:rFonts w:ascii="Calibri" w:eastAsiaTheme="majorEastAsia" w:hAnsi="Calibri" w:cstheme="majorBidi"/>
          <w:sz w:val="36"/>
          <w:szCs w:val="28"/>
        </w:rPr>
      </w:pPr>
      <w:r>
        <w:br w:type="page"/>
      </w:r>
    </w:p>
    <w:p w:rsidR="00117FA0" w:rsidRPr="004C124D" w:rsidRDefault="00117FA0" w:rsidP="005853DF">
      <w:pPr>
        <w:pStyle w:val="Heading1"/>
        <w:rPr>
          <w:lang w:val="fr-FR"/>
        </w:rPr>
      </w:pPr>
      <w:bookmarkStart w:id="363" w:name="_Toc484097089"/>
      <w:r w:rsidRPr="004C124D">
        <w:rPr>
          <w:lang w:val="fr-FR"/>
        </w:rPr>
        <w:lastRenderedPageBreak/>
        <w:t>Ne pas afficher les projets Terminés</w:t>
      </w:r>
      <w:bookmarkEnd w:id="363"/>
    </w:p>
    <w:p w:rsidR="00117FA0" w:rsidRPr="0099103D" w:rsidRDefault="00117FA0" w:rsidP="00117FA0">
      <w:pPr>
        <w:pStyle w:val="Heading2"/>
      </w:pPr>
      <w:bookmarkStart w:id="364" w:name="_Toc484097090"/>
      <w:r>
        <w:t>Travail préparatoire</w:t>
      </w:r>
      <w:bookmarkEnd w:id="364"/>
    </w:p>
    <w:p w:rsidR="00117FA0" w:rsidRDefault="00117FA0" w:rsidP="00E0648C">
      <w:pPr>
        <w:pStyle w:val="Heading3"/>
      </w:pPr>
      <w:r>
        <w:t>Champ « </w:t>
      </w:r>
      <w:r w:rsidRPr="00503123">
        <w:t>Statut</w:t>
      </w:r>
      <w:r>
        <w:t> »</w:t>
      </w:r>
    </w:p>
    <w:p w:rsidR="00117FA0" w:rsidRDefault="00117FA0" w:rsidP="001F07C8">
      <w:r>
        <w:t>La méthode utilisée met en œuvre le Champ Personnalisé Entreprise (ECF) « </w:t>
      </w:r>
      <w:r w:rsidRPr="00E958EC">
        <w:rPr>
          <w:b/>
        </w:rPr>
        <w:t>Etat du projet</w:t>
      </w:r>
      <w:r>
        <w:t xml:space="preserve"> », entité </w:t>
      </w:r>
      <w:r w:rsidRPr="00117FA0">
        <w:rPr>
          <w:b/>
        </w:rPr>
        <w:t>Projet</w:t>
      </w:r>
      <w:r>
        <w:t>, à qui est attachée une Table de choix du même nom : « </w:t>
      </w:r>
      <w:r w:rsidRPr="00E958EC">
        <w:rPr>
          <w:b/>
        </w:rPr>
        <w:t>Etat du projet</w:t>
      </w:r>
      <w:r>
        <w:t> », qui présente entre autres une option « </w:t>
      </w:r>
      <w:r w:rsidRPr="00503123">
        <w:rPr>
          <w:b/>
        </w:rPr>
        <w:t>Terminé</w:t>
      </w:r>
      <w:r>
        <w:t> » :</w:t>
      </w:r>
    </w:p>
    <w:p w:rsidR="00117FA0" w:rsidRDefault="00117FA0" w:rsidP="001F07C8">
      <w:r>
        <w:rPr>
          <w:noProof/>
          <w:lang w:eastAsia="fr-FR"/>
        </w:rPr>
        <w:drawing>
          <wp:inline distT="0" distB="0" distL="0" distR="0" wp14:anchorId="05F25BB4" wp14:editId="3DB4C742">
            <wp:extent cx="4939200" cy="1483200"/>
            <wp:effectExtent l="0" t="0" r="0" b="3175"/>
            <wp:docPr id="41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31">
                      <a:extLst>
                        <a:ext uri="{28A0092B-C50C-407E-A947-70E740481C1C}">
                          <a14:useLocalDpi xmlns:a14="http://schemas.microsoft.com/office/drawing/2010/main" val="0"/>
                        </a:ext>
                      </a:extLst>
                    </a:blip>
                    <a:srcRect/>
                    <a:stretch>
                      <a:fillRect/>
                    </a:stretch>
                  </pic:blipFill>
                  <pic:spPr bwMode="auto">
                    <a:xfrm>
                      <a:off x="0" y="0"/>
                      <a:ext cx="4939200" cy="1483200"/>
                    </a:xfrm>
                    <a:prstGeom prst="rect">
                      <a:avLst/>
                    </a:prstGeom>
                    <a:noFill/>
                    <a:ln>
                      <a:noFill/>
                    </a:ln>
                  </pic:spPr>
                </pic:pic>
              </a:graphicData>
            </a:graphic>
          </wp:inline>
        </w:drawing>
      </w:r>
    </w:p>
    <w:p w:rsidR="00117FA0" w:rsidRDefault="00117FA0" w:rsidP="001F07C8">
      <w:pPr>
        <w:pStyle w:val="Caption"/>
      </w:pPr>
      <w:r>
        <w:t xml:space="preserve">Figure </w:t>
      </w:r>
      <w:fldSimple w:instr=" SEQ Figure \* ARABIC ">
        <w:r w:rsidR="00913F88">
          <w:rPr>
            <w:noProof/>
          </w:rPr>
          <w:t>134</w:t>
        </w:r>
      </w:fldSimple>
      <w:r>
        <w:t>: Table de choix "</w:t>
      </w:r>
      <w:r w:rsidRPr="00BA3A5E">
        <w:t>Etat du projet</w:t>
      </w:r>
      <w:r>
        <w:t>"</w:t>
      </w:r>
    </w:p>
    <w:p w:rsidR="00117FA0" w:rsidRDefault="00117FA0" w:rsidP="001F07C8">
      <w:r>
        <w:t>Ce champ a été déclaré obligatoire mais avec une valeur par défaut.</w:t>
      </w:r>
    </w:p>
    <w:p w:rsidR="00117FA0" w:rsidRDefault="00117FA0" w:rsidP="00E0648C">
      <w:pPr>
        <w:pStyle w:val="Heading3"/>
      </w:pPr>
      <w:r>
        <w:t>Catégorie CIF_Projets_Terminés</w:t>
      </w:r>
    </w:p>
    <w:p w:rsidR="00117FA0" w:rsidRDefault="00117FA0" w:rsidP="001F07C8">
      <w:r>
        <w:t xml:space="preserve">Cette catégorie personnalisée </w:t>
      </w:r>
      <w:r w:rsidRPr="00A47D90">
        <w:rPr>
          <w:b/>
        </w:rPr>
        <w:t>CIF_Projets_Terminés</w:t>
      </w:r>
      <w:r>
        <w:t xml:space="preserve"> a été créée pour lister tous les projets déclarés « Terminé ». C’est un Administrateur qui y glissera les projets au fur et à mesure de leur achèvement.</w:t>
      </w:r>
    </w:p>
    <w:p w:rsidR="00117FA0" w:rsidRDefault="00117FA0" w:rsidP="001F07C8">
      <w:r>
        <w:rPr>
          <w:noProof/>
          <w:lang w:eastAsia="fr-FR"/>
        </w:rPr>
        <w:lastRenderedPageBreak/>
        <w:drawing>
          <wp:inline distT="0" distB="0" distL="0" distR="0" wp14:anchorId="5B4CF1A9" wp14:editId="31DFD38F">
            <wp:extent cx="4716000" cy="3488400"/>
            <wp:effectExtent l="0" t="0" r="8890" b="0"/>
            <wp:docPr id="42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32">
                      <a:extLst>
                        <a:ext uri="{28A0092B-C50C-407E-A947-70E740481C1C}">
                          <a14:useLocalDpi xmlns:a14="http://schemas.microsoft.com/office/drawing/2010/main" val="0"/>
                        </a:ext>
                      </a:extLst>
                    </a:blip>
                    <a:srcRect/>
                    <a:stretch>
                      <a:fillRect/>
                    </a:stretch>
                  </pic:blipFill>
                  <pic:spPr bwMode="auto">
                    <a:xfrm>
                      <a:off x="0" y="0"/>
                      <a:ext cx="4716000" cy="3488400"/>
                    </a:xfrm>
                    <a:prstGeom prst="rect">
                      <a:avLst/>
                    </a:prstGeom>
                    <a:noFill/>
                    <a:ln>
                      <a:noFill/>
                    </a:ln>
                  </pic:spPr>
                </pic:pic>
              </a:graphicData>
            </a:graphic>
          </wp:inline>
        </w:drawing>
      </w:r>
    </w:p>
    <w:p w:rsidR="00117FA0" w:rsidRDefault="00117FA0" w:rsidP="001F07C8">
      <w:pPr>
        <w:pStyle w:val="Caption"/>
      </w:pPr>
      <w:r>
        <w:t xml:space="preserve">Figure </w:t>
      </w:r>
      <w:fldSimple w:instr=" SEQ Figure \* ARABIC ">
        <w:r w:rsidR="00913F88">
          <w:rPr>
            <w:noProof/>
          </w:rPr>
          <w:t>135</w:t>
        </w:r>
      </w:fldSimple>
      <w:r>
        <w:t xml:space="preserve">; Catégorie </w:t>
      </w:r>
      <w:r w:rsidRPr="00E075E3">
        <w:t>CIF_Projets_Terminés</w:t>
      </w:r>
      <w:r>
        <w:t>. 48 projets y ont été listés</w:t>
      </w:r>
    </w:p>
    <w:p w:rsidR="00117FA0" w:rsidRDefault="00117FA0" w:rsidP="001F07C8">
      <w:r>
        <w:t xml:space="preserve">Dans la section </w:t>
      </w:r>
      <w:r w:rsidRPr="007421CA">
        <w:rPr>
          <w:b/>
        </w:rPr>
        <w:t>Autorisations</w:t>
      </w:r>
      <w:r>
        <w:t xml:space="preserve"> – </w:t>
      </w:r>
      <w:r w:rsidRPr="0057421D">
        <w:rPr>
          <w:i/>
        </w:rPr>
        <w:t>Permissions</w:t>
      </w:r>
      <w:r>
        <w:t xml:space="preserve"> – de la page </w:t>
      </w:r>
      <w:r w:rsidRPr="008B1055">
        <w:rPr>
          <w:b/>
        </w:rPr>
        <w:t>Ajouter une catégorie</w:t>
      </w:r>
      <w:r>
        <w:t>, nous avons sélectionnés deux groupes :</w:t>
      </w:r>
    </w:p>
    <w:p w:rsidR="00117FA0" w:rsidRDefault="00117FA0" w:rsidP="00552999">
      <w:pPr>
        <w:pStyle w:val="ListParagraph"/>
        <w:numPr>
          <w:ilvl w:val="0"/>
          <w:numId w:val="72"/>
        </w:numPr>
      </w:pPr>
      <w:r>
        <w:t>Chefs de projet</w:t>
      </w:r>
      <w:r>
        <w:tab/>
      </w:r>
      <w:r>
        <w:tab/>
      </w:r>
      <w:r>
        <w:tab/>
        <w:t>CIF_Chef_de_Projet</w:t>
      </w:r>
    </w:p>
    <w:p w:rsidR="00117FA0" w:rsidRDefault="00117FA0" w:rsidP="00552999">
      <w:pPr>
        <w:pStyle w:val="ListParagraph"/>
        <w:numPr>
          <w:ilvl w:val="0"/>
          <w:numId w:val="72"/>
        </w:numPr>
      </w:pPr>
      <w:r>
        <w:t>Gestionnaires de ressources</w:t>
      </w:r>
      <w:r>
        <w:tab/>
      </w:r>
      <w:r>
        <w:tab/>
        <w:t>CIF_RespRessources</w:t>
      </w:r>
    </w:p>
    <w:p w:rsidR="00C63F04" w:rsidRDefault="00117FA0" w:rsidP="001F07C8">
      <w:r>
        <w:t xml:space="preserve">Mais il est possible d’y ajouter d’autres groupes d’utilisateurs qui ne veulent pas avoir leurs affichages encombrés par les projets </w:t>
      </w:r>
      <w:r w:rsidRPr="007421CA">
        <w:rPr>
          <w:b/>
        </w:rPr>
        <w:t>Terminés</w:t>
      </w:r>
      <w:r>
        <w:t xml:space="preserve">. </w:t>
      </w:r>
    </w:p>
    <w:p w:rsidR="00117FA0" w:rsidRDefault="00117FA0" w:rsidP="001F07C8">
      <w:r>
        <w:t>Cependant, éviter d’y mettre aussi le groupe des Administrateurs, sinon personne ne pourra plus avoir accès à ces projets terminés.</w:t>
      </w:r>
    </w:p>
    <w:p w:rsidR="00117FA0" w:rsidRDefault="00117FA0" w:rsidP="001F07C8">
      <w:r>
        <w:rPr>
          <w:noProof/>
          <w:lang w:eastAsia="fr-FR"/>
        </w:rPr>
        <w:lastRenderedPageBreak/>
        <w:drawing>
          <wp:inline distT="0" distB="0" distL="0" distR="0" wp14:anchorId="72C3F5C1" wp14:editId="62B7E107">
            <wp:extent cx="5630400" cy="3340800"/>
            <wp:effectExtent l="0" t="0" r="8890" b="0"/>
            <wp:docPr id="42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33">
                      <a:extLst>
                        <a:ext uri="{28A0092B-C50C-407E-A947-70E740481C1C}">
                          <a14:useLocalDpi xmlns:a14="http://schemas.microsoft.com/office/drawing/2010/main" val="0"/>
                        </a:ext>
                      </a:extLst>
                    </a:blip>
                    <a:srcRect/>
                    <a:stretch>
                      <a:fillRect/>
                    </a:stretch>
                  </pic:blipFill>
                  <pic:spPr bwMode="auto">
                    <a:xfrm>
                      <a:off x="0" y="0"/>
                      <a:ext cx="5630400" cy="3340800"/>
                    </a:xfrm>
                    <a:prstGeom prst="rect">
                      <a:avLst/>
                    </a:prstGeom>
                    <a:noFill/>
                    <a:ln>
                      <a:noFill/>
                    </a:ln>
                  </pic:spPr>
                </pic:pic>
              </a:graphicData>
            </a:graphic>
          </wp:inline>
        </w:drawing>
      </w:r>
    </w:p>
    <w:p w:rsidR="00117FA0" w:rsidRDefault="00117FA0" w:rsidP="001F07C8">
      <w:r>
        <w:t>Pour chacun de ces deux groupes, nous basculons les autorisations suivantes à « </w:t>
      </w:r>
      <w:r w:rsidRPr="00B13FB7">
        <w:rPr>
          <w:b/>
        </w:rPr>
        <w:t>Refuser</w:t>
      </w:r>
      <w:r>
        <w:t> » :</w:t>
      </w:r>
    </w:p>
    <w:p w:rsidR="00117FA0" w:rsidRDefault="00117FA0" w:rsidP="00552999">
      <w:pPr>
        <w:pStyle w:val="ListParagraph"/>
        <w:numPr>
          <w:ilvl w:val="0"/>
          <w:numId w:val="73"/>
        </w:numPr>
      </w:pPr>
      <w:r>
        <w:t>Open Project :</w:t>
      </w:r>
      <w:r>
        <w:tab/>
      </w:r>
      <w:r>
        <w:tab/>
      </w:r>
      <w:r>
        <w:tab/>
      </w:r>
      <w:r>
        <w:tab/>
      </w:r>
      <w:r>
        <w:tab/>
      </w:r>
      <w:r w:rsidRPr="002964E0">
        <w:rPr>
          <w:i/>
          <w:lang w:val="en-US"/>
        </w:rPr>
        <w:t>Deny</w:t>
      </w:r>
      <w:r>
        <w:t xml:space="preserve"> – </w:t>
      </w:r>
      <w:r w:rsidRPr="002964E0">
        <w:rPr>
          <w:b/>
        </w:rPr>
        <w:t>Refuser</w:t>
      </w:r>
    </w:p>
    <w:p w:rsidR="00117FA0" w:rsidRPr="00F34557" w:rsidRDefault="00117FA0" w:rsidP="00552999">
      <w:pPr>
        <w:pStyle w:val="ListParagraph"/>
        <w:numPr>
          <w:ilvl w:val="0"/>
          <w:numId w:val="73"/>
        </w:numPr>
        <w:rPr>
          <w:lang w:val="en-US"/>
        </w:rPr>
      </w:pPr>
      <w:r w:rsidRPr="002964E0">
        <w:rPr>
          <w:lang w:val="en-US"/>
        </w:rPr>
        <w:t xml:space="preserve">Save Project to Project Server : </w:t>
      </w:r>
      <w:r w:rsidRPr="002964E0">
        <w:rPr>
          <w:lang w:val="en-US"/>
        </w:rPr>
        <w:tab/>
      </w:r>
      <w:r w:rsidRPr="002964E0">
        <w:rPr>
          <w:lang w:val="en-US"/>
        </w:rPr>
        <w:tab/>
      </w:r>
      <w:r w:rsidRPr="002964E0">
        <w:rPr>
          <w:i/>
          <w:lang w:val="en-US"/>
        </w:rPr>
        <w:t>Deny</w:t>
      </w:r>
      <w:r w:rsidRPr="002964E0">
        <w:rPr>
          <w:lang w:val="en-US"/>
        </w:rPr>
        <w:t xml:space="preserve"> </w:t>
      </w:r>
      <w:r w:rsidRPr="00F34557">
        <w:rPr>
          <w:lang w:val="en-US"/>
        </w:rPr>
        <w:t xml:space="preserve">– </w:t>
      </w:r>
      <w:r w:rsidRPr="00F34557">
        <w:rPr>
          <w:b/>
          <w:lang w:val="en-US"/>
        </w:rPr>
        <w:t>Refuser</w:t>
      </w:r>
    </w:p>
    <w:p w:rsidR="00117FA0" w:rsidRDefault="00117FA0" w:rsidP="001F07C8">
      <w:r>
        <w:rPr>
          <w:noProof/>
          <w:lang w:eastAsia="fr-FR"/>
        </w:rPr>
        <w:drawing>
          <wp:inline distT="0" distB="0" distL="0" distR="0" wp14:anchorId="4340A362" wp14:editId="21C8B847">
            <wp:extent cx="5753100" cy="647700"/>
            <wp:effectExtent l="0" t="0" r="0" b="0"/>
            <wp:docPr id="42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34">
                      <a:extLst>
                        <a:ext uri="{28A0092B-C50C-407E-A947-70E740481C1C}">
                          <a14:useLocalDpi xmlns:a14="http://schemas.microsoft.com/office/drawing/2010/main" val="0"/>
                        </a:ext>
                      </a:extLst>
                    </a:blip>
                    <a:srcRect/>
                    <a:stretch>
                      <a:fillRect/>
                    </a:stretch>
                  </pic:blipFill>
                  <pic:spPr bwMode="auto">
                    <a:xfrm>
                      <a:off x="0" y="0"/>
                      <a:ext cx="5753100" cy="647700"/>
                    </a:xfrm>
                    <a:prstGeom prst="rect">
                      <a:avLst/>
                    </a:prstGeom>
                    <a:noFill/>
                    <a:ln>
                      <a:noFill/>
                    </a:ln>
                  </pic:spPr>
                </pic:pic>
              </a:graphicData>
            </a:graphic>
          </wp:inline>
        </w:drawing>
      </w:r>
    </w:p>
    <w:p w:rsidR="00B74C08" w:rsidRDefault="00B74C08" w:rsidP="001F07C8">
      <w:r>
        <w:t>Equivalents en français :</w:t>
      </w:r>
    </w:p>
    <w:p w:rsidR="00B74C08" w:rsidRPr="00C63F04" w:rsidRDefault="00B74C08" w:rsidP="00552999">
      <w:pPr>
        <w:pStyle w:val="ListParagraph"/>
        <w:numPr>
          <w:ilvl w:val="0"/>
          <w:numId w:val="74"/>
        </w:numPr>
      </w:pPr>
      <w:r w:rsidRPr="00C63F04">
        <w:t>Ouvrir un projet</w:t>
      </w:r>
    </w:p>
    <w:p w:rsidR="00B74C08" w:rsidRPr="00C63F04" w:rsidRDefault="00B74C08" w:rsidP="00552999">
      <w:pPr>
        <w:pStyle w:val="ListParagraph"/>
        <w:numPr>
          <w:ilvl w:val="0"/>
          <w:numId w:val="74"/>
        </w:numPr>
      </w:pPr>
      <w:r w:rsidRPr="00C63F04">
        <w:t>Enregistrer le projet dans Project Server</w:t>
      </w:r>
    </w:p>
    <w:p w:rsidR="00117FA0" w:rsidRDefault="00117FA0" w:rsidP="001F07C8">
      <w:r>
        <w:t xml:space="preserve">Dans la section </w:t>
      </w:r>
      <w:r w:rsidRPr="00E0648C">
        <w:rPr>
          <w:b/>
          <w:lang w:val="en-US"/>
        </w:rPr>
        <w:t>Projects</w:t>
      </w:r>
      <w:r>
        <w:t xml:space="preserve"> de la page </w:t>
      </w:r>
      <w:r w:rsidRPr="00625E28">
        <w:rPr>
          <w:b/>
        </w:rPr>
        <w:t>Ajouter ou modifier une Catégorie</w:t>
      </w:r>
      <w:r>
        <w:t>, faire passer de gauche à droite les projets au fur et à mesure qu’ils sont déclarés « Terminé »</w:t>
      </w:r>
    </w:p>
    <w:p w:rsidR="00117FA0" w:rsidRDefault="00117FA0" w:rsidP="001F07C8">
      <w:r>
        <w:t xml:space="preserve">Dans la boîte de dialogue </w:t>
      </w:r>
      <w:r w:rsidRPr="008B1055">
        <w:rPr>
          <w:b/>
        </w:rPr>
        <w:t xml:space="preserve">Fichier </w:t>
      </w:r>
      <w:r>
        <w:rPr>
          <w:b/>
        </w:rPr>
        <w:t>&gt;</w:t>
      </w:r>
      <w:r w:rsidRPr="008B1055">
        <w:rPr>
          <w:b/>
        </w:rPr>
        <w:t xml:space="preserve"> Ouvrir</w:t>
      </w:r>
      <w:r>
        <w:t xml:space="preserve"> de MS Project Pro, les projets ayant le statut « </w:t>
      </w:r>
      <w:r w:rsidRPr="00D35ED7">
        <w:rPr>
          <w:b/>
        </w:rPr>
        <w:t>Terminé</w:t>
      </w:r>
      <w:r>
        <w:t> » ne sont plus listés si c’est un membre du groupe Project Managers : *</w:t>
      </w:r>
      <w:r w:rsidRPr="00587715">
        <w:rPr>
          <w:b/>
        </w:rPr>
        <w:t>CIF_Chef_de_Projet</w:t>
      </w:r>
      <w:r w:rsidRPr="00587715">
        <w:t>,</w:t>
      </w:r>
      <w:r>
        <w:t xml:space="preserve"> qui opère.</w:t>
      </w:r>
    </w:p>
    <w:p w:rsidR="00117FA0" w:rsidRDefault="00117FA0" w:rsidP="00E0648C">
      <w:pPr>
        <w:pStyle w:val="Heading3"/>
      </w:pPr>
      <w:r>
        <w:lastRenderedPageBreak/>
        <w:t>Limiter les affichages du Centre de projets aux projets non terminés</w:t>
      </w:r>
    </w:p>
    <w:p w:rsidR="00117FA0" w:rsidRDefault="00117FA0" w:rsidP="001F07C8">
      <w:r>
        <w:t xml:space="preserve">Nous allons créer des affichages personnalisés, copies des affichages standards, mais affectés d’un filtre </w:t>
      </w:r>
      <w:r w:rsidR="00C63F04">
        <w:t xml:space="preserve">portant </w:t>
      </w:r>
      <w:r>
        <w:t xml:space="preserve">sur le champ </w:t>
      </w:r>
      <w:r w:rsidR="00C63F04">
        <w:t xml:space="preserve">personnalisé </w:t>
      </w:r>
      <w:r>
        <w:t>« </w:t>
      </w:r>
      <w:r w:rsidRPr="00E958EC">
        <w:rPr>
          <w:b/>
        </w:rPr>
        <w:t>Etat du projet</w:t>
      </w:r>
      <w:r>
        <w:t> ». Ces affichages seront proposés à certains groupes d’utilisateurs.</w:t>
      </w:r>
    </w:p>
    <w:p w:rsidR="00117FA0" w:rsidRPr="00E0648C" w:rsidRDefault="00117FA0" w:rsidP="001F07C8">
      <w:pPr>
        <w:rPr>
          <w:i/>
          <w:lang w:val="en-US"/>
        </w:rPr>
      </w:pPr>
      <w:r w:rsidRPr="00E0648C">
        <w:rPr>
          <w:b/>
        </w:rPr>
        <w:t xml:space="preserve">Paramètres du serveur &gt; Gérer les affichages </w:t>
      </w:r>
      <w:r w:rsidR="00E0648C">
        <w:rPr>
          <w:b/>
        </w:rPr>
        <w:br/>
      </w:r>
      <w:r w:rsidR="00E0648C" w:rsidRPr="00E0648C">
        <w:rPr>
          <w:i/>
          <w:lang w:val="en-US"/>
        </w:rPr>
        <w:t>Server Settings &gt; Manage Views</w:t>
      </w:r>
    </w:p>
    <w:p w:rsidR="00117FA0" w:rsidRDefault="00117FA0" w:rsidP="001F07C8">
      <w:pPr>
        <w:rPr>
          <w:b/>
        </w:rPr>
      </w:pPr>
      <w:r>
        <w:t xml:space="preserve">Nous avons fait une copie de l’affichage </w:t>
      </w:r>
      <w:r w:rsidRPr="00DA30ED">
        <w:rPr>
          <w:b/>
        </w:rPr>
        <w:t>Résumé</w:t>
      </w:r>
      <w:r>
        <w:t xml:space="preserve"> – </w:t>
      </w:r>
      <w:r w:rsidRPr="00F34557">
        <w:rPr>
          <w:i/>
        </w:rPr>
        <w:t>Summary</w:t>
      </w:r>
      <w:r w:rsidR="00C63F04" w:rsidRPr="00F34557">
        <w:rPr>
          <w:i/>
        </w:rPr>
        <w:t xml:space="preserve"> </w:t>
      </w:r>
      <w:r>
        <w:t xml:space="preserve">– dans le </w:t>
      </w:r>
      <w:r w:rsidRPr="00DA30ED">
        <w:rPr>
          <w:b/>
        </w:rPr>
        <w:t>Centre de projets</w:t>
      </w:r>
      <w:r w:rsidR="00C63F04">
        <w:rPr>
          <w:b/>
        </w:rPr>
        <w:t> </w:t>
      </w:r>
      <w:r w:rsidRPr="00DA30ED">
        <w:rPr>
          <w:b/>
        </w:rPr>
        <w:t>:</w:t>
      </w:r>
    </w:p>
    <w:p w:rsidR="00117FA0" w:rsidRDefault="00117FA0" w:rsidP="001F07C8">
      <w:r>
        <w:rPr>
          <w:noProof/>
          <w:lang w:eastAsia="fr-FR"/>
        </w:rPr>
        <w:drawing>
          <wp:inline distT="0" distB="0" distL="0" distR="0" wp14:anchorId="2C522ED2" wp14:editId="67DAFC83">
            <wp:extent cx="3988800" cy="1774800"/>
            <wp:effectExtent l="0" t="0" r="0" b="0"/>
            <wp:docPr id="42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35">
                      <a:extLst>
                        <a:ext uri="{28A0092B-C50C-407E-A947-70E740481C1C}">
                          <a14:useLocalDpi xmlns:a14="http://schemas.microsoft.com/office/drawing/2010/main" val="0"/>
                        </a:ext>
                      </a:extLst>
                    </a:blip>
                    <a:srcRect/>
                    <a:stretch>
                      <a:fillRect/>
                    </a:stretch>
                  </pic:blipFill>
                  <pic:spPr bwMode="auto">
                    <a:xfrm>
                      <a:off x="0" y="0"/>
                      <a:ext cx="3988800" cy="1774800"/>
                    </a:xfrm>
                    <a:prstGeom prst="rect">
                      <a:avLst/>
                    </a:prstGeom>
                    <a:noFill/>
                    <a:ln>
                      <a:noFill/>
                    </a:ln>
                  </pic:spPr>
                </pic:pic>
              </a:graphicData>
            </a:graphic>
          </wp:inline>
        </w:drawing>
      </w:r>
    </w:p>
    <w:p w:rsidR="00117FA0" w:rsidRDefault="00C63F04" w:rsidP="001F07C8">
      <w:r>
        <w:t>Nous y avons ajouté notre</w:t>
      </w:r>
      <w:r w:rsidR="00117FA0">
        <w:t xml:space="preserve"> champ « </w:t>
      </w:r>
      <w:r w:rsidR="00117FA0" w:rsidRPr="00E958EC">
        <w:rPr>
          <w:b/>
        </w:rPr>
        <w:t>Etat du projet</w:t>
      </w:r>
      <w:r w:rsidR="00117FA0">
        <w:t> », qui sera nécessaire pour la création du filtre :</w:t>
      </w:r>
    </w:p>
    <w:p w:rsidR="00117FA0" w:rsidRDefault="00117FA0" w:rsidP="001F07C8">
      <w:r>
        <w:rPr>
          <w:noProof/>
          <w:lang w:eastAsia="fr-FR"/>
        </w:rPr>
        <w:drawing>
          <wp:inline distT="0" distB="0" distL="0" distR="0" wp14:anchorId="57161FB4" wp14:editId="06CB2EBC">
            <wp:extent cx="5511600" cy="1749600"/>
            <wp:effectExtent l="0" t="0" r="0" b="3175"/>
            <wp:docPr id="42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36">
                      <a:extLst>
                        <a:ext uri="{28A0092B-C50C-407E-A947-70E740481C1C}">
                          <a14:useLocalDpi xmlns:a14="http://schemas.microsoft.com/office/drawing/2010/main" val="0"/>
                        </a:ext>
                      </a:extLst>
                    </a:blip>
                    <a:srcRect/>
                    <a:stretch>
                      <a:fillRect/>
                    </a:stretch>
                  </pic:blipFill>
                  <pic:spPr bwMode="auto">
                    <a:xfrm>
                      <a:off x="0" y="0"/>
                      <a:ext cx="5511600" cy="1749600"/>
                    </a:xfrm>
                    <a:prstGeom prst="rect">
                      <a:avLst/>
                    </a:prstGeom>
                    <a:noFill/>
                    <a:ln>
                      <a:noFill/>
                    </a:ln>
                  </pic:spPr>
                </pic:pic>
              </a:graphicData>
            </a:graphic>
          </wp:inline>
        </w:drawing>
      </w:r>
    </w:p>
    <w:p w:rsidR="00117FA0" w:rsidRDefault="00E0648C" w:rsidP="001F07C8">
      <w:r>
        <w:t>L’accès à cette vue "</w:t>
      </w:r>
      <w:r w:rsidR="00117FA0">
        <w:t>limitée</w:t>
      </w:r>
      <w:r>
        <w:t>"</w:t>
      </w:r>
      <w:r w:rsidR="00117FA0">
        <w:t xml:space="preserve"> est réservé à la catégorie « </w:t>
      </w:r>
      <w:r w:rsidR="00117FA0" w:rsidRPr="007421CA">
        <w:rPr>
          <w:b/>
        </w:rPr>
        <w:t>My Projects</w:t>
      </w:r>
      <w:r w:rsidR="00117FA0">
        <w:t> »</w:t>
      </w:r>
    </w:p>
    <w:p w:rsidR="00117FA0" w:rsidRDefault="00117FA0" w:rsidP="001F07C8">
      <w:r>
        <w:t>Dans notre affichage « </w:t>
      </w:r>
      <w:r w:rsidRPr="00436AF9">
        <w:rPr>
          <w:b/>
        </w:rPr>
        <w:t>CIF Résumé projets actifs</w:t>
      </w:r>
      <w:r>
        <w:rPr>
          <w:b/>
        </w:rPr>
        <w:t> »</w:t>
      </w:r>
      <w:r>
        <w:t xml:space="preserve">, le filtre qui teste directement sur le champ </w:t>
      </w:r>
      <w:r w:rsidR="00C63F04">
        <w:t xml:space="preserve">personnalisé </w:t>
      </w:r>
      <w:r>
        <w:t>« </w:t>
      </w:r>
      <w:r w:rsidRPr="007421CA">
        <w:rPr>
          <w:b/>
        </w:rPr>
        <w:t>Etat du projet</w:t>
      </w:r>
      <w:r>
        <w:t> » est ici bien accepté :</w:t>
      </w:r>
    </w:p>
    <w:p w:rsidR="00117FA0" w:rsidRDefault="00117FA0" w:rsidP="001F07C8">
      <w:r>
        <w:rPr>
          <w:noProof/>
          <w:lang w:eastAsia="fr-FR"/>
        </w:rPr>
        <w:lastRenderedPageBreak/>
        <w:drawing>
          <wp:inline distT="0" distB="0" distL="0" distR="0" wp14:anchorId="3BCC9CD1" wp14:editId="33A8D272">
            <wp:extent cx="5762625" cy="1895475"/>
            <wp:effectExtent l="0" t="0" r="9525" b="9525"/>
            <wp:docPr id="4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37">
                      <a:extLst>
                        <a:ext uri="{28A0092B-C50C-407E-A947-70E740481C1C}">
                          <a14:useLocalDpi xmlns:a14="http://schemas.microsoft.com/office/drawing/2010/main" val="0"/>
                        </a:ext>
                      </a:extLst>
                    </a:blip>
                    <a:srcRect/>
                    <a:stretch>
                      <a:fillRect/>
                    </a:stretch>
                  </pic:blipFill>
                  <pic:spPr bwMode="auto">
                    <a:xfrm>
                      <a:off x="0" y="0"/>
                      <a:ext cx="5762625" cy="1895475"/>
                    </a:xfrm>
                    <a:prstGeom prst="rect">
                      <a:avLst/>
                    </a:prstGeom>
                    <a:noFill/>
                    <a:ln>
                      <a:noFill/>
                    </a:ln>
                  </pic:spPr>
                </pic:pic>
              </a:graphicData>
            </a:graphic>
          </wp:inline>
        </w:drawing>
      </w:r>
    </w:p>
    <w:p w:rsidR="00117FA0" w:rsidRDefault="00117FA0" w:rsidP="001F07C8">
      <w:r w:rsidRPr="00E0648C">
        <w:rPr>
          <w:u w:val="single"/>
        </w:rPr>
        <w:t>NB</w:t>
      </w:r>
      <w:r w:rsidR="00C63F04">
        <w:t> : Sur notre</w:t>
      </w:r>
      <w:r>
        <w:t xml:space="preserve"> site, un bug s’est manifesté qui nous a obligés à tester sur un champ intermédiaire de type booléen (Entité : projet, Type : Flag) :</w:t>
      </w:r>
    </w:p>
    <w:p w:rsidR="00117FA0" w:rsidRPr="00F34557" w:rsidRDefault="00117FA0" w:rsidP="001F07C8">
      <w:pPr>
        <w:rPr>
          <w:lang w:val="en-US"/>
        </w:rPr>
      </w:pPr>
      <w:r w:rsidRPr="00F34557">
        <w:rPr>
          <w:lang w:val="en-US"/>
        </w:rPr>
        <w:t>ProjectStatusFlag = IIf([Project Status] = 'Terminé', True, False)</w:t>
      </w:r>
    </w:p>
    <w:p w:rsidR="00117FA0" w:rsidRDefault="00117FA0" w:rsidP="001F07C8">
      <w:r>
        <w:t>Cette solution s’est avérée efficace. A savoir au cas où…</w:t>
      </w:r>
    </w:p>
    <w:p w:rsidR="00117FA0" w:rsidRDefault="00117FA0" w:rsidP="001F07C8">
      <w:r>
        <w:t xml:space="preserve">Enfin, en bas de la page </w:t>
      </w:r>
      <w:r w:rsidRPr="00E0648C">
        <w:rPr>
          <w:b/>
        </w:rPr>
        <w:t>Modifier l’affichage</w:t>
      </w:r>
      <w:r>
        <w:t xml:space="preserve"> : CIF Ré</w:t>
      </w:r>
      <w:r w:rsidRPr="00436AF9">
        <w:t>sumé projets actifs</w:t>
      </w:r>
    </w:p>
    <w:p w:rsidR="00117FA0" w:rsidRDefault="00117FA0" w:rsidP="001F07C8">
      <w:r w:rsidRPr="00436AF9">
        <w:t>Catégories auxquelles appartient l'affichage</w:t>
      </w:r>
      <w:r>
        <w:t> :</w:t>
      </w:r>
      <w:r w:rsidRPr="00436AF9">
        <w:t xml:space="preserve"> </w:t>
      </w:r>
    </w:p>
    <w:p w:rsidR="00117FA0" w:rsidRDefault="00117FA0" w:rsidP="001F07C8">
      <w:r>
        <w:rPr>
          <w:noProof/>
          <w:lang w:eastAsia="fr-FR"/>
        </w:rPr>
        <w:drawing>
          <wp:inline distT="0" distB="0" distL="0" distR="0" wp14:anchorId="6E9E350E" wp14:editId="46664B87">
            <wp:extent cx="5762625" cy="1771650"/>
            <wp:effectExtent l="0" t="0" r="9525" b="0"/>
            <wp:docPr id="426"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38">
                      <a:extLst>
                        <a:ext uri="{28A0092B-C50C-407E-A947-70E740481C1C}">
                          <a14:useLocalDpi xmlns:a14="http://schemas.microsoft.com/office/drawing/2010/main" val="0"/>
                        </a:ext>
                      </a:extLst>
                    </a:blip>
                    <a:srcRect/>
                    <a:stretch>
                      <a:fillRect/>
                    </a:stretch>
                  </pic:blipFill>
                  <pic:spPr bwMode="auto">
                    <a:xfrm>
                      <a:off x="0" y="0"/>
                      <a:ext cx="5762625" cy="1771650"/>
                    </a:xfrm>
                    <a:prstGeom prst="rect">
                      <a:avLst/>
                    </a:prstGeom>
                    <a:noFill/>
                    <a:ln>
                      <a:noFill/>
                    </a:ln>
                  </pic:spPr>
                </pic:pic>
              </a:graphicData>
            </a:graphic>
          </wp:inline>
        </w:drawing>
      </w:r>
    </w:p>
    <w:p w:rsidR="00117FA0" w:rsidRDefault="00117FA0" w:rsidP="001F07C8">
      <w:r>
        <w:t xml:space="preserve">Les administrateurs continuent à voir les projets terminés dans le </w:t>
      </w:r>
      <w:r w:rsidRPr="00D71E1B">
        <w:rPr>
          <w:b/>
        </w:rPr>
        <w:t>Centre de projets</w:t>
      </w:r>
      <w:r>
        <w:t>.</w:t>
      </w:r>
    </w:p>
    <w:p w:rsidR="00117FA0" w:rsidRDefault="00117FA0" w:rsidP="00117FA0">
      <w:pPr>
        <w:pStyle w:val="Heading2"/>
      </w:pPr>
      <w:bookmarkStart w:id="365" w:name="_Toc484097091"/>
      <w:r>
        <w:t>Maintenance au jour le jour</w:t>
      </w:r>
      <w:bookmarkEnd w:id="365"/>
    </w:p>
    <w:p w:rsidR="00117FA0" w:rsidRDefault="00117FA0" w:rsidP="001F07C8">
      <w:r>
        <w:t>Pour les projets préexistants, les Responsables de projets doivent :</w:t>
      </w:r>
    </w:p>
    <w:p w:rsidR="00117FA0" w:rsidRDefault="00117FA0" w:rsidP="001F07C8">
      <w:r>
        <w:t xml:space="preserve">Ouvrir leurs projets, </w:t>
      </w:r>
    </w:p>
    <w:p w:rsidR="00117FA0" w:rsidRDefault="00117FA0" w:rsidP="001F07C8">
      <w:r>
        <w:lastRenderedPageBreak/>
        <w:t xml:space="preserve">Sélectionner une valeur dans le dans le champ </w:t>
      </w:r>
      <w:r w:rsidRPr="001E1A93">
        <w:rPr>
          <w:b/>
        </w:rPr>
        <w:t>Statut</w:t>
      </w:r>
      <w:r>
        <w:t xml:space="preserve"> : </w:t>
      </w:r>
      <w:r w:rsidRPr="001E1A93">
        <w:rPr>
          <w:b/>
        </w:rPr>
        <w:t>Project &gt; Informations sur le projet</w:t>
      </w:r>
      <w:r>
        <w:t xml:space="preserve"> pour indiquer le statut actuel.</w:t>
      </w:r>
    </w:p>
    <w:p w:rsidR="00117FA0" w:rsidRDefault="00117FA0" w:rsidP="001F07C8">
      <w:r>
        <w:t>Eventuellement presser la touche [F9] pour relancer le calcul du projet.</w:t>
      </w:r>
    </w:p>
    <w:p w:rsidR="00117FA0" w:rsidRDefault="00117FA0" w:rsidP="001F07C8">
      <w:r>
        <w:t xml:space="preserve">Publier le projet : </w:t>
      </w:r>
      <w:r w:rsidRPr="001E1A93">
        <w:rPr>
          <w:b/>
        </w:rPr>
        <w:t>Fichier &gt; Publier</w:t>
      </w:r>
    </w:p>
    <w:p w:rsidR="00117FA0" w:rsidRDefault="00117FA0" w:rsidP="001F07C8">
      <w:r>
        <w:t>Le responsable de projet doit répéter ce processus pour chacun de ses projets.</w:t>
      </w:r>
    </w:p>
    <w:p w:rsidR="00117FA0" w:rsidRDefault="00117FA0" w:rsidP="00117FA0">
      <w:pPr>
        <w:pStyle w:val="Heading2"/>
      </w:pPr>
      <w:bookmarkStart w:id="366" w:name="_Toc484097092"/>
      <w:r>
        <w:t>Eliminer l’affichage des tâches des projets terminés dans les Feuilles de temps</w:t>
      </w:r>
      <w:bookmarkEnd w:id="366"/>
    </w:p>
    <w:p w:rsidR="00117FA0" w:rsidRPr="009043F1" w:rsidRDefault="00117FA0" w:rsidP="00117FA0">
      <w:pPr>
        <w:pStyle w:val="Heading3"/>
      </w:pPr>
      <w:r>
        <w:t>Actions du CdP</w:t>
      </w:r>
    </w:p>
    <w:p w:rsidR="00117FA0" w:rsidRDefault="00117FA0" w:rsidP="001F07C8">
      <w:r>
        <w:t>Ouvrir le projet achevé dans Project Professional</w:t>
      </w:r>
    </w:p>
    <w:p w:rsidR="00117FA0" w:rsidRDefault="00117FA0" w:rsidP="001F07C8">
      <w:r w:rsidRPr="00DE45B4">
        <w:t>Projet &gt; Informations sur le projet</w:t>
      </w:r>
      <w:r>
        <w:t> : mettre le champ « </w:t>
      </w:r>
      <w:r w:rsidRPr="004C010B">
        <w:t>Etat du projet</w:t>
      </w:r>
      <w:r>
        <w:t xml:space="preserve"> » à </w:t>
      </w:r>
      <w:r w:rsidR="00C63F04">
        <w:t>« </w:t>
      </w:r>
      <w:r w:rsidRPr="00DE45B4">
        <w:t>Terminé</w:t>
      </w:r>
      <w:r w:rsidR="00C63F04">
        <w:t> »</w:t>
      </w:r>
    </w:p>
    <w:p w:rsidR="00117FA0" w:rsidRDefault="00117FA0" w:rsidP="001F07C8">
      <w:r>
        <w:t>OK</w:t>
      </w:r>
    </w:p>
    <w:p w:rsidR="00117FA0" w:rsidRDefault="00117FA0" w:rsidP="001F07C8">
      <w:r w:rsidRPr="00CB5A3F">
        <w:t>Outils &gt; Créer une équipe à partir de l’entreprise</w:t>
      </w:r>
      <w:r>
        <w:t> :</w:t>
      </w:r>
    </w:p>
    <w:p w:rsidR="00117FA0" w:rsidRDefault="00117FA0" w:rsidP="001F07C8">
      <w:r>
        <w:t xml:space="preserve">Basculer le champ </w:t>
      </w:r>
      <w:r w:rsidRPr="00CB5A3F">
        <w:rPr>
          <w:b/>
        </w:rPr>
        <w:t>Réservation</w:t>
      </w:r>
      <w:r>
        <w:t xml:space="preserve"> – </w:t>
      </w:r>
      <w:r w:rsidRPr="00E0648C">
        <w:rPr>
          <w:i/>
          <w:lang w:val="en-US"/>
        </w:rPr>
        <w:t>Booking</w:t>
      </w:r>
      <w:r>
        <w:t xml:space="preserve"> – de chaque membre de l’équipe projet à </w:t>
      </w:r>
      <w:r w:rsidRPr="00CB5A3F">
        <w:rPr>
          <w:b/>
        </w:rPr>
        <w:t>Proposé</w:t>
      </w:r>
      <w:r>
        <w:t xml:space="preserve"> – </w:t>
      </w:r>
      <w:r w:rsidRPr="00E0648C">
        <w:rPr>
          <w:i/>
          <w:lang w:val="en-US"/>
        </w:rPr>
        <w:t>Proposed</w:t>
      </w:r>
      <w:r>
        <w:t xml:space="preserve"> – au lieu de </w:t>
      </w:r>
      <w:r w:rsidRPr="00CB5A3F">
        <w:rPr>
          <w:b/>
        </w:rPr>
        <w:t>Validé</w:t>
      </w:r>
      <w:r>
        <w:t xml:space="preserve"> – </w:t>
      </w:r>
      <w:r w:rsidRPr="00E0648C">
        <w:rPr>
          <w:i/>
          <w:lang w:val="en-US"/>
        </w:rPr>
        <w:t>Committed</w:t>
      </w:r>
    </w:p>
    <w:p w:rsidR="00117FA0" w:rsidRDefault="00117FA0" w:rsidP="001F07C8">
      <w:r>
        <w:t>OK</w:t>
      </w:r>
    </w:p>
    <w:p w:rsidR="00117FA0" w:rsidRDefault="00117FA0" w:rsidP="001F07C8">
      <w:r>
        <w:t>Mettre tous les Reste à Faire à zéro.</w:t>
      </w:r>
    </w:p>
    <w:p w:rsidR="00117FA0" w:rsidRPr="00E0648C" w:rsidRDefault="00117FA0" w:rsidP="001F07C8">
      <w:pPr>
        <w:rPr>
          <w:b/>
        </w:rPr>
      </w:pPr>
      <w:r w:rsidRPr="00E0648C">
        <w:rPr>
          <w:b/>
        </w:rPr>
        <w:t>Fichier &gt; Publier</w:t>
      </w:r>
    </w:p>
    <w:p w:rsidR="00117FA0" w:rsidRDefault="00117FA0" w:rsidP="001F07C8">
      <w:r>
        <w:t>Fermer le projet achevé.</w:t>
      </w:r>
    </w:p>
    <w:p w:rsidR="00117FA0" w:rsidRDefault="00117FA0" w:rsidP="00117FA0">
      <w:pPr>
        <w:pStyle w:val="Heading3"/>
      </w:pPr>
      <w:r>
        <w:t>Actions de l’Administrateur</w:t>
      </w:r>
    </w:p>
    <w:p w:rsidR="00117FA0" w:rsidRPr="00E0648C" w:rsidRDefault="00117FA0" w:rsidP="001F07C8">
      <w:pPr>
        <w:rPr>
          <w:b/>
        </w:rPr>
      </w:pPr>
      <w:r w:rsidRPr="00E0648C">
        <w:rPr>
          <w:b/>
        </w:rPr>
        <w:t>Paramètres du serveur &gt; Gérer les catégories</w:t>
      </w:r>
    </w:p>
    <w:p w:rsidR="00117FA0" w:rsidRDefault="00117FA0" w:rsidP="001F07C8">
      <w:r>
        <w:t xml:space="preserve">Clic sur le lien de la catégorie personnalisée : </w:t>
      </w:r>
    </w:p>
    <w:p w:rsidR="00117FA0" w:rsidRDefault="00117FA0" w:rsidP="001F07C8">
      <w:r>
        <w:t xml:space="preserve">Dans la section Projets : </w:t>
      </w:r>
      <w:r w:rsidRPr="00E0648C">
        <w:rPr>
          <w:b/>
          <w:lang w:val="en-US"/>
        </w:rPr>
        <w:t>Only the projects indicated</w:t>
      </w:r>
      <w:r>
        <w:t>, déplacer le projet nouvellement achevé dans la liste de droite</w:t>
      </w:r>
    </w:p>
    <w:p w:rsidR="00117FA0" w:rsidRDefault="00117FA0" w:rsidP="001F07C8">
      <w:r>
        <w:t xml:space="preserve">Enregistrer les modifications : </w:t>
      </w:r>
      <w:r w:rsidRPr="00C63F04">
        <w:rPr>
          <w:b/>
        </w:rPr>
        <w:t>Save</w:t>
      </w:r>
    </w:p>
    <w:p w:rsidR="00117FA0" w:rsidRPr="004C124D" w:rsidRDefault="00117FA0" w:rsidP="005853DF">
      <w:pPr>
        <w:pStyle w:val="Heading1"/>
        <w:rPr>
          <w:lang w:val="fr-FR"/>
        </w:rPr>
      </w:pPr>
      <w:bookmarkStart w:id="367" w:name="_Toc484097093"/>
      <w:r w:rsidRPr="004C124D">
        <w:rPr>
          <w:lang w:val="fr-FR"/>
        </w:rPr>
        <w:lastRenderedPageBreak/>
        <w:t xml:space="preserve">Interdire toute saisie sur les </w:t>
      </w:r>
      <w:bookmarkStart w:id="368" w:name="Tâches_Terminées"/>
      <w:r w:rsidR="00D32472" w:rsidRPr="004C124D">
        <w:rPr>
          <w:lang w:val="fr-FR"/>
        </w:rPr>
        <w:t>Tâches</w:t>
      </w:r>
      <w:r w:rsidRPr="004C124D">
        <w:rPr>
          <w:lang w:val="fr-FR"/>
        </w:rPr>
        <w:t xml:space="preserve"> terminé</w:t>
      </w:r>
      <w:r w:rsidR="00D32472" w:rsidRPr="004C124D">
        <w:rPr>
          <w:lang w:val="fr-FR"/>
        </w:rPr>
        <w:t>e</w:t>
      </w:r>
      <w:r w:rsidRPr="004C124D">
        <w:rPr>
          <w:lang w:val="fr-FR"/>
        </w:rPr>
        <w:t>s</w:t>
      </w:r>
      <w:bookmarkEnd w:id="368"/>
      <w:bookmarkEnd w:id="367"/>
    </w:p>
    <w:p w:rsidR="00117FA0" w:rsidRDefault="00117FA0" w:rsidP="001F07C8">
      <w:r>
        <w:t xml:space="preserve">L'opérateur devra dans un affichage de tâches de </w:t>
      </w:r>
      <w:r w:rsidRPr="00DC7E81">
        <w:rPr>
          <w:b/>
        </w:rPr>
        <w:t>PWA</w:t>
      </w:r>
      <w:r>
        <w:t>, insérer la colonne "</w:t>
      </w:r>
      <w:r w:rsidRPr="00D4525E">
        <w:rPr>
          <w:b/>
          <w:lang w:val="en-US"/>
        </w:rPr>
        <w:t>Locked</w:t>
      </w:r>
      <w:r w:rsidR="00C63F04">
        <w:t xml:space="preserve"> – </w:t>
      </w:r>
      <w:r w:rsidRPr="00AF21ED">
        <w:rPr>
          <w:i/>
        </w:rPr>
        <w:t>Verrouillé</w:t>
      </w:r>
      <w:r>
        <w:t>".</w:t>
      </w:r>
    </w:p>
    <w:p w:rsidR="00117FA0" w:rsidRDefault="00117FA0" w:rsidP="00E0648C">
      <w:pPr>
        <w:spacing w:after="240"/>
      </w:pPr>
      <w:r>
        <w:t xml:space="preserve">Dans l'affichage en question il bascule les valeurs de ce champ </w:t>
      </w:r>
      <w:r w:rsidRPr="00D4525E">
        <w:rPr>
          <w:b/>
          <w:lang w:val="en-US"/>
        </w:rPr>
        <w:t>Locked</w:t>
      </w:r>
      <w:r>
        <w:t xml:space="preserve"> – </w:t>
      </w:r>
      <w:r w:rsidRPr="00AF21ED">
        <w:rPr>
          <w:i/>
        </w:rPr>
        <w:t>Verrouillé</w:t>
      </w:r>
      <w:r>
        <w:t xml:space="preserve"> – à </w:t>
      </w:r>
      <w:r w:rsidRPr="00E0648C">
        <w:rPr>
          <w:b/>
          <w:lang w:val="en-US"/>
        </w:rPr>
        <w:t>Yes</w:t>
      </w:r>
      <w:r>
        <w:t xml:space="preserve"> pour les tâches qu'il veut bloquer.</w:t>
      </w:r>
    </w:p>
    <w:tbl>
      <w:tblPr>
        <w:tblStyle w:val="TableGrid"/>
        <w:tblW w:w="0" w:type="auto"/>
        <w:tblInd w:w="-5" w:type="dxa"/>
        <w:tblLook w:val="04A0" w:firstRow="1" w:lastRow="0" w:firstColumn="1" w:lastColumn="0" w:noHBand="0" w:noVBand="1"/>
      </w:tblPr>
      <w:tblGrid>
        <w:gridCol w:w="4111"/>
        <w:gridCol w:w="4389"/>
      </w:tblGrid>
      <w:tr w:rsidR="00117FA0" w:rsidTr="00E438AF">
        <w:tc>
          <w:tcPr>
            <w:tcW w:w="4111" w:type="dxa"/>
          </w:tcPr>
          <w:p w:rsidR="00117FA0" w:rsidRDefault="00117FA0" w:rsidP="001F07C8">
            <w:r w:rsidRPr="009D3AF9">
              <w:rPr>
                <w:noProof/>
                <w:lang w:eastAsia="fr-FR"/>
              </w:rPr>
              <w:drawing>
                <wp:inline distT="0" distB="0" distL="0" distR="0" wp14:anchorId="0F50D422" wp14:editId="2AE6D107">
                  <wp:extent cx="2459736" cy="1271016"/>
                  <wp:effectExtent l="0" t="0" r="0" b="5715"/>
                  <wp:docPr id="781" name="Picture 7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939">
                            <a:extLst>
                              <a:ext uri="{28A0092B-C50C-407E-A947-70E740481C1C}">
                                <a14:useLocalDpi xmlns:a14="http://schemas.microsoft.com/office/drawing/2010/main" val="0"/>
                              </a:ext>
                            </a:extLst>
                          </a:blip>
                          <a:srcRect/>
                          <a:stretch>
                            <a:fillRect/>
                          </a:stretch>
                        </pic:blipFill>
                        <pic:spPr bwMode="auto">
                          <a:xfrm>
                            <a:off x="0" y="0"/>
                            <a:ext cx="2459736" cy="1271016"/>
                          </a:xfrm>
                          <a:prstGeom prst="rect">
                            <a:avLst/>
                          </a:prstGeom>
                          <a:noFill/>
                          <a:ln>
                            <a:noFill/>
                          </a:ln>
                        </pic:spPr>
                      </pic:pic>
                    </a:graphicData>
                  </a:graphic>
                </wp:inline>
              </w:drawing>
            </w:r>
          </w:p>
        </w:tc>
        <w:tc>
          <w:tcPr>
            <w:tcW w:w="4389" w:type="dxa"/>
          </w:tcPr>
          <w:p w:rsidR="00117FA0" w:rsidRDefault="00117FA0" w:rsidP="001F07C8">
            <w:r w:rsidRPr="00CB5A3F">
              <w:t xml:space="preserve">Commencer par </w:t>
            </w:r>
            <w:r w:rsidRPr="00CB5A3F">
              <w:rPr>
                <w:b/>
              </w:rPr>
              <w:t>Editer</w:t>
            </w:r>
            <w:r w:rsidRPr="00CB5A3F">
              <w:t xml:space="preserve"> le projet </w:t>
            </w:r>
            <w:r>
              <w:t xml:space="preserve">: </w:t>
            </w:r>
          </w:p>
          <w:p w:rsidR="00117FA0" w:rsidRPr="009D3AF9" w:rsidRDefault="00117FA0" w:rsidP="001F07C8">
            <w:r w:rsidRPr="009D3AF9">
              <w:t>Edit / In Browser</w:t>
            </w:r>
          </w:p>
          <w:p w:rsidR="00117FA0" w:rsidRDefault="00117FA0" w:rsidP="001F07C8">
            <w:r w:rsidRPr="009D3AF9">
              <w:t>NB</w:t>
            </w:r>
            <w:r w:rsidR="00E438AF" w:rsidRPr="00E438AF">
              <w:t xml:space="preserve"> </w:t>
            </w:r>
            <w:r>
              <w:t xml:space="preserve">: le champ </w:t>
            </w:r>
            <w:r w:rsidRPr="00D4525E">
              <w:rPr>
                <w:b/>
                <w:lang w:val="en-US"/>
              </w:rPr>
              <w:t>Locked</w:t>
            </w:r>
            <w:r w:rsidR="00E438AF">
              <w:t xml:space="preserve"> – </w:t>
            </w:r>
            <w:r w:rsidR="00E438AF" w:rsidRPr="00AF21ED">
              <w:rPr>
                <w:i/>
              </w:rPr>
              <w:t>Verrouillé</w:t>
            </w:r>
            <w:r w:rsidR="00E438AF">
              <w:t xml:space="preserve"> – </w:t>
            </w:r>
            <w:r w:rsidRPr="00CB5A3F">
              <w:t>n'existe pas dans</w:t>
            </w:r>
            <w:r>
              <w:t xml:space="preserve"> </w:t>
            </w:r>
            <w:r w:rsidR="00461D04">
              <w:t>Project Professional 2016</w:t>
            </w:r>
            <w:r>
              <w:t>.</w:t>
            </w:r>
          </w:p>
          <w:p w:rsidR="00117FA0" w:rsidRDefault="00117FA0" w:rsidP="001F07C8"/>
        </w:tc>
      </w:tr>
    </w:tbl>
    <w:p w:rsidR="00117FA0" w:rsidRDefault="00117FA0" w:rsidP="001F07C8">
      <w:r>
        <w:t>Le projet étant en mode édition dans IE, effectuer les modifications voulues :</w:t>
      </w:r>
    </w:p>
    <w:p w:rsidR="00117FA0" w:rsidRDefault="00117FA0" w:rsidP="001F07C8">
      <w:r>
        <w:rPr>
          <w:noProof/>
          <w:lang w:eastAsia="fr-FR"/>
        </w:rPr>
        <w:drawing>
          <wp:inline distT="0" distB="0" distL="0" distR="0" wp14:anchorId="73EDC79E" wp14:editId="040FDC95">
            <wp:extent cx="6114415" cy="1955800"/>
            <wp:effectExtent l="0" t="0" r="635" b="6350"/>
            <wp:docPr id="780" name="Picture 7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940">
                      <a:extLst>
                        <a:ext uri="{28A0092B-C50C-407E-A947-70E740481C1C}">
                          <a14:useLocalDpi xmlns:a14="http://schemas.microsoft.com/office/drawing/2010/main" val="0"/>
                        </a:ext>
                      </a:extLst>
                    </a:blip>
                    <a:srcRect/>
                    <a:stretch>
                      <a:fillRect/>
                    </a:stretch>
                  </pic:blipFill>
                  <pic:spPr bwMode="auto">
                    <a:xfrm>
                      <a:off x="0" y="0"/>
                      <a:ext cx="6114415" cy="1955800"/>
                    </a:xfrm>
                    <a:prstGeom prst="rect">
                      <a:avLst/>
                    </a:prstGeom>
                    <a:noFill/>
                    <a:ln>
                      <a:noFill/>
                    </a:ln>
                  </pic:spPr>
                </pic:pic>
              </a:graphicData>
            </a:graphic>
          </wp:inline>
        </w:drawing>
      </w:r>
    </w:p>
    <w:p w:rsidR="00117FA0" w:rsidRDefault="00117FA0" w:rsidP="001F07C8">
      <w:r>
        <w:rPr>
          <w:noProof/>
          <w:lang w:eastAsia="fr-FR"/>
        </w:rPr>
        <w:drawing>
          <wp:anchor distT="0" distB="0" distL="114300" distR="114300" simplePos="0" relativeHeight="251680768" behindDoc="0" locked="0" layoutInCell="1" allowOverlap="1" wp14:anchorId="6F8DEE0F" wp14:editId="32F29C8D">
            <wp:simplePos x="0" y="0"/>
            <wp:positionH relativeFrom="column">
              <wp:posOffset>4296769</wp:posOffset>
            </wp:positionH>
            <wp:positionV relativeFrom="paragraph">
              <wp:posOffset>6626</wp:posOffset>
            </wp:positionV>
            <wp:extent cx="381635" cy="437515"/>
            <wp:effectExtent l="0" t="0" r="0" b="635"/>
            <wp:wrapSquare wrapText="bothSides"/>
            <wp:docPr id="427"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941">
                      <a:extLst>
                        <a:ext uri="{28A0092B-C50C-407E-A947-70E740481C1C}">
                          <a14:useLocalDpi xmlns:a14="http://schemas.microsoft.com/office/drawing/2010/main" val="0"/>
                        </a:ext>
                      </a:extLst>
                    </a:blip>
                    <a:srcRect/>
                    <a:stretch>
                      <a:fillRect/>
                    </a:stretch>
                  </pic:blipFill>
                  <pic:spPr bwMode="auto">
                    <a:xfrm>
                      <a:off x="0" y="0"/>
                      <a:ext cx="381635" cy="437515"/>
                    </a:xfrm>
                    <a:prstGeom prst="rect">
                      <a:avLst/>
                    </a:prstGeom>
                    <a:noFill/>
                    <a:ln>
                      <a:noFill/>
                    </a:ln>
                  </pic:spPr>
                </pic:pic>
              </a:graphicData>
            </a:graphic>
            <wp14:sizeRelH relativeFrom="page">
              <wp14:pctWidth>0</wp14:pctWidth>
            </wp14:sizeRelH>
            <wp14:sizeRelV relativeFrom="page">
              <wp14:pctHeight>0</wp14:pctHeight>
            </wp14:sizeRelV>
          </wp:anchor>
        </w:drawing>
      </w:r>
      <w:r>
        <w:t xml:space="preserve">Ensuite l'opérateur enregistre et </w:t>
      </w:r>
      <w:r w:rsidRPr="00E555C8">
        <w:rPr>
          <w:b/>
        </w:rPr>
        <w:t>Publie</w:t>
      </w:r>
      <w:r>
        <w:t xml:space="preserve"> son projet : </w:t>
      </w:r>
    </w:p>
    <w:p w:rsidR="00117FA0" w:rsidRDefault="00117FA0" w:rsidP="001F07C8">
      <w:r>
        <w:t xml:space="preserve">En version française, ce champ </w:t>
      </w:r>
      <w:r w:rsidRPr="00D4525E">
        <w:rPr>
          <w:b/>
          <w:lang w:val="en-US"/>
        </w:rPr>
        <w:t>Locked</w:t>
      </w:r>
      <w:r>
        <w:t xml:space="preserve"> est traduit par "</w:t>
      </w:r>
      <w:r w:rsidRPr="003207CA">
        <w:rPr>
          <w:b/>
        </w:rPr>
        <w:t>Verrouillé</w:t>
      </w:r>
      <w:r w:rsidRPr="003207CA">
        <w:t>"</w:t>
      </w:r>
      <w:r w:rsidR="00555F22">
        <w:t>.</w:t>
      </w:r>
    </w:p>
    <w:p w:rsidR="00117FA0" w:rsidRDefault="00117FA0" w:rsidP="001F07C8">
      <w:r>
        <w:t xml:space="preserve">Les tâches ainsi </w:t>
      </w:r>
      <w:r w:rsidRPr="00D4525E">
        <w:rPr>
          <w:b/>
          <w:lang w:val="en-US"/>
        </w:rPr>
        <w:t>Locked</w:t>
      </w:r>
      <w:r>
        <w:t xml:space="preserve"> disparaissent des </w:t>
      </w:r>
      <w:r w:rsidRPr="00AA5CC4">
        <w:t>nouvelles</w:t>
      </w:r>
      <w:r>
        <w:t xml:space="preserve"> feuilles de temps et de la page </w:t>
      </w:r>
      <w:r w:rsidRPr="00D4525E">
        <w:rPr>
          <w:b/>
          <w:lang w:val="en-US"/>
        </w:rPr>
        <w:t>Tasks</w:t>
      </w:r>
      <w:r>
        <w:t xml:space="preserve">. Elles subsistent cependant </w:t>
      </w:r>
      <w:r w:rsidR="00E438AF">
        <w:t xml:space="preserve">dans </w:t>
      </w:r>
      <w:r>
        <w:t xml:space="preserve">l'affichage </w:t>
      </w:r>
      <w:r w:rsidR="00E438AF" w:rsidRPr="00E438AF">
        <w:rPr>
          <w:b/>
        </w:rPr>
        <w:t>Affectations de ressources</w:t>
      </w:r>
      <w:r w:rsidR="00E438AF">
        <w:t xml:space="preserve"> – </w:t>
      </w:r>
      <w:r w:rsidRPr="00F34557">
        <w:rPr>
          <w:i/>
        </w:rPr>
        <w:t xml:space="preserve">Resource </w:t>
      </w:r>
      <w:r w:rsidRPr="00D4525E">
        <w:rPr>
          <w:i/>
          <w:lang w:val="en-US"/>
        </w:rPr>
        <w:t>Assignments</w:t>
      </w:r>
      <w:r w:rsidR="00E438AF" w:rsidRPr="00F34557">
        <w:rPr>
          <w:b/>
        </w:rPr>
        <w:t>.</w:t>
      </w:r>
    </w:p>
    <w:p w:rsidR="00337523" w:rsidRDefault="00337523" w:rsidP="001F07C8">
      <w:r>
        <w:t xml:space="preserve">Voir l'affichage </w:t>
      </w:r>
      <w:r w:rsidRPr="00E438AF">
        <w:rPr>
          <w:b/>
        </w:rPr>
        <w:t>Affectations de ressources</w:t>
      </w:r>
      <w:r w:rsidRPr="00337523">
        <w:t xml:space="preserve"> </w:t>
      </w:r>
      <w:r>
        <w:t>p</w:t>
      </w:r>
      <w:r w:rsidRPr="00337523">
        <w:t>age suivante</w:t>
      </w:r>
      <w:r>
        <w:t>…</w:t>
      </w:r>
    </w:p>
    <w:p w:rsidR="00117FA0" w:rsidRDefault="00337523" w:rsidP="001F07C8">
      <w:r>
        <w:rPr>
          <w:noProof/>
          <w:lang w:eastAsia="fr-FR"/>
        </w:rPr>
        <w:lastRenderedPageBreak/>
        <w:drawing>
          <wp:inline distT="0" distB="0" distL="0" distR="0" wp14:anchorId="206CA4AB" wp14:editId="02F5E6A0">
            <wp:extent cx="5394960" cy="3329940"/>
            <wp:effectExtent l="0" t="0" r="0" b="3810"/>
            <wp:docPr id="436" name="Image 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942">
                      <a:extLst>
                        <a:ext uri="{28A0092B-C50C-407E-A947-70E740481C1C}">
                          <a14:useLocalDpi xmlns:a14="http://schemas.microsoft.com/office/drawing/2010/main" val="0"/>
                        </a:ext>
                      </a:extLst>
                    </a:blip>
                    <a:srcRect/>
                    <a:stretch>
                      <a:fillRect/>
                    </a:stretch>
                  </pic:blipFill>
                  <pic:spPr bwMode="auto">
                    <a:xfrm>
                      <a:off x="0" y="0"/>
                      <a:ext cx="5394960" cy="3329940"/>
                    </a:xfrm>
                    <a:prstGeom prst="rect">
                      <a:avLst/>
                    </a:prstGeom>
                    <a:noFill/>
                    <a:ln>
                      <a:noFill/>
                    </a:ln>
                  </pic:spPr>
                </pic:pic>
              </a:graphicData>
            </a:graphic>
          </wp:inline>
        </w:drawing>
      </w:r>
    </w:p>
    <w:p w:rsidR="00117FA0" w:rsidRDefault="00117FA0" w:rsidP="001F07C8">
      <w:pPr>
        <w:rPr>
          <w:lang w:val="en-US"/>
        </w:rPr>
      </w:pPr>
    </w:p>
    <w:p w:rsidR="008C0D26" w:rsidRDefault="008C0D26" w:rsidP="001F07C8">
      <w:r w:rsidRPr="007A57DE">
        <w:t xml:space="preserve">Cet affichage </w:t>
      </w:r>
      <w:r w:rsidRPr="007A57DE">
        <w:rPr>
          <w:b/>
        </w:rPr>
        <w:t>Affectations de ressources</w:t>
      </w:r>
      <w:r w:rsidR="007A57DE" w:rsidRPr="007A57DE">
        <w:t xml:space="preserve"> – </w:t>
      </w:r>
      <w:r w:rsidR="007A57DE" w:rsidRPr="005853DF">
        <w:rPr>
          <w:i/>
        </w:rPr>
        <w:t xml:space="preserve">Resource </w:t>
      </w:r>
      <w:r w:rsidR="007A57DE" w:rsidRPr="00D4525E">
        <w:rPr>
          <w:i/>
          <w:lang w:val="en-US"/>
        </w:rPr>
        <w:t>Assignments</w:t>
      </w:r>
      <w:r w:rsidR="007A57DE" w:rsidRPr="007A57DE">
        <w:t xml:space="preserve"> – continue à afficher </w:t>
      </w:r>
      <w:r w:rsidR="007A57DE">
        <w:t xml:space="preserve">les affectations de la ressource sur des tâches </w:t>
      </w:r>
      <w:r w:rsidR="007A57DE" w:rsidRPr="007A57DE">
        <w:rPr>
          <w:b/>
        </w:rPr>
        <w:t>Verrouillées</w:t>
      </w:r>
      <w:r w:rsidR="007A57DE">
        <w:t xml:space="preserve"> – </w:t>
      </w:r>
      <w:r w:rsidR="007A57DE" w:rsidRPr="00D4525E">
        <w:rPr>
          <w:i/>
          <w:lang w:val="en-US"/>
        </w:rPr>
        <w:t>Locked</w:t>
      </w:r>
      <w:r w:rsidR="007A57DE">
        <w:t>.</w:t>
      </w:r>
    </w:p>
    <w:p w:rsidR="00FD7223" w:rsidRPr="007A57DE" w:rsidRDefault="00FD7223" w:rsidP="001F07C8">
      <w:r>
        <w:t>Par contre il n'est pas possible d'y faire figurer le champ "</w:t>
      </w:r>
      <w:r w:rsidRPr="00FD7223">
        <w:rPr>
          <w:b/>
        </w:rPr>
        <w:t>Verrouillé</w:t>
      </w:r>
      <w:r>
        <w:t xml:space="preserve"> – </w:t>
      </w:r>
      <w:r w:rsidRPr="00FD7223">
        <w:rPr>
          <w:i/>
          <w:lang w:val="en-US"/>
        </w:rPr>
        <w:t>Locked</w:t>
      </w:r>
      <w:r>
        <w:t>"</w:t>
      </w:r>
    </w:p>
    <w:p w:rsidR="00E438AF" w:rsidRPr="007A57DE" w:rsidRDefault="00E438AF" w:rsidP="001F07C8">
      <w:pPr>
        <w:rPr>
          <w:rFonts w:ascii="Calibri" w:eastAsiaTheme="majorEastAsia" w:hAnsi="Calibri" w:cstheme="majorBidi"/>
          <w:sz w:val="36"/>
          <w:szCs w:val="28"/>
        </w:rPr>
      </w:pPr>
      <w:bookmarkStart w:id="369" w:name="_Toc344291975"/>
      <w:bookmarkStart w:id="370" w:name="_Toc355685962"/>
      <w:r w:rsidRPr="007A57DE">
        <w:br w:type="page"/>
      </w:r>
    </w:p>
    <w:p w:rsidR="00495BAB" w:rsidRPr="004C124D" w:rsidRDefault="00495BAB" w:rsidP="005853DF">
      <w:pPr>
        <w:pStyle w:val="Heading1"/>
        <w:rPr>
          <w:lang w:val="fr-FR"/>
        </w:rPr>
      </w:pPr>
      <w:bookmarkStart w:id="371" w:name="_Toc484097094"/>
      <w:bookmarkEnd w:id="369"/>
      <w:bookmarkEnd w:id="370"/>
      <w:r w:rsidRPr="004C124D">
        <w:rPr>
          <w:lang w:val="fr-FR"/>
        </w:rPr>
        <w:lastRenderedPageBreak/>
        <w:t>Récapitulatif des différentes versions de Project Online (Août 2016)</w:t>
      </w:r>
      <w:bookmarkEnd w:id="371"/>
    </w:p>
    <w:p w:rsidR="005D384A" w:rsidRDefault="005D384A" w:rsidP="005D384A">
      <w:pPr>
        <w:pStyle w:val="Heading2"/>
      </w:pPr>
      <w:bookmarkStart w:id="372" w:name="_Toc484097095"/>
      <w:r>
        <w:t>Les trois versions de Project Online</w:t>
      </w:r>
      <w:bookmarkEnd w:id="372"/>
    </w:p>
    <w:p w:rsidR="00495BAB" w:rsidRDefault="00495BAB" w:rsidP="001F07C8">
      <w:pPr>
        <w:pStyle w:val="BodyText"/>
      </w:pPr>
      <w:r>
        <w:t>Le tableau ci-dessous montre les trois « versions » de Project Online avec leurs fonctionnalités et leur tarif standard en € HT/mois :</w:t>
      </w:r>
    </w:p>
    <w:p w:rsidR="00495BAB" w:rsidRPr="00DF78E8" w:rsidRDefault="00495BAB" w:rsidP="00552999">
      <w:pPr>
        <w:pStyle w:val="ListParagraph"/>
        <w:numPr>
          <w:ilvl w:val="0"/>
          <w:numId w:val="50"/>
        </w:numPr>
      </w:pPr>
      <w:r w:rsidRPr="00DF78E8">
        <w:t xml:space="preserve">Project Online </w:t>
      </w:r>
      <w:r w:rsidRPr="00DF78E8">
        <w:rPr>
          <w:b/>
        </w:rPr>
        <w:t>Essentials</w:t>
      </w:r>
      <w:r w:rsidRPr="00DF78E8">
        <w:t xml:space="preserve"> </w:t>
      </w:r>
    </w:p>
    <w:p w:rsidR="00495BAB" w:rsidRPr="00DF78E8" w:rsidRDefault="00495BAB" w:rsidP="00552999">
      <w:pPr>
        <w:pStyle w:val="ListParagraph"/>
        <w:numPr>
          <w:ilvl w:val="0"/>
          <w:numId w:val="50"/>
        </w:numPr>
      </w:pPr>
      <w:r w:rsidRPr="00DF78E8">
        <w:t xml:space="preserve">Project Online </w:t>
      </w:r>
      <w:r w:rsidRPr="00DF78E8">
        <w:rPr>
          <w:b/>
        </w:rPr>
        <w:t>Professional</w:t>
      </w:r>
      <w:r w:rsidRPr="00DF78E8">
        <w:t xml:space="preserve"> </w:t>
      </w:r>
    </w:p>
    <w:p w:rsidR="00495BAB" w:rsidRPr="00DF78E8" w:rsidRDefault="00495BAB" w:rsidP="006E349A">
      <w:pPr>
        <w:pStyle w:val="ListParagraph"/>
        <w:numPr>
          <w:ilvl w:val="0"/>
          <w:numId w:val="50"/>
        </w:numPr>
        <w:spacing w:after="240"/>
        <w:ind w:left="714" w:hanging="357"/>
      </w:pPr>
      <w:r w:rsidRPr="00DF78E8">
        <w:t xml:space="preserve">Project Online </w:t>
      </w:r>
      <w:r w:rsidRPr="00DF78E8">
        <w:rPr>
          <w:b/>
        </w:rPr>
        <w:t>Premium</w:t>
      </w:r>
      <w:r w:rsidRPr="00DF78E8">
        <w:t xml:space="preserve"> </w:t>
      </w:r>
    </w:p>
    <w:tbl>
      <w:tblPr>
        <w:tblStyle w:val="TableGrid"/>
        <w:tblW w:w="0" w:type="auto"/>
        <w:tblLook w:val="04A0" w:firstRow="1" w:lastRow="0" w:firstColumn="1" w:lastColumn="0" w:noHBand="0" w:noVBand="1"/>
      </w:tblPr>
      <w:tblGrid>
        <w:gridCol w:w="2090"/>
        <w:gridCol w:w="2090"/>
        <w:gridCol w:w="2091"/>
        <w:gridCol w:w="2091"/>
      </w:tblGrid>
      <w:tr w:rsidR="0025622B" w:rsidTr="006C3B2A">
        <w:trPr>
          <w:tblHeader/>
        </w:trPr>
        <w:tc>
          <w:tcPr>
            <w:tcW w:w="2090" w:type="dxa"/>
          </w:tcPr>
          <w:p w:rsidR="0025622B" w:rsidRPr="0025622B" w:rsidRDefault="0025622B" w:rsidP="001F07C8">
            <w:pPr>
              <w:pStyle w:val="NormalWeb"/>
            </w:pPr>
          </w:p>
        </w:tc>
        <w:tc>
          <w:tcPr>
            <w:tcW w:w="2090" w:type="dxa"/>
            <w:shd w:val="clear" w:color="auto" w:fill="66FF99"/>
            <w:vAlign w:val="center"/>
          </w:tcPr>
          <w:p w:rsidR="0025622B" w:rsidRPr="0025622B" w:rsidRDefault="0025622B" w:rsidP="006C3B2A">
            <w:pPr>
              <w:jc w:val="center"/>
              <w:rPr>
                <w:rFonts w:cs="Segoe UI"/>
                <w:b/>
                <w:i/>
              </w:rPr>
            </w:pPr>
            <w:r w:rsidRPr="0025622B">
              <w:t>Project Online Essentials</w:t>
            </w:r>
          </w:p>
        </w:tc>
        <w:tc>
          <w:tcPr>
            <w:tcW w:w="2091" w:type="dxa"/>
            <w:shd w:val="clear" w:color="auto" w:fill="FFFFCC"/>
            <w:vAlign w:val="center"/>
          </w:tcPr>
          <w:p w:rsidR="0025622B" w:rsidRDefault="0025622B" w:rsidP="006C3B2A">
            <w:pPr>
              <w:pStyle w:val="NormalWeb"/>
              <w:spacing w:before="120" w:beforeAutospacing="0" w:after="120" w:afterAutospacing="0"/>
              <w:jc w:val="center"/>
              <w:rPr>
                <w:rFonts w:ascii="Segoe UI" w:hAnsi="Segoe UI" w:cs="Segoe UI"/>
                <w:color w:val="2A2A2A"/>
                <w:sz w:val="21"/>
                <w:szCs w:val="21"/>
              </w:rPr>
            </w:pPr>
            <w:r>
              <w:t>Project Online Professional</w:t>
            </w:r>
          </w:p>
        </w:tc>
        <w:tc>
          <w:tcPr>
            <w:tcW w:w="2091" w:type="dxa"/>
            <w:shd w:val="clear" w:color="auto" w:fill="FFC000"/>
            <w:vAlign w:val="center"/>
          </w:tcPr>
          <w:p w:rsidR="0025622B" w:rsidRDefault="0025622B" w:rsidP="006C3B2A">
            <w:pPr>
              <w:pStyle w:val="NormalWeb"/>
              <w:spacing w:before="120" w:beforeAutospacing="0" w:after="120" w:afterAutospacing="0"/>
              <w:jc w:val="center"/>
              <w:rPr>
                <w:rFonts w:ascii="Segoe UI" w:hAnsi="Segoe UI" w:cs="Segoe UI"/>
                <w:color w:val="2A2A2A"/>
                <w:sz w:val="21"/>
                <w:szCs w:val="21"/>
              </w:rPr>
            </w:pPr>
            <w:r>
              <w:t>Project Online Premium</w:t>
            </w:r>
          </w:p>
        </w:tc>
      </w:tr>
      <w:tr w:rsidR="0025622B" w:rsidTr="0025622B">
        <w:tc>
          <w:tcPr>
            <w:tcW w:w="2090" w:type="dxa"/>
          </w:tcPr>
          <w:p w:rsidR="0025622B" w:rsidRDefault="0025622B" w:rsidP="001F07C8">
            <w:pPr>
              <w:pStyle w:val="NormalWeb"/>
            </w:pPr>
          </w:p>
        </w:tc>
        <w:tc>
          <w:tcPr>
            <w:tcW w:w="2090" w:type="dxa"/>
          </w:tcPr>
          <w:p w:rsidR="0025622B" w:rsidRPr="0025622B" w:rsidRDefault="0025622B" w:rsidP="001F07C8">
            <w:pPr>
              <w:rPr>
                <w:lang w:eastAsia="fr-FR"/>
              </w:rPr>
            </w:pPr>
            <w:r w:rsidRPr="0025622B">
              <w:rPr>
                <w:lang w:eastAsia="fr-FR"/>
              </w:rPr>
              <w:t>5,90 € HT</w:t>
            </w:r>
          </w:p>
          <w:p w:rsidR="0025622B" w:rsidRPr="00980788" w:rsidRDefault="0025622B" w:rsidP="001F07C8">
            <w:pPr>
              <w:rPr>
                <w:rFonts w:ascii="Segoe UI" w:hAnsi="Segoe UI" w:cs="Segoe UI"/>
                <w:color w:val="2A2A2A"/>
                <w:sz w:val="22"/>
              </w:rPr>
            </w:pPr>
            <w:r w:rsidRPr="00980788">
              <w:rPr>
                <w:sz w:val="22"/>
                <w:lang w:eastAsia="fr-FR"/>
              </w:rPr>
              <w:t>par utilisateur/par mois</w:t>
            </w:r>
          </w:p>
        </w:tc>
        <w:tc>
          <w:tcPr>
            <w:tcW w:w="2091" w:type="dxa"/>
          </w:tcPr>
          <w:p w:rsidR="0025622B" w:rsidRPr="0025622B" w:rsidRDefault="0025622B" w:rsidP="001F07C8">
            <w:pPr>
              <w:rPr>
                <w:lang w:eastAsia="fr-FR"/>
              </w:rPr>
            </w:pPr>
            <w:r w:rsidRPr="0025622B">
              <w:rPr>
                <w:lang w:eastAsia="fr-FR"/>
              </w:rPr>
              <w:t>25,30 € HT</w:t>
            </w:r>
          </w:p>
          <w:p w:rsidR="0025622B" w:rsidRPr="00980788" w:rsidRDefault="0025622B" w:rsidP="001F07C8">
            <w:pPr>
              <w:rPr>
                <w:rFonts w:ascii="Segoe UI" w:hAnsi="Segoe UI" w:cs="Segoe UI"/>
                <w:color w:val="2A2A2A"/>
                <w:sz w:val="22"/>
              </w:rPr>
            </w:pPr>
            <w:r w:rsidRPr="00980788">
              <w:rPr>
                <w:sz w:val="22"/>
                <w:lang w:eastAsia="fr-FR"/>
              </w:rPr>
              <w:t>par utilisateur/par mois</w:t>
            </w:r>
          </w:p>
        </w:tc>
        <w:tc>
          <w:tcPr>
            <w:tcW w:w="2091" w:type="dxa"/>
          </w:tcPr>
          <w:p w:rsidR="00441C7E" w:rsidRPr="00441C7E" w:rsidRDefault="00441C7E" w:rsidP="001F07C8">
            <w:pPr>
              <w:rPr>
                <w:lang w:eastAsia="fr-FR"/>
              </w:rPr>
            </w:pPr>
            <w:r w:rsidRPr="00441C7E">
              <w:rPr>
                <w:lang w:eastAsia="fr-FR"/>
              </w:rPr>
              <w:t>46,40 € HT</w:t>
            </w:r>
          </w:p>
          <w:p w:rsidR="0025622B" w:rsidRPr="00980788" w:rsidRDefault="00441C7E" w:rsidP="001F07C8">
            <w:pPr>
              <w:rPr>
                <w:rFonts w:ascii="wf_segoe-ui_normal" w:hAnsi="wf_segoe-ui_normal"/>
                <w:sz w:val="22"/>
                <w:lang w:eastAsia="fr-FR"/>
              </w:rPr>
            </w:pPr>
            <w:r w:rsidRPr="00980788">
              <w:rPr>
                <w:sz w:val="22"/>
                <w:lang w:eastAsia="fr-FR"/>
              </w:rPr>
              <w:t>par utilisateur/par mois</w:t>
            </w:r>
          </w:p>
        </w:tc>
      </w:tr>
      <w:tr w:rsidR="0025622B" w:rsidTr="0025622B">
        <w:tc>
          <w:tcPr>
            <w:tcW w:w="2090" w:type="dxa"/>
          </w:tcPr>
          <w:p w:rsidR="0025622B" w:rsidRPr="00055FF5" w:rsidRDefault="00055FF5" w:rsidP="001F07C8">
            <w:pPr>
              <w:pStyle w:val="NormalWeb"/>
              <w:rPr>
                <w:rFonts w:cs="Segoe UI"/>
                <w:b/>
                <w:color w:val="2A2A2A"/>
              </w:rPr>
            </w:pPr>
            <w:r w:rsidRPr="00055FF5">
              <w:rPr>
                <w:rStyle w:val="Strong"/>
                <w:rFonts w:eastAsiaTheme="majorEastAsia"/>
                <w:b w:val="0"/>
                <w:color w:val="666666"/>
                <w:shd w:val="clear" w:color="auto" w:fill="F5F5F5"/>
              </w:rPr>
              <w:t>Logiciel Project complet installé et à jour</w:t>
            </w:r>
          </w:p>
        </w:tc>
        <w:tc>
          <w:tcPr>
            <w:tcW w:w="2090" w:type="dxa"/>
          </w:tcPr>
          <w:p w:rsidR="0025622B" w:rsidRDefault="0025622B" w:rsidP="001F07C8">
            <w:pPr>
              <w:pStyle w:val="NormalWeb"/>
            </w:pPr>
          </w:p>
        </w:tc>
        <w:tc>
          <w:tcPr>
            <w:tcW w:w="2091" w:type="dxa"/>
          </w:tcPr>
          <w:p w:rsidR="00055FF5" w:rsidRPr="00055FF5" w:rsidRDefault="00055FF5" w:rsidP="00980788">
            <w:pPr>
              <w:jc w:val="center"/>
              <w:rPr>
                <w:lang w:eastAsia="fr-FR"/>
              </w:rPr>
            </w:pPr>
            <w:r w:rsidRPr="00055FF5">
              <w:rPr>
                <w:noProof/>
                <w:lang w:eastAsia="fr-FR"/>
              </w:rPr>
              <w:drawing>
                <wp:inline distT="0" distB="0" distL="0" distR="0" wp14:anchorId="1721E7C3" wp14:editId="0AC4F18B">
                  <wp:extent cx="228600" cy="228600"/>
                  <wp:effectExtent l="0" t="0" r="0" b="0"/>
                  <wp:docPr id="501" name="Picture 501" descr="Coche indiquant les éléments incl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mg-checkmark-1" descr="Coche indiquant les éléments inclus"/>
                          <pic:cNvPicPr>
                            <a:picLocks noChangeAspect="1" noChangeArrowheads="1"/>
                          </pic:cNvPicPr>
                        </pic:nvPicPr>
                        <pic:blipFill>
                          <a:blip r:embed="rId943">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p>
          <w:p w:rsidR="0025622B" w:rsidRPr="00055FF5" w:rsidRDefault="00055FF5" w:rsidP="001F07C8">
            <w:pPr>
              <w:rPr>
                <w:rFonts w:cs="Segoe UI"/>
                <w:color w:val="2A2A2A"/>
              </w:rPr>
            </w:pPr>
            <w:r w:rsidRPr="00055FF5">
              <w:rPr>
                <w:lang w:eastAsia="fr-FR"/>
              </w:rPr>
              <w:t>Sur un maximum de 5 PC</w:t>
            </w:r>
          </w:p>
        </w:tc>
        <w:tc>
          <w:tcPr>
            <w:tcW w:w="2091" w:type="dxa"/>
          </w:tcPr>
          <w:p w:rsidR="00055FF5" w:rsidRPr="00055FF5" w:rsidRDefault="00055FF5" w:rsidP="00980788">
            <w:pPr>
              <w:jc w:val="center"/>
              <w:rPr>
                <w:lang w:eastAsia="fr-FR"/>
              </w:rPr>
            </w:pPr>
            <w:r w:rsidRPr="00055FF5">
              <w:rPr>
                <w:noProof/>
                <w:lang w:eastAsia="fr-FR"/>
              </w:rPr>
              <w:drawing>
                <wp:inline distT="0" distB="0" distL="0" distR="0" wp14:anchorId="407322D5" wp14:editId="1C0C2E35">
                  <wp:extent cx="228600" cy="228600"/>
                  <wp:effectExtent l="0" t="0" r="0" b="0"/>
                  <wp:docPr id="502" name="Picture 502" descr="Coche indiquant les éléments incl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mg-checkmark-1" descr="Coche indiquant les éléments inclus"/>
                          <pic:cNvPicPr>
                            <a:picLocks noChangeAspect="1" noChangeArrowheads="1"/>
                          </pic:cNvPicPr>
                        </pic:nvPicPr>
                        <pic:blipFill>
                          <a:blip r:embed="rId943">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p>
          <w:p w:rsidR="0025622B" w:rsidRDefault="00055FF5" w:rsidP="001F07C8">
            <w:pPr>
              <w:rPr>
                <w:rFonts w:ascii="Segoe UI" w:hAnsi="Segoe UI" w:cs="Segoe UI"/>
                <w:color w:val="2A2A2A"/>
                <w:sz w:val="21"/>
                <w:szCs w:val="21"/>
              </w:rPr>
            </w:pPr>
            <w:r w:rsidRPr="00055FF5">
              <w:rPr>
                <w:lang w:eastAsia="fr-FR"/>
              </w:rPr>
              <w:t>Sur un maximum de 5 PC</w:t>
            </w:r>
          </w:p>
        </w:tc>
      </w:tr>
      <w:tr w:rsidR="0025622B" w:rsidTr="006C3B2A">
        <w:trPr>
          <w:trHeight w:val="571"/>
        </w:trPr>
        <w:tc>
          <w:tcPr>
            <w:tcW w:w="2090" w:type="dxa"/>
          </w:tcPr>
          <w:p w:rsidR="0025622B" w:rsidRPr="00FB455B" w:rsidRDefault="00FB455B" w:rsidP="001F07C8">
            <w:pPr>
              <w:pStyle w:val="NormalWeb"/>
              <w:rPr>
                <w:rFonts w:cs="Segoe UI"/>
                <w:b/>
                <w:color w:val="2A2A2A"/>
              </w:rPr>
            </w:pPr>
            <w:r w:rsidRPr="00FB455B">
              <w:rPr>
                <w:rStyle w:val="Strong"/>
                <w:rFonts w:eastAsiaTheme="majorEastAsia"/>
                <w:b w:val="0"/>
                <w:color w:val="666666"/>
              </w:rPr>
              <w:t>Gestion des tâches</w:t>
            </w:r>
          </w:p>
        </w:tc>
        <w:tc>
          <w:tcPr>
            <w:tcW w:w="2090" w:type="dxa"/>
            <w:vAlign w:val="center"/>
          </w:tcPr>
          <w:p w:rsidR="0025622B" w:rsidRPr="00FB455B" w:rsidRDefault="00FB455B" w:rsidP="006C3B2A">
            <w:pPr>
              <w:pStyle w:val="NormalWeb"/>
              <w:jc w:val="center"/>
              <w:rPr>
                <w:rFonts w:cs="Segoe UI"/>
                <w:color w:val="2A2A2A"/>
                <w:sz w:val="21"/>
                <w:szCs w:val="21"/>
              </w:rPr>
            </w:pPr>
            <w:r w:rsidRPr="00FB455B">
              <w:rPr>
                <w:noProof/>
              </w:rPr>
              <w:drawing>
                <wp:inline distT="0" distB="0" distL="0" distR="0" wp14:anchorId="1A555F27" wp14:editId="583021F9">
                  <wp:extent cx="228600" cy="228600"/>
                  <wp:effectExtent l="0" t="0" r="0" b="0"/>
                  <wp:docPr id="503" name="Picture 503" descr="Coche indiquant les éléments incl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mg-checkmark-1" descr="Coche indiquant les éléments inclus"/>
                          <pic:cNvPicPr>
                            <a:picLocks noChangeAspect="1" noChangeArrowheads="1"/>
                          </pic:cNvPicPr>
                        </pic:nvPicPr>
                        <pic:blipFill>
                          <a:blip r:embed="rId943">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p>
        </w:tc>
        <w:tc>
          <w:tcPr>
            <w:tcW w:w="2091" w:type="dxa"/>
            <w:vAlign w:val="center"/>
          </w:tcPr>
          <w:p w:rsidR="0025622B" w:rsidRPr="00FB455B" w:rsidRDefault="00FB455B" w:rsidP="006C3B2A">
            <w:pPr>
              <w:pStyle w:val="NormalWeb"/>
              <w:jc w:val="center"/>
              <w:rPr>
                <w:rFonts w:cs="Segoe UI"/>
                <w:color w:val="2A2A2A"/>
                <w:sz w:val="21"/>
                <w:szCs w:val="21"/>
              </w:rPr>
            </w:pPr>
            <w:r w:rsidRPr="00FB455B">
              <w:rPr>
                <w:noProof/>
              </w:rPr>
              <w:drawing>
                <wp:inline distT="0" distB="0" distL="0" distR="0" wp14:anchorId="4994403F" wp14:editId="57719537">
                  <wp:extent cx="228600" cy="228600"/>
                  <wp:effectExtent l="0" t="0" r="0" b="0"/>
                  <wp:docPr id="504" name="Picture 504" descr="Coche indiquant les éléments incl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mg-checkmark-1" descr="Coche indiquant les éléments inclus"/>
                          <pic:cNvPicPr>
                            <a:picLocks noChangeAspect="1" noChangeArrowheads="1"/>
                          </pic:cNvPicPr>
                        </pic:nvPicPr>
                        <pic:blipFill>
                          <a:blip r:embed="rId943">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p>
        </w:tc>
        <w:tc>
          <w:tcPr>
            <w:tcW w:w="2091" w:type="dxa"/>
            <w:vAlign w:val="center"/>
          </w:tcPr>
          <w:p w:rsidR="0025622B" w:rsidRPr="00FB455B" w:rsidRDefault="00FB455B" w:rsidP="006C3B2A">
            <w:pPr>
              <w:pStyle w:val="NormalWeb"/>
              <w:jc w:val="center"/>
              <w:rPr>
                <w:rFonts w:cs="Segoe UI"/>
                <w:color w:val="2A2A2A"/>
                <w:sz w:val="21"/>
                <w:szCs w:val="21"/>
              </w:rPr>
            </w:pPr>
            <w:r w:rsidRPr="00FB455B">
              <w:rPr>
                <w:noProof/>
              </w:rPr>
              <w:drawing>
                <wp:inline distT="0" distB="0" distL="0" distR="0" wp14:anchorId="3B764123" wp14:editId="42ADB39B">
                  <wp:extent cx="228600" cy="228600"/>
                  <wp:effectExtent l="0" t="0" r="0" b="0"/>
                  <wp:docPr id="505" name="Picture 505" descr="Coche indiquant les éléments incl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mg-checkmark-1" descr="Coche indiquant les éléments inclus"/>
                          <pic:cNvPicPr>
                            <a:picLocks noChangeAspect="1" noChangeArrowheads="1"/>
                          </pic:cNvPicPr>
                        </pic:nvPicPr>
                        <pic:blipFill>
                          <a:blip r:embed="rId943">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p>
        </w:tc>
      </w:tr>
      <w:tr w:rsidR="0025622B" w:rsidTr="006C3B2A">
        <w:tc>
          <w:tcPr>
            <w:tcW w:w="2090" w:type="dxa"/>
          </w:tcPr>
          <w:p w:rsidR="0025622B" w:rsidRPr="00360ABB" w:rsidRDefault="000C6D4C" w:rsidP="001F07C8">
            <w:pPr>
              <w:pStyle w:val="NormalWeb"/>
              <w:rPr>
                <w:rStyle w:val="Strong"/>
                <w:rFonts w:eastAsiaTheme="majorEastAsia"/>
                <w:color w:val="666666"/>
              </w:rPr>
            </w:pPr>
            <w:r w:rsidRPr="000C6D4C">
              <w:rPr>
                <w:rStyle w:val="Strong"/>
                <w:rFonts w:eastAsiaTheme="majorEastAsia"/>
                <w:b w:val="0"/>
                <w:color w:val="666666"/>
              </w:rPr>
              <w:t>Partage de documents</w:t>
            </w:r>
          </w:p>
        </w:tc>
        <w:tc>
          <w:tcPr>
            <w:tcW w:w="2090" w:type="dxa"/>
            <w:vAlign w:val="center"/>
          </w:tcPr>
          <w:p w:rsidR="0025622B" w:rsidRDefault="000C6D4C" w:rsidP="006C3B2A">
            <w:pPr>
              <w:pStyle w:val="NormalWeb"/>
              <w:jc w:val="center"/>
              <w:rPr>
                <w:rFonts w:ascii="Segoe UI" w:hAnsi="Segoe UI" w:cs="Segoe UI"/>
                <w:color w:val="2A2A2A"/>
                <w:sz w:val="21"/>
                <w:szCs w:val="21"/>
              </w:rPr>
            </w:pPr>
            <w:r w:rsidRPr="00FB455B">
              <w:rPr>
                <w:noProof/>
              </w:rPr>
              <w:drawing>
                <wp:inline distT="0" distB="0" distL="0" distR="0" wp14:anchorId="1CD01D9F" wp14:editId="770D2E35">
                  <wp:extent cx="228600" cy="228600"/>
                  <wp:effectExtent l="0" t="0" r="0" b="0"/>
                  <wp:docPr id="506" name="Picture 506" descr="Coche indiquant les éléments incl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mg-checkmark-1" descr="Coche indiquant les éléments inclus"/>
                          <pic:cNvPicPr>
                            <a:picLocks noChangeAspect="1" noChangeArrowheads="1"/>
                          </pic:cNvPicPr>
                        </pic:nvPicPr>
                        <pic:blipFill>
                          <a:blip r:embed="rId943">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p>
        </w:tc>
        <w:tc>
          <w:tcPr>
            <w:tcW w:w="2091" w:type="dxa"/>
            <w:vAlign w:val="center"/>
          </w:tcPr>
          <w:p w:rsidR="0025622B" w:rsidRDefault="000C6D4C" w:rsidP="006C3B2A">
            <w:pPr>
              <w:pStyle w:val="NormalWeb"/>
              <w:jc w:val="center"/>
              <w:rPr>
                <w:rFonts w:ascii="Segoe UI" w:hAnsi="Segoe UI" w:cs="Segoe UI"/>
                <w:color w:val="2A2A2A"/>
                <w:sz w:val="21"/>
                <w:szCs w:val="21"/>
              </w:rPr>
            </w:pPr>
            <w:r w:rsidRPr="00FB455B">
              <w:rPr>
                <w:noProof/>
              </w:rPr>
              <w:drawing>
                <wp:inline distT="0" distB="0" distL="0" distR="0" wp14:anchorId="4FB2921A" wp14:editId="109BCA30">
                  <wp:extent cx="228600" cy="228600"/>
                  <wp:effectExtent l="0" t="0" r="0" b="0"/>
                  <wp:docPr id="507" name="Picture 507" descr="Coche indiquant les éléments incl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mg-checkmark-1" descr="Coche indiquant les éléments inclus"/>
                          <pic:cNvPicPr>
                            <a:picLocks noChangeAspect="1" noChangeArrowheads="1"/>
                          </pic:cNvPicPr>
                        </pic:nvPicPr>
                        <pic:blipFill>
                          <a:blip r:embed="rId943">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p>
        </w:tc>
        <w:tc>
          <w:tcPr>
            <w:tcW w:w="2091" w:type="dxa"/>
            <w:vAlign w:val="center"/>
          </w:tcPr>
          <w:p w:rsidR="0025622B" w:rsidRDefault="000C6D4C" w:rsidP="006C3B2A">
            <w:pPr>
              <w:pStyle w:val="NormalWeb"/>
              <w:jc w:val="center"/>
              <w:rPr>
                <w:rFonts w:ascii="Segoe UI" w:hAnsi="Segoe UI" w:cs="Segoe UI"/>
                <w:color w:val="2A2A2A"/>
                <w:sz w:val="21"/>
                <w:szCs w:val="21"/>
              </w:rPr>
            </w:pPr>
            <w:r w:rsidRPr="00FB455B">
              <w:rPr>
                <w:noProof/>
              </w:rPr>
              <w:drawing>
                <wp:inline distT="0" distB="0" distL="0" distR="0" wp14:anchorId="43A845A4" wp14:editId="298472E1">
                  <wp:extent cx="228600" cy="228600"/>
                  <wp:effectExtent l="0" t="0" r="0" b="0"/>
                  <wp:docPr id="508" name="Picture 508" descr="Coche indiquant les éléments incl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mg-checkmark-1" descr="Coche indiquant les éléments inclus"/>
                          <pic:cNvPicPr>
                            <a:picLocks noChangeAspect="1" noChangeArrowheads="1"/>
                          </pic:cNvPicPr>
                        </pic:nvPicPr>
                        <pic:blipFill>
                          <a:blip r:embed="rId943">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p>
        </w:tc>
      </w:tr>
      <w:tr w:rsidR="000C6D4C" w:rsidTr="006C3B2A">
        <w:tc>
          <w:tcPr>
            <w:tcW w:w="2090" w:type="dxa"/>
          </w:tcPr>
          <w:p w:rsidR="000C6D4C" w:rsidRPr="000C6D4C" w:rsidRDefault="00360ABB" w:rsidP="001F07C8">
            <w:pPr>
              <w:pStyle w:val="NormalWeb"/>
              <w:rPr>
                <w:rStyle w:val="Strong"/>
                <w:rFonts w:eastAsiaTheme="majorEastAsia"/>
                <w:b w:val="0"/>
                <w:color w:val="666666"/>
              </w:rPr>
            </w:pPr>
            <w:r w:rsidRPr="00360ABB">
              <w:rPr>
                <w:rStyle w:val="Strong"/>
                <w:rFonts w:eastAsiaTheme="majorEastAsia"/>
                <w:b w:val="0"/>
                <w:color w:val="666666"/>
              </w:rPr>
              <w:t>Collaborat</w:t>
            </w:r>
            <w:r>
              <w:rPr>
                <w:rStyle w:val="Strong"/>
                <w:rFonts w:eastAsiaTheme="majorEastAsia"/>
                <w:b w:val="0"/>
                <w:color w:val="666666"/>
              </w:rPr>
              <w:t xml:space="preserve">ion avec </w:t>
            </w:r>
            <w:r w:rsidRPr="00360ABB">
              <w:rPr>
                <w:rStyle w:val="Strong"/>
                <w:rFonts w:eastAsiaTheme="majorEastAsia"/>
                <w:b w:val="0"/>
                <w:color w:val="666666"/>
              </w:rPr>
              <w:t>Skype Entreprise</w:t>
            </w:r>
          </w:p>
        </w:tc>
        <w:tc>
          <w:tcPr>
            <w:tcW w:w="2090" w:type="dxa"/>
            <w:vAlign w:val="center"/>
          </w:tcPr>
          <w:p w:rsidR="000C6D4C" w:rsidRPr="00FB455B" w:rsidRDefault="00360ABB" w:rsidP="006C3B2A">
            <w:pPr>
              <w:pStyle w:val="NormalWeb"/>
              <w:jc w:val="center"/>
              <w:rPr>
                <w:noProof/>
              </w:rPr>
            </w:pPr>
            <w:r w:rsidRPr="00FB455B">
              <w:rPr>
                <w:noProof/>
              </w:rPr>
              <w:drawing>
                <wp:inline distT="0" distB="0" distL="0" distR="0" wp14:anchorId="5937F475" wp14:editId="52AA1AB9">
                  <wp:extent cx="228600" cy="228600"/>
                  <wp:effectExtent l="0" t="0" r="0" b="0"/>
                  <wp:docPr id="509" name="Picture 509" descr="Coche indiquant les éléments incl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mg-checkmark-1" descr="Coche indiquant les éléments inclus"/>
                          <pic:cNvPicPr>
                            <a:picLocks noChangeAspect="1" noChangeArrowheads="1"/>
                          </pic:cNvPicPr>
                        </pic:nvPicPr>
                        <pic:blipFill>
                          <a:blip r:embed="rId943">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p>
        </w:tc>
        <w:tc>
          <w:tcPr>
            <w:tcW w:w="2091" w:type="dxa"/>
            <w:vAlign w:val="center"/>
          </w:tcPr>
          <w:p w:rsidR="000C6D4C" w:rsidRPr="00FB455B" w:rsidRDefault="00360ABB" w:rsidP="006C3B2A">
            <w:pPr>
              <w:pStyle w:val="NormalWeb"/>
              <w:jc w:val="center"/>
              <w:rPr>
                <w:noProof/>
              </w:rPr>
            </w:pPr>
            <w:r w:rsidRPr="00FB455B">
              <w:rPr>
                <w:noProof/>
              </w:rPr>
              <w:drawing>
                <wp:inline distT="0" distB="0" distL="0" distR="0" wp14:anchorId="62D00C76" wp14:editId="627B023A">
                  <wp:extent cx="228600" cy="228600"/>
                  <wp:effectExtent l="0" t="0" r="0" b="0"/>
                  <wp:docPr id="91" name="Picture 91" descr="Coche indiquant les éléments incl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mg-checkmark-1" descr="Coche indiquant les éléments inclus"/>
                          <pic:cNvPicPr>
                            <a:picLocks noChangeAspect="1" noChangeArrowheads="1"/>
                          </pic:cNvPicPr>
                        </pic:nvPicPr>
                        <pic:blipFill>
                          <a:blip r:embed="rId943">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p>
        </w:tc>
        <w:tc>
          <w:tcPr>
            <w:tcW w:w="2091" w:type="dxa"/>
            <w:vAlign w:val="center"/>
          </w:tcPr>
          <w:p w:rsidR="000C6D4C" w:rsidRPr="00FB455B" w:rsidRDefault="00360ABB" w:rsidP="006C3B2A">
            <w:pPr>
              <w:pStyle w:val="NormalWeb"/>
              <w:jc w:val="center"/>
              <w:rPr>
                <w:noProof/>
              </w:rPr>
            </w:pPr>
            <w:r w:rsidRPr="00FB455B">
              <w:rPr>
                <w:noProof/>
              </w:rPr>
              <w:drawing>
                <wp:inline distT="0" distB="0" distL="0" distR="0" wp14:anchorId="24115279" wp14:editId="4795B8E9">
                  <wp:extent cx="228600" cy="228600"/>
                  <wp:effectExtent l="0" t="0" r="0" b="0"/>
                  <wp:docPr id="92" name="Picture 92" descr="Coche indiquant les éléments incl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mg-checkmark-1" descr="Coche indiquant les éléments inclus"/>
                          <pic:cNvPicPr>
                            <a:picLocks noChangeAspect="1" noChangeArrowheads="1"/>
                          </pic:cNvPicPr>
                        </pic:nvPicPr>
                        <pic:blipFill>
                          <a:blip r:embed="rId943">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p>
        </w:tc>
      </w:tr>
      <w:tr w:rsidR="000C6D4C" w:rsidTr="006C3B2A">
        <w:tc>
          <w:tcPr>
            <w:tcW w:w="2090" w:type="dxa"/>
          </w:tcPr>
          <w:p w:rsidR="000C6D4C" w:rsidRPr="000C6D4C" w:rsidRDefault="00360ABB" w:rsidP="001F07C8">
            <w:pPr>
              <w:pStyle w:val="NormalWeb"/>
              <w:rPr>
                <w:rStyle w:val="Strong"/>
                <w:rFonts w:eastAsiaTheme="majorEastAsia"/>
                <w:b w:val="0"/>
                <w:color w:val="666666"/>
              </w:rPr>
            </w:pPr>
            <w:r w:rsidRPr="00360ABB">
              <w:rPr>
                <w:rStyle w:val="Strong"/>
                <w:rFonts w:eastAsiaTheme="majorEastAsia"/>
                <w:b w:val="0"/>
                <w:color w:val="666666"/>
              </w:rPr>
              <w:t>Synchronisation des tâches SharePoint</w:t>
            </w:r>
          </w:p>
        </w:tc>
        <w:tc>
          <w:tcPr>
            <w:tcW w:w="2090" w:type="dxa"/>
            <w:vAlign w:val="center"/>
          </w:tcPr>
          <w:p w:rsidR="000C6D4C" w:rsidRPr="00FB455B" w:rsidRDefault="00360ABB" w:rsidP="006C3B2A">
            <w:pPr>
              <w:pStyle w:val="NormalWeb"/>
              <w:jc w:val="center"/>
              <w:rPr>
                <w:noProof/>
              </w:rPr>
            </w:pPr>
            <w:r w:rsidRPr="00FB455B">
              <w:rPr>
                <w:noProof/>
              </w:rPr>
              <w:drawing>
                <wp:inline distT="0" distB="0" distL="0" distR="0" wp14:anchorId="55E38B06" wp14:editId="155950DB">
                  <wp:extent cx="228600" cy="228600"/>
                  <wp:effectExtent l="0" t="0" r="0" b="0"/>
                  <wp:docPr id="93" name="Picture 93" descr="Coche indiquant les éléments incl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mg-checkmark-1" descr="Coche indiquant les éléments inclus"/>
                          <pic:cNvPicPr>
                            <a:picLocks noChangeAspect="1" noChangeArrowheads="1"/>
                          </pic:cNvPicPr>
                        </pic:nvPicPr>
                        <pic:blipFill>
                          <a:blip r:embed="rId943">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p>
        </w:tc>
        <w:tc>
          <w:tcPr>
            <w:tcW w:w="2091" w:type="dxa"/>
            <w:vAlign w:val="center"/>
          </w:tcPr>
          <w:p w:rsidR="000C6D4C" w:rsidRPr="00FB455B" w:rsidRDefault="00360ABB" w:rsidP="006C3B2A">
            <w:pPr>
              <w:pStyle w:val="NormalWeb"/>
              <w:jc w:val="center"/>
              <w:rPr>
                <w:noProof/>
              </w:rPr>
            </w:pPr>
            <w:r w:rsidRPr="00FB455B">
              <w:rPr>
                <w:noProof/>
              </w:rPr>
              <w:drawing>
                <wp:inline distT="0" distB="0" distL="0" distR="0" wp14:anchorId="1E7F95B6" wp14:editId="1F9F2AC8">
                  <wp:extent cx="228600" cy="228600"/>
                  <wp:effectExtent l="0" t="0" r="0" b="0"/>
                  <wp:docPr id="94" name="Picture 94" descr="Coche indiquant les éléments incl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mg-checkmark-1" descr="Coche indiquant les éléments inclus"/>
                          <pic:cNvPicPr>
                            <a:picLocks noChangeAspect="1" noChangeArrowheads="1"/>
                          </pic:cNvPicPr>
                        </pic:nvPicPr>
                        <pic:blipFill>
                          <a:blip r:embed="rId943">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p>
        </w:tc>
        <w:tc>
          <w:tcPr>
            <w:tcW w:w="2091" w:type="dxa"/>
            <w:vAlign w:val="center"/>
          </w:tcPr>
          <w:p w:rsidR="000C6D4C" w:rsidRPr="00FB455B" w:rsidRDefault="00360ABB" w:rsidP="006C3B2A">
            <w:pPr>
              <w:pStyle w:val="NormalWeb"/>
              <w:jc w:val="center"/>
              <w:rPr>
                <w:noProof/>
              </w:rPr>
            </w:pPr>
            <w:r w:rsidRPr="00FB455B">
              <w:rPr>
                <w:noProof/>
              </w:rPr>
              <w:drawing>
                <wp:inline distT="0" distB="0" distL="0" distR="0" wp14:anchorId="3838EEF5" wp14:editId="7B33FE99">
                  <wp:extent cx="228600" cy="228600"/>
                  <wp:effectExtent l="0" t="0" r="0" b="0"/>
                  <wp:docPr id="95" name="Picture 95" descr="Coche indiquant les éléments incl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mg-checkmark-1" descr="Coche indiquant les éléments inclus"/>
                          <pic:cNvPicPr>
                            <a:picLocks noChangeAspect="1" noChangeArrowheads="1"/>
                          </pic:cNvPicPr>
                        </pic:nvPicPr>
                        <pic:blipFill>
                          <a:blip r:embed="rId943">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p>
        </w:tc>
      </w:tr>
      <w:tr w:rsidR="000C6D4C" w:rsidTr="006C3B2A">
        <w:tc>
          <w:tcPr>
            <w:tcW w:w="2090" w:type="dxa"/>
          </w:tcPr>
          <w:p w:rsidR="000C6D4C" w:rsidRPr="000C6D4C" w:rsidRDefault="00360ABB" w:rsidP="001F07C8">
            <w:pPr>
              <w:pStyle w:val="NormalWeb"/>
              <w:rPr>
                <w:rStyle w:val="Strong"/>
                <w:rFonts w:eastAsiaTheme="majorEastAsia"/>
                <w:b w:val="0"/>
                <w:color w:val="666666"/>
              </w:rPr>
            </w:pPr>
            <w:r w:rsidRPr="00360ABB">
              <w:rPr>
                <w:rStyle w:val="Strong"/>
                <w:rFonts w:eastAsiaTheme="majorEastAsia"/>
                <w:b w:val="0"/>
                <w:color w:val="666666"/>
              </w:rPr>
              <w:t>Soumission de feuilles de temps</w:t>
            </w:r>
          </w:p>
        </w:tc>
        <w:tc>
          <w:tcPr>
            <w:tcW w:w="2090" w:type="dxa"/>
            <w:vAlign w:val="center"/>
          </w:tcPr>
          <w:p w:rsidR="000C6D4C" w:rsidRPr="00FB455B" w:rsidRDefault="00360ABB" w:rsidP="006C3B2A">
            <w:pPr>
              <w:pStyle w:val="NormalWeb"/>
              <w:jc w:val="center"/>
              <w:rPr>
                <w:noProof/>
              </w:rPr>
            </w:pPr>
            <w:r w:rsidRPr="00FB455B">
              <w:rPr>
                <w:noProof/>
              </w:rPr>
              <w:drawing>
                <wp:inline distT="0" distB="0" distL="0" distR="0" wp14:anchorId="14BB2C5F" wp14:editId="6BA1E47E">
                  <wp:extent cx="228600" cy="228600"/>
                  <wp:effectExtent l="0" t="0" r="0" b="0"/>
                  <wp:docPr id="96" name="Picture 96" descr="Coche indiquant les éléments incl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mg-checkmark-1" descr="Coche indiquant les éléments inclus"/>
                          <pic:cNvPicPr>
                            <a:picLocks noChangeAspect="1" noChangeArrowheads="1"/>
                          </pic:cNvPicPr>
                        </pic:nvPicPr>
                        <pic:blipFill>
                          <a:blip r:embed="rId943">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p>
        </w:tc>
        <w:tc>
          <w:tcPr>
            <w:tcW w:w="2091" w:type="dxa"/>
            <w:vAlign w:val="center"/>
          </w:tcPr>
          <w:p w:rsidR="000C6D4C" w:rsidRPr="00FB455B" w:rsidRDefault="00360ABB" w:rsidP="006C3B2A">
            <w:pPr>
              <w:pStyle w:val="NormalWeb"/>
              <w:jc w:val="center"/>
              <w:rPr>
                <w:noProof/>
              </w:rPr>
            </w:pPr>
            <w:r w:rsidRPr="00FB455B">
              <w:rPr>
                <w:noProof/>
              </w:rPr>
              <w:drawing>
                <wp:inline distT="0" distB="0" distL="0" distR="0" wp14:anchorId="3CC7A784" wp14:editId="5272429A">
                  <wp:extent cx="228600" cy="228600"/>
                  <wp:effectExtent l="0" t="0" r="0" b="0"/>
                  <wp:docPr id="97" name="Picture 97" descr="Coche indiquant les éléments incl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mg-checkmark-1" descr="Coche indiquant les éléments inclus"/>
                          <pic:cNvPicPr>
                            <a:picLocks noChangeAspect="1" noChangeArrowheads="1"/>
                          </pic:cNvPicPr>
                        </pic:nvPicPr>
                        <pic:blipFill>
                          <a:blip r:embed="rId943">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p>
        </w:tc>
        <w:tc>
          <w:tcPr>
            <w:tcW w:w="2091" w:type="dxa"/>
            <w:vAlign w:val="center"/>
          </w:tcPr>
          <w:p w:rsidR="000C6D4C" w:rsidRPr="00FB455B" w:rsidRDefault="00360ABB" w:rsidP="006C3B2A">
            <w:pPr>
              <w:pStyle w:val="NormalWeb"/>
              <w:jc w:val="center"/>
              <w:rPr>
                <w:noProof/>
              </w:rPr>
            </w:pPr>
            <w:r w:rsidRPr="00FB455B">
              <w:rPr>
                <w:noProof/>
              </w:rPr>
              <w:drawing>
                <wp:inline distT="0" distB="0" distL="0" distR="0" wp14:anchorId="0471EB03" wp14:editId="21517622">
                  <wp:extent cx="228600" cy="228600"/>
                  <wp:effectExtent l="0" t="0" r="0" b="0"/>
                  <wp:docPr id="98" name="Picture 98" descr="Coche indiquant les éléments incl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mg-checkmark-1" descr="Coche indiquant les éléments inclus"/>
                          <pic:cNvPicPr>
                            <a:picLocks noChangeAspect="1" noChangeArrowheads="1"/>
                          </pic:cNvPicPr>
                        </pic:nvPicPr>
                        <pic:blipFill>
                          <a:blip r:embed="rId943">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p>
        </w:tc>
      </w:tr>
      <w:tr w:rsidR="000C6D4C" w:rsidTr="00ED712F">
        <w:tc>
          <w:tcPr>
            <w:tcW w:w="2090" w:type="dxa"/>
          </w:tcPr>
          <w:p w:rsidR="000C6D4C" w:rsidRPr="000C6D4C" w:rsidRDefault="00B8304B" w:rsidP="001F07C8">
            <w:pPr>
              <w:pStyle w:val="NormalWeb"/>
              <w:rPr>
                <w:rStyle w:val="Strong"/>
                <w:rFonts w:eastAsiaTheme="majorEastAsia"/>
                <w:b w:val="0"/>
                <w:color w:val="666666"/>
              </w:rPr>
            </w:pPr>
            <w:r w:rsidRPr="00B8304B">
              <w:rPr>
                <w:rStyle w:val="Strong"/>
                <w:rFonts w:eastAsiaTheme="majorEastAsia"/>
                <w:b w:val="0"/>
                <w:color w:val="666666"/>
              </w:rPr>
              <w:lastRenderedPageBreak/>
              <w:t xml:space="preserve">Planification et évaluation des coûts </w:t>
            </w:r>
            <w:r>
              <w:rPr>
                <w:rStyle w:val="Strong"/>
                <w:rFonts w:eastAsiaTheme="majorEastAsia"/>
                <w:b w:val="0"/>
                <w:color w:val="666666"/>
              </w:rPr>
              <w:t>des</w:t>
            </w:r>
            <w:r w:rsidRPr="00B8304B">
              <w:rPr>
                <w:rStyle w:val="Strong"/>
                <w:rFonts w:eastAsiaTheme="majorEastAsia"/>
                <w:b w:val="0"/>
                <w:color w:val="666666"/>
              </w:rPr>
              <w:t xml:space="preserve"> projets</w:t>
            </w:r>
          </w:p>
        </w:tc>
        <w:tc>
          <w:tcPr>
            <w:tcW w:w="2090" w:type="dxa"/>
          </w:tcPr>
          <w:p w:rsidR="000C6D4C" w:rsidRPr="00FB455B" w:rsidRDefault="000C6D4C" w:rsidP="001F07C8">
            <w:pPr>
              <w:pStyle w:val="NormalWeb"/>
              <w:rPr>
                <w:noProof/>
              </w:rPr>
            </w:pPr>
          </w:p>
        </w:tc>
        <w:tc>
          <w:tcPr>
            <w:tcW w:w="2091" w:type="dxa"/>
            <w:vAlign w:val="center"/>
          </w:tcPr>
          <w:p w:rsidR="000C6D4C" w:rsidRPr="00FB455B" w:rsidRDefault="00360ABB" w:rsidP="00ED712F">
            <w:pPr>
              <w:pStyle w:val="NormalWeb"/>
              <w:jc w:val="center"/>
              <w:rPr>
                <w:noProof/>
              </w:rPr>
            </w:pPr>
            <w:r w:rsidRPr="00FB455B">
              <w:rPr>
                <w:noProof/>
              </w:rPr>
              <w:drawing>
                <wp:inline distT="0" distB="0" distL="0" distR="0" wp14:anchorId="4D2DB7FD" wp14:editId="6DF8433E">
                  <wp:extent cx="228600" cy="228600"/>
                  <wp:effectExtent l="0" t="0" r="0" b="0"/>
                  <wp:docPr id="99" name="Picture 99" descr="Coche indiquant les éléments incl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mg-checkmark-1" descr="Coche indiquant les éléments inclus"/>
                          <pic:cNvPicPr>
                            <a:picLocks noChangeAspect="1" noChangeArrowheads="1"/>
                          </pic:cNvPicPr>
                        </pic:nvPicPr>
                        <pic:blipFill>
                          <a:blip r:embed="rId943">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p>
        </w:tc>
        <w:tc>
          <w:tcPr>
            <w:tcW w:w="2091" w:type="dxa"/>
            <w:vAlign w:val="center"/>
          </w:tcPr>
          <w:p w:rsidR="000C6D4C" w:rsidRPr="00FB455B" w:rsidRDefault="00360ABB" w:rsidP="00ED712F">
            <w:pPr>
              <w:pStyle w:val="NormalWeb"/>
              <w:jc w:val="center"/>
              <w:rPr>
                <w:noProof/>
              </w:rPr>
            </w:pPr>
            <w:r w:rsidRPr="00FB455B">
              <w:rPr>
                <w:noProof/>
              </w:rPr>
              <w:drawing>
                <wp:inline distT="0" distB="0" distL="0" distR="0" wp14:anchorId="683895A9" wp14:editId="5DD26336">
                  <wp:extent cx="228600" cy="228600"/>
                  <wp:effectExtent l="0" t="0" r="0" b="0"/>
                  <wp:docPr id="100" name="Picture 100" descr="Coche indiquant les éléments incl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mg-checkmark-1" descr="Coche indiquant les éléments inclus"/>
                          <pic:cNvPicPr>
                            <a:picLocks noChangeAspect="1" noChangeArrowheads="1"/>
                          </pic:cNvPicPr>
                        </pic:nvPicPr>
                        <pic:blipFill>
                          <a:blip r:embed="rId943">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p>
        </w:tc>
      </w:tr>
      <w:tr w:rsidR="00B8304B" w:rsidTr="00ED712F">
        <w:tc>
          <w:tcPr>
            <w:tcW w:w="2090" w:type="dxa"/>
          </w:tcPr>
          <w:p w:rsidR="00B8304B" w:rsidRPr="00B8304B" w:rsidRDefault="00B8304B" w:rsidP="001F07C8">
            <w:pPr>
              <w:pStyle w:val="NormalWeb"/>
              <w:rPr>
                <w:rStyle w:val="Strong"/>
                <w:rFonts w:eastAsiaTheme="majorEastAsia"/>
                <w:b w:val="0"/>
                <w:color w:val="666666"/>
              </w:rPr>
            </w:pPr>
            <w:r w:rsidRPr="00B8304B">
              <w:rPr>
                <w:rStyle w:val="Strong"/>
                <w:rFonts w:eastAsiaTheme="majorEastAsia"/>
                <w:b w:val="0"/>
                <w:color w:val="666666"/>
              </w:rPr>
              <w:t>Compte rendu et aide à la décision</w:t>
            </w:r>
          </w:p>
        </w:tc>
        <w:tc>
          <w:tcPr>
            <w:tcW w:w="2090" w:type="dxa"/>
          </w:tcPr>
          <w:p w:rsidR="00B8304B" w:rsidRPr="00FB455B" w:rsidRDefault="00B8304B" w:rsidP="001F07C8">
            <w:pPr>
              <w:pStyle w:val="NormalWeb"/>
              <w:rPr>
                <w:noProof/>
              </w:rPr>
            </w:pPr>
          </w:p>
        </w:tc>
        <w:tc>
          <w:tcPr>
            <w:tcW w:w="2091" w:type="dxa"/>
            <w:vAlign w:val="center"/>
          </w:tcPr>
          <w:p w:rsidR="00B8304B" w:rsidRPr="00FB455B" w:rsidRDefault="00B8304B" w:rsidP="00ED712F">
            <w:pPr>
              <w:pStyle w:val="NormalWeb"/>
              <w:jc w:val="center"/>
              <w:rPr>
                <w:noProof/>
              </w:rPr>
            </w:pPr>
            <w:r w:rsidRPr="00FB455B">
              <w:rPr>
                <w:noProof/>
              </w:rPr>
              <w:drawing>
                <wp:inline distT="0" distB="0" distL="0" distR="0" wp14:anchorId="6B350141" wp14:editId="6B7E175E">
                  <wp:extent cx="228600" cy="228600"/>
                  <wp:effectExtent l="0" t="0" r="0" b="0"/>
                  <wp:docPr id="101" name="Picture 101" descr="Coche indiquant les éléments incl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mg-checkmark-1" descr="Coche indiquant les éléments inclus"/>
                          <pic:cNvPicPr>
                            <a:picLocks noChangeAspect="1" noChangeArrowheads="1"/>
                          </pic:cNvPicPr>
                        </pic:nvPicPr>
                        <pic:blipFill>
                          <a:blip r:embed="rId943">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p>
        </w:tc>
        <w:tc>
          <w:tcPr>
            <w:tcW w:w="2091" w:type="dxa"/>
            <w:vAlign w:val="center"/>
          </w:tcPr>
          <w:p w:rsidR="00B8304B" w:rsidRPr="00FB455B" w:rsidRDefault="00B8304B" w:rsidP="00ED712F">
            <w:pPr>
              <w:pStyle w:val="NormalWeb"/>
              <w:jc w:val="center"/>
              <w:rPr>
                <w:noProof/>
              </w:rPr>
            </w:pPr>
            <w:r w:rsidRPr="00FB455B">
              <w:rPr>
                <w:noProof/>
              </w:rPr>
              <w:drawing>
                <wp:inline distT="0" distB="0" distL="0" distR="0" wp14:anchorId="5F535B9F" wp14:editId="1BEEC0F3">
                  <wp:extent cx="228600" cy="228600"/>
                  <wp:effectExtent l="0" t="0" r="0" b="0"/>
                  <wp:docPr id="107" name="Picture 107" descr="Coche indiquant les éléments incl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mg-checkmark-1" descr="Coche indiquant les éléments inclus"/>
                          <pic:cNvPicPr>
                            <a:picLocks noChangeAspect="1" noChangeArrowheads="1"/>
                          </pic:cNvPicPr>
                        </pic:nvPicPr>
                        <pic:blipFill>
                          <a:blip r:embed="rId943">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p>
        </w:tc>
      </w:tr>
      <w:tr w:rsidR="00B8304B" w:rsidTr="00ED712F">
        <w:tc>
          <w:tcPr>
            <w:tcW w:w="2090" w:type="dxa"/>
          </w:tcPr>
          <w:p w:rsidR="00B8304B" w:rsidRPr="00B8304B" w:rsidRDefault="00B8304B" w:rsidP="001F07C8">
            <w:pPr>
              <w:pStyle w:val="NormalWeb"/>
              <w:rPr>
                <w:rStyle w:val="Strong"/>
                <w:rFonts w:eastAsiaTheme="majorEastAsia"/>
                <w:b w:val="0"/>
                <w:color w:val="666666"/>
              </w:rPr>
            </w:pPr>
            <w:r w:rsidRPr="00B8304B">
              <w:rPr>
                <w:rStyle w:val="Strong"/>
                <w:rFonts w:eastAsiaTheme="majorEastAsia"/>
                <w:b w:val="0"/>
                <w:color w:val="666666"/>
              </w:rPr>
              <w:t>Publication de projets dans le cloud</w:t>
            </w:r>
          </w:p>
        </w:tc>
        <w:tc>
          <w:tcPr>
            <w:tcW w:w="2090" w:type="dxa"/>
          </w:tcPr>
          <w:p w:rsidR="00B8304B" w:rsidRPr="00FB455B" w:rsidRDefault="00B8304B" w:rsidP="001F07C8">
            <w:pPr>
              <w:pStyle w:val="NormalWeb"/>
              <w:rPr>
                <w:noProof/>
              </w:rPr>
            </w:pPr>
          </w:p>
        </w:tc>
        <w:tc>
          <w:tcPr>
            <w:tcW w:w="2091" w:type="dxa"/>
            <w:vAlign w:val="center"/>
          </w:tcPr>
          <w:p w:rsidR="00B8304B" w:rsidRPr="00FB455B" w:rsidRDefault="00B8304B" w:rsidP="00ED712F">
            <w:pPr>
              <w:pStyle w:val="NormalWeb"/>
              <w:jc w:val="center"/>
              <w:rPr>
                <w:noProof/>
              </w:rPr>
            </w:pPr>
            <w:r w:rsidRPr="00FB455B">
              <w:rPr>
                <w:noProof/>
              </w:rPr>
              <w:drawing>
                <wp:inline distT="0" distB="0" distL="0" distR="0" wp14:anchorId="316CEA1E" wp14:editId="3A5E5172">
                  <wp:extent cx="228600" cy="228600"/>
                  <wp:effectExtent l="0" t="0" r="0" b="0"/>
                  <wp:docPr id="102" name="Picture 102" descr="Coche indiquant les éléments incl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mg-checkmark-1" descr="Coche indiquant les éléments inclus"/>
                          <pic:cNvPicPr>
                            <a:picLocks noChangeAspect="1" noChangeArrowheads="1"/>
                          </pic:cNvPicPr>
                        </pic:nvPicPr>
                        <pic:blipFill>
                          <a:blip r:embed="rId943">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p>
        </w:tc>
        <w:tc>
          <w:tcPr>
            <w:tcW w:w="2091" w:type="dxa"/>
            <w:vAlign w:val="center"/>
          </w:tcPr>
          <w:p w:rsidR="00B8304B" w:rsidRPr="00FB455B" w:rsidRDefault="00B8304B" w:rsidP="00ED712F">
            <w:pPr>
              <w:pStyle w:val="NormalWeb"/>
              <w:jc w:val="center"/>
              <w:rPr>
                <w:noProof/>
              </w:rPr>
            </w:pPr>
            <w:r w:rsidRPr="00FB455B">
              <w:rPr>
                <w:noProof/>
              </w:rPr>
              <w:drawing>
                <wp:inline distT="0" distB="0" distL="0" distR="0" wp14:anchorId="4F67665E" wp14:editId="4CCF09D3">
                  <wp:extent cx="228600" cy="228600"/>
                  <wp:effectExtent l="0" t="0" r="0" b="0"/>
                  <wp:docPr id="106" name="Picture 106" descr="Coche indiquant les éléments incl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mg-checkmark-1" descr="Coche indiquant les éléments inclus"/>
                          <pic:cNvPicPr>
                            <a:picLocks noChangeAspect="1" noChangeArrowheads="1"/>
                          </pic:cNvPicPr>
                        </pic:nvPicPr>
                        <pic:blipFill>
                          <a:blip r:embed="rId943">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p>
        </w:tc>
      </w:tr>
      <w:tr w:rsidR="00B8304B" w:rsidTr="00ED712F">
        <w:tc>
          <w:tcPr>
            <w:tcW w:w="2090" w:type="dxa"/>
          </w:tcPr>
          <w:p w:rsidR="00B8304B" w:rsidRPr="00B8304B" w:rsidRDefault="00B8304B" w:rsidP="001F07C8">
            <w:pPr>
              <w:pStyle w:val="NormalWeb"/>
              <w:rPr>
                <w:rStyle w:val="Strong"/>
                <w:rFonts w:eastAsiaTheme="majorEastAsia"/>
                <w:b w:val="0"/>
                <w:color w:val="666666"/>
              </w:rPr>
            </w:pPr>
            <w:r w:rsidRPr="00B8304B">
              <w:rPr>
                <w:rStyle w:val="Strong"/>
                <w:rFonts w:eastAsiaTheme="majorEastAsia"/>
                <w:b w:val="0"/>
                <w:color w:val="666666"/>
              </w:rPr>
              <w:t>Gestion des ressources sur un projet</w:t>
            </w:r>
          </w:p>
        </w:tc>
        <w:tc>
          <w:tcPr>
            <w:tcW w:w="2090" w:type="dxa"/>
          </w:tcPr>
          <w:p w:rsidR="00B8304B" w:rsidRPr="00FB455B" w:rsidRDefault="00B8304B" w:rsidP="001F07C8">
            <w:pPr>
              <w:pStyle w:val="NormalWeb"/>
              <w:rPr>
                <w:noProof/>
              </w:rPr>
            </w:pPr>
          </w:p>
        </w:tc>
        <w:tc>
          <w:tcPr>
            <w:tcW w:w="2091" w:type="dxa"/>
            <w:vAlign w:val="center"/>
          </w:tcPr>
          <w:p w:rsidR="00B8304B" w:rsidRPr="00FB455B" w:rsidRDefault="00B8304B" w:rsidP="00ED712F">
            <w:pPr>
              <w:pStyle w:val="NormalWeb"/>
              <w:jc w:val="center"/>
              <w:rPr>
                <w:noProof/>
              </w:rPr>
            </w:pPr>
            <w:r w:rsidRPr="00FB455B">
              <w:rPr>
                <w:noProof/>
              </w:rPr>
              <w:drawing>
                <wp:inline distT="0" distB="0" distL="0" distR="0" wp14:anchorId="3DB8D026" wp14:editId="76161C3D">
                  <wp:extent cx="228600" cy="228600"/>
                  <wp:effectExtent l="0" t="0" r="0" b="0"/>
                  <wp:docPr id="103" name="Picture 103" descr="Coche indiquant les éléments incl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mg-checkmark-1" descr="Coche indiquant les éléments inclus"/>
                          <pic:cNvPicPr>
                            <a:picLocks noChangeAspect="1" noChangeArrowheads="1"/>
                          </pic:cNvPicPr>
                        </pic:nvPicPr>
                        <pic:blipFill>
                          <a:blip r:embed="rId943">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p>
        </w:tc>
        <w:tc>
          <w:tcPr>
            <w:tcW w:w="2091" w:type="dxa"/>
            <w:vAlign w:val="center"/>
          </w:tcPr>
          <w:p w:rsidR="00B8304B" w:rsidRPr="00FB455B" w:rsidRDefault="00B8304B" w:rsidP="00ED712F">
            <w:pPr>
              <w:pStyle w:val="NormalWeb"/>
              <w:jc w:val="center"/>
              <w:rPr>
                <w:noProof/>
              </w:rPr>
            </w:pPr>
            <w:r w:rsidRPr="00FB455B">
              <w:rPr>
                <w:noProof/>
              </w:rPr>
              <w:drawing>
                <wp:inline distT="0" distB="0" distL="0" distR="0" wp14:anchorId="49465994" wp14:editId="2AE761B4">
                  <wp:extent cx="228600" cy="228600"/>
                  <wp:effectExtent l="0" t="0" r="0" b="0"/>
                  <wp:docPr id="105" name="Picture 105" descr="Coche indiquant les éléments incl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mg-checkmark-1" descr="Coche indiquant les éléments inclus"/>
                          <pic:cNvPicPr>
                            <a:picLocks noChangeAspect="1" noChangeArrowheads="1"/>
                          </pic:cNvPicPr>
                        </pic:nvPicPr>
                        <pic:blipFill>
                          <a:blip r:embed="rId943">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p>
        </w:tc>
      </w:tr>
      <w:tr w:rsidR="00B8304B" w:rsidTr="00ED712F">
        <w:tc>
          <w:tcPr>
            <w:tcW w:w="2090" w:type="dxa"/>
          </w:tcPr>
          <w:p w:rsidR="00B8304B" w:rsidRPr="00B8304B" w:rsidRDefault="00B8304B" w:rsidP="001F07C8">
            <w:pPr>
              <w:pStyle w:val="NormalWeb"/>
              <w:rPr>
                <w:rStyle w:val="Strong"/>
                <w:rFonts w:eastAsiaTheme="majorEastAsia"/>
                <w:b w:val="0"/>
                <w:color w:val="666666"/>
              </w:rPr>
            </w:pPr>
            <w:r w:rsidRPr="00B8304B">
              <w:rPr>
                <w:rStyle w:val="Strong"/>
                <w:rFonts w:eastAsiaTheme="majorEastAsia"/>
                <w:b w:val="0"/>
                <w:color w:val="666666"/>
              </w:rPr>
              <w:t>Gestion des ressources dans l'entreprise</w:t>
            </w:r>
          </w:p>
        </w:tc>
        <w:tc>
          <w:tcPr>
            <w:tcW w:w="2090" w:type="dxa"/>
          </w:tcPr>
          <w:p w:rsidR="00B8304B" w:rsidRPr="00FB455B" w:rsidRDefault="00B8304B" w:rsidP="001F07C8">
            <w:pPr>
              <w:pStyle w:val="NormalWeb"/>
              <w:rPr>
                <w:noProof/>
              </w:rPr>
            </w:pPr>
          </w:p>
        </w:tc>
        <w:tc>
          <w:tcPr>
            <w:tcW w:w="2091" w:type="dxa"/>
            <w:vAlign w:val="center"/>
          </w:tcPr>
          <w:p w:rsidR="00B8304B" w:rsidRPr="00FB455B" w:rsidRDefault="00B8304B" w:rsidP="00ED712F">
            <w:pPr>
              <w:pStyle w:val="NormalWeb"/>
              <w:jc w:val="center"/>
              <w:rPr>
                <w:noProof/>
              </w:rPr>
            </w:pPr>
          </w:p>
        </w:tc>
        <w:tc>
          <w:tcPr>
            <w:tcW w:w="2091" w:type="dxa"/>
            <w:vAlign w:val="center"/>
          </w:tcPr>
          <w:p w:rsidR="00B8304B" w:rsidRPr="00FB455B" w:rsidRDefault="00B8304B" w:rsidP="00ED712F">
            <w:pPr>
              <w:pStyle w:val="NormalWeb"/>
              <w:jc w:val="center"/>
              <w:rPr>
                <w:noProof/>
              </w:rPr>
            </w:pPr>
            <w:r w:rsidRPr="00FB455B">
              <w:rPr>
                <w:noProof/>
              </w:rPr>
              <w:drawing>
                <wp:inline distT="0" distB="0" distL="0" distR="0" wp14:anchorId="099BEF31" wp14:editId="3E33D223">
                  <wp:extent cx="228600" cy="228600"/>
                  <wp:effectExtent l="0" t="0" r="0" b="0"/>
                  <wp:docPr id="104" name="Picture 104" descr="Coche indiquant les éléments incl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mg-checkmark-1" descr="Coche indiquant les éléments inclus"/>
                          <pic:cNvPicPr>
                            <a:picLocks noChangeAspect="1" noChangeArrowheads="1"/>
                          </pic:cNvPicPr>
                        </pic:nvPicPr>
                        <pic:blipFill>
                          <a:blip r:embed="rId943">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p>
        </w:tc>
      </w:tr>
      <w:tr w:rsidR="00B8304B" w:rsidTr="00ED712F">
        <w:tc>
          <w:tcPr>
            <w:tcW w:w="2090" w:type="dxa"/>
          </w:tcPr>
          <w:p w:rsidR="00B8304B" w:rsidRPr="00B8304B" w:rsidRDefault="00B8304B" w:rsidP="001F07C8">
            <w:pPr>
              <w:pStyle w:val="NormalWeb"/>
              <w:rPr>
                <w:rStyle w:val="Strong"/>
                <w:rFonts w:eastAsiaTheme="majorEastAsia"/>
                <w:b w:val="0"/>
                <w:color w:val="666666"/>
              </w:rPr>
            </w:pPr>
            <w:r w:rsidRPr="00B8304B">
              <w:rPr>
                <w:rStyle w:val="Strong"/>
                <w:rFonts w:eastAsiaTheme="majorEastAsia"/>
                <w:b w:val="0"/>
                <w:color w:val="666666"/>
              </w:rPr>
              <w:t>Gestion de la demande</w:t>
            </w:r>
          </w:p>
        </w:tc>
        <w:tc>
          <w:tcPr>
            <w:tcW w:w="2090" w:type="dxa"/>
          </w:tcPr>
          <w:p w:rsidR="00B8304B" w:rsidRPr="00FB455B" w:rsidRDefault="00B8304B" w:rsidP="001F07C8">
            <w:pPr>
              <w:pStyle w:val="NormalWeb"/>
              <w:rPr>
                <w:noProof/>
              </w:rPr>
            </w:pPr>
          </w:p>
        </w:tc>
        <w:tc>
          <w:tcPr>
            <w:tcW w:w="2091" w:type="dxa"/>
            <w:vAlign w:val="center"/>
          </w:tcPr>
          <w:p w:rsidR="00B8304B" w:rsidRPr="00FB455B" w:rsidRDefault="00B8304B" w:rsidP="00ED712F">
            <w:pPr>
              <w:pStyle w:val="NormalWeb"/>
              <w:jc w:val="center"/>
              <w:rPr>
                <w:noProof/>
              </w:rPr>
            </w:pPr>
          </w:p>
        </w:tc>
        <w:tc>
          <w:tcPr>
            <w:tcW w:w="2091" w:type="dxa"/>
            <w:vAlign w:val="center"/>
          </w:tcPr>
          <w:p w:rsidR="00B8304B" w:rsidRPr="00FB455B" w:rsidRDefault="00B8304B" w:rsidP="00ED712F">
            <w:pPr>
              <w:pStyle w:val="NormalWeb"/>
              <w:jc w:val="center"/>
              <w:rPr>
                <w:noProof/>
              </w:rPr>
            </w:pPr>
            <w:r w:rsidRPr="00FB455B">
              <w:rPr>
                <w:noProof/>
              </w:rPr>
              <w:drawing>
                <wp:inline distT="0" distB="0" distL="0" distR="0" wp14:anchorId="6511706A" wp14:editId="69127B55">
                  <wp:extent cx="228600" cy="228600"/>
                  <wp:effectExtent l="0" t="0" r="0" b="0"/>
                  <wp:docPr id="108" name="Picture 108" descr="Coche indiquant les éléments incl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mg-checkmark-1" descr="Coche indiquant les éléments inclus"/>
                          <pic:cNvPicPr>
                            <a:picLocks noChangeAspect="1" noChangeArrowheads="1"/>
                          </pic:cNvPicPr>
                        </pic:nvPicPr>
                        <pic:blipFill>
                          <a:blip r:embed="rId943">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p>
        </w:tc>
      </w:tr>
      <w:tr w:rsidR="00B8304B" w:rsidTr="00ED712F">
        <w:tc>
          <w:tcPr>
            <w:tcW w:w="2090" w:type="dxa"/>
          </w:tcPr>
          <w:p w:rsidR="00B8304B" w:rsidRPr="00B8304B" w:rsidRDefault="00B8304B" w:rsidP="001F07C8">
            <w:pPr>
              <w:pStyle w:val="NormalWeb"/>
              <w:rPr>
                <w:rStyle w:val="Strong"/>
                <w:rFonts w:eastAsiaTheme="majorEastAsia"/>
                <w:b w:val="0"/>
                <w:color w:val="666666"/>
              </w:rPr>
            </w:pPr>
            <w:r w:rsidRPr="00B8304B">
              <w:rPr>
                <w:rStyle w:val="Strong"/>
                <w:rFonts w:eastAsiaTheme="majorEastAsia"/>
                <w:b w:val="0"/>
                <w:color w:val="666666"/>
              </w:rPr>
              <w:t>Sélection et optimisation de portefeuilles</w:t>
            </w:r>
          </w:p>
        </w:tc>
        <w:tc>
          <w:tcPr>
            <w:tcW w:w="2090" w:type="dxa"/>
          </w:tcPr>
          <w:p w:rsidR="00B8304B" w:rsidRPr="00FB455B" w:rsidRDefault="00B8304B" w:rsidP="001F07C8">
            <w:pPr>
              <w:pStyle w:val="NormalWeb"/>
              <w:rPr>
                <w:noProof/>
              </w:rPr>
            </w:pPr>
          </w:p>
        </w:tc>
        <w:tc>
          <w:tcPr>
            <w:tcW w:w="2091" w:type="dxa"/>
            <w:vAlign w:val="center"/>
          </w:tcPr>
          <w:p w:rsidR="00B8304B" w:rsidRPr="00FB455B" w:rsidRDefault="00B8304B" w:rsidP="00ED712F">
            <w:pPr>
              <w:pStyle w:val="NormalWeb"/>
              <w:jc w:val="center"/>
              <w:rPr>
                <w:noProof/>
              </w:rPr>
            </w:pPr>
          </w:p>
        </w:tc>
        <w:tc>
          <w:tcPr>
            <w:tcW w:w="2091" w:type="dxa"/>
            <w:vAlign w:val="center"/>
          </w:tcPr>
          <w:p w:rsidR="00B8304B" w:rsidRPr="00FB455B" w:rsidRDefault="00B8304B" w:rsidP="00ED712F">
            <w:pPr>
              <w:pStyle w:val="NormalWeb"/>
              <w:jc w:val="center"/>
              <w:rPr>
                <w:noProof/>
              </w:rPr>
            </w:pPr>
            <w:r w:rsidRPr="00FB455B">
              <w:rPr>
                <w:noProof/>
              </w:rPr>
              <w:drawing>
                <wp:inline distT="0" distB="0" distL="0" distR="0" wp14:anchorId="05124A25" wp14:editId="29B30DE3">
                  <wp:extent cx="228600" cy="228600"/>
                  <wp:effectExtent l="0" t="0" r="0" b="0"/>
                  <wp:docPr id="109" name="Picture 109" descr="Coche indiquant les éléments incl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mg-checkmark-1" descr="Coche indiquant les éléments inclus"/>
                          <pic:cNvPicPr>
                            <a:picLocks noChangeAspect="1" noChangeArrowheads="1"/>
                          </pic:cNvPicPr>
                        </pic:nvPicPr>
                        <pic:blipFill>
                          <a:blip r:embed="rId943">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p>
        </w:tc>
      </w:tr>
      <w:tr w:rsidR="00B8304B" w:rsidTr="00ED712F">
        <w:tc>
          <w:tcPr>
            <w:tcW w:w="2090" w:type="dxa"/>
          </w:tcPr>
          <w:p w:rsidR="00B8304B" w:rsidRPr="00B8304B" w:rsidRDefault="00B8304B" w:rsidP="001F07C8">
            <w:pPr>
              <w:pStyle w:val="NormalWeb"/>
              <w:rPr>
                <w:rStyle w:val="Strong"/>
                <w:rFonts w:eastAsiaTheme="majorEastAsia"/>
                <w:b w:val="0"/>
                <w:color w:val="666666"/>
              </w:rPr>
            </w:pPr>
            <w:r w:rsidRPr="00B8304B">
              <w:rPr>
                <w:rStyle w:val="Strong"/>
                <w:rFonts w:eastAsiaTheme="majorEastAsia"/>
                <w:b w:val="0"/>
                <w:color w:val="666666"/>
              </w:rPr>
              <w:t>Rapports prêts à l’emploi sur les portefeuilles</w:t>
            </w:r>
          </w:p>
        </w:tc>
        <w:tc>
          <w:tcPr>
            <w:tcW w:w="2090" w:type="dxa"/>
          </w:tcPr>
          <w:p w:rsidR="00B8304B" w:rsidRPr="00FB455B" w:rsidRDefault="00B8304B" w:rsidP="001F07C8">
            <w:pPr>
              <w:pStyle w:val="NormalWeb"/>
              <w:rPr>
                <w:noProof/>
              </w:rPr>
            </w:pPr>
          </w:p>
        </w:tc>
        <w:tc>
          <w:tcPr>
            <w:tcW w:w="2091" w:type="dxa"/>
            <w:vAlign w:val="center"/>
          </w:tcPr>
          <w:p w:rsidR="00B8304B" w:rsidRPr="00FB455B" w:rsidRDefault="00B8304B" w:rsidP="00ED712F">
            <w:pPr>
              <w:pStyle w:val="NormalWeb"/>
              <w:jc w:val="center"/>
              <w:rPr>
                <w:noProof/>
              </w:rPr>
            </w:pPr>
          </w:p>
        </w:tc>
        <w:tc>
          <w:tcPr>
            <w:tcW w:w="2091" w:type="dxa"/>
            <w:vAlign w:val="center"/>
          </w:tcPr>
          <w:p w:rsidR="00B8304B" w:rsidRPr="00FB455B" w:rsidRDefault="00B8304B" w:rsidP="00ED712F">
            <w:pPr>
              <w:pStyle w:val="NormalWeb"/>
              <w:jc w:val="center"/>
              <w:rPr>
                <w:noProof/>
              </w:rPr>
            </w:pPr>
            <w:r w:rsidRPr="00FB455B">
              <w:rPr>
                <w:noProof/>
              </w:rPr>
              <w:drawing>
                <wp:inline distT="0" distB="0" distL="0" distR="0" wp14:anchorId="552889E4" wp14:editId="0F3ED429">
                  <wp:extent cx="228600" cy="228600"/>
                  <wp:effectExtent l="0" t="0" r="0" b="0"/>
                  <wp:docPr id="110" name="Picture 110" descr="Coche indiquant les éléments incl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mg-checkmark-1" descr="Coche indiquant les éléments inclus"/>
                          <pic:cNvPicPr>
                            <a:picLocks noChangeAspect="1" noChangeArrowheads="1"/>
                          </pic:cNvPicPr>
                        </pic:nvPicPr>
                        <pic:blipFill>
                          <a:blip r:embed="rId943">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p>
        </w:tc>
      </w:tr>
    </w:tbl>
    <w:p w:rsidR="0025622B" w:rsidRPr="00E32118" w:rsidRDefault="0025622B" w:rsidP="001F07C8">
      <w:pPr>
        <w:pStyle w:val="NormalWeb"/>
      </w:pPr>
    </w:p>
    <w:p w:rsidR="00E44F4A" w:rsidRDefault="00E44F4A" w:rsidP="001F07C8">
      <w:pPr>
        <w:pStyle w:val="NormalWeb"/>
      </w:pPr>
      <w:r w:rsidRPr="00E32118">
        <w:t>L</w:t>
      </w:r>
      <w:r>
        <w:t>a</w:t>
      </w:r>
      <w:r w:rsidRPr="00E32118">
        <w:t xml:space="preserve"> licence </w:t>
      </w:r>
      <w:r w:rsidRPr="00944E1A">
        <w:rPr>
          <w:b/>
        </w:rPr>
        <w:t>Project Online Essentials</w:t>
      </w:r>
      <w:r w:rsidRPr="00E32118">
        <w:t xml:space="preserve"> ne permet pas d’éditer un planning. </w:t>
      </w:r>
      <w:r>
        <w:t xml:space="preserve">Pour cela vous devez utiliser une licence </w:t>
      </w:r>
      <w:r w:rsidRPr="00944E1A">
        <w:rPr>
          <w:b/>
        </w:rPr>
        <w:t>Professional</w:t>
      </w:r>
      <w:r w:rsidRPr="00944E1A">
        <w:t xml:space="preserve"> </w:t>
      </w:r>
      <w:r w:rsidRPr="00E32118">
        <w:t>ou</w:t>
      </w:r>
      <w:r w:rsidRPr="00944E1A">
        <w:t xml:space="preserve"> </w:t>
      </w:r>
      <w:r w:rsidRPr="00944E1A">
        <w:rPr>
          <w:b/>
        </w:rPr>
        <w:t>Premium</w:t>
      </w:r>
      <w:r w:rsidRPr="00944E1A">
        <w:t xml:space="preserve"> </w:t>
      </w:r>
      <w:r w:rsidRPr="00E32118">
        <w:t xml:space="preserve">qui toutes les deux incluent MS Project Pro. Notez qu’il s’agit de souscriptions annuelles. Pour plus de détails voir </w:t>
      </w:r>
      <w:hyperlink r:id="rId944" w:tgtFrame="_blank" w:history="1">
        <w:r>
          <w:rPr>
            <w:rStyle w:val="Hyperlink"/>
            <w:rFonts w:ascii="inherit" w:eastAsiaTheme="majorEastAsia" w:hAnsi="inherit" w:cs="Segoe UI"/>
            <w:color w:val="6633B3"/>
            <w:sz w:val="21"/>
            <w:szCs w:val="21"/>
            <w:bdr w:val="none" w:sz="0" w:space="0" w:color="auto" w:frame="1"/>
          </w:rPr>
          <w:t>ici</w:t>
        </w:r>
      </w:hyperlink>
      <w:r w:rsidRPr="00E32118">
        <w:t>:</w:t>
      </w:r>
    </w:p>
    <w:p w:rsidR="00495BAB" w:rsidRPr="004137F2" w:rsidRDefault="00495BAB" w:rsidP="00ED712F">
      <w:pPr>
        <w:pStyle w:val="Heading2"/>
        <w:numPr>
          <w:ilvl w:val="1"/>
          <w:numId w:val="96"/>
        </w:numPr>
        <w:ind w:left="709" w:hanging="718"/>
        <w:rPr>
          <w:lang w:val="en-US"/>
        </w:rPr>
      </w:pPr>
      <w:bookmarkStart w:id="373" w:name="_Toc484097096"/>
      <w:r w:rsidRPr="004137F2">
        <w:rPr>
          <w:lang w:val="en-US"/>
        </w:rPr>
        <w:t>Project Online Essentials $7.00 per user/month</w:t>
      </w:r>
      <w:bookmarkEnd w:id="373"/>
    </w:p>
    <w:p w:rsidR="00495BAB" w:rsidRPr="00085BC7" w:rsidRDefault="00495BAB" w:rsidP="001F07C8">
      <w:pPr>
        <w:pStyle w:val="BodyText"/>
        <w:rPr>
          <w:szCs w:val="24"/>
          <w:lang w:eastAsia="fr-FR"/>
        </w:rPr>
      </w:pPr>
      <w:r w:rsidRPr="000B3EB8">
        <w:t xml:space="preserve">Anciennement </w:t>
      </w:r>
      <w:r>
        <w:t>« </w:t>
      </w:r>
      <w:r w:rsidRPr="000B3EB8">
        <w:t>Project Lite</w:t>
      </w:r>
      <w:r>
        <w:t> »</w:t>
      </w:r>
      <w:r w:rsidRPr="00043B8D">
        <w:t xml:space="preserve"> : </w:t>
      </w:r>
      <w:r w:rsidRPr="00085BC7">
        <w:rPr>
          <w:lang w:eastAsia="fr-FR"/>
        </w:rPr>
        <w:t>nouvelle dénomination depuis Août 2016</w:t>
      </w:r>
      <w:r>
        <w:rPr>
          <w:lang w:eastAsia="fr-FR"/>
        </w:rPr>
        <w:t>.</w:t>
      </w:r>
    </w:p>
    <w:p w:rsidR="00495BAB" w:rsidRPr="00085BC7" w:rsidRDefault="00495BAB" w:rsidP="00495BAB">
      <w:pPr>
        <w:pStyle w:val="Heading3"/>
      </w:pPr>
      <w:r w:rsidRPr="00085BC7">
        <w:lastRenderedPageBreak/>
        <w:t>Principales fonctionnalités</w:t>
      </w:r>
    </w:p>
    <w:p w:rsidR="00495BAB" w:rsidRPr="00043B8D" w:rsidRDefault="00495BAB" w:rsidP="001F07C8">
      <w:pPr>
        <w:pStyle w:val="Heading4"/>
      </w:pPr>
      <w:r w:rsidRPr="00085BC7">
        <w:t>Feuilles de temps</w:t>
      </w:r>
      <w:r w:rsidRPr="00F81C22">
        <w:t xml:space="preserve"> – </w:t>
      </w:r>
      <w:r w:rsidRPr="006D43A5">
        <w:rPr>
          <w:lang w:val="en-US"/>
        </w:rPr>
        <w:t>Timesheets</w:t>
      </w:r>
    </w:p>
    <w:p w:rsidR="00495BAB" w:rsidRPr="006E165E" w:rsidRDefault="00495BAB" w:rsidP="001F07C8">
      <w:pPr>
        <w:pStyle w:val="BodyText"/>
      </w:pPr>
      <w:r w:rsidRPr="00043B8D">
        <w:rPr>
          <w:b/>
        </w:rPr>
        <w:t>Project Online Essentials</w:t>
      </w:r>
      <w:r w:rsidRPr="00D4525E">
        <w:t xml:space="preserve"> – </w:t>
      </w:r>
      <w:r w:rsidRPr="00043B8D">
        <w:rPr>
          <w:i/>
        </w:rPr>
        <w:t>Project Lite</w:t>
      </w:r>
      <w:r w:rsidRPr="00043B8D">
        <w:t xml:space="preserve"> </w:t>
      </w:r>
      <w:r w:rsidRPr="00F81C22">
        <w:t xml:space="preserve">– </w:t>
      </w:r>
      <w:r w:rsidRPr="00085BC7">
        <w:t xml:space="preserve">permet au </w:t>
      </w:r>
      <w:r w:rsidRPr="00085BC7">
        <w:rPr>
          <w:b/>
        </w:rPr>
        <w:t>Membres de l’équipe</w:t>
      </w:r>
      <w:r w:rsidRPr="00F81C22">
        <w:t xml:space="preserve"> – </w:t>
      </w:r>
      <w:r w:rsidRPr="00043B8D">
        <w:rPr>
          <w:i/>
        </w:rPr>
        <w:t xml:space="preserve">Team </w:t>
      </w:r>
      <w:r w:rsidRPr="006D43A5">
        <w:rPr>
          <w:i/>
          <w:lang w:val="en-US"/>
        </w:rPr>
        <w:t>Members</w:t>
      </w:r>
      <w:r w:rsidRPr="00F81C22">
        <w:t xml:space="preserve"> – </w:t>
      </w:r>
      <w:r w:rsidRPr="00085BC7">
        <w:t>d’afficher les feuilles</w:t>
      </w:r>
      <w:r>
        <w:t xml:space="preserve"> </w:t>
      </w:r>
      <w:r w:rsidRPr="00085BC7">
        <w:t xml:space="preserve">de temps, </w:t>
      </w:r>
      <w:r w:rsidRPr="006E165E">
        <w:t>de saisir des heures, aj</w:t>
      </w:r>
      <w:r>
        <w:t>outer ou supprimer des tâches dans les</w:t>
      </w:r>
      <w:r w:rsidRPr="006E165E">
        <w:t xml:space="preserve"> feuilles de temps.</w:t>
      </w:r>
    </w:p>
    <w:p w:rsidR="00495BAB" w:rsidRPr="00043B8D" w:rsidRDefault="00495BAB" w:rsidP="001F07C8">
      <w:pPr>
        <w:pStyle w:val="Heading4"/>
      </w:pPr>
      <w:r w:rsidRPr="006E165E">
        <w:t xml:space="preserve">Gérer les </w:t>
      </w:r>
      <w:r>
        <w:t>tâ</w:t>
      </w:r>
      <w:r w:rsidRPr="006E165E">
        <w:t>ches</w:t>
      </w:r>
      <w:r w:rsidRPr="00F81C22">
        <w:t xml:space="preserve"> – </w:t>
      </w:r>
      <w:r w:rsidRPr="00F34557">
        <w:t xml:space="preserve">Manage </w:t>
      </w:r>
      <w:r w:rsidRPr="006D43A5">
        <w:rPr>
          <w:lang w:val="en-US"/>
        </w:rPr>
        <w:t>tasks</w:t>
      </w:r>
    </w:p>
    <w:p w:rsidR="00495BAB" w:rsidRPr="006E165E" w:rsidRDefault="00495BAB" w:rsidP="001F07C8">
      <w:pPr>
        <w:pStyle w:val="BodyText"/>
      </w:pPr>
      <w:r w:rsidRPr="00043B8D">
        <w:t xml:space="preserve">Avec Project Online </w:t>
      </w:r>
      <w:r w:rsidRPr="00043B8D">
        <w:rPr>
          <w:b/>
        </w:rPr>
        <w:t>Essentials</w:t>
      </w:r>
      <w:r w:rsidRPr="00043B8D">
        <w:t xml:space="preserve">, </w:t>
      </w:r>
      <w:r>
        <w:t>l</w:t>
      </w:r>
      <w:r w:rsidRPr="00043B8D">
        <w:t xml:space="preserve">es </w:t>
      </w:r>
      <w:r w:rsidRPr="00085BC7">
        <w:rPr>
          <w:b/>
        </w:rPr>
        <w:t>Membres de l’équipe</w:t>
      </w:r>
      <w:r>
        <w:rPr>
          <w:b/>
        </w:rPr>
        <w:t xml:space="preserve"> </w:t>
      </w:r>
      <w:r w:rsidRPr="006E165E">
        <w:t>peuvent noter l’avancement sur les taches, ajouter de nouvelles taches, s’affecter eux-mêmes sur</w:t>
      </w:r>
      <w:r>
        <w:t xml:space="preserve"> </w:t>
      </w:r>
      <w:r w:rsidRPr="006E165E">
        <w:t xml:space="preserve">des taches existantes, et réaffecter leurs </w:t>
      </w:r>
      <w:r>
        <w:t>tâ</w:t>
      </w:r>
      <w:r w:rsidRPr="006E165E">
        <w:t>ches à quelqu’un d’autre dans l’équipe projet.</w:t>
      </w:r>
    </w:p>
    <w:p w:rsidR="00495BAB" w:rsidRPr="006E165E" w:rsidRDefault="00495BAB" w:rsidP="001F07C8">
      <w:pPr>
        <w:pStyle w:val="Heading4"/>
      </w:pPr>
      <w:r w:rsidRPr="006E165E">
        <w:t>Ajouter des Problèmes et des Risques</w:t>
      </w:r>
    </w:p>
    <w:p w:rsidR="00495BAB" w:rsidRPr="00043B8D" w:rsidRDefault="00495BAB" w:rsidP="001F07C8">
      <w:pPr>
        <w:pStyle w:val="BodyText"/>
      </w:pPr>
      <w:r w:rsidRPr="00043B8D">
        <w:t xml:space="preserve">Project Online </w:t>
      </w:r>
      <w:r w:rsidRPr="00043B8D">
        <w:rPr>
          <w:b/>
        </w:rPr>
        <w:t>Essentials</w:t>
      </w:r>
      <w:r w:rsidRPr="00043B8D">
        <w:t xml:space="preserve"> </w:t>
      </w:r>
      <w:r w:rsidRPr="006E165E">
        <w:t xml:space="preserve">permet aux </w:t>
      </w:r>
      <w:r w:rsidRPr="00B40B7B">
        <w:rPr>
          <w:b/>
        </w:rPr>
        <w:t>Membres de l’équipe</w:t>
      </w:r>
      <w:r w:rsidRPr="00043B8D">
        <w:t xml:space="preserve"> – </w:t>
      </w:r>
      <w:r w:rsidRPr="00F34557">
        <w:rPr>
          <w:i/>
        </w:rPr>
        <w:t xml:space="preserve">Team </w:t>
      </w:r>
      <w:r w:rsidRPr="006D43A5">
        <w:rPr>
          <w:i/>
          <w:lang w:val="en-US"/>
        </w:rPr>
        <w:t>Members</w:t>
      </w:r>
      <w:r w:rsidRPr="00043B8D">
        <w:t xml:space="preserve"> – </w:t>
      </w:r>
      <w:r w:rsidRPr="00B40B7B">
        <w:t>d’ajouter des informations sur les Problèmes et Risques du projet</w:t>
      </w:r>
      <w:r>
        <w:t xml:space="preserve"> et leur permet de lier des Problèmes et des Risques à une tâche spécifique dans le projet.</w:t>
      </w:r>
    </w:p>
    <w:p w:rsidR="00495BAB" w:rsidRPr="00043B8D" w:rsidRDefault="00495BAB" w:rsidP="001F07C8">
      <w:pPr>
        <w:pStyle w:val="Heading4"/>
      </w:pPr>
      <w:r w:rsidRPr="00C635A2">
        <w:t>Collaboration</w:t>
      </w:r>
    </w:p>
    <w:p w:rsidR="00495BAB" w:rsidRPr="00C635A2" w:rsidRDefault="00495BAB" w:rsidP="001F07C8">
      <w:pPr>
        <w:pStyle w:val="BodyText"/>
      </w:pPr>
      <w:r w:rsidRPr="00043B8D">
        <w:rPr>
          <w:b/>
        </w:rPr>
        <w:t>Project Online Essentials</w:t>
      </w:r>
      <w:r w:rsidRPr="00043B8D">
        <w:t xml:space="preserve"> </w:t>
      </w:r>
      <w:r w:rsidRPr="00C635A2">
        <w:t xml:space="preserve">fournit un environnement collaboratif aux </w:t>
      </w:r>
      <w:r w:rsidRPr="00C635A2">
        <w:rPr>
          <w:b/>
        </w:rPr>
        <w:t>Membres de l’équipe</w:t>
      </w:r>
      <w:r w:rsidRPr="00C635A2">
        <w:t xml:space="preserve"> –</w:t>
      </w:r>
      <w:r w:rsidRPr="00F34557">
        <w:rPr>
          <w:i/>
        </w:rPr>
        <w:t xml:space="preserve">Team </w:t>
      </w:r>
      <w:r w:rsidRPr="00D4525E">
        <w:rPr>
          <w:i/>
          <w:lang w:val="en-US"/>
        </w:rPr>
        <w:t>Members</w:t>
      </w:r>
      <w:r w:rsidRPr="00C635A2">
        <w:t xml:space="preserve"> – pour travailler su</w:t>
      </w:r>
      <w:r>
        <w:t>r des documents concernant le pr</w:t>
      </w:r>
      <w:r w:rsidRPr="00C635A2">
        <w:t>ojet, et de les stocker. Ils peuvent visualiser les mises à jour qui ont été soumises pour approbation.</w:t>
      </w:r>
    </w:p>
    <w:p w:rsidR="00495BAB" w:rsidRPr="00A61EEC" w:rsidRDefault="00495BAB" w:rsidP="001F07C8">
      <w:pPr>
        <w:pStyle w:val="Heading4"/>
      </w:pPr>
      <w:r w:rsidRPr="00A61EEC">
        <w:t>Accès délocalisé</w:t>
      </w:r>
    </w:p>
    <w:p w:rsidR="00495BAB" w:rsidRDefault="00495BAB" w:rsidP="001F07C8">
      <w:pPr>
        <w:pStyle w:val="BodyText"/>
      </w:pPr>
      <w:r w:rsidRPr="00043B8D">
        <w:t xml:space="preserve">Avec </w:t>
      </w:r>
      <w:r w:rsidRPr="00043B8D">
        <w:rPr>
          <w:b/>
        </w:rPr>
        <w:t>Project Online Essentials</w:t>
      </w:r>
      <w:r w:rsidRPr="00043B8D">
        <w:t xml:space="preserve">, </w:t>
      </w:r>
      <w:r w:rsidRPr="00A61EEC">
        <w:t>les Membres de l’équipe peuvent être productifs pratiquement à partir de n’importe quel appareil,</w:t>
      </w:r>
      <w:r>
        <w:t xml:space="preserve"> pratiquement</w:t>
      </w:r>
      <w:r w:rsidRPr="00A61EEC">
        <w:t xml:space="preserve"> à partir de n’importe où.</w:t>
      </w:r>
    </w:p>
    <w:p w:rsidR="00495BAB" w:rsidRDefault="00495BAB" w:rsidP="001F07C8"/>
    <w:p w:rsidR="00582A61" w:rsidRPr="00D4525E" w:rsidRDefault="009D0241" w:rsidP="00B75334">
      <w:pPr>
        <w:pStyle w:val="Heading2"/>
      </w:pPr>
      <w:bookmarkStart w:id="374" w:name="_Toc484097097"/>
      <w:r w:rsidRPr="00D4525E">
        <w:t>Améliorations en cours :</w:t>
      </w:r>
      <w:bookmarkEnd w:id="374"/>
    </w:p>
    <w:p w:rsidR="009D0241" w:rsidRDefault="000E3BBE" w:rsidP="001F07C8">
      <w:pPr>
        <w:pStyle w:val="BodyText"/>
      </w:pPr>
      <w:hyperlink r:id="rId945" w:history="1">
        <w:r w:rsidR="009D0241" w:rsidRPr="00013FD7">
          <w:rPr>
            <w:rStyle w:val="Hyperlink"/>
          </w:rPr>
          <w:t>http://fasttrack.microsoft.com/roadmap</w:t>
        </w:r>
      </w:hyperlink>
    </w:p>
    <w:p w:rsidR="009D0241" w:rsidRDefault="009D0241" w:rsidP="001F07C8"/>
    <w:p w:rsidR="009D0241" w:rsidRPr="00B153F8" w:rsidRDefault="009D0241" w:rsidP="001F07C8"/>
    <w:p w:rsidR="00DE7746" w:rsidRPr="00B153F8" w:rsidRDefault="00B153F8" w:rsidP="005853DF">
      <w:pPr>
        <w:pStyle w:val="Heading1"/>
      </w:pPr>
      <w:bookmarkStart w:id="375" w:name="_Toc484097098"/>
      <w:r w:rsidRPr="00B153F8">
        <w:lastRenderedPageBreak/>
        <w:t>Project Online vs. Project Server</w:t>
      </w:r>
      <w:bookmarkEnd w:id="375"/>
    </w:p>
    <w:p w:rsidR="0061617D" w:rsidRPr="00B153F8" w:rsidRDefault="00B153F8" w:rsidP="002E7C3F">
      <w:pPr>
        <w:pStyle w:val="Puceronde"/>
        <w:rPr>
          <w:rStyle w:val="Hyperlink"/>
          <w:rFonts w:ascii="Arial" w:hAnsi="Arial" w:cs="Arial"/>
          <w:color w:val="auto"/>
          <w:sz w:val="20"/>
          <w:szCs w:val="20"/>
          <w:u w:val="none"/>
          <w:bdr w:val="none" w:sz="0" w:space="0" w:color="auto" w:frame="1"/>
          <w:shd w:val="clear" w:color="auto" w:fill="FFFFFF"/>
        </w:rPr>
      </w:pPr>
      <w:r w:rsidRPr="00B153F8">
        <w:rPr>
          <w:rStyle w:val="Hyperlink"/>
          <w:rFonts w:ascii="Arial" w:hAnsi="Arial" w:cs="Arial"/>
          <w:color w:val="auto"/>
          <w:sz w:val="20"/>
          <w:szCs w:val="20"/>
          <w:u w:val="none"/>
          <w:bdr w:val="none" w:sz="0" w:space="0" w:color="auto" w:frame="1"/>
          <w:shd w:val="clear" w:color="auto" w:fill="FFFFFF"/>
        </w:rPr>
        <w:t>Pas d’accès aux bases de données SQL Server</w:t>
      </w:r>
    </w:p>
    <w:p w:rsidR="00B153F8" w:rsidRDefault="00B153F8" w:rsidP="002E7C3F">
      <w:pPr>
        <w:pStyle w:val="Puceronde"/>
        <w:rPr>
          <w:rStyle w:val="Hyperlink"/>
          <w:rFonts w:ascii="Arial" w:hAnsi="Arial" w:cs="Arial"/>
          <w:color w:val="auto"/>
          <w:sz w:val="20"/>
          <w:szCs w:val="20"/>
          <w:u w:val="none"/>
          <w:bdr w:val="none" w:sz="0" w:space="0" w:color="auto" w:frame="1"/>
          <w:shd w:val="clear" w:color="auto" w:fill="FFFFFF"/>
        </w:rPr>
      </w:pPr>
      <w:r>
        <w:rPr>
          <w:rStyle w:val="Hyperlink"/>
          <w:rFonts w:ascii="Arial" w:hAnsi="Arial" w:cs="Arial"/>
          <w:color w:val="auto"/>
          <w:sz w:val="20"/>
          <w:szCs w:val="20"/>
          <w:u w:val="none"/>
          <w:bdr w:val="none" w:sz="0" w:space="0" w:color="auto" w:frame="1"/>
          <w:shd w:val="clear" w:color="auto" w:fill="FFFFFF"/>
        </w:rPr>
        <w:t>Pas de requêtes SQL mais des requêtes OData</w:t>
      </w:r>
    </w:p>
    <w:p w:rsidR="00B153F8" w:rsidRDefault="00B153F8" w:rsidP="002E7C3F">
      <w:pPr>
        <w:pStyle w:val="Puceronde"/>
        <w:rPr>
          <w:rStyle w:val="Hyperlink"/>
          <w:rFonts w:ascii="Arial" w:hAnsi="Arial" w:cs="Arial"/>
          <w:color w:val="auto"/>
          <w:sz w:val="20"/>
          <w:szCs w:val="20"/>
          <w:u w:val="none"/>
          <w:bdr w:val="none" w:sz="0" w:space="0" w:color="auto" w:frame="1"/>
          <w:shd w:val="clear" w:color="auto" w:fill="FFFFFF"/>
        </w:rPr>
      </w:pPr>
      <w:r>
        <w:rPr>
          <w:rStyle w:val="Hyperlink"/>
          <w:rFonts w:ascii="Arial" w:hAnsi="Arial" w:cs="Arial"/>
          <w:color w:val="auto"/>
          <w:sz w:val="20"/>
          <w:szCs w:val="20"/>
          <w:u w:val="none"/>
          <w:bdr w:val="none" w:sz="0" w:space="0" w:color="auto" w:frame="1"/>
          <w:shd w:val="clear" w:color="auto" w:fill="FFFFFF"/>
        </w:rPr>
        <w:t>Pas de Cubes OLAP</w:t>
      </w:r>
    </w:p>
    <w:p w:rsidR="00B153F8" w:rsidRDefault="00B153F8" w:rsidP="002E7C3F">
      <w:pPr>
        <w:pStyle w:val="Puceronde"/>
        <w:rPr>
          <w:rStyle w:val="Hyperlink"/>
          <w:rFonts w:ascii="Arial" w:hAnsi="Arial" w:cs="Arial"/>
          <w:color w:val="auto"/>
          <w:sz w:val="20"/>
          <w:szCs w:val="20"/>
          <w:u w:val="none"/>
          <w:bdr w:val="none" w:sz="0" w:space="0" w:color="auto" w:frame="1"/>
          <w:shd w:val="clear" w:color="auto" w:fill="FFFFFF"/>
        </w:rPr>
      </w:pPr>
      <w:r>
        <w:rPr>
          <w:rStyle w:val="Hyperlink"/>
          <w:rFonts w:ascii="Arial" w:hAnsi="Arial" w:cs="Arial"/>
          <w:color w:val="auto"/>
          <w:sz w:val="20"/>
          <w:szCs w:val="20"/>
          <w:u w:val="none"/>
          <w:bdr w:val="none" w:sz="0" w:space="0" w:color="auto" w:frame="1"/>
          <w:shd w:val="clear" w:color="auto" w:fill="FFFFFF"/>
        </w:rPr>
        <w:t>Pas de fichiers log ULS (</w:t>
      </w:r>
      <w:r w:rsidRPr="00FD7223">
        <w:rPr>
          <w:rStyle w:val="Hyperlink"/>
          <w:rFonts w:ascii="Arial" w:hAnsi="Arial" w:cs="Arial"/>
          <w:color w:val="auto"/>
          <w:sz w:val="20"/>
          <w:szCs w:val="20"/>
          <w:u w:val="none"/>
          <w:bdr w:val="none" w:sz="0" w:space="0" w:color="auto" w:frame="1"/>
          <w:shd w:val="clear" w:color="auto" w:fill="FFFFFF"/>
          <w:lang w:val="en-US"/>
        </w:rPr>
        <w:t>Unified Logging</w:t>
      </w:r>
      <w:r w:rsidRPr="005853DF">
        <w:rPr>
          <w:rStyle w:val="Hyperlink"/>
          <w:rFonts w:ascii="Arial" w:hAnsi="Arial" w:cs="Arial"/>
          <w:color w:val="auto"/>
          <w:sz w:val="20"/>
          <w:szCs w:val="20"/>
          <w:u w:val="none"/>
          <w:bdr w:val="none" w:sz="0" w:space="0" w:color="auto" w:frame="1"/>
          <w:shd w:val="clear" w:color="auto" w:fill="FFFFFF"/>
        </w:rPr>
        <w:t xml:space="preserve"> Service</w:t>
      </w:r>
      <w:r>
        <w:rPr>
          <w:rStyle w:val="Hyperlink"/>
          <w:rFonts w:ascii="Arial" w:hAnsi="Arial" w:cs="Arial"/>
          <w:color w:val="auto"/>
          <w:sz w:val="20"/>
          <w:szCs w:val="20"/>
          <w:u w:val="none"/>
          <w:bdr w:val="none" w:sz="0" w:space="0" w:color="auto" w:frame="1"/>
          <w:shd w:val="clear" w:color="auto" w:fill="FFFFFF"/>
        </w:rPr>
        <w:t>) pour localiser les erreurs</w:t>
      </w:r>
    </w:p>
    <w:p w:rsidR="00B153F8" w:rsidRDefault="00B153F8" w:rsidP="002E7C3F">
      <w:pPr>
        <w:pStyle w:val="Puceronde"/>
        <w:rPr>
          <w:rStyle w:val="Hyperlink"/>
          <w:rFonts w:ascii="Arial" w:hAnsi="Arial" w:cs="Arial"/>
          <w:color w:val="auto"/>
          <w:sz w:val="20"/>
          <w:szCs w:val="20"/>
          <w:u w:val="none"/>
          <w:bdr w:val="none" w:sz="0" w:space="0" w:color="auto" w:frame="1"/>
          <w:shd w:val="clear" w:color="auto" w:fill="FFFFFF"/>
        </w:rPr>
      </w:pPr>
      <w:r>
        <w:rPr>
          <w:rStyle w:val="Hyperlink"/>
          <w:rFonts w:ascii="Arial" w:hAnsi="Arial" w:cs="Arial"/>
          <w:color w:val="auto"/>
          <w:sz w:val="20"/>
          <w:szCs w:val="20"/>
          <w:u w:val="none"/>
          <w:bdr w:val="none" w:sz="0" w:space="0" w:color="auto" w:frame="1"/>
          <w:shd w:val="clear" w:color="auto" w:fill="FFFFFF"/>
        </w:rPr>
        <w:t>Pas de cmdlet PowerShell</w:t>
      </w:r>
    </w:p>
    <w:p w:rsidR="008B5D16" w:rsidRDefault="008B5D16" w:rsidP="005853DF">
      <w:pPr>
        <w:pStyle w:val="Heading1"/>
        <w:rPr>
          <w:rStyle w:val="Hyperlink"/>
          <w:rFonts w:asciiTheme="minorHAnsi" w:hAnsiTheme="minorHAnsi" w:cs="Arial"/>
          <w:color w:val="auto"/>
          <w:szCs w:val="36"/>
          <w:u w:val="none"/>
          <w:bdr w:val="none" w:sz="0" w:space="0" w:color="auto" w:frame="1"/>
          <w:shd w:val="clear" w:color="auto" w:fill="FFFFFF"/>
          <w:lang w:val="fr-FR"/>
        </w:rPr>
      </w:pPr>
      <w:bookmarkStart w:id="376" w:name="_Toc484097099"/>
      <w:r>
        <w:rPr>
          <w:rStyle w:val="Hyperlink"/>
          <w:rFonts w:asciiTheme="minorHAnsi" w:hAnsiTheme="minorHAnsi" w:cs="Arial"/>
          <w:color w:val="auto"/>
          <w:szCs w:val="36"/>
          <w:u w:val="none"/>
          <w:bdr w:val="none" w:sz="0" w:space="0" w:color="auto" w:frame="1"/>
          <w:shd w:val="clear" w:color="auto" w:fill="FFFFFF"/>
          <w:lang w:val="fr-FR"/>
        </w:rPr>
        <w:t xml:space="preserve">Feuilles de temps – </w:t>
      </w:r>
      <w:r w:rsidRPr="008B5D16">
        <w:rPr>
          <w:rStyle w:val="Hyperlink"/>
          <w:rFonts w:asciiTheme="minorHAnsi" w:hAnsiTheme="minorHAnsi" w:cs="Arial"/>
          <w:color w:val="auto"/>
          <w:szCs w:val="36"/>
          <w:u w:val="none"/>
          <w:bdr w:val="none" w:sz="0" w:space="0" w:color="auto" w:frame="1"/>
          <w:shd w:val="clear" w:color="auto" w:fill="FFFFFF"/>
        </w:rPr>
        <w:t>Timesheets</w:t>
      </w:r>
      <w:bookmarkEnd w:id="376"/>
    </w:p>
    <w:p w:rsidR="008B5D16" w:rsidRPr="008B5D16" w:rsidRDefault="008B5D16" w:rsidP="008B5D16">
      <w:pPr>
        <w:pStyle w:val="Heading3"/>
        <w:rPr>
          <w:b w:val="0"/>
        </w:rPr>
      </w:pPr>
      <w:bookmarkStart w:id="377" w:name="_Toc369362235"/>
      <w:bookmarkStart w:id="378" w:name="_Toc389061192"/>
      <w:r>
        <w:t xml:space="preserve">Acceptation des </w:t>
      </w:r>
      <w:r w:rsidRPr="003577E3">
        <w:t>Feuilles de temps</w:t>
      </w:r>
      <w:bookmarkEnd w:id="377"/>
      <w:bookmarkEnd w:id="378"/>
      <w:r>
        <w:t xml:space="preserve"> simplifiée</w:t>
      </w:r>
    </w:p>
    <w:p w:rsidR="008B5D16" w:rsidRPr="008B5D16" w:rsidRDefault="008B5D16" w:rsidP="008B5D16">
      <w:r>
        <w:t xml:space="preserve">Liste des </w:t>
      </w:r>
      <w:r w:rsidRPr="008B5D16">
        <w:rPr>
          <w:b/>
        </w:rPr>
        <w:t>Responsables de feuilles de temps</w:t>
      </w:r>
      <w:r>
        <w:t xml:space="preserve"> dans </w:t>
      </w:r>
      <w:r w:rsidRPr="008B5D16">
        <w:rPr>
          <w:b/>
        </w:rPr>
        <w:t>Gestion du temps et des tâches</w:t>
      </w:r>
    </w:p>
    <w:p w:rsidR="008B5D16" w:rsidRDefault="008B5D16" w:rsidP="008B5D16">
      <w:r>
        <w:t xml:space="preserve">L'utilisateur peut gérer les </w:t>
      </w:r>
      <w:r w:rsidRPr="00D459C0">
        <w:rPr>
          <w:b/>
          <w:lang w:val="en-US"/>
        </w:rPr>
        <w:t>Timesheet Managers</w:t>
      </w:r>
      <w:r w:rsidRPr="00D459C0">
        <w:rPr>
          <w:lang w:val="en-US"/>
        </w:rPr>
        <w:t xml:space="preserve"> </w:t>
      </w:r>
      <w:r>
        <w:t xml:space="preserve">– </w:t>
      </w:r>
      <w:r>
        <w:rPr>
          <w:i/>
        </w:rPr>
        <w:t>Responsable</w:t>
      </w:r>
      <w:r w:rsidRPr="003577E3">
        <w:rPr>
          <w:i/>
        </w:rPr>
        <w:t xml:space="preserve"> de </w:t>
      </w:r>
      <w:r>
        <w:rPr>
          <w:i/>
        </w:rPr>
        <w:t>f</w:t>
      </w:r>
      <w:r w:rsidRPr="003577E3">
        <w:rPr>
          <w:i/>
        </w:rPr>
        <w:t>euilles de temps</w:t>
      </w:r>
      <w:r>
        <w:t xml:space="preserve"> – pour les séquences d'Acceptation – Approbation de feuille de temps – non fixées (vs. </w:t>
      </w:r>
      <w:r w:rsidRPr="00524FC6">
        <w:rPr>
          <w:b/>
        </w:rPr>
        <w:t>Itinéraire d'approbation fixe</w:t>
      </w:r>
      <w:r>
        <w:t>). Ces utilisateurs déclarés "</w:t>
      </w:r>
      <w:r w:rsidRPr="00D459C0">
        <w:rPr>
          <w:b/>
          <w:lang w:val="en-US"/>
        </w:rPr>
        <w:t>Timesheet Managers</w:t>
      </w:r>
      <w:r>
        <w:t xml:space="preserve">" sont listés dans une liste séparée : </w:t>
      </w:r>
      <w:r w:rsidRPr="005C7BC2">
        <w:rPr>
          <w:b/>
        </w:rPr>
        <w:t>Responsables de feuille de temps</w:t>
      </w:r>
      <w:r>
        <w:t>.</w:t>
      </w:r>
    </w:p>
    <w:p w:rsidR="008B5D16" w:rsidRDefault="008B5D16" w:rsidP="008B5D16">
      <w:r>
        <w:t>Pour l'accès à la liste des "</w:t>
      </w:r>
      <w:r w:rsidRPr="00D459C0">
        <w:rPr>
          <w:b/>
          <w:lang w:val="en-US"/>
        </w:rPr>
        <w:t>Timesheet Managers</w:t>
      </w:r>
      <w:r>
        <w:t xml:space="preserve">" dans </w:t>
      </w:r>
    </w:p>
    <w:tbl>
      <w:tblPr>
        <w:tblStyle w:val="TableGrid"/>
        <w:tblW w:w="0" w:type="auto"/>
        <w:tblInd w:w="357" w:type="dxa"/>
        <w:tblLook w:val="04A0" w:firstRow="1" w:lastRow="0" w:firstColumn="1" w:lastColumn="0" w:noHBand="0" w:noVBand="1"/>
      </w:tblPr>
      <w:tblGrid>
        <w:gridCol w:w="5284"/>
        <w:gridCol w:w="2854"/>
      </w:tblGrid>
      <w:tr w:rsidR="008B5D16" w:rsidTr="00CC101B">
        <w:tc>
          <w:tcPr>
            <w:tcW w:w="5284" w:type="dxa"/>
          </w:tcPr>
          <w:p w:rsidR="008B5D16" w:rsidRDefault="008B5D16" w:rsidP="003034E8">
            <w:r>
              <w:rPr>
                <w:noProof/>
                <w:lang w:eastAsia="fr-FR"/>
              </w:rPr>
              <w:drawing>
                <wp:inline distT="0" distB="0" distL="0" distR="0" wp14:anchorId="7A67C40F" wp14:editId="79D965C9">
                  <wp:extent cx="3200400" cy="1897380"/>
                  <wp:effectExtent l="0" t="0" r="0" b="7620"/>
                  <wp:docPr id="367" name="Picture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46">
                            <a:extLst>
                              <a:ext uri="{28A0092B-C50C-407E-A947-70E740481C1C}">
                                <a14:useLocalDpi xmlns:a14="http://schemas.microsoft.com/office/drawing/2010/main" val="0"/>
                              </a:ext>
                            </a:extLst>
                          </a:blip>
                          <a:srcRect/>
                          <a:stretch>
                            <a:fillRect/>
                          </a:stretch>
                        </pic:blipFill>
                        <pic:spPr bwMode="auto">
                          <a:xfrm>
                            <a:off x="0" y="0"/>
                            <a:ext cx="3200400" cy="1897380"/>
                          </a:xfrm>
                          <a:prstGeom prst="rect">
                            <a:avLst/>
                          </a:prstGeom>
                          <a:noFill/>
                          <a:ln>
                            <a:noFill/>
                          </a:ln>
                        </pic:spPr>
                      </pic:pic>
                    </a:graphicData>
                  </a:graphic>
                </wp:inline>
              </w:drawing>
            </w:r>
          </w:p>
        </w:tc>
        <w:tc>
          <w:tcPr>
            <w:tcW w:w="2854" w:type="dxa"/>
          </w:tcPr>
          <w:p w:rsidR="008B5D16" w:rsidRPr="001932CF" w:rsidRDefault="008B5D16" w:rsidP="003034E8">
            <w:pPr>
              <w:spacing w:before="80"/>
              <w:rPr>
                <w:lang w:val="en-US"/>
              </w:rPr>
            </w:pPr>
            <w:r w:rsidRPr="00BF7CD2">
              <w:rPr>
                <w:b/>
                <w:lang w:val="en-US"/>
              </w:rPr>
              <w:t>Server Settings / Time and Task Management</w:t>
            </w:r>
            <w:r w:rsidRPr="001932CF">
              <w:rPr>
                <w:lang w:val="en-US"/>
              </w:rPr>
              <w:t xml:space="preserve"> :</w:t>
            </w:r>
          </w:p>
          <w:p w:rsidR="008B5D16" w:rsidRPr="001932CF" w:rsidRDefault="008B5D16" w:rsidP="003034E8">
            <w:pPr>
              <w:rPr>
                <w:lang w:val="en-US"/>
              </w:rPr>
            </w:pPr>
          </w:p>
          <w:p w:rsidR="008B5D16" w:rsidRDefault="008B5D16" w:rsidP="003034E8">
            <w:r>
              <w:t xml:space="preserve">Désignation des </w:t>
            </w:r>
            <w:r w:rsidRPr="00BF7CD2">
              <w:rPr>
                <w:b/>
              </w:rPr>
              <w:t>Responsables de feuilles de temps</w:t>
            </w:r>
            <w:r>
              <w:t xml:space="preserve"> – </w:t>
            </w:r>
            <w:r w:rsidRPr="00D459C0">
              <w:rPr>
                <w:i/>
                <w:lang w:val="en-US"/>
              </w:rPr>
              <w:t>Timesheet Managers</w:t>
            </w:r>
            <w:r w:rsidRPr="00D459C0">
              <w:rPr>
                <w:lang w:val="en-US"/>
              </w:rPr>
              <w:t xml:space="preserve"> </w:t>
            </w:r>
            <w:r>
              <w:t xml:space="preserve">– ce qui équivaut à leur donner l'ancienne permission </w:t>
            </w:r>
            <w:r w:rsidRPr="00BF7CD2">
              <w:rPr>
                <w:b/>
              </w:rPr>
              <w:t>Accepter les feuille</w:t>
            </w:r>
            <w:r>
              <w:rPr>
                <w:b/>
              </w:rPr>
              <w:t>s</w:t>
            </w:r>
            <w:r w:rsidRPr="00BF7CD2">
              <w:rPr>
                <w:b/>
              </w:rPr>
              <w:t xml:space="preserve"> de temps</w:t>
            </w:r>
            <w:r w:rsidRPr="00BF7CD2">
              <w:t xml:space="preserve"> – </w:t>
            </w:r>
            <w:r w:rsidRPr="00D459C0">
              <w:rPr>
                <w:i/>
                <w:lang w:val="en-US"/>
              </w:rPr>
              <w:t>Accept Timesheets</w:t>
            </w:r>
            <w:r w:rsidRPr="001932CF">
              <w:rPr>
                <w:i/>
              </w:rPr>
              <w:t>.</w:t>
            </w:r>
          </w:p>
        </w:tc>
      </w:tr>
    </w:tbl>
    <w:p w:rsidR="00CC101B" w:rsidRDefault="00CC101B" w:rsidP="00CC101B">
      <w:pPr>
        <w:pStyle w:val="Heading3"/>
      </w:pPr>
      <w:r>
        <w:t xml:space="preserve">Plus de </w:t>
      </w:r>
      <w:r w:rsidRPr="00CC101B">
        <w:rPr>
          <w:lang w:val="en-US"/>
        </w:rPr>
        <w:t>Queuing process</w:t>
      </w:r>
      <w:r>
        <w:t xml:space="preserve"> pour les </w:t>
      </w:r>
      <w:r w:rsidRPr="00CC101B">
        <w:t>Feuilles</w:t>
      </w:r>
      <w:r w:rsidRPr="00CC101B">
        <w:rPr>
          <w:lang w:val="en-US"/>
        </w:rPr>
        <w:t xml:space="preserve"> de temps</w:t>
      </w:r>
    </w:p>
    <w:p w:rsidR="00CC101B" w:rsidRDefault="00CC101B" w:rsidP="00CC101B">
      <w:r>
        <w:t xml:space="preserve">La </w:t>
      </w:r>
      <w:r w:rsidRPr="0060757E">
        <w:rPr>
          <w:b/>
        </w:rPr>
        <w:t>File d'attente</w:t>
      </w:r>
      <w:r>
        <w:t xml:space="preserve"> a complètement été éliminée pour les </w:t>
      </w:r>
      <w:r w:rsidRPr="0060757E">
        <w:rPr>
          <w:b/>
        </w:rPr>
        <w:t>Feuilles de temps</w:t>
      </w:r>
      <w:r>
        <w:t xml:space="preserve"> – </w:t>
      </w:r>
      <w:r w:rsidRPr="00244F3B">
        <w:rPr>
          <w:i/>
          <w:lang w:val="en-US"/>
        </w:rPr>
        <w:t>Timesheets</w:t>
      </w:r>
      <w:r>
        <w:t xml:space="preserve"> – depuis la version 2013.</w:t>
      </w:r>
    </w:p>
    <w:p w:rsidR="00244F3B" w:rsidRDefault="00244F3B" w:rsidP="00552999">
      <w:pPr>
        <w:pStyle w:val="Heading2"/>
        <w:numPr>
          <w:ilvl w:val="1"/>
          <w:numId w:val="117"/>
        </w:numPr>
        <w:spacing w:before="40" w:after="200"/>
      </w:pPr>
      <w:bookmarkStart w:id="379" w:name="_Toc369362268"/>
      <w:bookmarkStart w:id="380" w:name="_Toc389061228"/>
      <w:bookmarkStart w:id="381" w:name="_Toc484097100"/>
      <w:r w:rsidRPr="00423E6E">
        <w:rPr>
          <w:lang w:val="en-US"/>
        </w:rPr>
        <w:lastRenderedPageBreak/>
        <w:t>Approvals</w:t>
      </w:r>
      <w:r>
        <w:t xml:space="preserve"> – Approbations</w:t>
      </w:r>
      <w:bookmarkEnd w:id="379"/>
      <w:bookmarkEnd w:id="380"/>
      <w:bookmarkEnd w:id="381"/>
    </w:p>
    <w:p w:rsidR="00244F3B" w:rsidRPr="00423E6E" w:rsidRDefault="00244F3B" w:rsidP="00244F3B">
      <w:r>
        <w:t xml:space="preserve">Ce lien nous conduit à la page </w:t>
      </w:r>
      <w:r w:rsidRPr="00244F3B">
        <w:rPr>
          <w:b/>
          <w:lang w:val="en-US"/>
        </w:rPr>
        <w:t>Approvals</w:t>
      </w:r>
      <w:r>
        <w:t xml:space="preserve"> – </w:t>
      </w:r>
      <w:r w:rsidRPr="00423E6E">
        <w:rPr>
          <w:i/>
        </w:rPr>
        <w:t>Approbations</w:t>
      </w:r>
      <w:r>
        <w:t xml:space="preserve"> – où sont listées toutes les feuilles de temps envoyées par vos ressources, pour approbation.</w:t>
      </w:r>
    </w:p>
    <w:p w:rsidR="00244F3B" w:rsidRDefault="00C32B91" w:rsidP="00244F3B">
      <w:pPr>
        <w:keepNext/>
        <w:spacing w:after="80"/>
        <w:ind w:left="-284"/>
      </w:pPr>
      <w:r>
        <w:rPr>
          <w:noProof/>
          <w:lang w:eastAsia="fr-FR"/>
        </w:rPr>
        <w:drawing>
          <wp:inline distT="0" distB="0" distL="0" distR="0">
            <wp:extent cx="5824800" cy="1566000"/>
            <wp:effectExtent l="0" t="0" r="5080" b="0"/>
            <wp:docPr id="1060" name="Picture 1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947">
                      <a:extLst>
                        <a:ext uri="{28A0092B-C50C-407E-A947-70E740481C1C}">
                          <a14:useLocalDpi xmlns:a14="http://schemas.microsoft.com/office/drawing/2010/main" val="0"/>
                        </a:ext>
                      </a:extLst>
                    </a:blip>
                    <a:srcRect/>
                    <a:stretch>
                      <a:fillRect/>
                    </a:stretch>
                  </pic:blipFill>
                  <pic:spPr bwMode="auto">
                    <a:xfrm>
                      <a:off x="0" y="0"/>
                      <a:ext cx="5824800" cy="1566000"/>
                    </a:xfrm>
                    <a:prstGeom prst="rect">
                      <a:avLst/>
                    </a:prstGeom>
                    <a:noFill/>
                    <a:ln>
                      <a:noFill/>
                    </a:ln>
                  </pic:spPr>
                </pic:pic>
              </a:graphicData>
            </a:graphic>
          </wp:inline>
        </w:drawing>
      </w:r>
    </w:p>
    <w:p w:rsidR="00244F3B" w:rsidRDefault="00244F3B" w:rsidP="00244F3B">
      <w:pPr>
        <w:pStyle w:val="Caption"/>
      </w:pPr>
      <w:r>
        <w:t xml:space="preserve">Figure </w:t>
      </w:r>
      <w:fldSimple w:instr=" SEQ Figure \* ARABIC ">
        <w:r w:rsidR="00913F88">
          <w:rPr>
            <w:noProof/>
          </w:rPr>
          <w:t>136</w:t>
        </w:r>
      </w:fldSimple>
      <w:r>
        <w:t xml:space="preserve"> : </w:t>
      </w:r>
      <w:r w:rsidRPr="003A1889">
        <w:t xml:space="preserve">Page </w:t>
      </w:r>
      <w:r w:rsidRPr="00D47321">
        <w:rPr>
          <w:lang w:val="en-US"/>
        </w:rPr>
        <w:t>Approvals</w:t>
      </w:r>
      <w:r w:rsidRPr="003A1889">
        <w:t xml:space="preserve"> – Approbations</w:t>
      </w:r>
    </w:p>
    <w:tbl>
      <w:tblPr>
        <w:tblStyle w:val="TableGrid"/>
        <w:tblW w:w="0" w:type="auto"/>
        <w:tblInd w:w="357" w:type="dxa"/>
        <w:tblLook w:val="04A0" w:firstRow="1" w:lastRow="0" w:firstColumn="1" w:lastColumn="0" w:noHBand="0" w:noVBand="1"/>
      </w:tblPr>
      <w:tblGrid>
        <w:gridCol w:w="1032"/>
        <w:gridCol w:w="7116"/>
      </w:tblGrid>
      <w:tr w:rsidR="00244F3B" w:rsidTr="003034E8">
        <w:trPr>
          <w:trHeight w:val="1214"/>
        </w:trPr>
        <w:tc>
          <w:tcPr>
            <w:tcW w:w="1061" w:type="dxa"/>
            <w:tcBorders>
              <w:top w:val="nil"/>
              <w:left w:val="nil"/>
              <w:bottom w:val="nil"/>
              <w:right w:val="nil"/>
            </w:tcBorders>
          </w:tcPr>
          <w:p w:rsidR="00244F3B" w:rsidRDefault="00244F3B" w:rsidP="003034E8">
            <w:r w:rsidRPr="00607F0B">
              <w:rPr>
                <w:noProof/>
                <w:lang w:eastAsia="fr-FR"/>
              </w:rPr>
              <w:drawing>
                <wp:inline distT="0" distB="0" distL="0" distR="0" wp14:anchorId="44AD8A17" wp14:editId="509763EE">
                  <wp:extent cx="426720" cy="609600"/>
                  <wp:effectExtent l="0" t="0" r="0" b="0"/>
                  <wp:docPr id="391" name="Picture 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948">
                            <a:extLst>
                              <a:ext uri="{28A0092B-C50C-407E-A947-70E740481C1C}">
                                <a14:useLocalDpi xmlns:a14="http://schemas.microsoft.com/office/drawing/2010/main" val="0"/>
                              </a:ext>
                            </a:extLst>
                          </a:blip>
                          <a:srcRect/>
                          <a:stretch>
                            <a:fillRect/>
                          </a:stretch>
                        </pic:blipFill>
                        <pic:spPr bwMode="auto">
                          <a:xfrm>
                            <a:off x="0" y="0"/>
                            <a:ext cx="426720" cy="609600"/>
                          </a:xfrm>
                          <a:prstGeom prst="rect">
                            <a:avLst/>
                          </a:prstGeom>
                          <a:noFill/>
                          <a:ln>
                            <a:noFill/>
                          </a:ln>
                        </pic:spPr>
                      </pic:pic>
                    </a:graphicData>
                  </a:graphic>
                </wp:inline>
              </w:drawing>
            </w:r>
          </w:p>
        </w:tc>
        <w:tc>
          <w:tcPr>
            <w:tcW w:w="8216" w:type="dxa"/>
            <w:tcBorders>
              <w:top w:val="nil"/>
              <w:left w:val="nil"/>
              <w:bottom w:val="nil"/>
              <w:right w:val="nil"/>
            </w:tcBorders>
          </w:tcPr>
          <w:p w:rsidR="00244F3B" w:rsidRDefault="00244F3B" w:rsidP="003034E8">
            <w:r>
              <w:t xml:space="preserve">Dans le ruban </w:t>
            </w:r>
            <w:r w:rsidR="00C32B91" w:rsidRPr="00C32B91">
              <w:rPr>
                <w:b/>
              </w:rPr>
              <w:t>Approbations</w:t>
            </w:r>
            <w:r w:rsidR="00C32B91">
              <w:t xml:space="preserve"> – </w:t>
            </w:r>
            <w:r w:rsidRPr="00C32B91">
              <w:rPr>
                <w:i/>
                <w:lang w:val="en-US"/>
              </w:rPr>
              <w:t>Approvals</w:t>
            </w:r>
            <w:r>
              <w:t xml:space="preserve"> </w:t>
            </w:r>
            <w:r w:rsidR="00C32B91">
              <w:t xml:space="preserve">– </w:t>
            </w:r>
            <w:r>
              <w:t xml:space="preserve">noter le bouton </w:t>
            </w:r>
            <w:r w:rsidRPr="002A5FFC">
              <w:rPr>
                <w:b/>
                <w:lang w:val="en-US"/>
              </w:rPr>
              <w:t>Manage</w:t>
            </w:r>
            <w:r w:rsidRPr="00607F0B">
              <w:rPr>
                <w:b/>
              </w:rPr>
              <w:t xml:space="preserve"> </w:t>
            </w:r>
            <w:r w:rsidRPr="002A5FFC">
              <w:rPr>
                <w:b/>
                <w:lang w:val="en-US"/>
              </w:rPr>
              <w:t>Rules</w:t>
            </w:r>
            <w:r>
              <w:t xml:space="preserve"> – </w:t>
            </w:r>
            <w:r w:rsidRPr="00A60A78">
              <w:rPr>
                <w:i/>
              </w:rPr>
              <w:t>Gérer les règles</w:t>
            </w:r>
            <w:r>
              <w:t xml:space="preserve"> – qui permet de définir des règles d'acceptation plus ou moins automatiques pour les Feuilles de temps</w:t>
            </w:r>
          </w:p>
        </w:tc>
      </w:tr>
    </w:tbl>
    <w:p w:rsidR="00244F3B" w:rsidRDefault="00C32B91" w:rsidP="00244F3B">
      <w:r>
        <w:rPr>
          <w:noProof/>
          <w:lang w:eastAsia="fr-FR"/>
        </w:rPr>
        <w:drawing>
          <wp:inline distT="0" distB="0" distL="0" distR="0">
            <wp:extent cx="5634000" cy="2073600"/>
            <wp:effectExtent l="0" t="0" r="5080" b="3175"/>
            <wp:docPr id="1061" name="Picture 1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949">
                      <a:extLst>
                        <a:ext uri="{28A0092B-C50C-407E-A947-70E740481C1C}">
                          <a14:useLocalDpi xmlns:a14="http://schemas.microsoft.com/office/drawing/2010/main" val="0"/>
                        </a:ext>
                      </a:extLst>
                    </a:blip>
                    <a:srcRect/>
                    <a:stretch>
                      <a:fillRect/>
                    </a:stretch>
                  </pic:blipFill>
                  <pic:spPr bwMode="auto">
                    <a:xfrm>
                      <a:off x="0" y="0"/>
                      <a:ext cx="5634000" cy="2073600"/>
                    </a:xfrm>
                    <a:prstGeom prst="rect">
                      <a:avLst/>
                    </a:prstGeom>
                    <a:noFill/>
                    <a:ln>
                      <a:noFill/>
                    </a:ln>
                  </pic:spPr>
                </pic:pic>
              </a:graphicData>
            </a:graphic>
          </wp:inline>
        </w:drawing>
      </w:r>
    </w:p>
    <w:p w:rsidR="00244F3B" w:rsidRDefault="00244F3B" w:rsidP="00244F3B">
      <w:r>
        <w:t xml:space="preserve">Dans la page </w:t>
      </w:r>
      <w:r w:rsidRPr="000C5866">
        <w:rPr>
          <w:b/>
        </w:rPr>
        <w:t>Modifier/Créer une règle</w:t>
      </w:r>
      <w:r>
        <w:t xml:space="preserve"> – </w:t>
      </w:r>
      <w:r w:rsidRPr="002A5FFC">
        <w:rPr>
          <w:i/>
          <w:lang w:val="en-US"/>
        </w:rPr>
        <w:t>Edit/Create Rule</w:t>
      </w:r>
      <w:r>
        <w:t xml:space="preserve"> – noter l'option </w:t>
      </w:r>
      <w:r w:rsidRPr="000C5866">
        <w:rPr>
          <w:b/>
        </w:rPr>
        <w:t>Mises à jour automatiques</w:t>
      </w:r>
      <w:r>
        <w:t xml:space="preserve"> :</w:t>
      </w:r>
    </w:p>
    <w:tbl>
      <w:tblPr>
        <w:tblW w:w="5000" w:type="pct"/>
        <w:tblCellSpacing w:w="0" w:type="dxa"/>
        <w:tblCellMar>
          <w:top w:w="15" w:type="dxa"/>
          <w:left w:w="15" w:type="dxa"/>
          <w:bottom w:w="15" w:type="dxa"/>
          <w:right w:w="15" w:type="dxa"/>
        </w:tblCellMar>
        <w:tblLook w:val="04A0" w:firstRow="1" w:lastRow="0" w:firstColumn="1" w:lastColumn="0" w:noHBand="0" w:noVBand="1"/>
        <w:tblDescription w:val=""/>
      </w:tblPr>
      <w:tblGrid>
        <w:gridCol w:w="8505"/>
      </w:tblGrid>
      <w:tr w:rsidR="00244F3B" w:rsidTr="003034E8">
        <w:trPr>
          <w:trHeight w:val="330"/>
          <w:tblCellSpacing w:w="0" w:type="dxa"/>
        </w:trPr>
        <w:tc>
          <w:tcPr>
            <w:tcW w:w="0" w:type="auto"/>
            <w:tcMar>
              <w:top w:w="60" w:type="dxa"/>
              <w:left w:w="15" w:type="dxa"/>
              <w:bottom w:w="15" w:type="dxa"/>
              <w:right w:w="15" w:type="dxa"/>
            </w:tcMar>
            <w:hideMark/>
          </w:tcPr>
          <w:p w:rsidR="00244F3B" w:rsidRDefault="00244F3B" w:rsidP="00552999">
            <w:pPr>
              <w:pStyle w:val="Heading3"/>
              <w:numPr>
                <w:ilvl w:val="2"/>
                <w:numId w:val="117"/>
              </w:numPr>
              <w:spacing w:before="0" w:after="0"/>
              <w:rPr>
                <w:rFonts w:ascii="Segoe UI Semilight" w:hAnsi="Segoe UI Semilight" w:cs="Segoe UI Semilight"/>
                <w:color w:val="262626"/>
                <w:sz w:val="20"/>
                <w:szCs w:val="20"/>
              </w:rPr>
            </w:pPr>
            <w:bookmarkStart w:id="382" w:name="_Toc369362269"/>
            <w:bookmarkStart w:id="383" w:name="_Toc389061229"/>
            <w:r>
              <w:rPr>
                <w:rFonts w:ascii="Segoe UI Semilight" w:hAnsi="Segoe UI Semilight" w:cs="Segoe UI Semilight"/>
                <w:color w:val="262626"/>
                <w:sz w:val="20"/>
                <w:szCs w:val="20"/>
              </w:rPr>
              <w:lastRenderedPageBreak/>
              <w:t>Mises à jour automatiques</w:t>
            </w:r>
            <w:bookmarkEnd w:id="382"/>
            <w:bookmarkEnd w:id="383"/>
          </w:p>
        </w:tc>
      </w:tr>
      <w:tr w:rsidR="00244F3B" w:rsidTr="003034E8">
        <w:trPr>
          <w:tblCellSpacing w:w="0" w:type="dxa"/>
        </w:trPr>
        <w:tc>
          <w:tcPr>
            <w:tcW w:w="9639" w:type="dxa"/>
            <w:tcMar>
              <w:top w:w="15" w:type="dxa"/>
              <w:left w:w="90" w:type="dxa"/>
              <w:bottom w:w="15" w:type="dxa"/>
              <w:right w:w="135" w:type="dxa"/>
            </w:tcMar>
            <w:vAlign w:val="center"/>
            <w:hideMark/>
          </w:tcPr>
          <w:p w:rsidR="00244F3B" w:rsidRPr="000C5866" w:rsidRDefault="00244F3B" w:rsidP="003034E8">
            <w:pPr>
              <w:rPr>
                <w:rFonts w:ascii="Segoe UI" w:hAnsi="Segoe UI" w:cs="Segoe UI"/>
                <w:color w:val="777777"/>
                <w:sz w:val="18"/>
                <w:szCs w:val="18"/>
              </w:rPr>
            </w:pPr>
            <w:r w:rsidRPr="000C5866">
              <w:rPr>
                <w:rFonts w:ascii="Segoe UI" w:hAnsi="Segoe UI" w:cs="Segoe UI"/>
                <w:sz w:val="18"/>
                <w:szCs w:val="18"/>
              </w:rPr>
              <w:t>Indique si cette règle doit être exécutée automatiquement et si les mises à jour doivent être publiées. Si le projet est extrait par une autre personne, les mises à jour sont publiées une fois le projet archivé et qu’une autre mise à jour est à prendre en compte ou après que vous avez publié le projet.</w:t>
            </w:r>
          </w:p>
        </w:tc>
      </w:tr>
    </w:tbl>
    <w:p w:rsidR="00244F3B" w:rsidRDefault="00244F3B" w:rsidP="00244F3B">
      <w:r>
        <w:rPr>
          <w:noProof/>
          <w:lang w:eastAsia="fr-FR"/>
        </w:rPr>
        <w:drawing>
          <wp:inline distT="0" distB="0" distL="0" distR="0" wp14:anchorId="1E9886CD" wp14:editId="5C7821F7">
            <wp:extent cx="2644140" cy="495300"/>
            <wp:effectExtent l="0" t="0" r="3810" b="0"/>
            <wp:docPr id="566" name="Picture 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950">
                      <a:extLst>
                        <a:ext uri="{28A0092B-C50C-407E-A947-70E740481C1C}">
                          <a14:useLocalDpi xmlns:a14="http://schemas.microsoft.com/office/drawing/2010/main" val="0"/>
                        </a:ext>
                      </a:extLst>
                    </a:blip>
                    <a:srcRect/>
                    <a:stretch>
                      <a:fillRect/>
                    </a:stretch>
                  </pic:blipFill>
                  <pic:spPr bwMode="auto">
                    <a:xfrm>
                      <a:off x="0" y="0"/>
                      <a:ext cx="2644140" cy="495300"/>
                    </a:xfrm>
                    <a:prstGeom prst="rect">
                      <a:avLst/>
                    </a:prstGeom>
                    <a:noFill/>
                    <a:ln>
                      <a:noFill/>
                    </a:ln>
                  </pic:spPr>
                </pic:pic>
              </a:graphicData>
            </a:graphic>
          </wp:inline>
        </w:drawing>
      </w:r>
    </w:p>
    <w:p w:rsidR="00244F3B" w:rsidRDefault="00244F3B" w:rsidP="00244F3B">
      <w:r>
        <w:t xml:space="preserve">La mise à jour des tâches dans </w:t>
      </w:r>
      <w:r w:rsidRPr="0073213A">
        <w:t>Project Professional 2013</w:t>
      </w:r>
      <w:r>
        <w:t xml:space="preserve"> est alors complètement automatique pour les ressources concernées : dans la page </w:t>
      </w:r>
      <w:r w:rsidRPr="00C32B91">
        <w:rPr>
          <w:b/>
          <w:lang w:val="en-US"/>
        </w:rPr>
        <w:t>Timesheets</w:t>
      </w:r>
      <w:r>
        <w:t xml:space="preserve">, le </w:t>
      </w:r>
      <w:r w:rsidRPr="007916A0">
        <w:rPr>
          <w:b/>
        </w:rPr>
        <w:t>Statut</w:t>
      </w:r>
      <w:r>
        <w:t xml:space="preserve"> de la FdT est </w:t>
      </w:r>
      <w:r w:rsidRPr="001932CF">
        <w:rPr>
          <w:b/>
        </w:rPr>
        <w:t>Approved</w:t>
      </w:r>
      <w:r>
        <w:t xml:space="preserve"> et le Commentaire de transaction : "</w:t>
      </w:r>
      <w:r w:rsidRPr="00C32B91">
        <w:rPr>
          <w:lang w:val="en-US"/>
        </w:rPr>
        <w:t>System generated automatic approval</w:t>
      </w:r>
      <w:r w:rsidRPr="001932CF">
        <w:t>".</w:t>
      </w:r>
    </w:p>
    <w:p w:rsidR="00244F3B" w:rsidRDefault="00244F3B" w:rsidP="00244F3B"/>
    <w:tbl>
      <w:tblPr>
        <w:tblStyle w:val="TableGrid"/>
        <w:tblW w:w="0" w:type="auto"/>
        <w:tblInd w:w="35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52"/>
        <w:gridCol w:w="7096"/>
      </w:tblGrid>
      <w:tr w:rsidR="00244F3B" w:rsidTr="003034E8">
        <w:trPr>
          <w:trHeight w:val="1276"/>
        </w:trPr>
        <w:tc>
          <w:tcPr>
            <w:tcW w:w="1056" w:type="dxa"/>
          </w:tcPr>
          <w:p w:rsidR="00244F3B" w:rsidRDefault="00244F3B" w:rsidP="003034E8">
            <w:r w:rsidRPr="00236B28">
              <w:rPr>
                <w:noProof/>
                <w:lang w:eastAsia="fr-FR"/>
              </w:rPr>
              <w:drawing>
                <wp:inline distT="0" distB="0" distL="0" distR="0" wp14:anchorId="07BBE31D" wp14:editId="4E0495F8">
                  <wp:extent cx="518160" cy="594360"/>
                  <wp:effectExtent l="0" t="0" r="0" b="0"/>
                  <wp:docPr id="567" name="Picture 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951">
                            <a:extLst>
                              <a:ext uri="{28A0092B-C50C-407E-A947-70E740481C1C}">
                                <a14:useLocalDpi xmlns:a14="http://schemas.microsoft.com/office/drawing/2010/main" val="0"/>
                              </a:ext>
                            </a:extLst>
                          </a:blip>
                          <a:srcRect/>
                          <a:stretch>
                            <a:fillRect/>
                          </a:stretch>
                        </pic:blipFill>
                        <pic:spPr bwMode="auto">
                          <a:xfrm>
                            <a:off x="0" y="0"/>
                            <a:ext cx="518160" cy="594360"/>
                          </a:xfrm>
                          <a:prstGeom prst="rect">
                            <a:avLst/>
                          </a:prstGeom>
                          <a:noFill/>
                          <a:ln>
                            <a:noFill/>
                          </a:ln>
                        </pic:spPr>
                      </pic:pic>
                    </a:graphicData>
                  </a:graphic>
                </wp:inline>
              </w:drawing>
            </w:r>
          </w:p>
        </w:tc>
        <w:tc>
          <w:tcPr>
            <w:tcW w:w="8216" w:type="dxa"/>
          </w:tcPr>
          <w:p w:rsidR="00244F3B" w:rsidRDefault="00244F3B" w:rsidP="003034E8">
            <w:r>
              <w:t xml:space="preserve">Dans le ruban </w:t>
            </w:r>
            <w:r w:rsidRPr="00FD7223">
              <w:rPr>
                <w:b/>
                <w:lang w:val="en-US"/>
              </w:rPr>
              <w:t>Approvals</w:t>
            </w:r>
            <w:r>
              <w:t xml:space="preserve">, noter la présence du bouton </w:t>
            </w:r>
            <w:r w:rsidRPr="001932CF">
              <w:rPr>
                <w:b/>
              </w:rPr>
              <w:t>Workflow</w:t>
            </w:r>
            <w:r w:rsidRPr="00236B28">
              <w:rPr>
                <w:b/>
              </w:rPr>
              <w:t xml:space="preserve"> </w:t>
            </w:r>
            <w:r w:rsidRPr="00FD7223">
              <w:rPr>
                <w:b/>
                <w:lang w:val="en-US"/>
              </w:rPr>
              <w:t>Approvals</w:t>
            </w:r>
            <w:r w:rsidRPr="00236B28">
              <w:t xml:space="preserve"> –</w:t>
            </w:r>
            <w:r>
              <w:t xml:space="preserve"> </w:t>
            </w:r>
            <w:r w:rsidRPr="00236B28">
              <w:rPr>
                <w:i/>
              </w:rPr>
              <w:t>Approbations de flux de travail</w:t>
            </w:r>
            <w:r>
              <w:t>.</w:t>
            </w:r>
          </w:p>
        </w:tc>
      </w:tr>
    </w:tbl>
    <w:p w:rsidR="00244F3B" w:rsidRDefault="00244F3B" w:rsidP="00244F3B"/>
    <w:p w:rsidR="00244F3B" w:rsidRDefault="00244F3B" w:rsidP="00552999">
      <w:pPr>
        <w:pStyle w:val="Heading2"/>
        <w:numPr>
          <w:ilvl w:val="1"/>
          <w:numId w:val="117"/>
        </w:numPr>
        <w:spacing w:before="40" w:after="200"/>
      </w:pPr>
      <w:bookmarkStart w:id="384" w:name="_Toc369362270"/>
      <w:bookmarkStart w:id="385" w:name="_Toc389061230"/>
      <w:bookmarkStart w:id="386" w:name="_Toc484097101"/>
      <w:r>
        <w:t xml:space="preserve">Menu Tâches – </w:t>
      </w:r>
      <w:r w:rsidRPr="00212566">
        <w:rPr>
          <w:lang w:val="en-US"/>
        </w:rPr>
        <w:t>Tasks</w:t>
      </w:r>
      <w:bookmarkEnd w:id="384"/>
      <w:bookmarkEnd w:id="385"/>
      <w:bookmarkEnd w:id="386"/>
    </w:p>
    <w:p w:rsidR="00244F3B" w:rsidRDefault="00244F3B" w:rsidP="00244F3B">
      <w:r>
        <w:t xml:space="preserve">La page </w:t>
      </w:r>
      <w:r w:rsidRPr="002826BD">
        <w:rPr>
          <w:b/>
        </w:rPr>
        <w:t>Tâche</w:t>
      </w:r>
      <w:r>
        <w:t xml:space="preserve"> – </w:t>
      </w:r>
      <w:r w:rsidRPr="00C32B91">
        <w:rPr>
          <w:i/>
          <w:lang w:val="en-US"/>
        </w:rPr>
        <w:t>Tasks</w:t>
      </w:r>
      <w:r>
        <w:t xml:space="preserve"> – affiche toutes les affectations de l'utilisateur</w:t>
      </w:r>
      <w:r w:rsidR="00C32B91">
        <w:t xml:space="preserve">, ou du moins celles pour lesquelles il est le </w:t>
      </w:r>
      <w:r w:rsidR="00C32B91" w:rsidRPr="00C32B91">
        <w:rPr>
          <w:b/>
        </w:rPr>
        <w:t>Responsable de l’affectation</w:t>
      </w:r>
      <w:r w:rsidR="00C32B91">
        <w:t xml:space="preserve"> – </w:t>
      </w:r>
      <w:r w:rsidR="00C32B91" w:rsidRPr="00C32B91">
        <w:rPr>
          <w:i/>
          <w:lang w:val="en-US"/>
        </w:rPr>
        <w:t>Assignment Owner</w:t>
      </w:r>
      <w:r w:rsidR="00C32B91">
        <w:t>.</w:t>
      </w:r>
    </w:p>
    <w:p w:rsidR="00A96853" w:rsidRDefault="00A96853" w:rsidP="00A96853">
      <w:pPr>
        <w:spacing w:before="240"/>
      </w:pPr>
      <w:r>
        <w:rPr>
          <w:noProof/>
          <w:lang w:eastAsia="fr-FR"/>
        </w:rPr>
        <w:drawing>
          <wp:inline distT="0" distB="0" distL="0" distR="0">
            <wp:extent cx="5400040" cy="2191385"/>
            <wp:effectExtent l="0" t="0" r="0" b="0"/>
            <wp:docPr id="1063" name="Picture 1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952">
                      <a:extLst>
                        <a:ext uri="{28A0092B-C50C-407E-A947-70E740481C1C}">
                          <a14:useLocalDpi xmlns:a14="http://schemas.microsoft.com/office/drawing/2010/main" val="0"/>
                        </a:ext>
                      </a:extLst>
                    </a:blip>
                    <a:srcRect/>
                    <a:stretch>
                      <a:fillRect/>
                    </a:stretch>
                  </pic:blipFill>
                  <pic:spPr bwMode="auto">
                    <a:xfrm>
                      <a:off x="0" y="0"/>
                      <a:ext cx="5400040" cy="2191385"/>
                    </a:xfrm>
                    <a:prstGeom prst="rect">
                      <a:avLst/>
                    </a:prstGeom>
                    <a:noFill/>
                    <a:ln>
                      <a:noFill/>
                    </a:ln>
                  </pic:spPr>
                </pic:pic>
              </a:graphicData>
            </a:graphic>
          </wp:inline>
        </w:drawing>
      </w:r>
    </w:p>
    <w:p w:rsidR="00A96853" w:rsidRDefault="00A96853" w:rsidP="00A96853">
      <w:pPr>
        <w:pStyle w:val="Caption"/>
      </w:pPr>
      <w:r>
        <w:lastRenderedPageBreak/>
        <w:t xml:space="preserve">Figure </w:t>
      </w:r>
      <w:fldSimple w:instr=" SEQ Figure \* ARABIC ">
        <w:r w:rsidR="00913F88">
          <w:rPr>
            <w:noProof/>
          </w:rPr>
          <w:t>137</w:t>
        </w:r>
      </w:fldSimple>
      <w:r>
        <w:t xml:space="preserve"> : </w:t>
      </w:r>
      <w:r w:rsidRPr="002826BD">
        <w:t>Page Tâches: Mes affectation</w:t>
      </w:r>
      <w:r>
        <w:t xml:space="preserve"> – </w:t>
      </w:r>
      <w:r w:rsidRPr="00244F3B">
        <w:rPr>
          <w:lang w:val="en-US"/>
        </w:rPr>
        <w:t>My Assignments</w:t>
      </w:r>
    </w:p>
    <w:p w:rsidR="00A96853" w:rsidRDefault="00A96853" w:rsidP="00A96853">
      <w:pPr>
        <w:spacing w:before="240" w:after="240"/>
      </w:pPr>
      <w:r>
        <w:rPr>
          <w:noProof/>
          <w:lang w:eastAsia="fr-FR"/>
        </w:rPr>
        <w:t xml:space="preserve">Ainsi, dans la page tâches ci-dessus, appartenant à Gérrd DUCOURET, figure une tâche de Bérénice BEJO : Gérard est </w:t>
      </w:r>
      <w:r>
        <w:t xml:space="preserve">le </w:t>
      </w:r>
      <w:r w:rsidRPr="00C32B91">
        <w:rPr>
          <w:b/>
        </w:rPr>
        <w:t>Responsable de l’affectation</w:t>
      </w:r>
      <w:r>
        <w:t xml:space="preserve"> – </w:t>
      </w:r>
      <w:r w:rsidRPr="00C32B91">
        <w:rPr>
          <w:i/>
          <w:lang w:val="en-US"/>
        </w:rPr>
        <w:t>Assignment Owner</w:t>
      </w:r>
      <w:r>
        <w:t xml:space="preserve"> – de Bérénice. C’est lui qui est chargé de saisir les temps de Bérénice dans cette page.</w:t>
      </w:r>
    </w:p>
    <w:p w:rsidR="00A96853" w:rsidRDefault="00A96853" w:rsidP="00A96853">
      <w:pPr>
        <w:spacing w:before="240" w:after="240"/>
      </w:pPr>
      <w:r>
        <w:t>A priori, si vous travaillez en Single Entry Mode (SEM) vous n’aurez pas à utiliser cette page.</w:t>
      </w:r>
    </w:p>
    <w:p w:rsidR="00244F3B" w:rsidRDefault="00244F3B" w:rsidP="00244F3B">
      <w:r>
        <w:t>La partie droite, faisant l'objet d'une échelle de temps, permet d'effectuer une saisie des temps consommés jour par jour.</w:t>
      </w:r>
    </w:p>
    <w:p w:rsidR="00244F3B" w:rsidRDefault="00244F3B" w:rsidP="00244F3B">
      <w:r>
        <w:t xml:space="preserve">Les tâches sont réparties par fenêtres de temps signalées par les </w:t>
      </w:r>
      <w:r w:rsidRPr="00DA1DA0">
        <w:rPr>
          <w:highlight w:val="yellow"/>
        </w:rPr>
        <w:t>lignes jaunes</w:t>
      </w:r>
      <w:r>
        <w:t>. Exemple :</w:t>
      </w:r>
    </w:p>
    <w:p w:rsidR="00244F3B" w:rsidRDefault="00244F3B" w:rsidP="00552999">
      <w:pPr>
        <w:pStyle w:val="Puce1"/>
        <w:numPr>
          <w:ilvl w:val="0"/>
          <w:numId w:val="18"/>
        </w:numPr>
        <w:tabs>
          <w:tab w:val="clear" w:pos="1395"/>
        </w:tabs>
        <w:rPr>
          <w:lang w:val="en-US"/>
        </w:rPr>
      </w:pPr>
      <w:r w:rsidRPr="007916A0">
        <w:rPr>
          <w:lang w:val="en-US"/>
        </w:rPr>
        <w:t xml:space="preserve">Planning Window: </w:t>
      </w:r>
      <w:r w:rsidRPr="00B051AE">
        <w:rPr>
          <w:b/>
          <w:lang w:val="en-US"/>
        </w:rPr>
        <w:t>In Progress for Current Period</w:t>
      </w:r>
      <w:r w:rsidR="00A96853">
        <w:rPr>
          <w:b/>
          <w:lang w:val="en-US"/>
        </w:rPr>
        <w:t xml:space="preserve"> </w:t>
      </w:r>
      <w:r w:rsidR="00A96853" w:rsidRPr="00A96853">
        <w:rPr>
          <w:i/>
          <w:lang w:val="en-US"/>
        </w:rPr>
        <w:t>– En cours pour la période actuelle</w:t>
      </w:r>
    </w:p>
    <w:p w:rsidR="00244F3B" w:rsidRPr="001932CF" w:rsidRDefault="00244F3B" w:rsidP="00552999">
      <w:pPr>
        <w:pStyle w:val="Puce1"/>
        <w:numPr>
          <w:ilvl w:val="0"/>
          <w:numId w:val="18"/>
        </w:numPr>
        <w:tabs>
          <w:tab w:val="clear" w:pos="1395"/>
        </w:tabs>
      </w:pPr>
      <w:r w:rsidRPr="001932CF">
        <w:t xml:space="preserve">Planning Window: </w:t>
      </w:r>
      <w:r w:rsidRPr="00B051AE">
        <w:rPr>
          <w:b/>
        </w:rPr>
        <w:t>Near Future</w:t>
      </w:r>
      <w:r w:rsidRPr="001932CF">
        <w:t xml:space="preserve"> (inférieur à 2 semaines par défaut)</w:t>
      </w:r>
    </w:p>
    <w:p w:rsidR="00244F3B" w:rsidRPr="001932CF" w:rsidRDefault="00244F3B" w:rsidP="00552999">
      <w:pPr>
        <w:pStyle w:val="Puce1"/>
        <w:numPr>
          <w:ilvl w:val="0"/>
          <w:numId w:val="18"/>
        </w:numPr>
        <w:tabs>
          <w:tab w:val="clear" w:pos="1395"/>
        </w:tabs>
      </w:pPr>
      <w:r w:rsidRPr="001932CF">
        <w:t xml:space="preserve">Planning Window: </w:t>
      </w:r>
      <w:r w:rsidRPr="00B051AE">
        <w:rPr>
          <w:b/>
        </w:rPr>
        <w:t>Distant Future</w:t>
      </w:r>
      <w:r w:rsidRPr="001932CF">
        <w:t xml:space="preserve"> (au dela de deux semaines)</w:t>
      </w:r>
    </w:p>
    <w:p w:rsidR="00244F3B" w:rsidRPr="007916A0" w:rsidRDefault="00244F3B" w:rsidP="00552999">
      <w:pPr>
        <w:pStyle w:val="Puce1"/>
        <w:numPr>
          <w:ilvl w:val="0"/>
          <w:numId w:val="18"/>
        </w:numPr>
        <w:tabs>
          <w:tab w:val="clear" w:pos="1395"/>
        </w:tabs>
        <w:spacing w:after="200" w:line="240" w:lineRule="auto"/>
        <w:ind w:left="706"/>
        <w:rPr>
          <w:lang w:val="en-US"/>
        </w:rPr>
      </w:pPr>
      <w:r w:rsidRPr="007916A0">
        <w:rPr>
          <w:lang w:val="en-US"/>
        </w:rPr>
        <w:t xml:space="preserve">Planning Window: </w:t>
      </w:r>
      <w:r w:rsidRPr="00B051AE">
        <w:rPr>
          <w:b/>
          <w:lang w:val="en-US"/>
        </w:rPr>
        <w:t>Completed</w:t>
      </w:r>
    </w:p>
    <w:tbl>
      <w:tblPr>
        <w:tblStyle w:val="TableGrid"/>
        <w:tblW w:w="8285" w:type="dxa"/>
        <w:tblInd w:w="357" w:type="dxa"/>
        <w:tblLayout w:type="fixed"/>
        <w:tblLook w:val="04A0" w:firstRow="1" w:lastRow="0" w:firstColumn="1" w:lastColumn="0" w:noHBand="0" w:noVBand="1"/>
      </w:tblPr>
      <w:tblGrid>
        <w:gridCol w:w="3324"/>
        <w:gridCol w:w="4961"/>
      </w:tblGrid>
      <w:tr w:rsidR="00244F3B" w:rsidTr="00244F3B">
        <w:tc>
          <w:tcPr>
            <w:tcW w:w="3324" w:type="dxa"/>
          </w:tcPr>
          <w:p w:rsidR="00244F3B" w:rsidRDefault="00244F3B" w:rsidP="003034E8">
            <w:r w:rsidRPr="002826BD">
              <w:rPr>
                <w:noProof/>
                <w:lang w:eastAsia="fr-FR"/>
              </w:rPr>
              <w:drawing>
                <wp:inline distT="0" distB="0" distL="0" distR="0" wp14:anchorId="448265F5" wp14:editId="598E5180">
                  <wp:extent cx="1645920" cy="883920"/>
                  <wp:effectExtent l="0" t="0" r="0" b="0"/>
                  <wp:docPr id="569" name="Picture 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953">
                            <a:extLst>
                              <a:ext uri="{28A0092B-C50C-407E-A947-70E740481C1C}">
                                <a14:useLocalDpi xmlns:a14="http://schemas.microsoft.com/office/drawing/2010/main" val="0"/>
                              </a:ext>
                            </a:extLst>
                          </a:blip>
                          <a:srcRect/>
                          <a:stretch>
                            <a:fillRect/>
                          </a:stretch>
                        </pic:blipFill>
                        <pic:spPr bwMode="auto">
                          <a:xfrm>
                            <a:off x="0" y="0"/>
                            <a:ext cx="1645920" cy="883920"/>
                          </a:xfrm>
                          <a:prstGeom prst="rect">
                            <a:avLst/>
                          </a:prstGeom>
                          <a:noFill/>
                          <a:ln>
                            <a:noFill/>
                          </a:ln>
                        </pic:spPr>
                      </pic:pic>
                    </a:graphicData>
                  </a:graphic>
                </wp:inline>
              </w:drawing>
            </w:r>
          </w:p>
        </w:tc>
        <w:tc>
          <w:tcPr>
            <w:tcW w:w="4961" w:type="dxa"/>
          </w:tcPr>
          <w:p w:rsidR="00244F3B" w:rsidRDefault="00244F3B" w:rsidP="003034E8">
            <w:r>
              <w:t xml:space="preserve">La case à cocher </w:t>
            </w:r>
            <w:r w:rsidRPr="002826BD">
              <w:rPr>
                <w:b/>
              </w:rPr>
              <w:t>Planifié</w:t>
            </w:r>
            <w:r>
              <w:t xml:space="preserve"> – </w:t>
            </w:r>
            <w:r w:rsidRPr="00244F3B">
              <w:rPr>
                <w:i/>
                <w:lang w:val="en-US"/>
              </w:rPr>
              <w:t>Planned</w:t>
            </w:r>
            <w:r>
              <w:t xml:space="preserve"> – permet d'afficher le </w:t>
            </w:r>
            <w:r w:rsidRPr="002826BD">
              <w:rPr>
                <w:b/>
              </w:rPr>
              <w:t>Travail</w:t>
            </w:r>
            <w:r>
              <w:t xml:space="preserve"> prévisionnel en plus du </w:t>
            </w:r>
            <w:r w:rsidRPr="002826BD">
              <w:rPr>
                <w:b/>
              </w:rPr>
              <w:t>Travail réel</w:t>
            </w:r>
            <w:r>
              <w:t>.</w:t>
            </w:r>
          </w:p>
        </w:tc>
      </w:tr>
      <w:tr w:rsidR="00244F3B" w:rsidTr="00244F3B">
        <w:tc>
          <w:tcPr>
            <w:tcW w:w="3324" w:type="dxa"/>
          </w:tcPr>
          <w:p w:rsidR="00244F3B" w:rsidRDefault="00244F3B" w:rsidP="003034E8">
            <w:r w:rsidRPr="00FB2C9C">
              <w:rPr>
                <w:noProof/>
                <w:lang w:eastAsia="fr-FR"/>
              </w:rPr>
              <w:drawing>
                <wp:inline distT="0" distB="0" distL="0" distR="0" wp14:anchorId="43D9921D" wp14:editId="0CC72A9F">
                  <wp:extent cx="1973580" cy="1371600"/>
                  <wp:effectExtent l="0" t="0" r="7620" b="0"/>
                  <wp:docPr id="572" name="Picture 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954">
                            <a:extLst>
                              <a:ext uri="{28A0092B-C50C-407E-A947-70E740481C1C}">
                                <a14:useLocalDpi xmlns:a14="http://schemas.microsoft.com/office/drawing/2010/main" val="0"/>
                              </a:ext>
                            </a:extLst>
                          </a:blip>
                          <a:srcRect/>
                          <a:stretch>
                            <a:fillRect/>
                          </a:stretch>
                        </pic:blipFill>
                        <pic:spPr bwMode="auto">
                          <a:xfrm>
                            <a:off x="0" y="0"/>
                            <a:ext cx="1973580" cy="1371600"/>
                          </a:xfrm>
                          <a:prstGeom prst="rect">
                            <a:avLst/>
                          </a:prstGeom>
                          <a:noFill/>
                          <a:ln>
                            <a:noFill/>
                          </a:ln>
                        </pic:spPr>
                      </pic:pic>
                    </a:graphicData>
                  </a:graphic>
                </wp:inline>
              </w:drawing>
            </w:r>
          </w:p>
        </w:tc>
        <w:tc>
          <w:tcPr>
            <w:tcW w:w="4961" w:type="dxa"/>
          </w:tcPr>
          <w:p w:rsidR="00244F3B" w:rsidRPr="00FB2C9C" w:rsidRDefault="00244F3B" w:rsidP="003034E8">
            <w:pPr>
              <w:ind w:left="158"/>
            </w:pPr>
            <w:r w:rsidRPr="00FB2C9C">
              <w:rPr>
                <w:b/>
              </w:rPr>
              <w:t>Ajouter une ligne</w:t>
            </w:r>
            <w:r>
              <w:t xml:space="preserve"> – </w:t>
            </w:r>
            <w:r w:rsidRPr="00471C25">
              <w:rPr>
                <w:i/>
                <w:lang w:val="en-US"/>
              </w:rPr>
              <w:t>A</w:t>
            </w:r>
            <w:r>
              <w:rPr>
                <w:i/>
                <w:lang w:val="en-US"/>
              </w:rPr>
              <w:t>d</w:t>
            </w:r>
            <w:r w:rsidRPr="00471C25">
              <w:rPr>
                <w:i/>
                <w:lang w:val="en-US"/>
              </w:rPr>
              <w:t>d Row</w:t>
            </w:r>
          </w:p>
          <w:p w:rsidR="00244F3B" w:rsidRPr="00FB2C9C" w:rsidRDefault="00244F3B" w:rsidP="00552999">
            <w:pPr>
              <w:pStyle w:val="Puce2"/>
              <w:numPr>
                <w:ilvl w:val="1"/>
                <w:numId w:val="18"/>
              </w:numPr>
              <w:tabs>
                <w:tab w:val="clear" w:pos="1395"/>
              </w:tabs>
              <w:ind w:left="601"/>
            </w:pPr>
            <w:r w:rsidRPr="00B051AE">
              <w:rPr>
                <w:b/>
              </w:rPr>
              <w:t>Ajouter une nouvelle tâche</w:t>
            </w:r>
            <w:r>
              <w:t xml:space="preserve"> – </w:t>
            </w:r>
            <w:r w:rsidRPr="001932CF">
              <w:rPr>
                <w:i/>
              </w:rPr>
              <w:t>Add a New Task</w:t>
            </w:r>
          </w:p>
          <w:p w:rsidR="00244F3B" w:rsidRPr="00B051AE" w:rsidRDefault="00244F3B" w:rsidP="00552999">
            <w:pPr>
              <w:pStyle w:val="Puce2"/>
              <w:numPr>
                <w:ilvl w:val="1"/>
                <w:numId w:val="18"/>
              </w:numPr>
              <w:tabs>
                <w:tab w:val="clear" w:pos="1395"/>
              </w:tabs>
              <w:ind w:left="601"/>
            </w:pPr>
            <w:r w:rsidRPr="00FB2C9C">
              <w:rPr>
                <w:b/>
              </w:rPr>
              <w:t>S'ajouter à une tâche</w:t>
            </w:r>
            <w:r>
              <w:t xml:space="preserve"> – </w:t>
            </w:r>
            <w:r w:rsidRPr="00FB2C9C">
              <w:rPr>
                <w:i/>
                <w:lang w:val="en-US"/>
              </w:rPr>
              <w:t>Add Yourself to a Task</w:t>
            </w:r>
          </w:p>
          <w:p w:rsidR="00244F3B" w:rsidRPr="00FB2C9C" w:rsidRDefault="00244F3B" w:rsidP="00552999">
            <w:pPr>
              <w:pStyle w:val="Puce2"/>
              <w:numPr>
                <w:ilvl w:val="1"/>
                <w:numId w:val="18"/>
              </w:numPr>
              <w:tabs>
                <w:tab w:val="clear" w:pos="1395"/>
              </w:tabs>
              <w:ind w:left="601"/>
            </w:pPr>
            <w:r>
              <w:rPr>
                <w:b/>
              </w:rPr>
              <w:t>Ajouter des tâches d'équipe –</w:t>
            </w:r>
            <w:r>
              <w:t xml:space="preserve"> </w:t>
            </w:r>
            <w:r w:rsidRPr="00B051AE">
              <w:rPr>
                <w:i/>
                <w:lang w:val="en-US"/>
              </w:rPr>
              <w:t>Add Team Tasks.</w:t>
            </w:r>
          </w:p>
        </w:tc>
      </w:tr>
      <w:tr w:rsidR="00244F3B" w:rsidTr="00244F3B">
        <w:tc>
          <w:tcPr>
            <w:tcW w:w="3324" w:type="dxa"/>
          </w:tcPr>
          <w:p w:rsidR="00244F3B" w:rsidRDefault="00244F3B" w:rsidP="003034E8">
            <w:r w:rsidRPr="000A3BCC">
              <w:rPr>
                <w:noProof/>
                <w:lang w:eastAsia="fr-FR"/>
              </w:rPr>
              <w:drawing>
                <wp:inline distT="0" distB="0" distL="0" distR="0" wp14:anchorId="4FBABF32" wp14:editId="4A45CC29">
                  <wp:extent cx="502920" cy="601980"/>
                  <wp:effectExtent l="0" t="0" r="0" b="7620"/>
                  <wp:docPr id="903" name="Picture 9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955">
                            <a:extLst>
                              <a:ext uri="{28A0092B-C50C-407E-A947-70E740481C1C}">
                                <a14:useLocalDpi xmlns:a14="http://schemas.microsoft.com/office/drawing/2010/main" val="0"/>
                              </a:ext>
                            </a:extLst>
                          </a:blip>
                          <a:srcRect/>
                          <a:stretch>
                            <a:fillRect/>
                          </a:stretch>
                        </pic:blipFill>
                        <pic:spPr bwMode="auto">
                          <a:xfrm>
                            <a:off x="0" y="0"/>
                            <a:ext cx="502920" cy="601980"/>
                          </a:xfrm>
                          <a:prstGeom prst="rect">
                            <a:avLst/>
                          </a:prstGeom>
                          <a:noFill/>
                          <a:ln>
                            <a:noFill/>
                          </a:ln>
                        </pic:spPr>
                      </pic:pic>
                    </a:graphicData>
                  </a:graphic>
                </wp:inline>
              </w:drawing>
            </w:r>
          </w:p>
        </w:tc>
        <w:tc>
          <w:tcPr>
            <w:tcW w:w="4961" w:type="dxa"/>
          </w:tcPr>
          <w:p w:rsidR="00244F3B" w:rsidRDefault="00244F3B" w:rsidP="003034E8">
            <w:pPr>
              <w:ind w:left="158"/>
            </w:pPr>
            <w:r w:rsidRPr="000A3BCC">
              <w:rPr>
                <w:b/>
              </w:rPr>
              <w:t>Envoyer l'état</w:t>
            </w:r>
            <w:r>
              <w:t xml:space="preserve"> – </w:t>
            </w:r>
            <w:r w:rsidRPr="00471C25">
              <w:rPr>
                <w:i/>
                <w:lang w:val="en-US"/>
              </w:rPr>
              <w:t>Send Status</w:t>
            </w:r>
          </w:p>
        </w:tc>
      </w:tr>
    </w:tbl>
    <w:p w:rsidR="00244F3B" w:rsidRDefault="00244F3B" w:rsidP="00244F3B"/>
    <w:p w:rsidR="00244F3B" w:rsidRDefault="00244F3B" w:rsidP="00552999">
      <w:pPr>
        <w:pStyle w:val="Heading2"/>
        <w:numPr>
          <w:ilvl w:val="1"/>
          <w:numId w:val="117"/>
        </w:numPr>
        <w:spacing w:before="40" w:after="200"/>
      </w:pPr>
      <w:bookmarkStart w:id="387" w:name="_Toc369362271"/>
      <w:bookmarkStart w:id="388" w:name="_Toc389061231"/>
      <w:bookmarkStart w:id="389" w:name="_Toc484097102"/>
      <w:r>
        <w:t xml:space="preserve">Feuille de temps – </w:t>
      </w:r>
      <w:r w:rsidRPr="005075B7">
        <w:rPr>
          <w:lang w:val="en-US"/>
        </w:rPr>
        <w:t>Timesheet</w:t>
      </w:r>
      <w:bookmarkEnd w:id="387"/>
      <w:bookmarkEnd w:id="388"/>
      <w:bookmarkEnd w:id="389"/>
    </w:p>
    <w:p w:rsidR="00244F3B" w:rsidRDefault="00244F3B" w:rsidP="00244F3B">
      <w:r>
        <w:t xml:space="preserve">La feuille de temps permet de saisir les temps passés sur les tâches de projet, mais aussi les absences sur les </w:t>
      </w:r>
      <w:r w:rsidRPr="00F755B0">
        <w:rPr>
          <w:b/>
        </w:rPr>
        <w:t>Activités hors-projet</w:t>
      </w:r>
      <w:r>
        <w:t xml:space="preserve"> – </w:t>
      </w:r>
      <w:r w:rsidRPr="00F755B0">
        <w:rPr>
          <w:i/>
        </w:rPr>
        <w:t>Administrative Times</w:t>
      </w:r>
      <w:r>
        <w:t>.</w:t>
      </w:r>
    </w:p>
    <w:p w:rsidR="00244F3B" w:rsidRDefault="00244F3B" w:rsidP="00244F3B">
      <w:r>
        <w:rPr>
          <w:noProof/>
          <w:lang w:eastAsia="fr-FR"/>
        </w:rPr>
        <w:drawing>
          <wp:inline distT="0" distB="0" distL="0" distR="0" wp14:anchorId="72B6296B" wp14:editId="515FD69F">
            <wp:extent cx="6111240" cy="2636520"/>
            <wp:effectExtent l="19050" t="19050" r="22860" b="11430"/>
            <wp:docPr id="926" name="Picture 9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956">
                      <a:extLst>
                        <a:ext uri="{28A0092B-C50C-407E-A947-70E740481C1C}">
                          <a14:useLocalDpi xmlns:a14="http://schemas.microsoft.com/office/drawing/2010/main" val="0"/>
                        </a:ext>
                      </a:extLst>
                    </a:blip>
                    <a:srcRect/>
                    <a:stretch>
                      <a:fillRect/>
                    </a:stretch>
                  </pic:blipFill>
                  <pic:spPr bwMode="auto">
                    <a:xfrm>
                      <a:off x="0" y="0"/>
                      <a:ext cx="6111240" cy="2636520"/>
                    </a:xfrm>
                    <a:prstGeom prst="rect">
                      <a:avLst/>
                    </a:prstGeom>
                    <a:noFill/>
                    <a:ln>
                      <a:solidFill>
                        <a:schemeClr val="tx1"/>
                      </a:solidFill>
                    </a:ln>
                  </pic:spPr>
                </pic:pic>
              </a:graphicData>
            </a:graphic>
          </wp:inline>
        </w:drawing>
      </w:r>
    </w:p>
    <w:p w:rsidR="00244F3B" w:rsidRDefault="00244F3B" w:rsidP="00244F3B"/>
    <w:tbl>
      <w:tblPr>
        <w:tblStyle w:val="TableGrid"/>
        <w:tblW w:w="8569" w:type="dxa"/>
        <w:tblInd w:w="357" w:type="dxa"/>
        <w:tblLayout w:type="fixed"/>
        <w:tblLook w:val="04A0" w:firstRow="1" w:lastRow="0" w:firstColumn="1" w:lastColumn="0" w:noHBand="0" w:noVBand="1"/>
      </w:tblPr>
      <w:tblGrid>
        <w:gridCol w:w="4174"/>
        <w:gridCol w:w="4395"/>
      </w:tblGrid>
      <w:tr w:rsidR="00244F3B" w:rsidTr="00A96853">
        <w:tc>
          <w:tcPr>
            <w:tcW w:w="4174" w:type="dxa"/>
          </w:tcPr>
          <w:p w:rsidR="00244F3B" w:rsidRDefault="00244F3B" w:rsidP="003034E8">
            <w:r w:rsidRPr="005075B7">
              <w:rPr>
                <w:noProof/>
                <w:lang w:eastAsia="fr-FR"/>
              </w:rPr>
              <w:lastRenderedPageBreak/>
              <w:drawing>
                <wp:inline distT="0" distB="0" distL="0" distR="0" wp14:anchorId="64B96933" wp14:editId="3805C8C2">
                  <wp:extent cx="2316600" cy="2859120"/>
                  <wp:effectExtent l="0" t="0" r="7620" b="0"/>
                  <wp:docPr id="962" name="Picture 9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957">
                            <a:extLst>
                              <a:ext uri="{28A0092B-C50C-407E-A947-70E740481C1C}">
                                <a14:useLocalDpi xmlns:a14="http://schemas.microsoft.com/office/drawing/2010/main" val="0"/>
                              </a:ext>
                            </a:extLst>
                          </a:blip>
                          <a:srcRect/>
                          <a:stretch>
                            <a:fillRect/>
                          </a:stretch>
                        </pic:blipFill>
                        <pic:spPr bwMode="auto">
                          <a:xfrm>
                            <a:off x="0" y="0"/>
                            <a:ext cx="2316600" cy="2859120"/>
                          </a:xfrm>
                          <a:prstGeom prst="rect">
                            <a:avLst/>
                          </a:prstGeom>
                          <a:noFill/>
                          <a:ln>
                            <a:noFill/>
                          </a:ln>
                        </pic:spPr>
                      </pic:pic>
                    </a:graphicData>
                  </a:graphic>
                </wp:inline>
              </w:drawing>
            </w:r>
          </w:p>
        </w:tc>
        <w:tc>
          <w:tcPr>
            <w:tcW w:w="4395" w:type="dxa"/>
          </w:tcPr>
          <w:p w:rsidR="00244F3B" w:rsidRDefault="00244F3B" w:rsidP="003034E8">
            <w:pPr>
              <w:spacing w:before="240"/>
            </w:pPr>
            <w:r>
              <w:t xml:space="preserve">Options du bouton </w:t>
            </w:r>
            <w:r w:rsidRPr="001932CF">
              <w:rPr>
                <w:b/>
              </w:rPr>
              <w:t>Send</w:t>
            </w:r>
            <w:r>
              <w:t xml:space="preserve"> – </w:t>
            </w:r>
            <w:r w:rsidRPr="005075B7">
              <w:rPr>
                <w:i/>
              </w:rPr>
              <w:t>Envoyer</w:t>
            </w:r>
            <w:r>
              <w:t xml:space="preserve"> :</w:t>
            </w:r>
          </w:p>
          <w:p w:rsidR="00244F3B" w:rsidRDefault="00244F3B" w:rsidP="00552999">
            <w:pPr>
              <w:pStyle w:val="Puce1"/>
              <w:numPr>
                <w:ilvl w:val="0"/>
                <w:numId w:val="18"/>
              </w:numPr>
              <w:tabs>
                <w:tab w:val="clear" w:pos="1395"/>
              </w:tabs>
            </w:pPr>
            <w:r w:rsidRPr="00471C25">
              <w:rPr>
                <w:b/>
              </w:rPr>
              <w:t>Turn in Final Timesheet</w:t>
            </w:r>
            <w:r>
              <w:br/>
            </w:r>
            <w:r w:rsidRPr="00471C25">
              <w:rPr>
                <w:i/>
              </w:rPr>
              <w:t>Soumettre la feuille de temps</w:t>
            </w:r>
          </w:p>
          <w:p w:rsidR="00244F3B" w:rsidRDefault="00244F3B" w:rsidP="00552999">
            <w:pPr>
              <w:pStyle w:val="Puce1"/>
              <w:numPr>
                <w:ilvl w:val="0"/>
                <w:numId w:val="18"/>
              </w:numPr>
              <w:tabs>
                <w:tab w:val="clear" w:pos="1395"/>
              </w:tabs>
            </w:pPr>
            <w:r w:rsidRPr="00471C25">
              <w:rPr>
                <w:b/>
              </w:rPr>
              <w:t>Send Progress for All Tasks</w:t>
            </w:r>
            <w:r>
              <w:br/>
            </w:r>
            <w:r w:rsidRPr="00471C25">
              <w:rPr>
                <w:i/>
              </w:rPr>
              <w:t>Envoyer l'avancement de toutes les tâches</w:t>
            </w:r>
            <w:r>
              <w:t>.</w:t>
            </w:r>
          </w:p>
          <w:p w:rsidR="00244F3B" w:rsidRDefault="00244F3B" w:rsidP="00552999">
            <w:pPr>
              <w:pStyle w:val="Puce1"/>
              <w:numPr>
                <w:ilvl w:val="0"/>
                <w:numId w:val="18"/>
              </w:numPr>
              <w:tabs>
                <w:tab w:val="clear" w:pos="1395"/>
              </w:tabs>
            </w:pPr>
            <w:r w:rsidRPr="00471C25">
              <w:rPr>
                <w:b/>
              </w:rPr>
              <w:t>Send Progress for Selected Tasks</w:t>
            </w:r>
            <w:r>
              <w:br/>
            </w:r>
            <w:r w:rsidRPr="00471C25">
              <w:rPr>
                <w:i/>
              </w:rPr>
              <w:t>Envoyer la progression des tâches sélectionnées</w:t>
            </w:r>
          </w:p>
          <w:p w:rsidR="00244F3B" w:rsidRDefault="00244F3B" w:rsidP="003034E8">
            <w:pPr>
              <w:spacing w:before="240"/>
            </w:pPr>
          </w:p>
          <w:p w:rsidR="00244F3B" w:rsidRDefault="00244F3B" w:rsidP="003034E8">
            <w:pPr>
              <w:spacing w:before="240"/>
            </w:pPr>
          </w:p>
        </w:tc>
      </w:tr>
      <w:tr w:rsidR="007F76DE" w:rsidTr="00A96853">
        <w:tc>
          <w:tcPr>
            <w:tcW w:w="4174" w:type="dxa"/>
          </w:tcPr>
          <w:p w:rsidR="007F76DE" w:rsidRPr="00B051AE" w:rsidRDefault="007F76DE" w:rsidP="003034E8">
            <w:pPr>
              <w:rPr>
                <w:noProof/>
                <w:lang w:eastAsia="fr-FR"/>
              </w:rPr>
            </w:pPr>
          </w:p>
        </w:tc>
        <w:tc>
          <w:tcPr>
            <w:tcW w:w="4395" w:type="dxa"/>
          </w:tcPr>
          <w:p w:rsidR="007F76DE" w:rsidRDefault="007F76DE" w:rsidP="003034E8">
            <w:pPr>
              <w:ind w:left="158"/>
              <w:rPr>
                <w:b/>
              </w:rPr>
            </w:pPr>
          </w:p>
        </w:tc>
      </w:tr>
      <w:tr w:rsidR="00244F3B" w:rsidTr="00A96853">
        <w:tc>
          <w:tcPr>
            <w:tcW w:w="4174" w:type="dxa"/>
          </w:tcPr>
          <w:p w:rsidR="00244F3B" w:rsidRPr="000A3BCC" w:rsidRDefault="00244F3B" w:rsidP="003034E8">
            <w:pPr>
              <w:rPr>
                <w:noProof/>
                <w:lang w:eastAsia="fr-FR"/>
              </w:rPr>
            </w:pPr>
            <w:r w:rsidRPr="00B051AE">
              <w:rPr>
                <w:noProof/>
                <w:lang w:eastAsia="fr-FR"/>
              </w:rPr>
              <w:drawing>
                <wp:inline distT="0" distB="0" distL="0" distR="0" wp14:anchorId="50F37E49" wp14:editId="28409F1F">
                  <wp:extent cx="2847975" cy="2371725"/>
                  <wp:effectExtent l="0" t="0" r="9525" b="9525"/>
                  <wp:docPr id="1123" name="Picture 1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958">
                            <a:extLst>
                              <a:ext uri="{28A0092B-C50C-407E-A947-70E740481C1C}">
                                <a14:useLocalDpi xmlns:a14="http://schemas.microsoft.com/office/drawing/2010/main" val="0"/>
                              </a:ext>
                            </a:extLst>
                          </a:blip>
                          <a:srcRect/>
                          <a:stretch>
                            <a:fillRect/>
                          </a:stretch>
                        </pic:blipFill>
                        <pic:spPr bwMode="auto">
                          <a:xfrm>
                            <a:off x="0" y="0"/>
                            <a:ext cx="2847975" cy="2371725"/>
                          </a:xfrm>
                          <a:prstGeom prst="rect">
                            <a:avLst/>
                          </a:prstGeom>
                          <a:noFill/>
                          <a:ln>
                            <a:noFill/>
                          </a:ln>
                        </pic:spPr>
                      </pic:pic>
                    </a:graphicData>
                  </a:graphic>
                </wp:inline>
              </w:drawing>
            </w:r>
          </w:p>
        </w:tc>
        <w:tc>
          <w:tcPr>
            <w:tcW w:w="4395" w:type="dxa"/>
          </w:tcPr>
          <w:p w:rsidR="00244F3B" w:rsidRDefault="00244F3B" w:rsidP="003034E8">
            <w:pPr>
              <w:ind w:left="158"/>
              <w:rPr>
                <w:b/>
              </w:rPr>
            </w:pPr>
            <w:r>
              <w:rPr>
                <w:b/>
              </w:rPr>
              <w:t xml:space="preserve">Timesheet – </w:t>
            </w:r>
            <w:r w:rsidRPr="00A96853">
              <w:rPr>
                <w:b/>
                <w:lang w:val="en-US"/>
              </w:rPr>
              <w:t>Add Row</w:t>
            </w:r>
            <w:r w:rsidRPr="00A96853">
              <w:t xml:space="preserve"> </w:t>
            </w:r>
            <w:r w:rsidR="00A96853" w:rsidRPr="00A96853">
              <w:t>–</w:t>
            </w:r>
            <w:r w:rsidR="00A96853">
              <w:rPr>
                <w:b/>
              </w:rPr>
              <w:t xml:space="preserve"> </w:t>
            </w:r>
            <w:r w:rsidR="00A96853" w:rsidRPr="00A96853">
              <w:rPr>
                <w:i/>
              </w:rPr>
              <w:t>Ajouter une ligne</w:t>
            </w:r>
            <w:r w:rsidR="00A96853">
              <w:rPr>
                <w:b/>
              </w:rPr>
              <w:t xml:space="preserve"> </w:t>
            </w:r>
            <w:r>
              <w:rPr>
                <w:b/>
              </w:rPr>
              <w:t>:</w:t>
            </w:r>
          </w:p>
          <w:p w:rsidR="00244F3B" w:rsidRDefault="00244F3B" w:rsidP="003034E8">
            <w:pPr>
              <w:ind w:left="158"/>
            </w:pPr>
            <w:r w:rsidRPr="00B051AE">
              <w:t>Lorsque l'on est en</w:t>
            </w:r>
            <w:r>
              <w:rPr>
                <w:b/>
              </w:rPr>
              <w:t xml:space="preserve"> Mode d'entrée unique (SEM) </w:t>
            </w:r>
            <w:r w:rsidRPr="00B051AE">
              <w:t xml:space="preserve">la liste déroulante </w:t>
            </w:r>
            <w:r w:rsidRPr="00A96853">
              <w:rPr>
                <w:b/>
                <w:lang w:val="en-US"/>
              </w:rPr>
              <w:t>Add Row</w:t>
            </w:r>
            <w:r>
              <w:rPr>
                <w:b/>
              </w:rPr>
              <w:t xml:space="preserve"> </w:t>
            </w:r>
            <w:r w:rsidRPr="00B051AE">
              <w:t>présente un choix de six options :</w:t>
            </w:r>
          </w:p>
          <w:p w:rsidR="00244F3B" w:rsidRPr="00244F3B" w:rsidRDefault="00244F3B" w:rsidP="00552999">
            <w:pPr>
              <w:pStyle w:val="ListParagraph"/>
              <w:numPr>
                <w:ilvl w:val="0"/>
                <w:numId w:val="119"/>
              </w:numPr>
              <w:tabs>
                <w:tab w:val="clear" w:pos="1395"/>
              </w:tabs>
              <w:spacing w:before="100" w:after="0"/>
              <w:ind w:left="459" w:hanging="284"/>
              <w:contextualSpacing w:val="0"/>
              <w:rPr>
                <w:lang w:val="af-ZA"/>
              </w:rPr>
            </w:pPr>
            <w:r w:rsidRPr="00244F3B">
              <w:rPr>
                <w:lang w:val="af-ZA"/>
              </w:rPr>
              <w:t>Select from existing assignments</w:t>
            </w:r>
          </w:p>
          <w:p w:rsidR="00244F3B" w:rsidRPr="00244F3B" w:rsidRDefault="00244F3B" w:rsidP="00552999">
            <w:pPr>
              <w:pStyle w:val="ListParagraph"/>
              <w:numPr>
                <w:ilvl w:val="0"/>
                <w:numId w:val="119"/>
              </w:numPr>
              <w:tabs>
                <w:tab w:val="clear" w:pos="1395"/>
              </w:tabs>
              <w:spacing w:before="100" w:after="0"/>
              <w:ind w:left="459" w:hanging="284"/>
              <w:contextualSpacing w:val="0"/>
              <w:rPr>
                <w:lang w:val="af-ZA"/>
              </w:rPr>
            </w:pPr>
            <w:r w:rsidRPr="00244F3B">
              <w:rPr>
                <w:lang w:val="af-ZA"/>
              </w:rPr>
              <w:t>Add a new task</w:t>
            </w:r>
          </w:p>
          <w:p w:rsidR="00244F3B" w:rsidRPr="00244F3B" w:rsidRDefault="00244F3B" w:rsidP="00552999">
            <w:pPr>
              <w:pStyle w:val="ListParagraph"/>
              <w:numPr>
                <w:ilvl w:val="0"/>
                <w:numId w:val="119"/>
              </w:numPr>
              <w:tabs>
                <w:tab w:val="clear" w:pos="1395"/>
              </w:tabs>
              <w:spacing w:before="100" w:after="0"/>
              <w:ind w:left="459" w:hanging="284"/>
              <w:contextualSpacing w:val="0"/>
              <w:rPr>
                <w:lang w:val="af-ZA"/>
              </w:rPr>
            </w:pPr>
            <w:r w:rsidRPr="00244F3B">
              <w:rPr>
                <w:lang w:val="af-ZA"/>
              </w:rPr>
              <w:t>Add youself to a task</w:t>
            </w:r>
          </w:p>
          <w:p w:rsidR="00244F3B" w:rsidRPr="00244F3B" w:rsidRDefault="00244F3B" w:rsidP="00552999">
            <w:pPr>
              <w:pStyle w:val="ListParagraph"/>
              <w:numPr>
                <w:ilvl w:val="0"/>
                <w:numId w:val="119"/>
              </w:numPr>
              <w:tabs>
                <w:tab w:val="clear" w:pos="1395"/>
              </w:tabs>
              <w:spacing w:before="100" w:after="0"/>
              <w:ind w:left="459" w:hanging="284"/>
              <w:contextualSpacing w:val="0"/>
              <w:rPr>
                <w:lang w:val="en-US"/>
              </w:rPr>
            </w:pPr>
            <w:r w:rsidRPr="00244F3B">
              <w:rPr>
                <w:lang w:val="en-US"/>
              </w:rPr>
              <w:t>Add team tasks</w:t>
            </w:r>
          </w:p>
          <w:p w:rsidR="00244F3B" w:rsidRPr="00244F3B" w:rsidRDefault="00244F3B" w:rsidP="00552999">
            <w:pPr>
              <w:pStyle w:val="ListParagraph"/>
              <w:numPr>
                <w:ilvl w:val="0"/>
                <w:numId w:val="119"/>
              </w:numPr>
              <w:tabs>
                <w:tab w:val="clear" w:pos="1395"/>
              </w:tabs>
              <w:spacing w:before="100" w:after="0"/>
              <w:ind w:left="459" w:hanging="284"/>
              <w:contextualSpacing w:val="0"/>
              <w:rPr>
                <w:lang w:val="en-US"/>
              </w:rPr>
            </w:pPr>
            <w:r w:rsidRPr="00244F3B">
              <w:rPr>
                <w:lang w:val="en-US"/>
              </w:rPr>
              <w:t>Add Non-Project line</w:t>
            </w:r>
          </w:p>
          <w:p w:rsidR="00244F3B" w:rsidRPr="00B051AE" w:rsidRDefault="00244F3B" w:rsidP="00552999">
            <w:pPr>
              <w:pStyle w:val="ListParagraph"/>
              <w:numPr>
                <w:ilvl w:val="0"/>
                <w:numId w:val="119"/>
              </w:numPr>
              <w:tabs>
                <w:tab w:val="clear" w:pos="1395"/>
              </w:tabs>
              <w:spacing w:before="100" w:after="0"/>
              <w:ind w:left="459" w:hanging="284"/>
              <w:contextualSpacing w:val="0"/>
              <w:rPr>
                <w:b/>
              </w:rPr>
            </w:pPr>
            <w:r w:rsidRPr="00244F3B">
              <w:rPr>
                <w:lang w:val="en-US"/>
              </w:rPr>
              <w:t>Add personal task</w:t>
            </w:r>
          </w:p>
        </w:tc>
      </w:tr>
      <w:tr w:rsidR="00A96853" w:rsidTr="00A96853">
        <w:tc>
          <w:tcPr>
            <w:tcW w:w="4174" w:type="dxa"/>
          </w:tcPr>
          <w:p w:rsidR="00A96853" w:rsidRPr="005075B7" w:rsidRDefault="00A96853" w:rsidP="003034E8">
            <w:pPr>
              <w:rPr>
                <w:noProof/>
                <w:lang w:eastAsia="fr-FR"/>
              </w:rPr>
            </w:pPr>
            <w:r w:rsidRPr="00A96853">
              <w:rPr>
                <w:noProof/>
                <w:lang w:eastAsia="fr-FR"/>
              </w:rPr>
              <w:lastRenderedPageBreak/>
              <w:drawing>
                <wp:inline distT="0" distB="0" distL="0" distR="0">
                  <wp:extent cx="2469600" cy="1684800"/>
                  <wp:effectExtent l="0" t="0" r="6985" b="0"/>
                  <wp:docPr id="1064" name="Picture 1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959">
                            <a:extLst>
                              <a:ext uri="{28A0092B-C50C-407E-A947-70E740481C1C}">
                                <a14:useLocalDpi xmlns:a14="http://schemas.microsoft.com/office/drawing/2010/main" val="0"/>
                              </a:ext>
                            </a:extLst>
                          </a:blip>
                          <a:srcRect/>
                          <a:stretch>
                            <a:fillRect/>
                          </a:stretch>
                        </pic:blipFill>
                        <pic:spPr bwMode="auto">
                          <a:xfrm>
                            <a:off x="0" y="0"/>
                            <a:ext cx="2469600" cy="1684800"/>
                          </a:xfrm>
                          <a:prstGeom prst="rect">
                            <a:avLst/>
                          </a:prstGeom>
                          <a:noFill/>
                          <a:ln>
                            <a:noFill/>
                          </a:ln>
                        </pic:spPr>
                      </pic:pic>
                    </a:graphicData>
                  </a:graphic>
                </wp:inline>
              </w:drawing>
            </w:r>
          </w:p>
        </w:tc>
        <w:tc>
          <w:tcPr>
            <w:tcW w:w="4395" w:type="dxa"/>
          </w:tcPr>
          <w:p w:rsidR="00A96853" w:rsidRDefault="00A96853" w:rsidP="00552999">
            <w:pPr>
              <w:pStyle w:val="ListParagraph"/>
              <w:numPr>
                <w:ilvl w:val="0"/>
                <w:numId w:val="120"/>
              </w:numPr>
              <w:spacing w:before="240"/>
              <w:ind w:left="601"/>
            </w:pPr>
            <w:r w:rsidRPr="00A96853">
              <w:t>Sélectionner depuis les affectations existantes</w:t>
            </w:r>
          </w:p>
          <w:p w:rsidR="00A96853" w:rsidRDefault="00A96853" w:rsidP="00552999">
            <w:pPr>
              <w:pStyle w:val="ListParagraph"/>
              <w:numPr>
                <w:ilvl w:val="0"/>
                <w:numId w:val="120"/>
              </w:numPr>
              <w:spacing w:before="240"/>
              <w:ind w:left="601"/>
            </w:pPr>
            <w:r>
              <w:t>Ajouter une nouvelle tâche</w:t>
            </w:r>
          </w:p>
          <w:p w:rsidR="00A96853" w:rsidRDefault="00A96853" w:rsidP="00552999">
            <w:pPr>
              <w:pStyle w:val="ListParagraph"/>
              <w:numPr>
                <w:ilvl w:val="0"/>
                <w:numId w:val="120"/>
              </w:numPr>
              <w:spacing w:before="240"/>
              <w:ind w:left="601"/>
            </w:pPr>
            <w:r>
              <w:t>S’ajouter à une tâche</w:t>
            </w:r>
          </w:p>
          <w:p w:rsidR="00A96853" w:rsidRDefault="00A96853" w:rsidP="00552999">
            <w:pPr>
              <w:pStyle w:val="ListParagraph"/>
              <w:numPr>
                <w:ilvl w:val="0"/>
                <w:numId w:val="120"/>
              </w:numPr>
              <w:spacing w:before="240"/>
              <w:ind w:left="601"/>
            </w:pPr>
            <w:r>
              <w:t>Ajouter des tâches d’équipe</w:t>
            </w:r>
          </w:p>
          <w:p w:rsidR="00A96853" w:rsidRDefault="00A96853" w:rsidP="00552999">
            <w:pPr>
              <w:pStyle w:val="ListParagraph"/>
              <w:numPr>
                <w:ilvl w:val="0"/>
                <w:numId w:val="120"/>
              </w:numPr>
              <w:spacing w:before="240"/>
              <w:ind w:left="601"/>
            </w:pPr>
            <w:r>
              <w:t>Ajouter une ligne non-projet</w:t>
            </w:r>
          </w:p>
          <w:p w:rsidR="00A96853" w:rsidRPr="00A96853" w:rsidRDefault="00A96853" w:rsidP="00552999">
            <w:pPr>
              <w:pStyle w:val="ListParagraph"/>
              <w:numPr>
                <w:ilvl w:val="0"/>
                <w:numId w:val="120"/>
              </w:numPr>
              <w:spacing w:before="240"/>
              <w:ind w:left="601"/>
            </w:pPr>
            <w:r>
              <w:t>A jouter une tâche personnelle</w:t>
            </w:r>
          </w:p>
        </w:tc>
      </w:tr>
      <w:tr w:rsidR="00244F3B" w:rsidTr="00A96853">
        <w:tc>
          <w:tcPr>
            <w:tcW w:w="4174" w:type="dxa"/>
          </w:tcPr>
          <w:p w:rsidR="00244F3B" w:rsidRPr="005075B7" w:rsidRDefault="00244F3B" w:rsidP="003034E8">
            <w:pPr>
              <w:rPr>
                <w:noProof/>
              </w:rPr>
            </w:pPr>
            <w:r w:rsidRPr="005075B7">
              <w:rPr>
                <w:noProof/>
                <w:lang w:eastAsia="fr-FR"/>
              </w:rPr>
              <w:drawing>
                <wp:inline distT="0" distB="0" distL="0" distR="0" wp14:anchorId="5225319E" wp14:editId="77ED4D91">
                  <wp:extent cx="3139440" cy="4343400"/>
                  <wp:effectExtent l="0" t="0" r="3810" b="0"/>
                  <wp:docPr id="1043" name="Picture 1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960">
                            <a:extLst>
                              <a:ext uri="{28A0092B-C50C-407E-A947-70E740481C1C}">
                                <a14:useLocalDpi xmlns:a14="http://schemas.microsoft.com/office/drawing/2010/main" val="0"/>
                              </a:ext>
                            </a:extLst>
                          </a:blip>
                          <a:srcRect/>
                          <a:stretch>
                            <a:fillRect/>
                          </a:stretch>
                        </pic:blipFill>
                        <pic:spPr bwMode="auto">
                          <a:xfrm>
                            <a:off x="0" y="0"/>
                            <a:ext cx="3139440" cy="4343400"/>
                          </a:xfrm>
                          <a:prstGeom prst="rect">
                            <a:avLst/>
                          </a:prstGeom>
                          <a:noFill/>
                          <a:ln>
                            <a:noFill/>
                          </a:ln>
                        </pic:spPr>
                      </pic:pic>
                    </a:graphicData>
                  </a:graphic>
                </wp:inline>
              </w:drawing>
            </w:r>
          </w:p>
        </w:tc>
        <w:tc>
          <w:tcPr>
            <w:tcW w:w="4395" w:type="dxa"/>
          </w:tcPr>
          <w:p w:rsidR="00244F3B" w:rsidRPr="005075B7" w:rsidRDefault="00244F3B" w:rsidP="003034E8">
            <w:pPr>
              <w:spacing w:before="240"/>
              <w:rPr>
                <w:b/>
              </w:rPr>
            </w:pPr>
            <w:r w:rsidRPr="005075B7">
              <w:rPr>
                <w:b/>
              </w:rPr>
              <w:t>Envoyer</w:t>
            </w:r>
          </w:p>
          <w:p w:rsidR="00244F3B" w:rsidRDefault="00244F3B" w:rsidP="00552999">
            <w:pPr>
              <w:pStyle w:val="Puce1"/>
              <w:numPr>
                <w:ilvl w:val="0"/>
                <w:numId w:val="18"/>
              </w:numPr>
              <w:tabs>
                <w:tab w:val="clear" w:pos="1395"/>
              </w:tabs>
              <w:ind w:left="460"/>
            </w:pPr>
            <w:r>
              <w:t>Soumettre la feuille de temps</w:t>
            </w:r>
          </w:p>
          <w:p w:rsidR="00244F3B" w:rsidRDefault="00244F3B" w:rsidP="00552999">
            <w:pPr>
              <w:pStyle w:val="Puce1"/>
              <w:numPr>
                <w:ilvl w:val="0"/>
                <w:numId w:val="18"/>
              </w:numPr>
              <w:tabs>
                <w:tab w:val="clear" w:pos="1395"/>
              </w:tabs>
              <w:ind w:left="460"/>
            </w:pPr>
            <w:r>
              <w:t>Envoyer l'avancement de toutes les tâches</w:t>
            </w:r>
          </w:p>
          <w:p w:rsidR="00244F3B" w:rsidRDefault="00244F3B" w:rsidP="00552999">
            <w:pPr>
              <w:pStyle w:val="Puce1"/>
              <w:numPr>
                <w:ilvl w:val="0"/>
                <w:numId w:val="18"/>
              </w:numPr>
              <w:tabs>
                <w:tab w:val="clear" w:pos="1395"/>
              </w:tabs>
              <w:ind w:left="460"/>
            </w:pPr>
            <w:r>
              <w:t>Envoyer la progression des tâches sélectionnées.</w:t>
            </w:r>
          </w:p>
          <w:p w:rsidR="00244F3B" w:rsidRDefault="00244F3B" w:rsidP="003034E8">
            <w:pPr>
              <w:spacing w:before="240"/>
            </w:pPr>
          </w:p>
        </w:tc>
      </w:tr>
    </w:tbl>
    <w:p w:rsidR="00244F3B" w:rsidRDefault="007F76DE" w:rsidP="007F76DE">
      <w:pPr>
        <w:pStyle w:val="Heading2"/>
      </w:pPr>
      <w:bookmarkStart w:id="390" w:name="_Toc484097103"/>
      <w:r>
        <w:lastRenderedPageBreak/>
        <w:t>Ajouter une ligne :</w:t>
      </w:r>
      <w:bookmarkEnd w:id="390"/>
    </w:p>
    <w:p w:rsidR="007F76DE" w:rsidRDefault="007F76DE" w:rsidP="00552999">
      <w:pPr>
        <w:pStyle w:val="ListParagraph"/>
        <w:numPr>
          <w:ilvl w:val="0"/>
          <w:numId w:val="120"/>
        </w:numPr>
        <w:spacing w:before="240"/>
        <w:ind w:left="601"/>
      </w:pPr>
      <w:r w:rsidRPr="00A96853">
        <w:t>Sélectionner depuis les affectations existantes</w:t>
      </w:r>
      <w:r>
        <w:t> : Ajouter dans cette feuille de temps une de vos tâches prévue sur une autre période.</w:t>
      </w:r>
    </w:p>
    <w:p w:rsidR="007F76DE" w:rsidRDefault="007F76DE" w:rsidP="00552999">
      <w:pPr>
        <w:pStyle w:val="ListParagraph"/>
        <w:numPr>
          <w:ilvl w:val="0"/>
          <w:numId w:val="120"/>
        </w:numPr>
        <w:spacing w:before="240"/>
        <w:ind w:left="601"/>
      </w:pPr>
      <w:r>
        <w:t>Ajouter une nouvelle tâche : Créer une nouvelle tâche dans un projet existant.</w:t>
      </w:r>
    </w:p>
    <w:p w:rsidR="007F76DE" w:rsidRDefault="007F76DE" w:rsidP="00552999">
      <w:pPr>
        <w:pStyle w:val="ListParagraph"/>
        <w:numPr>
          <w:ilvl w:val="0"/>
          <w:numId w:val="120"/>
        </w:numPr>
        <w:spacing w:before="240"/>
        <w:ind w:left="601"/>
      </w:pPr>
      <w:r>
        <w:t xml:space="preserve">S’ajouter à une tâche : </w:t>
      </w:r>
      <w:r w:rsidR="008A0737">
        <w:t>S’ajouter à une tâche existante, sans la décaler.</w:t>
      </w:r>
    </w:p>
    <w:p w:rsidR="007F76DE" w:rsidRDefault="007F76DE" w:rsidP="00552999">
      <w:pPr>
        <w:pStyle w:val="ListParagraph"/>
        <w:numPr>
          <w:ilvl w:val="0"/>
          <w:numId w:val="120"/>
        </w:numPr>
        <w:spacing w:before="240"/>
        <w:ind w:left="601"/>
      </w:pPr>
      <w:r>
        <w:t>Ajouter des tâches d’équipe</w:t>
      </w:r>
      <w:r w:rsidR="008A0737">
        <w:t> : Vous vous auto-affectez sur une tâche assignée à l’équipe dont vous faites partie.</w:t>
      </w:r>
    </w:p>
    <w:p w:rsidR="007F76DE" w:rsidRDefault="007F76DE" w:rsidP="00552999">
      <w:pPr>
        <w:pStyle w:val="ListParagraph"/>
        <w:numPr>
          <w:ilvl w:val="0"/>
          <w:numId w:val="120"/>
        </w:numPr>
        <w:spacing w:before="240"/>
        <w:ind w:left="601"/>
      </w:pPr>
      <w:r>
        <w:t>Ajouter une ligne non-projet</w:t>
      </w:r>
      <w:r w:rsidR="008A0737">
        <w:t> : Permet de vous auto-affecter sur une Activité hors projet qui n’est pas listée par défaut en bas de la FdT, mais qui a été créée par l’Administ</w:t>
      </w:r>
      <w:r w:rsidR="00916567">
        <w:t>rateur : Congé maternité par exemple.</w:t>
      </w:r>
    </w:p>
    <w:p w:rsidR="007F76DE" w:rsidRDefault="007F76DE" w:rsidP="00552999">
      <w:pPr>
        <w:pStyle w:val="ListParagraph"/>
        <w:numPr>
          <w:ilvl w:val="0"/>
          <w:numId w:val="120"/>
        </w:numPr>
        <w:spacing w:before="240"/>
        <w:ind w:left="601"/>
      </w:pPr>
      <w:r>
        <w:t>A jouter une tâche personnelle</w:t>
      </w:r>
      <w:r w:rsidR="00916567">
        <w:t> : Ajouter une tâche qui n’a aucun rapport avec un projet.</w:t>
      </w:r>
      <w:r w:rsidR="00FD7223">
        <w:t xml:space="preserve"> (fortement déc</w:t>
      </w:r>
      <w:r w:rsidR="003A10E6">
        <w:t>onseillé)</w:t>
      </w:r>
    </w:p>
    <w:p w:rsidR="00244F3B" w:rsidRDefault="00244F3B" w:rsidP="00552999">
      <w:pPr>
        <w:pStyle w:val="Heading2"/>
        <w:numPr>
          <w:ilvl w:val="1"/>
          <w:numId w:val="117"/>
        </w:numPr>
        <w:spacing w:before="40" w:after="200"/>
      </w:pPr>
      <w:bookmarkStart w:id="391" w:name="_Toc369362272"/>
      <w:bookmarkStart w:id="392" w:name="_Toc389061232"/>
      <w:bookmarkStart w:id="393" w:name="_Toc484097104"/>
      <w:r w:rsidRPr="00244F3B">
        <w:rPr>
          <w:lang w:val="en-US"/>
        </w:rPr>
        <w:t>Issues and Risks</w:t>
      </w:r>
      <w:r>
        <w:t xml:space="preserve"> – Problèmes et risques</w:t>
      </w:r>
      <w:bookmarkEnd w:id="391"/>
      <w:bookmarkEnd w:id="392"/>
      <w:bookmarkEnd w:id="393"/>
    </w:p>
    <w:p w:rsidR="00244F3B" w:rsidRDefault="00244F3B" w:rsidP="00244F3B">
      <w:r>
        <w:t>Cette page, pour consultation seulement, affiche les risques et les problèmes qui vous sont affectés.</w:t>
      </w:r>
    </w:p>
    <w:p w:rsidR="00244F3B" w:rsidRDefault="00244F3B" w:rsidP="00244F3B">
      <w:r>
        <w:t>Il n'est pas possible d'y créer un de ces éléments.</w:t>
      </w:r>
    </w:p>
    <w:p w:rsidR="00244F3B" w:rsidRDefault="00244F3B" w:rsidP="00244F3B">
      <w:r w:rsidRPr="00E46BB4">
        <w:rPr>
          <w:u w:val="single"/>
        </w:rPr>
        <w:t>NB</w:t>
      </w:r>
      <w:r>
        <w:t xml:space="preserve"> : Les feuilles de </w:t>
      </w:r>
      <w:r w:rsidRPr="00471C25">
        <w:rPr>
          <w:b/>
        </w:rPr>
        <w:t>Risques</w:t>
      </w:r>
      <w:r>
        <w:t xml:space="preserve"> seront créées à partir d'une PDP du projet concerné :</w:t>
      </w:r>
    </w:p>
    <w:p w:rsidR="00244F3B" w:rsidRPr="00597A33" w:rsidRDefault="00A96853" w:rsidP="00552999">
      <w:pPr>
        <w:pStyle w:val="ListParagraph"/>
        <w:numPr>
          <w:ilvl w:val="0"/>
          <w:numId w:val="118"/>
        </w:numPr>
        <w:tabs>
          <w:tab w:val="clear" w:pos="1395"/>
        </w:tabs>
        <w:spacing w:before="0" w:after="160"/>
        <w:contextualSpacing w:val="0"/>
      </w:pPr>
      <w:r>
        <w:t>Dans PWA, o</w:t>
      </w:r>
      <w:r w:rsidR="00244F3B" w:rsidRPr="00597A33">
        <w:t xml:space="preserve">uvrir la page </w:t>
      </w:r>
      <w:r w:rsidR="00244F3B" w:rsidRPr="00597A33">
        <w:rPr>
          <w:b/>
        </w:rPr>
        <w:t>Schedule</w:t>
      </w:r>
      <w:r w:rsidR="00244F3B" w:rsidRPr="00597A33">
        <w:t xml:space="preserve"> – </w:t>
      </w:r>
      <w:r w:rsidR="00244F3B" w:rsidRPr="00597A33">
        <w:rPr>
          <w:i/>
        </w:rPr>
        <w:t>Echéancier</w:t>
      </w:r>
      <w:r w:rsidR="00244F3B" w:rsidRPr="00597A33">
        <w:t xml:space="preserve"> – du projet</w:t>
      </w:r>
    </w:p>
    <w:p w:rsidR="00244F3B" w:rsidRDefault="00244F3B" w:rsidP="00244F3B">
      <w:r>
        <w:rPr>
          <w:noProof/>
          <w:lang w:eastAsia="fr-FR"/>
        </w:rPr>
        <w:lastRenderedPageBreak/>
        <w:drawing>
          <wp:inline distT="0" distB="0" distL="0" distR="0" wp14:anchorId="65C5A557" wp14:editId="6A64E992">
            <wp:extent cx="5860800" cy="2728800"/>
            <wp:effectExtent l="0" t="0" r="6985" b="0"/>
            <wp:docPr id="1054" name="Picture 1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61">
                      <a:extLst>
                        <a:ext uri="{28A0092B-C50C-407E-A947-70E740481C1C}">
                          <a14:useLocalDpi xmlns:a14="http://schemas.microsoft.com/office/drawing/2010/main" val="0"/>
                        </a:ext>
                      </a:extLst>
                    </a:blip>
                    <a:srcRect/>
                    <a:stretch>
                      <a:fillRect/>
                    </a:stretch>
                  </pic:blipFill>
                  <pic:spPr bwMode="auto">
                    <a:xfrm>
                      <a:off x="0" y="0"/>
                      <a:ext cx="5860800" cy="2728800"/>
                    </a:xfrm>
                    <a:prstGeom prst="rect">
                      <a:avLst/>
                    </a:prstGeom>
                    <a:noFill/>
                    <a:ln>
                      <a:noFill/>
                    </a:ln>
                  </pic:spPr>
                </pic:pic>
              </a:graphicData>
            </a:graphic>
          </wp:inline>
        </w:drawing>
      </w:r>
    </w:p>
    <w:p w:rsidR="00244F3B" w:rsidRPr="00597A33" w:rsidRDefault="00244F3B" w:rsidP="00552999">
      <w:pPr>
        <w:pStyle w:val="ListParagraph"/>
        <w:numPr>
          <w:ilvl w:val="0"/>
          <w:numId w:val="118"/>
        </w:numPr>
        <w:tabs>
          <w:tab w:val="clear" w:pos="1395"/>
        </w:tabs>
        <w:spacing w:before="0"/>
        <w:ind w:left="1071" w:hanging="357"/>
        <w:contextualSpacing w:val="0"/>
      </w:pPr>
      <w:r w:rsidRPr="00597A33">
        <w:t xml:space="preserve">Dans le panneau de gauche, Clic sur le lien </w:t>
      </w:r>
      <w:r w:rsidRPr="00597A33">
        <w:rPr>
          <w:b/>
          <w:u w:val="single"/>
        </w:rPr>
        <w:t>Project Site</w:t>
      </w:r>
    </w:p>
    <w:p w:rsidR="00244F3B" w:rsidRDefault="00244F3B" w:rsidP="00552999">
      <w:pPr>
        <w:pStyle w:val="ListParagraph"/>
        <w:numPr>
          <w:ilvl w:val="0"/>
          <w:numId w:val="118"/>
        </w:numPr>
        <w:tabs>
          <w:tab w:val="clear" w:pos="1395"/>
        </w:tabs>
        <w:spacing w:before="0"/>
        <w:ind w:left="1071" w:hanging="357"/>
        <w:contextualSpacing w:val="0"/>
      </w:pPr>
      <w:r>
        <w:t xml:space="preserve">Dans le </w:t>
      </w:r>
      <w:r w:rsidRPr="00CF6502">
        <w:rPr>
          <w:b/>
        </w:rPr>
        <w:t>Project Site</w:t>
      </w:r>
      <w:r>
        <w:t xml:space="preserve"> – </w:t>
      </w:r>
      <w:r w:rsidRPr="00CF6502">
        <w:rPr>
          <w:i/>
        </w:rPr>
        <w:t>Site de projet</w:t>
      </w:r>
      <w:r>
        <w:t xml:space="preserve">, Clic sur le lien </w:t>
      </w:r>
      <w:r w:rsidRPr="002A5FFC">
        <w:rPr>
          <w:b/>
          <w:u w:val="single"/>
          <w:lang w:val="en-US"/>
        </w:rPr>
        <w:t>Risks</w:t>
      </w:r>
      <w:r>
        <w:t xml:space="preserve"> à gauche</w:t>
      </w:r>
    </w:p>
    <w:p w:rsidR="00244F3B" w:rsidRPr="001932CF" w:rsidRDefault="00244F3B" w:rsidP="00552999">
      <w:pPr>
        <w:pStyle w:val="ListParagraph"/>
        <w:numPr>
          <w:ilvl w:val="0"/>
          <w:numId w:val="118"/>
        </w:numPr>
        <w:tabs>
          <w:tab w:val="clear" w:pos="1395"/>
        </w:tabs>
        <w:spacing w:before="0"/>
        <w:ind w:left="1071" w:hanging="357"/>
        <w:contextualSpacing w:val="0"/>
        <w:rPr>
          <w:lang w:val="en-US"/>
        </w:rPr>
      </w:pPr>
      <w:r w:rsidRPr="002A5FFC">
        <w:t>Clic sur</w:t>
      </w:r>
      <w:r w:rsidRPr="001932CF">
        <w:rPr>
          <w:lang w:val="en-US"/>
        </w:rPr>
        <w:t xml:space="preserve"> </w:t>
      </w:r>
      <w:r w:rsidRPr="006B6903">
        <w:rPr>
          <w:b/>
          <w:lang w:val="en-US"/>
        </w:rPr>
        <w:t>New item or edit this list</w:t>
      </w:r>
      <w:r w:rsidRPr="001932CF">
        <w:rPr>
          <w:lang w:val="en-US"/>
        </w:rPr>
        <w:t xml:space="preserve"> </w:t>
      </w:r>
      <w:r w:rsidRPr="00923A48">
        <w:rPr>
          <w:noProof/>
          <w:position w:val="-8"/>
          <w:lang w:eastAsia="fr-FR"/>
        </w:rPr>
        <w:drawing>
          <wp:inline distT="0" distB="0" distL="0" distR="0" wp14:anchorId="3C61869E" wp14:editId="0476298D">
            <wp:extent cx="1820880" cy="194400"/>
            <wp:effectExtent l="0" t="0" r="8255" b="0"/>
            <wp:docPr id="1056" name="Picture 1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62">
                      <a:extLst>
                        <a:ext uri="{28A0092B-C50C-407E-A947-70E740481C1C}">
                          <a14:useLocalDpi xmlns:a14="http://schemas.microsoft.com/office/drawing/2010/main" val="0"/>
                        </a:ext>
                      </a:extLst>
                    </a:blip>
                    <a:srcRect/>
                    <a:stretch>
                      <a:fillRect/>
                    </a:stretch>
                  </pic:blipFill>
                  <pic:spPr bwMode="auto">
                    <a:xfrm>
                      <a:off x="0" y="0"/>
                      <a:ext cx="1820880" cy="194400"/>
                    </a:xfrm>
                    <a:prstGeom prst="rect">
                      <a:avLst/>
                    </a:prstGeom>
                    <a:noFill/>
                    <a:ln>
                      <a:noFill/>
                    </a:ln>
                  </pic:spPr>
                </pic:pic>
              </a:graphicData>
            </a:graphic>
          </wp:inline>
        </w:drawing>
      </w:r>
    </w:p>
    <w:p w:rsidR="00244F3B" w:rsidRDefault="00244F3B" w:rsidP="00244F3B">
      <w:pPr>
        <w:keepNext/>
        <w:spacing w:before="60" w:after="60"/>
      </w:pPr>
      <w:r>
        <w:rPr>
          <w:noProof/>
          <w:lang w:eastAsia="fr-FR"/>
        </w:rPr>
        <w:drawing>
          <wp:inline distT="0" distB="0" distL="0" distR="0" wp14:anchorId="4424CB02" wp14:editId="528CDBD3">
            <wp:extent cx="5275440" cy="2817720"/>
            <wp:effectExtent l="19050" t="19050" r="20955" b="20955"/>
            <wp:docPr id="1057" name="Picture 1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63">
                      <a:extLst>
                        <a:ext uri="{28A0092B-C50C-407E-A947-70E740481C1C}">
                          <a14:useLocalDpi xmlns:a14="http://schemas.microsoft.com/office/drawing/2010/main" val="0"/>
                        </a:ext>
                      </a:extLst>
                    </a:blip>
                    <a:srcRect/>
                    <a:stretch>
                      <a:fillRect/>
                    </a:stretch>
                  </pic:blipFill>
                  <pic:spPr bwMode="auto">
                    <a:xfrm>
                      <a:off x="0" y="0"/>
                      <a:ext cx="5275440" cy="2817720"/>
                    </a:xfrm>
                    <a:prstGeom prst="rect">
                      <a:avLst/>
                    </a:prstGeom>
                    <a:noFill/>
                    <a:ln>
                      <a:solidFill>
                        <a:schemeClr val="tx1"/>
                      </a:solidFill>
                    </a:ln>
                  </pic:spPr>
                </pic:pic>
              </a:graphicData>
            </a:graphic>
          </wp:inline>
        </w:drawing>
      </w:r>
    </w:p>
    <w:p w:rsidR="00244F3B" w:rsidRPr="001932CF" w:rsidRDefault="00244F3B" w:rsidP="00244F3B">
      <w:pPr>
        <w:pStyle w:val="Caption"/>
        <w:rPr>
          <w:lang w:val="en-US"/>
        </w:rPr>
      </w:pPr>
      <w:r w:rsidRPr="001932CF">
        <w:rPr>
          <w:lang w:val="en-US"/>
        </w:rPr>
        <w:t xml:space="preserve">Figure </w:t>
      </w:r>
      <w:fldSimple w:instr=" SEQ Figure \* ARABIC ">
        <w:r w:rsidR="00913F88">
          <w:rPr>
            <w:noProof/>
          </w:rPr>
          <w:t>138</w:t>
        </w:r>
      </w:fldSimple>
      <w:r>
        <w:t xml:space="preserve"> </w:t>
      </w:r>
      <w:r w:rsidRPr="001932CF">
        <w:rPr>
          <w:lang w:val="en-US"/>
        </w:rPr>
        <w:t>:</w:t>
      </w:r>
      <w:r>
        <w:rPr>
          <w:lang w:val="en-US"/>
        </w:rPr>
        <w:t xml:space="preserve"> </w:t>
      </w:r>
      <w:r w:rsidRPr="002A5FFC">
        <w:t>Clic sur</w:t>
      </w:r>
      <w:r w:rsidRPr="001932CF">
        <w:rPr>
          <w:lang w:val="en-US"/>
        </w:rPr>
        <w:t xml:space="preserve"> </w:t>
      </w:r>
      <w:r w:rsidRPr="006B6903">
        <w:rPr>
          <w:b/>
          <w:color w:val="000000" w:themeColor="text1"/>
          <w:lang w:val="en-US"/>
        </w:rPr>
        <w:t>New item or edit this list</w:t>
      </w:r>
    </w:p>
    <w:p w:rsidR="00244F3B" w:rsidRDefault="00244F3B" w:rsidP="00244F3B">
      <w:r w:rsidRPr="004E16DB">
        <w:rPr>
          <w:b/>
          <w:u w:val="single"/>
        </w:rPr>
        <w:lastRenderedPageBreak/>
        <w:t>Remarque</w:t>
      </w:r>
      <w:r>
        <w:t xml:space="preserve">: Lorsque nous sommes dans une page telle que la page </w:t>
      </w:r>
      <w:r w:rsidRPr="002A5FFC">
        <w:rPr>
          <w:b/>
          <w:lang w:val="en-US"/>
        </w:rPr>
        <w:t>Risks</w:t>
      </w:r>
      <w:r>
        <w:t>, nous nous sentons un peu perdus car aucun lien ne nous permet de revenir proprement à la page d'accueil de PWA : il faut forcer l'URL…</w:t>
      </w:r>
    </w:p>
    <w:p w:rsidR="00244F3B" w:rsidRDefault="00244F3B" w:rsidP="00244F3B">
      <w:r w:rsidRPr="009668A2">
        <w:t xml:space="preserve">Heureusement, en haut de la </w:t>
      </w:r>
      <w:r>
        <w:t xml:space="preserve">plupart des </w:t>
      </w:r>
      <w:r w:rsidRPr="009668A2">
        <w:t>page</w:t>
      </w:r>
      <w:r>
        <w:t>s du Site de projet,</w:t>
      </w:r>
      <w:r w:rsidRPr="009668A2">
        <w:t xml:space="preserve"> un lien </w:t>
      </w:r>
      <w:r>
        <w:t xml:space="preserve">EDIT LINKS </w:t>
      </w:r>
      <w:r w:rsidRPr="009668A2">
        <w:t>permet de créer un</w:t>
      </w:r>
      <w:r>
        <w:t xml:space="preserve"> </w:t>
      </w:r>
      <w:r w:rsidRPr="009668A2">
        <w:t>lien vers</w:t>
      </w:r>
      <w:r>
        <w:t xml:space="preserve"> </w:t>
      </w:r>
      <w:r w:rsidRPr="009668A2">
        <w:t>la page d'accueil de</w:t>
      </w:r>
      <w:r w:rsidRPr="009668A2">
        <w:rPr>
          <w:b/>
        </w:rPr>
        <w:t xml:space="preserve"> PWA :</w:t>
      </w:r>
    </w:p>
    <w:p w:rsidR="00244F3B" w:rsidRDefault="00244F3B" w:rsidP="00244F3B">
      <w:r>
        <w:rPr>
          <w:noProof/>
          <w:lang w:eastAsia="fr-FR"/>
        </w:rPr>
        <w:drawing>
          <wp:inline distT="0" distB="0" distL="0" distR="0" wp14:anchorId="00DA0E2A" wp14:editId="485E12EF">
            <wp:extent cx="2038350" cy="352425"/>
            <wp:effectExtent l="0" t="0" r="0" b="9525"/>
            <wp:docPr id="1126" name="Picture 1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964">
                      <a:extLst>
                        <a:ext uri="{28A0092B-C50C-407E-A947-70E740481C1C}">
                          <a14:useLocalDpi xmlns:a14="http://schemas.microsoft.com/office/drawing/2010/main" val="0"/>
                        </a:ext>
                      </a:extLst>
                    </a:blip>
                    <a:srcRect/>
                    <a:stretch>
                      <a:fillRect/>
                    </a:stretch>
                  </pic:blipFill>
                  <pic:spPr bwMode="auto">
                    <a:xfrm>
                      <a:off x="0" y="0"/>
                      <a:ext cx="2038350" cy="352425"/>
                    </a:xfrm>
                    <a:prstGeom prst="rect">
                      <a:avLst/>
                    </a:prstGeom>
                    <a:noFill/>
                    <a:ln>
                      <a:noFill/>
                    </a:ln>
                  </pic:spPr>
                </pic:pic>
              </a:graphicData>
            </a:graphic>
          </wp:inline>
        </w:drawing>
      </w:r>
    </w:p>
    <w:p w:rsidR="00244F3B" w:rsidRDefault="00244F3B" w:rsidP="00552999">
      <w:pPr>
        <w:pStyle w:val="ListParagraph"/>
        <w:numPr>
          <w:ilvl w:val="0"/>
          <w:numId w:val="118"/>
        </w:numPr>
        <w:tabs>
          <w:tab w:val="clear" w:pos="1395"/>
        </w:tabs>
        <w:spacing w:before="0" w:after="160"/>
        <w:contextualSpacing w:val="0"/>
      </w:pPr>
      <w:r w:rsidRPr="005749F8">
        <w:t>Renseigner la Fiche de risque…</w:t>
      </w:r>
    </w:p>
    <w:p w:rsidR="00244F3B" w:rsidRPr="006B6903" w:rsidRDefault="00244F3B" w:rsidP="00552999">
      <w:pPr>
        <w:pStyle w:val="Puce1"/>
        <w:numPr>
          <w:ilvl w:val="0"/>
          <w:numId w:val="18"/>
        </w:numPr>
        <w:tabs>
          <w:tab w:val="clear" w:pos="1395"/>
        </w:tabs>
        <w:ind w:left="1440"/>
      </w:pPr>
      <w:r w:rsidRPr="006B6903">
        <w:t>Mitigation Plan</w:t>
      </w:r>
      <w:r>
        <w:tab/>
      </w:r>
      <w:r>
        <w:tab/>
      </w:r>
      <w:r w:rsidRPr="006B6903">
        <w:rPr>
          <w:i/>
        </w:rPr>
        <w:t>Plan d'atténuation</w:t>
      </w:r>
    </w:p>
    <w:p w:rsidR="00244F3B" w:rsidRPr="006B6903" w:rsidRDefault="00244F3B" w:rsidP="00552999">
      <w:pPr>
        <w:pStyle w:val="Puce1"/>
        <w:numPr>
          <w:ilvl w:val="0"/>
          <w:numId w:val="18"/>
        </w:numPr>
        <w:tabs>
          <w:tab w:val="clear" w:pos="1395"/>
        </w:tabs>
        <w:ind w:left="1440"/>
      </w:pPr>
      <w:r w:rsidRPr="006B6903">
        <w:t>Contingency Plan</w:t>
      </w:r>
      <w:r>
        <w:tab/>
      </w:r>
      <w:r w:rsidRPr="006B6903">
        <w:rPr>
          <w:i/>
        </w:rPr>
        <w:t>Plan d'urgence</w:t>
      </w:r>
    </w:p>
    <w:p w:rsidR="00244F3B" w:rsidRPr="005749F8" w:rsidRDefault="00244F3B" w:rsidP="00244F3B"/>
    <w:p w:rsidR="00244F3B" w:rsidRDefault="00244F3B" w:rsidP="00244F3B">
      <w:pPr>
        <w:keepNext/>
        <w:ind w:left="360"/>
      </w:pPr>
      <w:r>
        <w:rPr>
          <w:noProof/>
          <w:lang w:eastAsia="fr-FR"/>
        </w:rPr>
        <w:drawing>
          <wp:inline distT="0" distB="0" distL="0" distR="0" wp14:anchorId="5C094513" wp14:editId="6AABBE92">
            <wp:extent cx="4120920" cy="3779640"/>
            <wp:effectExtent l="19050" t="19050" r="13335" b="11430"/>
            <wp:docPr id="1058" name="Picture 1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65">
                      <a:extLst>
                        <a:ext uri="{28A0092B-C50C-407E-A947-70E740481C1C}">
                          <a14:useLocalDpi xmlns:a14="http://schemas.microsoft.com/office/drawing/2010/main" val="0"/>
                        </a:ext>
                      </a:extLst>
                    </a:blip>
                    <a:srcRect/>
                    <a:stretch>
                      <a:fillRect/>
                    </a:stretch>
                  </pic:blipFill>
                  <pic:spPr bwMode="auto">
                    <a:xfrm>
                      <a:off x="0" y="0"/>
                      <a:ext cx="4120920" cy="3779640"/>
                    </a:xfrm>
                    <a:prstGeom prst="rect">
                      <a:avLst/>
                    </a:prstGeom>
                    <a:noFill/>
                    <a:ln>
                      <a:solidFill>
                        <a:schemeClr val="tx1"/>
                      </a:solidFill>
                    </a:ln>
                  </pic:spPr>
                </pic:pic>
              </a:graphicData>
            </a:graphic>
          </wp:inline>
        </w:drawing>
      </w:r>
    </w:p>
    <w:p w:rsidR="00244F3B" w:rsidRPr="005749F8" w:rsidRDefault="00244F3B" w:rsidP="00244F3B">
      <w:pPr>
        <w:pStyle w:val="Caption"/>
      </w:pPr>
      <w:r w:rsidRPr="005749F8">
        <w:t xml:space="preserve">Figure </w:t>
      </w:r>
      <w:fldSimple w:instr=" SEQ Figure \* ARABIC ">
        <w:r w:rsidR="00913F88">
          <w:rPr>
            <w:noProof/>
          </w:rPr>
          <w:t>139</w:t>
        </w:r>
      </w:fldSimple>
      <w:r>
        <w:t xml:space="preserve"> </w:t>
      </w:r>
      <w:r w:rsidRPr="005749F8">
        <w:t>: Fiche de Risque pour le projet</w:t>
      </w:r>
    </w:p>
    <w:p w:rsidR="00244F3B" w:rsidRDefault="00244F3B" w:rsidP="00552999">
      <w:pPr>
        <w:pStyle w:val="Heading3"/>
        <w:numPr>
          <w:ilvl w:val="2"/>
          <w:numId w:val="117"/>
        </w:numPr>
        <w:spacing w:before="40" w:after="200"/>
      </w:pPr>
      <w:bookmarkStart w:id="394" w:name="_Toc389061233"/>
      <w:r>
        <w:lastRenderedPageBreak/>
        <w:t xml:space="preserve">Lien </w:t>
      </w:r>
      <w:r w:rsidRPr="00CF6502">
        <w:rPr>
          <w:lang w:val="en-US"/>
        </w:rPr>
        <w:t>Issues and Risks</w:t>
      </w:r>
      <w:r>
        <w:t xml:space="preserve"> dans le </w:t>
      </w:r>
      <w:r w:rsidRPr="00CF6502">
        <w:rPr>
          <w:lang w:val="en-US"/>
        </w:rPr>
        <w:t>Quick Launch</w:t>
      </w:r>
      <w:r>
        <w:t xml:space="preserve"> de la </w:t>
      </w:r>
      <w:r w:rsidRPr="00CF6502">
        <w:t>Home</w:t>
      </w:r>
      <w:r>
        <w:t xml:space="preserve"> page</w:t>
      </w:r>
      <w:bookmarkEnd w:id="394"/>
    </w:p>
    <w:p w:rsidR="00244F3B" w:rsidRPr="006B09A2" w:rsidRDefault="00244F3B" w:rsidP="00244F3B">
      <w:pPr>
        <w:rPr>
          <w:u w:val="single"/>
        </w:rPr>
      </w:pPr>
      <w:r w:rsidRPr="006B09A2">
        <w:rPr>
          <w:u w:val="single"/>
        </w:rPr>
        <w:t>Problèmes et risques</w:t>
      </w:r>
    </w:p>
    <w:p w:rsidR="00244F3B" w:rsidRDefault="00244F3B" w:rsidP="00244F3B">
      <w:r>
        <w:t>Cela ouvre la</w:t>
      </w:r>
      <w:r w:rsidRPr="005749F8">
        <w:t xml:space="preserve"> page </w:t>
      </w:r>
      <w:r w:rsidRPr="001932CF">
        <w:rPr>
          <w:b/>
        </w:rPr>
        <w:t xml:space="preserve">Issues and </w:t>
      </w:r>
      <w:r w:rsidRPr="00FD7223">
        <w:rPr>
          <w:b/>
          <w:lang w:val="en-US"/>
        </w:rPr>
        <w:t>Risks</w:t>
      </w:r>
      <w:r w:rsidRPr="005749F8">
        <w:t xml:space="preserve"> au niveau</w:t>
      </w:r>
      <w:r>
        <w:t xml:space="preserve"> </w:t>
      </w:r>
      <w:r w:rsidRPr="005749F8">
        <w:rPr>
          <w:b/>
        </w:rPr>
        <w:t>Project Web App</w:t>
      </w:r>
      <w:r>
        <w:t xml:space="preserve"> </w:t>
      </w:r>
      <w:r w:rsidRPr="005749F8">
        <w:t>pour l'utilisateur connect</w:t>
      </w:r>
      <w:r>
        <w:t>é</w:t>
      </w:r>
      <w:r w:rsidRPr="005749F8">
        <w:t xml:space="preserve"> :</w:t>
      </w:r>
      <w:r>
        <w:t xml:space="preserve"> ici l'</w:t>
      </w:r>
      <w:r w:rsidRPr="001932CF">
        <w:t>Administrator</w:t>
      </w:r>
      <w:r>
        <w:t>. Cet affichage est en consultation seule.</w:t>
      </w:r>
    </w:p>
    <w:p w:rsidR="00244F3B" w:rsidRPr="00E50D77" w:rsidRDefault="00244F3B" w:rsidP="00244F3B">
      <w:r w:rsidRPr="00E50D77">
        <w:t>Y sont listés les projets contenant au</w:t>
      </w:r>
      <w:r>
        <w:t xml:space="preserve"> moins un Risque ou un Pr</w:t>
      </w:r>
      <w:r w:rsidRPr="00E50D77">
        <w:t>oblème qui lui est affecté.</w:t>
      </w:r>
    </w:p>
    <w:p w:rsidR="00244F3B" w:rsidRDefault="00244F3B" w:rsidP="00244F3B">
      <w:pPr>
        <w:keepNext/>
        <w:ind w:left="360"/>
      </w:pPr>
      <w:r>
        <w:rPr>
          <w:noProof/>
          <w:lang w:eastAsia="fr-FR"/>
        </w:rPr>
        <w:drawing>
          <wp:inline distT="0" distB="0" distL="0" distR="0" wp14:anchorId="5AFF2BD3" wp14:editId="0A4112A0">
            <wp:extent cx="4517280" cy="3426120"/>
            <wp:effectExtent l="19050" t="19050" r="17145" b="22225"/>
            <wp:docPr id="1059" name="Picture 1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66">
                      <a:extLst>
                        <a:ext uri="{28A0092B-C50C-407E-A947-70E740481C1C}">
                          <a14:useLocalDpi xmlns:a14="http://schemas.microsoft.com/office/drawing/2010/main" val="0"/>
                        </a:ext>
                      </a:extLst>
                    </a:blip>
                    <a:srcRect/>
                    <a:stretch>
                      <a:fillRect/>
                    </a:stretch>
                  </pic:blipFill>
                  <pic:spPr bwMode="auto">
                    <a:xfrm>
                      <a:off x="0" y="0"/>
                      <a:ext cx="4517280" cy="3426120"/>
                    </a:xfrm>
                    <a:prstGeom prst="rect">
                      <a:avLst/>
                    </a:prstGeom>
                    <a:noFill/>
                    <a:ln>
                      <a:solidFill>
                        <a:schemeClr val="tx1"/>
                      </a:solidFill>
                    </a:ln>
                  </pic:spPr>
                </pic:pic>
              </a:graphicData>
            </a:graphic>
          </wp:inline>
        </w:drawing>
      </w:r>
    </w:p>
    <w:p w:rsidR="00244F3B" w:rsidRDefault="00244F3B" w:rsidP="00244F3B">
      <w:pPr>
        <w:pStyle w:val="Caption"/>
      </w:pPr>
      <w:r w:rsidRPr="00E50D77">
        <w:t xml:space="preserve">Figure </w:t>
      </w:r>
      <w:fldSimple w:instr=" SEQ Figure \* ARABIC ">
        <w:r w:rsidR="00913F88">
          <w:rPr>
            <w:noProof/>
          </w:rPr>
          <w:t>140</w:t>
        </w:r>
      </w:fldSimple>
      <w:r>
        <w:t xml:space="preserve"> </w:t>
      </w:r>
      <w:r w:rsidRPr="00E50D77">
        <w:t xml:space="preserve">: Projets à </w:t>
      </w:r>
      <w:r w:rsidRPr="00E50D77">
        <w:rPr>
          <w:b/>
          <w:color w:val="auto"/>
        </w:rPr>
        <w:t>Risques</w:t>
      </w:r>
      <w:r w:rsidRPr="00E50D77">
        <w:rPr>
          <w:color w:val="auto"/>
        </w:rPr>
        <w:t xml:space="preserve"> </w:t>
      </w:r>
      <w:r w:rsidRPr="00E50D77">
        <w:t xml:space="preserve">ou à </w:t>
      </w:r>
      <w:r w:rsidRPr="00E50D77">
        <w:rPr>
          <w:b/>
          <w:color w:val="auto"/>
        </w:rPr>
        <w:t>Problèmes</w:t>
      </w:r>
      <w:r w:rsidRPr="00E50D77">
        <w:rPr>
          <w:color w:val="auto"/>
        </w:rPr>
        <w:t xml:space="preserve"> </w:t>
      </w:r>
      <w:r>
        <w:t xml:space="preserve">pour </w:t>
      </w:r>
      <w:r w:rsidRPr="00742580">
        <w:rPr>
          <w:b/>
          <w:color w:val="auto"/>
          <w:lang w:val="en-US"/>
        </w:rPr>
        <w:t>Administrator</w:t>
      </w:r>
    </w:p>
    <w:p w:rsidR="008B5D16" w:rsidRDefault="008B5D16" w:rsidP="008B5D16"/>
    <w:p w:rsidR="008B5D16" w:rsidRPr="008B5D16" w:rsidRDefault="008B5D16" w:rsidP="008B5D16">
      <w:pPr>
        <w:rPr>
          <w:lang w:eastAsia="fr-FR"/>
        </w:rPr>
      </w:pPr>
    </w:p>
    <w:p w:rsidR="007D1FB9" w:rsidRDefault="007D1FB9">
      <w:pPr>
        <w:tabs>
          <w:tab w:val="clear" w:pos="1395"/>
        </w:tabs>
        <w:spacing w:before="0" w:after="200" w:line="276" w:lineRule="auto"/>
        <w:rPr>
          <w:rStyle w:val="Hyperlink"/>
          <w:rFonts w:eastAsiaTheme="majorEastAsia" w:cs="Arial"/>
          <w:b/>
          <w:bCs/>
          <w:smallCaps/>
          <w:color w:val="auto"/>
          <w:sz w:val="36"/>
          <w:szCs w:val="36"/>
          <w:u w:val="none"/>
          <w:bdr w:val="none" w:sz="0" w:space="0" w:color="auto" w:frame="1"/>
          <w:shd w:val="clear" w:color="auto" w:fill="FFFFFF"/>
          <w:lang w:eastAsia="fr-FR"/>
        </w:rPr>
      </w:pPr>
      <w:r>
        <w:rPr>
          <w:rStyle w:val="Hyperlink"/>
          <w:rFonts w:cs="Arial"/>
          <w:color w:val="auto"/>
          <w:szCs w:val="36"/>
          <w:u w:val="none"/>
          <w:bdr w:val="none" w:sz="0" w:space="0" w:color="auto" w:frame="1"/>
          <w:shd w:val="clear" w:color="auto" w:fill="FFFFFF"/>
        </w:rPr>
        <w:br w:type="page"/>
      </w:r>
    </w:p>
    <w:p w:rsidR="000F539D" w:rsidRPr="004C124D" w:rsidRDefault="000F539D" w:rsidP="005853DF">
      <w:pPr>
        <w:pStyle w:val="Heading1"/>
        <w:rPr>
          <w:rStyle w:val="Hyperlink"/>
          <w:rFonts w:asciiTheme="minorHAnsi" w:hAnsiTheme="minorHAnsi" w:cs="Arial"/>
          <w:color w:val="auto"/>
          <w:szCs w:val="36"/>
          <w:u w:val="none"/>
          <w:bdr w:val="none" w:sz="0" w:space="0" w:color="auto" w:frame="1"/>
          <w:shd w:val="clear" w:color="auto" w:fill="FFFFFF"/>
          <w:lang w:val="fr-FR"/>
        </w:rPr>
      </w:pPr>
      <w:bookmarkStart w:id="395" w:name="_Toc484097105"/>
      <w:r w:rsidRPr="004C124D">
        <w:rPr>
          <w:rStyle w:val="Hyperlink"/>
          <w:rFonts w:asciiTheme="minorHAnsi" w:hAnsiTheme="minorHAnsi" w:cs="Arial"/>
          <w:color w:val="auto"/>
          <w:szCs w:val="36"/>
          <w:u w:val="none"/>
          <w:bdr w:val="none" w:sz="0" w:space="0" w:color="auto" w:frame="1"/>
          <w:shd w:val="clear" w:color="auto" w:fill="FFFFFF"/>
          <w:lang w:val="fr-FR"/>
        </w:rPr>
        <w:lastRenderedPageBreak/>
        <w:t>Rapport 2 requêtes OData avec jointure par Power Pivot</w:t>
      </w:r>
      <w:bookmarkEnd w:id="395"/>
    </w:p>
    <w:p w:rsidR="000F539D" w:rsidRDefault="000F539D" w:rsidP="001F07C8">
      <w:r>
        <w:t>Nous allons utiliser les deux requêtes OData suivantes :</w:t>
      </w:r>
    </w:p>
    <w:p w:rsidR="000F539D" w:rsidRPr="005853DF" w:rsidRDefault="006776CB" w:rsidP="001F07C8">
      <w:pPr>
        <w:rPr>
          <w:rStyle w:val="Hyperlink"/>
          <w:lang w:val="en-US"/>
        </w:rPr>
      </w:pPr>
      <w:r w:rsidRPr="005853DF">
        <w:rPr>
          <w:rStyle w:val="Hyperlink"/>
          <w:lang w:val="en-US"/>
        </w:rPr>
        <w:t>https://</w:t>
      </w:r>
      <w:r w:rsidR="007A3337">
        <w:rPr>
          <w:rStyle w:val="Hyperlink"/>
          <w:lang w:val="en-US"/>
        </w:rPr>
        <w:t>pragmasoft</w:t>
      </w:r>
      <w:r w:rsidRPr="005853DF">
        <w:rPr>
          <w:rStyle w:val="Hyperlink"/>
          <w:lang w:val="en-US"/>
        </w:rPr>
        <w:t>.sharepoint.com/sites/pwagd/_api/ProjectData/Projects()?$filter=ProjectType ne 7&amp;$select=ProjectId,ProjectName,ProjectActualCost, ProjectActualWork,ProjectStartDate,ProjectFinishDate,ProjectWork,ProjectCost,GD_Pays_Ville,GD_CostConstraint</w:t>
      </w:r>
    </w:p>
    <w:p w:rsidR="006776CB" w:rsidRPr="005853DF" w:rsidRDefault="00D4525E" w:rsidP="000D6027">
      <w:pPr>
        <w:spacing w:before="0" w:after="0"/>
        <w:rPr>
          <w:lang w:val="en-US"/>
        </w:rPr>
      </w:pPr>
      <w:r>
        <w:rPr>
          <w:lang w:val="en-US"/>
        </w:rPr>
        <w:t>et :</w:t>
      </w:r>
    </w:p>
    <w:p w:rsidR="006776CB" w:rsidRPr="004137F2" w:rsidRDefault="000E3BBE" w:rsidP="001F07C8">
      <w:pPr>
        <w:rPr>
          <w:rStyle w:val="Hyperlink"/>
          <w:lang w:val="en-US"/>
        </w:rPr>
      </w:pPr>
      <w:hyperlink r:id="rId967" w:history="1">
        <w:r w:rsidR="007A3337" w:rsidRPr="004801F8">
          <w:rPr>
            <w:rStyle w:val="Hyperlink"/>
            <w:lang w:val="en-US"/>
          </w:rPr>
          <w:t>https://pragmasoft.sharepoint.com/sites/pwagd/_api/ProjectData/ProjectBaselines()?&amp;$select,ProjectId,BaselineNumber,ProjectBaselineCost,ProjectBaselineDurartion,ProjectBaselineStartDate,ProjectBaselineFinishDate,ProjectBaselineWork,ProjectectName</w:t>
        </w:r>
      </w:hyperlink>
    </w:p>
    <w:p w:rsidR="000D6027" w:rsidRPr="000D6027" w:rsidRDefault="000D6027" w:rsidP="000D6027">
      <w:pPr>
        <w:pStyle w:val="Heading2"/>
        <w:spacing w:before="240" w:after="120"/>
      </w:pPr>
      <w:bookmarkStart w:id="396" w:name="_Toc484097106"/>
      <w:r w:rsidRPr="000D6027">
        <w:rPr>
          <w:rStyle w:val="Hyperlink"/>
          <w:color w:val="auto"/>
          <w:u w:val="none"/>
        </w:rPr>
        <w:t>Détails de la procédure</w:t>
      </w:r>
      <w:bookmarkEnd w:id="396"/>
    </w:p>
    <w:p w:rsidR="006776CB" w:rsidRPr="005853DF" w:rsidRDefault="006776CB" w:rsidP="006776CB">
      <w:pPr>
        <w:pStyle w:val="Heading3"/>
        <w:rPr>
          <w:lang w:val="en-US"/>
        </w:rPr>
      </w:pPr>
      <w:r w:rsidRPr="005853DF">
        <w:rPr>
          <w:lang w:val="en-US"/>
        </w:rPr>
        <w:t xml:space="preserve">1ere </w:t>
      </w:r>
      <w:r w:rsidRPr="00D4525E">
        <w:t>requête</w:t>
      </w:r>
      <w:r w:rsidR="00A853A6" w:rsidRPr="005853DF">
        <w:rPr>
          <w:lang w:val="en-US"/>
        </w:rPr>
        <w:t xml:space="preserve"> OData</w:t>
      </w:r>
      <w:r w:rsidRPr="005853DF">
        <w:rPr>
          <w:lang w:val="en-US"/>
        </w:rPr>
        <w:t xml:space="preserve"> : </w:t>
      </w:r>
      <w:r w:rsidRPr="006776CB">
        <w:rPr>
          <w:lang w:val="en-US"/>
        </w:rPr>
        <w:t>Projects</w:t>
      </w:r>
      <w:r w:rsidRPr="005853DF">
        <w:rPr>
          <w:lang w:val="en-US"/>
        </w:rPr>
        <w:t>() table</w:t>
      </w:r>
    </w:p>
    <w:p w:rsidR="006776CB" w:rsidRPr="00D4525E" w:rsidRDefault="006776CB" w:rsidP="000D6027">
      <w:pPr>
        <w:spacing w:after="0"/>
      </w:pPr>
      <w:r w:rsidRPr="00D4525E">
        <w:t>Dans</w:t>
      </w:r>
      <w:r w:rsidRPr="005853DF">
        <w:rPr>
          <w:lang w:val="en-US"/>
        </w:rPr>
        <w:t xml:space="preserve"> Excel 2016 : </w:t>
      </w:r>
      <w:r w:rsidRPr="000D6027">
        <w:rPr>
          <w:b/>
          <w:lang w:val="en-US"/>
        </w:rPr>
        <w:t>Data / From Other Sources / From OData Feed</w:t>
      </w:r>
    </w:p>
    <w:p w:rsidR="006776CB" w:rsidRDefault="006776CB" w:rsidP="001F07C8">
      <w:r w:rsidRPr="006776CB">
        <w:rPr>
          <w:noProof/>
          <w:lang w:eastAsia="fr-FR"/>
        </w:rPr>
        <w:drawing>
          <wp:inline distT="0" distB="0" distL="0" distR="0" wp14:anchorId="2129EF6A" wp14:editId="60D28B4D">
            <wp:extent cx="3743326" cy="3368994"/>
            <wp:effectExtent l="0" t="0" r="0" b="3175"/>
            <wp:docPr id="975" name="Picture 9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886">
                      <a:extLst>
                        <a:ext uri="{28A0092B-C50C-407E-A947-70E740481C1C}">
                          <a14:useLocalDpi xmlns:a14="http://schemas.microsoft.com/office/drawing/2010/main" val="0"/>
                        </a:ext>
                      </a:extLst>
                    </a:blip>
                    <a:srcRect/>
                    <a:stretch>
                      <a:fillRect/>
                    </a:stretch>
                  </pic:blipFill>
                  <pic:spPr bwMode="auto">
                    <a:xfrm>
                      <a:off x="0" y="0"/>
                      <a:ext cx="3750786" cy="3375708"/>
                    </a:xfrm>
                    <a:prstGeom prst="rect">
                      <a:avLst/>
                    </a:prstGeom>
                    <a:noFill/>
                    <a:ln>
                      <a:noFill/>
                    </a:ln>
                  </pic:spPr>
                </pic:pic>
              </a:graphicData>
            </a:graphic>
          </wp:inline>
        </w:drawing>
      </w:r>
    </w:p>
    <w:p w:rsidR="006776CB" w:rsidRDefault="006776CB" w:rsidP="001F07C8">
      <w:r>
        <w:lastRenderedPageBreak/>
        <w:t xml:space="preserve">Coller la requête OData dans la zone </w:t>
      </w:r>
      <w:r w:rsidRPr="006776CB">
        <w:rPr>
          <w:b/>
        </w:rPr>
        <w:t>Link or File</w:t>
      </w:r>
      <w:r>
        <w:t>.</w:t>
      </w:r>
    </w:p>
    <w:p w:rsidR="006776CB" w:rsidRDefault="006776CB" w:rsidP="001F07C8">
      <w:r w:rsidRPr="006776CB">
        <w:rPr>
          <w:noProof/>
          <w:lang w:eastAsia="fr-FR"/>
        </w:rPr>
        <w:drawing>
          <wp:inline distT="0" distB="0" distL="0" distR="0" wp14:anchorId="0836E1FE" wp14:editId="3C8878A8">
            <wp:extent cx="4846320" cy="3063240"/>
            <wp:effectExtent l="0" t="0" r="0" b="3810"/>
            <wp:docPr id="979" name="Picture 9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968">
                      <a:extLst>
                        <a:ext uri="{28A0092B-C50C-407E-A947-70E740481C1C}">
                          <a14:useLocalDpi xmlns:a14="http://schemas.microsoft.com/office/drawing/2010/main" val="0"/>
                        </a:ext>
                      </a:extLst>
                    </a:blip>
                    <a:srcRect/>
                    <a:stretch>
                      <a:fillRect/>
                    </a:stretch>
                  </pic:blipFill>
                  <pic:spPr bwMode="auto">
                    <a:xfrm>
                      <a:off x="0" y="0"/>
                      <a:ext cx="4846320" cy="3063240"/>
                    </a:xfrm>
                    <a:prstGeom prst="rect">
                      <a:avLst/>
                    </a:prstGeom>
                    <a:noFill/>
                    <a:ln>
                      <a:noFill/>
                    </a:ln>
                  </pic:spPr>
                </pic:pic>
              </a:graphicData>
            </a:graphic>
          </wp:inline>
        </w:drawing>
      </w:r>
    </w:p>
    <w:p w:rsidR="006776CB" w:rsidRDefault="006776CB" w:rsidP="001F07C8">
      <w:r>
        <w:t>Cocher la ou les tables voulues</w:t>
      </w:r>
      <w:r w:rsidR="007D1FB9">
        <w:t xml:space="preserve"> :</w:t>
      </w:r>
    </w:p>
    <w:p w:rsidR="007D1FB9" w:rsidRDefault="007D1FB9" w:rsidP="001F07C8">
      <w:r>
        <w:rPr>
          <w:noProof/>
          <w:lang w:eastAsia="fr-FR"/>
        </w:rPr>
        <w:drawing>
          <wp:inline distT="0" distB="0" distL="0" distR="0">
            <wp:extent cx="4905375" cy="2647950"/>
            <wp:effectExtent l="0" t="0" r="9525" b="0"/>
            <wp:docPr id="1160" name="Picture 1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969">
                      <a:extLst>
                        <a:ext uri="{28A0092B-C50C-407E-A947-70E740481C1C}">
                          <a14:useLocalDpi xmlns:a14="http://schemas.microsoft.com/office/drawing/2010/main" val="0"/>
                        </a:ext>
                      </a:extLst>
                    </a:blip>
                    <a:srcRect/>
                    <a:stretch>
                      <a:fillRect/>
                    </a:stretch>
                  </pic:blipFill>
                  <pic:spPr bwMode="auto">
                    <a:xfrm>
                      <a:off x="0" y="0"/>
                      <a:ext cx="4905375" cy="2647950"/>
                    </a:xfrm>
                    <a:prstGeom prst="rect">
                      <a:avLst/>
                    </a:prstGeom>
                    <a:noFill/>
                    <a:ln>
                      <a:noFill/>
                    </a:ln>
                  </pic:spPr>
                </pic:pic>
              </a:graphicData>
            </a:graphic>
          </wp:inline>
        </w:drawing>
      </w:r>
    </w:p>
    <w:p w:rsidR="005E5A60" w:rsidRDefault="000D6027" w:rsidP="001F07C8">
      <w:r>
        <w:t>Éventuellement</w:t>
      </w:r>
      <w:r w:rsidR="005E5A60">
        <w:t>, renommer le fichier ODC généré :</w:t>
      </w:r>
    </w:p>
    <w:p w:rsidR="005E5A60" w:rsidRDefault="005E5A60" w:rsidP="001F07C8">
      <w:r w:rsidRPr="005E5A60">
        <w:rPr>
          <w:noProof/>
          <w:lang w:eastAsia="fr-FR"/>
        </w:rPr>
        <w:lastRenderedPageBreak/>
        <w:drawing>
          <wp:inline distT="0" distB="0" distL="0" distR="0" wp14:anchorId="637BE973" wp14:editId="23B7CF99">
            <wp:extent cx="4983480" cy="3602736"/>
            <wp:effectExtent l="0" t="0" r="7620" b="0"/>
            <wp:docPr id="981" name="Picture 9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970">
                      <a:extLst>
                        <a:ext uri="{28A0092B-C50C-407E-A947-70E740481C1C}">
                          <a14:useLocalDpi xmlns:a14="http://schemas.microsoft.com/office/drawing/2010/main" val="0"/>
                        </a:ext>
                      </a:extLst>
                    </a:blip>
                    <a:srcRect/>
                    <a:stretch>
                      <a:fillRect/>
                    </a:stretch>
                  </pic:blipFill>
                  <pic:spPr bwMode="auto">
                    <a:xfrm>
                      <a:off x="0" y="0"/>
                      <a:ext cx="4983480" cy="3602736"/>
                    </a:xfrm>
                    <a:prstGeom prst="rect">
                      <a:avLst/>
                    </a:prstGeom>
                    <a:noFill/>
                    <a:ln>
                      <a:noFill/>
                    </a:ln>
                  </pic:spPr>
                </pic:pic>
              </a:graphicData>
            </a:graphic>
          </wp:inline>
        </w:drawing>
      </w:r>
    </w:p>
    <w:p w:rsidR="0076076A" w:rsidRDefault="0076076A" w:rsidP="001F07C8">
      <w:r>
        <w:t>Sélectionner le format Table</w:t>
      </w:r>
    </w:p>
    <w:p w:rsidR="0076076A" w:rsidRDefault="0076076A" w:rsidP="001F07C8">
      <w:r>
        <w:t>Sélectionner le point de chute des données.</w:t>
      </w:r>
    </w:p>
    <w:p w:rsidR="0076076A" w:rsidRDefault="0076076A" w:rsidP="001F07C8">
      <w:r w:rsidRPr="0076076A">
        <w:rPr>
          <w:noProof/>
          <w:lang w:eastAsia="fr-FR"/>
        </w:rPr>
        <w:drawing>
          <wp:inline distT="0" distB="0" distL="0" distR="0" wp14:anchorId="5DA3ECDC" wp14:editId="74C28A50">
            <wp:extent cx="2615184" cy="2331720"/>
            <wp:effectExtent l="0" t="0" r="0" b="0"/>
            <wp:docPr id="982" name="Picture 9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971">
                      <a:extLst>
                        <a:ext uri="{28A0092B-C50C-407E-A947-70E740481C1C}">
                          <a14:useLocalDpi xmlns:a14="http://schemas.microsoft.com/office/drawing/2010/main" val="0"/>
                        </a:ext>
                      </a:extLst>
                    </a:blip>
                    <a:srcRect/>
                    <a:stretch>
                      <a:fillRect/>
                    </a:stretch>
                  </pic:blipFill>
                  <pic:spPr bwMode="auto">
                    <a:xfrm>
                      <a:off x="0" y="0"/>
                      <a:ext cx="2615184" cy="2331720"/>
                    </a:xfrm>
                    <a:prstGeom prst="rect">
                      <a:avLst/>
                    </a:prstGeom>
                    <a:noFill/>
                    <a:ln>
                      <a:noFill/>
                    </a:ln>
                  </pic:spPr>
                </pic:pic>
              </a:graphicData>
            </a:graphic>
          </wp:inline>
        </w:drawing>
      </w:r>
    </w:p>
    <w:p w:rsidR="00E7642D" w:rsidRDefault="00E7642D" w:rsidP="00E7642D">
      <w:pPr>
        <w:pStyle w:val="Heading3"/>
      </w:pPr>
      <w:r>
        <w:lastRenderedPageBreak/>
        <w:t>2</w:t>
      </w:r>
      <w:r w:rsidRPr="00E7642D">
        <w:rPr>
          <w:vertAlign w:val="superscript"/>
        </w:rPr>
        <w:t>e</w:t>
      </w:r>
      <w:r>
        <w:t xml:space="preserve"> requête OData : </w:t>
      </w:r>
      <w:r w:rsidRPr="00E7642D">
        <w:t>ProjectBaselines()</w:t>
      </w:r>
    </w:p>
    <w:p w:rsidR="005F0EF2" w:rsidRDefault="005F0EF2" w:rsidP="001F07C8">
      <w:r>
        <w:t>Faire de même pour la seconde requête OData, cependant le point de chute sera dans une nouvelle Feuille de calcul.</w:t>
      </w:r>
    </w:p>
    <w:p w:rsidR="00A4288B" w:rsidRDefault="00A853A6" w:rsidP="001F07C8">
      <w:r>
        <w:t xml:space="preserve">Dans Excel 2016 : </w:t>
      </w:r>
      <w:r w:rsidRPr="007F4034">
        <w:rPr>
          <w:b/>
        </w:rPr>
        <w:t>Power Pivot / Manage</w:t>
      </w:r>
    </w:p>
    <w:p w:rsidR="00A4288B" w:rsidRDefault="00A4288B" w:rsidP="001F07C8"/>
    <w:p w:rsidR="00A853A6" w:rsidRDefault="00A4288B" w:rsidP="001F07C8">
      <w:r w:rsidRPr="00A853A6">
        <w:rPr>
          <w:noProof/>
          <w:lang w:eastAsia="fr-FR"/>
        </w:rPr>
        <w:drawing>
          <wp:inline distT="0" distB="0" distL="0" distR="0" wp14:anchorId="66410975" wp14:editId="6814CB02">
            <wp:extent cx="4937760" cy="1225296"/>
            <wp:effectExtent l="0" t="0" r="0" b="0"/>
            <wp:docPr id="984" name="Picture 9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972">
                      <a:extLst>
                        <a:ext uri="{28A0092B-C50C-407E-A947-70E740481C1C}">
                          <a14:useLocalDpi xmlns:a14="http://schemas.microsoft.com/office/drawing/2010/main" val="0"/>
                        </a:ext>
                      </a:extLst>
                    </a:blip>
                    <a:srcRect/>
                    <a:stretch>
                      <a:fillRect/>
                    </a:stretch>
                  </pic:blipFill>
                  <pic:spPr bwMode="auto">
                    <a:xfrm>
                      <a:off x="0" y="0"/>
                      <a:ext cx="4937760" cy="1225296"/>
                    </a:xfrm>
                    <a:prstGeom prst="rect">
                      <a:avLst/>
                    </a:prstGeom>
                    <a:noFill/>
                    <a:ln>
                      <a:noFill/>
                    </a:ln>
                  </pic:spPr>
                </pic:pic>
              </a:graphicData>
            </a:graphic>
          </wp:inline>
        </w:drawing>
      </w:r>
    </w:p>
    <w:p w:rsidR="00A4288B" w:rsidRDefault="00A4288B" w:rsidP="001F07C8"/>
    <w:p w:rsidR="00A4288B" w:rsidRPr="00A4288B" w:rsidRDefault="00A4288B" w:rsidP="001F07C8">
      <w:pPr>
        <w:rPr>
          <w:b/>
          <w:lang w:val="en-US"/>
        </w:rPr>
      </w:pPr>
      <w:r>
        <w:t xml:space="preserve">Dans le ruban </w:t>
      </w:r>
      <w:r w:rsidRPr="00A4288B">
        <w:rPr>
          <w:b/>
        </w:rPr>
        <w:t>Home</w:t>
      </w:r>
      <w:r>
        <w:t xml:space="preserve"> de Power Pivot, Clic sur : </w:t>
      </w:r>
      <w:r w:rsidRPr="00A4288B">
        <w:rPr>
          <w:b/>
          <w:lang w:val="en-US"/>
        </w:rPr>
        <w:t>Diagram View</w:t>
      </w:r>
    </w:p>
    <w:p w:rsidR="00A4288B" w:rsidRDefault="00A4288B" w:rsidP="001F07C8"/>
    <w:p w:rsidR="00A4288B" w:rsidRDefault="00A4288B" w:rsidP="001F07C8">
      <w:r>
        <w:rPr>
          <w:noProof/>
          <w:lang w:eastAsia="fr-FR"/>
        </w:rPr>
        <w:drawing>
          <wp:inline distT="0" distB="0" distL="0" distR="0" wp14:anchorId="00BCEF16" wp14:editId="6B2CCCEC">
            <wp:extent cx="3032760" cy="1112520"/>
            <wp:effectExtent l="0" t="0" r="0" b="0"/>
            <wp:docPr id="986" name="Picture 9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973">
                      <a:extLst>
                        <a:ext uri="{28A0092B-C50C-407E-A947-70E740481C1C}">
                          <a14:useLocalDpi xmlns:a14="http://schemas.microsoft.com/office/drawing/2010/main" val="0"/>
                        </a:ext>
                      </a:extLst>
                    </a:blip>
                    <a:srcRect/>
                    <a:stretch>
                      <a:fillRect/>
                    </a:stretch>
                  </pic:blipFill>
                  <pic:spPr bwMode="auto">
                    <a:xfrm>
                      <a:off x="0" y="0"/>
                      <a:ext cx="3032760" cy="1112520"/>
                    </a:xfrm>
                    <a:prstGeom prst="rect">
                      <a:avLst/>
                    </a:prstGeom>
                    <a:noFill/>
                    <a:ln>
                      <a:noFill/>
                    </a:ln>
                  </pic:spPr>
                </pic:pic>
              </a:graphicData>
            </a:graphic>
          </wp:inline>
        </w:drawing>
      </w:r>
    </w:p>
    <w:p w:rsidR="00A4288B" w:rsidRDefault="00A4288B" w:rsidP="001F07C8"/>
    <w:p w:rsidR="00A4288B" w:rsidRDefault="00A4288B" w:rsidP="001F07C8">
      <w:r>
        <w:t>Nous voyons nos deux tables, non liées…</w:t>
      </w:r>
    </w:p>
    <w:p w:rsidR="00A4288B" w:rsidRPr="00C03AB2" w:rsidRDefault="00A4288B" w:rsidP="001F07C8">
      <w:pPr>
        <w:rPr>
          <w:i/>
        </w:rPr>
      </w:pPr>
      <w:r w:rsidRPr="00C03AB2">
        <w:rPr>
          <w:i/>
        </w:rPr>
        <w:t>Page suivante</w:t>
      </w:r>
    </w:p>
    <w:p w:rsidR="00A853A6" w:rsidRDefault="00A4288B" w:rsidP="001F07C8">
      <w:r w:rsidRPr="00A4288B">
        <w:rPr>
          <w:noProof/>
          <w:lang w:eastAsia="fr-FR"/>
        </w:rPr>
        <w:lastRenderedPageBreak/>
        <w:drawing>
          <wp:inline distT="0" distB="0" distL="0" distR="0" wp14:anchorId="30BE60D7" wp14:editId="1295D4BA">
            <wp:extent cx="4334256" cy="4919472"/>
            <wp:effectExtent l="0" t="0" r="9525" b="0"/>
            <wp:docPr id="985" name="Picture 9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974">
                      <a:extLst>
                        <a:ext uri="{28A0092B-C50C-407E-A947-70E740481C1C}">
                          <a14:useLocalDpi xmlns:a14="http://schemas.microsoft.com/office/drawing/2010/main" val="0"/>
                        </a:ext>
                      </a:extLst>
                    </a:blip>
                    <a:srcRect/>
                    <a:stretch>
                      <a:fillRect/>
                    </a:stretch>
                  </pic:blipFill>
                  <pic:spPr bwMode="auto">
                    <a:xfrm>
                      <a:off x="0" y="0"/>
                      <a:ext cx="4334256" cy="4919472"/>
                    </a:xfrm>
                    <a:prstGeom prst="rect">
                      <a:avLst/>
                    </a:prstGeom>
                    <a:noFill/>
                    <a:ln>
                      <a:noFill/>
                    </a:ln>
                  </pic:spPr>
                </pic:pic>
              </a:graphicData>
            </a:graphic>
          </wp:inline>
        </w:drawing>
      </w:r>
    </w:p>
    <w:p w:rsidR="00A4288B" w:rsidRDefault="00A4288B" w:rsidP="001F07C8">
      <w:r>
        <w:t xml:space="preserve">Dans le ruban </w:t>
      </w:r>
      <w:r w:rsidRPr="00A4288B">
        <w:rPr>
          <w:b/>
        </w:rPr>
        <w:t>Design</w:t>
      </w:r>
      <w:r>
        <w:t xml:space="preserve"> de Power Pivot : </w:t>
      </w:r>
    </w:p>
    <w:p w:rsidR="00A853A6" w:rsidRPr="007F4034" w:rsidRDefault="00A4288B" w:rsidP="001F07C8">
      <w:pPr>
        <w:rPr>
          <w:b/>
          <w:lang w:val="en-US"/>
        </w:rPr>
      </w:pPr>
      <w:r w:rsidRPr="007F4034">
        <w:rPr>
          <w:b/>
          <w:lang w:val="en-US"/>
        </w:rPr>
        <w:t>Design / Create Relationship</w:t>
      </w:r>
    </w:p>
    <w:p w:rsidR="00A4288B" w:rsidRDefault="00A4288B" w:rsidP="001F07C8">
      <w:r w:rsidRPr="00A4288B">
        <w:rPr>
          <w:noProof/>
          <w:lang w:eastAsia="fr-FR"/>
        </w:rPr>
        <w:drawing>
          <wp:inline distT="0" distB="0" distL="0" distR="0" wp14:anchorId="190E9507" wp14:editId="5F77DC85">
            <wp:extent cx="5400675" cy="1255292"/>
            <wp:effectExtent l="0" t="0" r="0" b="2540"/>
            <wp:docPr id="988" name="Picture 9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975">
                      <a:extLst>
                        <a:ext uri="{28A0092B-C50C-407E-A947-70E740481C1C}">
                          <a14:useLocalDpi xmlns:a14="http://schemas.microsoft.com/office/drawing/2010/main" val="0"/>
                        </a:ext>
                      </a:extLst>
                    </a:blip>
                    <a:srcRect/>
                    <a:stretch>
                      <a:fillRect/>
                    </a:stretch>
                  </pic:blipFill>
                  <pic:spPr bwMode="auto">
                    <a:xfrm>
                      <a:off x="0" y="0"/>
                      <a:ext cx="5400675" cy="1255292"/>
                    </a:xfrm>
                    <a:prstGeom prst="rect">
                      <a:avLst/>
                    </a:prstGeom>
                    <a:noFill/>
                    <a:ln>
                      <a:noFill/>
                    </a:ln>
                  </pic:spPr>
                </pic:pic>
              </a:graphicData>
            </a:graphic>
          </wp:inline>
        </w:drawing>
      </w:r>
    </w:p>
    <w:p w:rsidR="00A4288B" w:rsidRPr="004553E3" w:rsidRDefault="00A4288B" w:rsidP="001F07C8">
      <w:pPr>
        <w:pStyle w:val="Caption"/>
        <w:rPr>
          <w:lang w:val="en-US"/>
        </w:rPr>
      </w:pPr>
      <w:r w:rsidRPr="004553E3">
        <w:rPr>
          <w:lang w:val="en-US"/>
        </w:rPr>
        <w:lastRenderedPageBreak/>
        <w:t xml:space="preserve">Figure </w:t>
      </w:r>
      <w:r w:rsidRPr="004553E3">
        <w:rPr>
          <w:lang w:val="en-US"/>
        </w:rPr>
        <w:fldChar w:fldCharType="begin"/>
      </w:r>
      <w:r w:rsidRPr="004553E3">
        <w:rPr>
          <w:lang w:val="en-US"/>
        </w:rPr>
        <w:instrText xml:space="preserve"> SEQ Figure \* ARABIC </w:instrText>
      </w:r>
      <w:r w:rsidRPr="004553E3">
        <w:rPr>
          <w:lang w:val="en-US"/>
        </w:rPr>
        <w:fldChar w:fldCharType="separate"/>
      </w:r>
      <w:r w:rsidR="00913F88">
        <w:rPr>
          <w:noProof/>
          <w:lang w:val="en-US"/>
        </w:rPr>
        <w:t>141</w:t>
      </w:r>
      <w:r w:rsidRPr="004553E3">
        <w:rPr>
          <w:lang w:val="en-US"/>
        </w:rPr>
        <w:fldChar w:fldCharType="end"/>
      </w:r>
      <w:r w:rsidRPr="004553E3">
        <w:rPr>
          <w:lang w:val="en-US"/>
        </w:rPr>
        <w:t xml:space="preserve"> : Design / Create Relationship</w:t>
      </w:r>
    </w:p>
    <w:p w:rsidR="004553E3" w:rsidRDefault="004553E3" w:rsidP="001F07C8">
      <w:r w:rsidRPr="004553E3">
        <w:rPr>
          <w:noProof/>
          <w:lang w:eastAsia="fr-FR"/>
        </w:rPr>
        <w:drawing>
          <wp:inline distT="0" distB="0" distL="0" distR="0" wp14:anchorId="1453D640" wp14:editId="6F4F195B">
            <wp:extent cx="5400675" cy="2858039"/>
            <wp:effectExtent l="0" t="0" r="0" b="0"/>
            <wp:docPr id="989" name="Picture 9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976">
                      <a:extLst>
                        <a:ext uri="{28A0092B-C50C-407E-A947-70E740481C1C}">
                          <a14:useLocalDpi xmlns:a14="http://schemas.microsoft.com/office/drawing/2010/main" val="0"/>
                        </a:ext>
                      </a:extLst>
                    </a:blip>
                    <a:srcRect/>
                    <a:stretch>
                      <a:fillRect/>
                    </a:stretch>
                  </pic:blipFill>
                  <pic:spPr bwMode="auto">
                    <a:xfrm>
                      <a:off x="0" y="0"/>
                      <a:ext cx="5400675" cy="2858039"/>
                    </a:xfrm>
                    <a:prstGeom prst="rect">
                      <a:avLst/>
                    </a:prstGeom>
                    <a:noFill/>
                    <a:ln>
                      <a:noFill/>
                    </a:ln>
                  </pic:spPr>
                </pic:pic>
              </a:graphicData>
            </a:graphic>
          </wp:inline>
        </w:drawing>
      </w:r>
    </w:p>
    <w:p w:rsidR="00A4288B" w:rsidRPr="005B7337" w:rsidRDefault="004553E3" w:rsidP="001F07C8">
      <w:pPr>
        <w:pStyle w:val="Caption"/>
        <w:rPr>
          <w:lang w:val="en-US"/>
        </w:rPr>
      </w:pPr>
      <w:r w:rsidRPr="005B7337">
        <w:rPr>
          <w:lang w:val="en-US"/>
        </w:rPr>
        <w:t xml:space="preserve">Figure </w:t>
      </w:r>
      <w:r w:rsidRPr="005B7337">
        <w:rPr>
          <w:lang w:val="en-US"/>
        </w:rPr>
        <w:fldChar w:fldCharType="begin"/>
      </w:r>
      <w:r w:rsidRPr="005B7337">
        <w:rPr>
          <w:lang w:val="en-US"/>
        </w:rPr>
        <w:instrText xml:space="preserve"> SEQ Figure \* ARABIC </w:instrText>
      </w:r>
      <w:r w:rsidRPr="005B7337">
        <w:rPr>
          <w:lang w:val="en-US"/>
        </w:rPr>
        <w:fldChar w:fldCharType="separate"/>
      </w:r>
      <w:r w:rsidR="00913F88">
        <w:rPr>
          <w:noProof/>
          <w:lang w:val="en-US"/>
        </w:rPr>
        <w:t>142</w:t>
      </w:r>
      <w:r w:rsidRPr="005B7337">
        <w:rPr>
          <w:lang w:val="en-US"/>
        </w:rPr>
        <w:fldChar w:fldCharType="end"/>
      </w:r>
      <w:r w:rsidRPr="005B7337">
        <w:rPr>
          <w:lang w:val="en-US"/>
        </w:rPr>
        <w:t>: Create Relationship</w:t>
      </w:r>
    </w:p>
    <w:p w:rsidR="004553E3" w:rsidRPr="005853DF" w:rsidRDefault="004553E3" w:rsidP="001F07C8">
      <w:r w:rsidRPr="004553E3">
        <w:t>La relation des deux tables se fait sur les deux champs identiques de part de d’autre :</w:t>
      </w:r>
      <w:r w:rsidRPr="005853DF">
        <w:t xml:space="preserve"> </w:t>
      </w:r>
      <w:r w:rsidRPr="005B7337">
        <w:rPr>
          <w:b/>
        </w:rPr>
        <w:t>ProjectId</w:t>
      </w:r>
      <w:r w:rsidRPr="005853DF">
        <w:t xml:space="preserve">. Relation </w:t>
      </w:r>
      <w:r w:rsidRPr="004553E3">
        <w:t>de un à plusieurs</w:t>
      </w:r>
      <w:r w:rsidRPr="005853DF">
        <w:t>.</w:t>
      </w:r>
    </w:p>
    <w:p w:rsidR="004D2220" w:rsidRPr="005853DF" w:rsidRDefault="004D2220" w:rsidP="001F07C8">
      <w:pPr>
        <w:rPr>
          <w:b/>
        </w:rPr>
      </w:pPr>
      <w:r>
        <w:t xml:space="preserve">Dans le ruban </w:t>
      </w:r>
      <w:r w:rsidRPr="00A4288B">
        <w:rPr>
          <w:b/>
        </w:rPr>
        <w:t>Home</w:t>
      </w:r>
      <w:r>
        <w:t xml:space="preserve"> de Power Pivot, Clic sur : </w:t>
      </w:r>
      <w:r w:rsidRPr="005B7337">
        <w:rPr>
          <w:b/>
          <w:lang w:val="en-US"/>
        </w:rPr>
        <w:t>Diagram</w:t>
      </w:r>
      <w:r w:rsidRPr="005853DF">
        <w:rPr>
          <w:b/>
        </w:rPr>
        <w:t xml:space="preserve"> View</w:t>
      </w:r>
    </w:p>
    <w:p w:rsidR="004D2220" w:rsidRDefault="004D2220" w:rsidP="001F07C8">
      <w:pPr>
        <w:rPr>
          <w:lang w:val="en-US"/>
        </w:rPr>
      </w:pPr>
      <w:r>
        <w:rPr>
          <w:noProof/>
          <w:lang w:eastAsia="fr-FR"/>
        </w:rPr>
        <w:drawing>
          <wp:inline distT="0" distB="0" distL="0" distR="0" wp14:anchorId="488CBC88" wp14:editId="5A298CA4">
            <wp:extent cx="3032760" cy="1112520"/>
            <wp:effectExtent l="0" t="0" r="0" b="0"/>
            <wp:docPr id="991" name="Picture 9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973">
                      <a:extLst>
                        <a:ext uri="{28A0092B-C50C-407E-A947-70E740481C1C}">
                          <a14:useLocalDpi xmlns:a14="http://schemas.microsoft.com/office/drawing/2010/main" val="0"/>
                        </a:ext>
                      </a:extLst>
                    </a:blip>
                    <a:srcRect/>
                    <a:stretch>
                      <a:fillRect/>
                    </a:stretch>
                  </pic:blipFill>
                  <pic:spPr bwMode="auto">
                    <a:xfrm>
                      <a:off x="0" y="0"/>
                      <a:ext cx="3032760" cy="1112520"/>
                    </a:xfrm>
                    <a:prstGeom prst="rect">
                      <a:avLst/>
                    </a:prstGeom>
                    <a:noFill/>
                    <a:ln>
                      <a:noFill/>
                    </a:ln>
                  </pic:spPr>
                </pic:pic>
              </a:graphicData>
            </a:graphic>
          </wp:inline>
        </w:drawing>
      </w:r>
    </w:p>
    <w:p w:rsidR="004D2220" w:rsidRDefault="004D2220" w:rsidP="001F07C8">
      <w:r w:rsidRPr="004D2220">
        <w:rPr>
          <w:noProof/>
          <w:lang w:eastAsia="fr-FR"/>
        </w:rPr>
        <w:lastRenderedPageBreak/>
        <w:drawing>
          <wp:inline distT="0" distB="0" distL="0" distR="0" wp14:anchorId="07054440" wp14:editId="70180877">
            <wp:extent cx="5400675" cy="4078782"/>
            <wp:effectExtent l="0" t="0" r="0" b="0"/>
            <wp:docPr id="990" name="Picture 9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977">
                      <a:extLst>
                        <a:ext uri="{28A0092B-C50C-407E-A947-70E740481C1C}">
                          <a14:useLocalDpi xmlns:a14="http://schemas.microsoft.com/office/drawing/2010/main" val="0"/>
                        </a:ext>
                      </a:extLst>
                    </a:blip>
                    <a:srcRect/>
                    <a:stretch>
                      <a:fillRect/>
                    </a:stretch>
                  </pic:blipFill>
                  <pic:spPr bwMode="auto">
                    <a:xfrm>
                      <a:off x="0" y="0"/>
                      <a:ext cx="5400675" cy="4078782"/>
                    </a:xfrm>
                    <a:prstGeom prst="rect">
                      <a:avLst/>
                    </a:prstGeom>
                    <a:noFill/>
                    <a:ln>
                      <a:noFill/>
                    </a:ln>
                  </pic:spPr>
                </pic:pic>
              </a:graphicData>
            </a:graphic>
          </wp:inline>
        </w:drawing>
      </w:r>
    </w:p>
    <w:p w:rsidR="004D2220" w:rsidRDefault="004D2220" w:rsidP="001F07C8">
      <w:pPr>
        <w:pStyle w:val="Caption"/>
      </w:pPr>
      <w:r>
        <w:t xml:space="preserve">Figure </w:t>
      </w:r>
      <w:fldSimple w:instr=" SEQ Figure \* ARABIC ">
        <w:r w:rsidR="00913F88">
          <w:rPr>
            <w:noProof/>
          </w:rPr>
          <w:t>143</w:t>
        </w:r>
      </w:fldSimple>
      <w:r>
        <w:t xml:space="preserve"> : Relation 1 à plusieurs entre les deux tables</w:t>
      </w:r>
    </w:p>
    <w:p w:rsidR="004D2220" w:rsidRPr="005853DF" w:rsidRDefault="004D2220" w:rsidP="001F07C8"/>
    <w:p w:rsidR="004D2220" w:rsidRDefault="00D87581" w:rsidP="001F07C8">
      <w:pPr>
        <w:rPr>
          <w:lang w:val="en-US"/>
        </w:rPr>
      </w:pPr>
      <w:r w:rsidRPr="00D87581">
        <w:rPr>
          <w:noProof/>
          <w:lang w:eastAsia="fr-FR"/>
        </w:rPr>
        <w:drawing>
          <wp:inline distT="0" distB="0" distL="0" distR="0" wp14:anchorId="6509A66E" wp14:editId="3E42A4B3">
            <wp:extent cx="4617720" cy="1097280"/>
            <wp:effectExtent l="0" t="0" r="0" b="762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978">
                      <a:extLst>
                        <a:ext uri="{28A0092B-C50C-407E-A947-70E740481C1C}">
                          <a14:useLocalDpi xmlns:a14="http://schemas.microsoft.com/office/drawing/2010/main" val="0"/>
                        </a:ext>
                      </a:extLst>
                    </a:blip>
                    <a:srcRect/>
                    <a:stretch>
                      <a:fillRect/>
                    </a:stretch>
                  </pic:blipFill>
                  <pic:spPr bwMode="auto">
                    <a:xfrm>
                      <a:off x="0" y="0"/>
                      <a:ext cx="4617720" cy="1097280"/>
                    </a:xfrm>
                    <a:prstGeom prst="rect">
                      <a:avLst/>
                    </a:prstGeom>
                    <a:noFill/>
                    <a:ln>
                      <a:noFill/>
                    </a:ln>
                  </pic:spPr>
                </pic:pic>
              </a:graphicData>
            </a:graphic>
          </wp:inline>
        </w:drawing>
      </w:r>
    </w:p>
    <w:p w:rsidR="00D87581" w:rsidRPr="005853DF" w:rsidRDefault="00D87581" w:rsidP="001F07C8">
      <w:r w:rsidRPr="00D87581">
        <w:t>Dans le ruban</w:t>
      </w:r>
      <w:r w:rsidRPr="005853DF">
        <w:t xml:space="preserve"> </w:t>
      </w:r>
      <w:r w:rsidRPr="005853DF">
        <w:rPr>
          <w:b/>
        </w:rPr>
        <w:t>Home</w:t>
      </w:r>
      <w:r w:rsidRPr="005853DF">
        <w:t xml:space="preserve"> de Power Pivot :</w:t>
      </w:r>
    </w:p>
    <w:p w:rsidR="00D87581" w:rsidRPr="005B7337" w:rsidRDefault="00D87581" w:rsidP="001F07C8">
      <w:pPr>
        <w:rPr>
          <w:b/>
          <w:lang w:val="en-US"/>
        </w:rPr>
      </w:pPr>
      <w:r w:rsidRPr="005B7337">
        <w:rPr>
          <w:b/>
          <w:lang w:val="en-US"/>
        </w:rPr>
        <w:t>Home / Pivot Table</w:t>
      </w:r>
    </w:p>
    <w:p w:rsidR="00D87581" w:rsidRPr="00D87581" w:rsidRDefault="00D87581" w:rsidP="001F07C8">
      <w:pPr>
        <w:rPr>
          <w:lang w:val="en-US"/>
        </w:rPr>
      </w:pPr>
    </w:p>
    <w:p w:rsidR="00D87581" w:rsidRDefault="00D87581" w:rsidP="001F07C8">
      <w:pPr>
        <w:rPr>
          <w:lang w:val="en-US"/>
        </w:rPr>
      </w:pPr>
      <w:r w:rsidRPr="00D87581">
        <w:rPr>
          <w:noProof/>
          <w:lang w:eastAsia="fr-FR"/>
        </w:rPr>
        <w:lastRenderedPageBreak/>
        <w:drawing>
          <wp:inline distT="0" distB="0" distL="0" distR="0" wp14:anchorId="1DB53F98" wp14:editId="4D557885">
            <wp:extent cx="3538728" cy="1463040"/>
            <wp:effectExtent l="0" t="0" r="5080" b="381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979">
                      <a:extLst>
                        <a:ext uri="{28A0092B-C50C-407E-A947-70E740481C1C}">
                          <a14:useLocalDpi xmlns:a14="http://schemas.microsoft.com/office/drawing/2010/main" val="0"/>
                        </a:ext>
                      </a:extLst>
                    </a:blip>
                    <a:srcRect/>
                    <a:stretch>
                      <a:fillRect/>
                    </a:stretch>
                  </pic:blipFill>
                  <pic:spPr bwMode="auto">
                    <a:xfrm>
                      <a:off x="0" y="0"/>
                      <a:ext cx="3538728" cy="1463040"/>
                    </a:xfrm>
                    <a:prstGeom prst="rect">
                      <a:avLst/>
                    </a:prstGeom>
                    <a:noFill/>
                    <a:ln>
                      <a:noFill/>
                    </a:ln>
                  </pic:spPr>
                </pic:pic>
              </a:graphicData>
            </a:graphic>
          </wp:inline>
        </w:drawing>
      </w:r>
    </w:p>
    <w:p w:rsidR="00D12EA9" w:rsidRDefault="00D12EA9" w:rsidP="001F07C8">
      <w:pPr>
        <w:rPr>
          <w:lang w:val="en-US"/>
        </w:rPr>
      </w:pPr>
    </w:p>
    <w:tbl>
      <w:tblPr>
        <w:tblStyle w:val="TableGrid"/>
        <w:tblW w:w="0" w:type="auto"/>
        <w:tblLook w:val="04A0" w:firstRow="1" w:lastRow="0" w:firstColumn="1" w:lastColumn="0" w:noHBand="0" w:noVBand="1"/>
      </w:tblPr>
      <w:tblGrid>
        <w:gridCol w:w="3527"/>
        <w:gridCol w:w="4968"/>
      </w:tblGrid>
      <w:tr w:rsidR="00D12EA9" w:rsidTr="00D12EA9">
        <w:tc>
          <w:tcPr>
            <w:tcW w:w="4247" w:type="dxa"/>
          </w:tcPr>
          <w:p w:rsidR="00D12EA9" w:rsidRPr="00D12EA9" w:rsidRDefault="00D12EA9" w:rsidP="001F07C8">
            <w:r w:rsidRPr="00D12EA9">
              <w:t xml:space="preserve">A droite de l’écran, apparaît le bandeau </w:t>
            </w:r>
            <w:r w:rsidRPr="00D12EA9">
              <w:rPr>
                <w:b/>
              </w:rPr>
              <w:t>PivotTable Fields</w:t>
            </w:r>
            <w:r w:rsidRPr="00D12EA9">
              <w:t xml:space="preserve"> où nous reconnaissons nos deux tables.</w:t>
            </w:r>
          </w:p>
        </w:tc>
        <w:tc>
          <w:tcPr>
            <w:tcW w:w="4248" w:type="dxa"/>
          </w:tcPr>
          <w:p w:rsidR="00D12EA9" w:rsidRDefault="00D12EA9" w:rsidP="001F07C8">
            <w:pPr>
              <w:rPr>
                <w:lang w:val="en-US"/>
              </w:rPr>
            </w:pPr>
            <w:r w:rsidRPr="00D12EA9">
              <w:rPr>
                <w:noProof/>
                <w:lang w:eastAsia="fr-FR"/>
              </w:rPr>
              <w:drawing>
                <wp:inline distT="0" distB="0" distL="0" distR="0" wp14:anchorId="62FD5909" wp14:editId="2C4D9C7E">
                  <wp:extent cx="3017520" cy="3035808"/>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980">
                            <a:extLst>
                              <a:ext uri="{28A0092B-C50C-407E-A947-70E740481C1C}">
                                <a14:useLocalDpi xmlns:a14="http://schemas.microsoft.com/office/drawing/2010/main" val="0"/>
                              </a:ext>
                            </a:extLst>
                          </a:blip>
                          <a:srcRect/>
                          <a:stretch>
                            <a:fillRect/>
                          </a:stretch>
                        </pic:blipFill>
                        <pic:spPr bwMode="auto">
                          <a:xfrm>
                            <a:off x="0" y="0"/>
                            <a:ext cx="3017520" cy="3035808"/>
                          </a:xfrm>
                          <a:prstGeom prst="rect">
                            <a:avLst/>
                          </a:prstGeom>
                          <a:noFill/>
                          <a:ln>
                            <a:noFill/>
                          </a:ln>
                        </pic:spPr>
                      </pic:pic>
                    </a:graphicData>
                  </a:graphic>
                </wp:inline>
              </w:drawing>
            </w:r>
          </w:p>
        </w:tc>
      </w:tr>
    </w:tbl>
    <w:p w:rsidR="00D12EA9" w:rsidRPr="00D12EA9" w:rsidRDefault="00D12EA9" w:rsidP="001F07C8">
      <w:r w:rsidRPr="00D12EA9">
        <w:t xml:space="preserve">Dans la partie basse de ce panneau, nous disposons les champs en </w:t>
      </w:r>
      <w:r>
        <w:t>fo</w:t>
      </w:r>
      <w:r w:rsidRPr="00D12EA9">
        <w:t>nction du résultat attendu :</w:t>
      </w:r>
    </w:p>
    <w:p w:rsidR="00D12EA9" w:rsidRDefault="00D12EA9" w:rsidP="001F07C8">
      <w:r w:rsidRPr="00D12EA9">
        <w:t>Remarquer</w:t>
      </w:r>
      <w:r>
        <w:t xml:space="preserve"> la position du champ personnalisé « GD_Pays_Ville » dans la zone </w:t>
      </w:r>
      <w:r w:rsidRPr="005853DF">
        <w:rPr>
          <w:b/>
        </w:rPr>
        <w:t>Rows</w:t>
      </w:r>
      <w:r>
        <w:t xml:space="preserve"> – </w:t>
      </w:r>
      <w:r w:rsidRPr="00D12EA9">
        <w:rPr>
          <w:i/>
        </w:rPr>
        <w:t>Lignes</w:t>
      </w:r>
      <w:r>
        <w:t>.</w:t>
      </w:r>
    </w:p>
    <w:p w:rsidR="00D12EA9" w:rsidRDefault="00D12EA9" w:rsidP="001F07C8"/>
    <w:p w:rsidR="00D12EA9" w:rsidRPr="00D12EA9" w:rsidRDefault="00D12EA9" w:rsidP="001F07C8"/>
    <w:tbl>
      <w:tblPr>
        <w:tblStyle w:val="TableGrid"/>
        <w:tblW w:w="0" w:type="auto"/>
        <w:tblLook w:val="04A0" w:firstRow="1" w:lastRow="0" w:firstColumn="1" w:lastColumn="0" w:noHBand="0" w:noVBand="1"/>
      </w:tblPr>
      <w:tblGrid>
        <w:gridCol w:w="3209"/>
        <w:gridCol w:w="5286"/>
      </w:tblGrid>
      <w:tr w:rsidR="00D12EA9" w:rsidTr="00D12EA9">
        <w:tc>
          <w:tcPr>
            <w:tcW w:w="4247" w:type="dxa"/>
          </w:tcPr>
          <w:p w:rsidR="00C95641" w:rsidRDefault="00C95641" w:rsidP="00C03AB2">
            <w:r w:rsidRPr="00D12EA9">
              <w:lastRenderedPageBreak/>
              <w:t>Remarquer</w:t>
            </w:r>
            <w:r>
              <w:t xml:space="preserve"> la position du champ personnalisé « GD_Pays_Ville » dans la zone </w:t>
            </w:r>
            <w:r w:rsidRPr="00FD7223">
              <w:rPr>
                <w:b/>
                <w:lang w:val="en-US"/>
              </w:rPr>
              <w:t>Rows</w:t>
            </w:r>
            <w:r>
              <w:t xml:space="preserve"> – </w:t>
            </w:r>
            <w:r w:rsidRPr="00D12EA9">
              <w:rPr>
                <w:i/>
              </w:rPr>
              <w:t>Lignes</w:t>
            </w:r>
            <w:r>
              <w:t>.</w:t>
            </w:r>
          </w:p>
          <w:p w:rsidR="00D12EA9" w:rsidRPr="005853DF" w:rsidRDefault="00D12EA9" w:rsidP="001F07C8"/>
        </w:tc>
        <w:tc>
          <w:tcPr>
            <w:tcW w:w="4248" w:type="dxa"/>
          </w:tcPr>
          <w:p w:rsidR="00D12EA9" w:rsidRDefault="00D12EA9" w:rsidP="001F07C8">
            <w:pPr>
              <w:rPr>
                <w:lang w:val="en-US"/>
              </w:rPr>
            </w:pPr>
            <w:r w:rsidRPr="00D12EA9">
              <w:rPr>
                <w:noProof/>
                <w:lang w:eastAsia="fr-FR"/>
              </w:rPr>
              <w:drawing>
                <wp:inline distT="0" distB="0" distL="0" distR="0" wp14:anchorId="387948AB" wp14:editId="1FE5991F">
                  <wp:extent cx="3218688" cy="2267712"/>
                  <wp:effectExtent l="0" t="0" r="127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981">
                            <a:extLst>
                              <a:ext uri="{28A0092B-C50C-407E-A947-70E740481C1C}">
                                <a14:useLocalDpi xmlns:a14="http://schemas.microsoft.com/office/drawing/2010/main" val="0"/>
                              </a:ext>
                            </a:extLst>
                          </a:blip>
                          <a:srcRect/>
                          <a:stretch>
                            <a:fillRect/>
                          </a:stretch>
                        </pic:blipFill>
                        <pic:spPr bwMode="auto">
                          <a:xfrm>
                            <a:off x="0" y="0"/>
                            <a:ext cx="3218688" cy="2267712"/>
                          </a:xfrm>
                          <a:prstGeom prst="rect">
                            <a:avLst/>
                          </a:prstGeom>
                          <a:noFill/>
                          <a:ln>
                            <a:noFill/>
                          </a:ln>
                        </pic:spPr>
                      </pic:pic>
                    </a:graphicData>
                  </a:graphic>
                </wp:inline>
              </w:drawing>
            </w:r>
          </w:p>
        </w:tc>
      </w:tr>
    </w:tbl>
    <w:p w:rsidR="00D12EA9" w:rsidRDefault="00A80677" w:rsidP="001F07C8">
      <w:r>
        <w:t>Pour donner à notre rapport l’aspect d’un tableau :</w:t>
      </w:r>
    </w:p>
    <w:p w:rsidR="00A80677" w:rsidRPr="005853DF" w:rsidRDefault="00A80677" w:rsidP="001F07C8">
      <w:pPr>
        <w:rPr>
          <w:lang w:val="en-US"/>
        </w:rPr>
      </w:pPr>
      <w:r w:rsidRPr="00C03AB2">
        <w:rPr>
          <w:b/>
          <w:lang w:val="en-US"/>
        </w:rPr>
        <w:t>Design / Report Layout / Show in Tabular Form</w:t>
      </w:r>
      <w:r w:rsidRPr="00A80677">
        <w:rPr>
          <w:lang w:val="en-US"/>
        </w:rPr>
        <w:t> </w:t>
      </w:r>
      <w:r w:rsidRPr="005853DF">
        <w:rPr>
          <w:lang w:val="en-US"/>
        </w:rPr>
        <w:t>:</w:t>
      </w:r>
    </w:p>
    <w:p w:rsidR="00A80677" w:rsidRPr="00A80677" w:rsidRDefault="00A80677" w:rsidP="001F07C8">
      <w:r>
        <w:rPr>
          <w:noProof/>
          <w:lang w:eastAsia="fr-FR"/>
        </w:rPr>
        <w:drawing>
          <wp:inline distT="0" distB="0" distL="0" distR="0" wp14:anchorId="462FFB4D" wp14:editId="39C885ED">
            <wp:extent cx="4562856" cy="3163824"/>
            <wp:effectExtent l="0" t="0" r="9525"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982">
                      <a:extLst>
                        <a:ext uri="{28A0092B-C50C-407E-A947-70E740481C1C}">
                          <a14:useLocalDpi xmlns:a14="http://schemas.microsoft.com/office/drawing/2010/main" val="0"/>
                        </a:ext>
                      </a:extLst>
                    </a:blip>
                    <a:srcRect/>
                    <a:stretch>
                      <a:fillRect/>
                    </a:stretch>
                  </pic:blipFill>
                  <pic:spPr bwMode="auto">
                    <a:xfrm>
                      <a:off x="0" y="0"/>
                      <a:ext cx="4562856" cy="3163824"/>
                    </a:xfrm>
                    <a:prstGeom prst="rect">
                      <a:avLst/>
                    </a:prstGeom>
                    <a:noFill/>
                    <a:ln>
                      <a:noFill/>
                    </a:ln>
                  </pic:spPr>
                </pic:pic>
              </a:graphicData>
            </a:graphic>
          </wp:inline>
        </w:drawing>
      </w:r>
    </w:p>
    <w:p w:rsidR="00A80677" w:rsidRPr="00A80677" w:rsidRDefault="00A80677" w:rsidP="001F07C8">
      <w:r w:rsidRPr="00A80677">
        <w:t>Pour améliorer la présentation de notre Tableau Croisé Dynamique (TCD)</w:t>
      </w:r>
    </w:p>
    <w:p w:rsidR="00A80677" w:rsidRPr="00FD7223" w:rsidRDefault="00A80677" w:rsidP="001F07C8">
      <w:pPr>
        <w:rPr>
          <w:b/>
          <w:lang w:val="en-US"/>
        </w:rPr>
      </w:pPr>
      <w:r w:rsidRPr="00FD7223">
        <w:rPr>
          <w:b/>
          <w:lang w:val="en-US"/>
        </w:rPr>
        <w:t>Design / Subtotals / Do Not Show Subtotals</w:t>
      </w:r>
    </w:p>
    <w:p w:rsidR="00A80677" w:rsidRDefault="0046138A" w:rsidP="001F07C8">
      <w:r>
        <w:lastRenderedPageBreak/>
        <w:t xml:space="preserve">Pour filtrer les données : insertion de </w:t>
      </w:r>
      <w:r w:rsidRPr="0046138A">
        <w:rPr>
          <w:b/>
        </w:rPr>
        <w:t>Segments</w:t>
      </w:r>
      <w:r>
        <w:t xml:space="preserve"> ou </w:t>
      </w:r>
      <w:r w:rsidRPr="005B7337">
        <w:rPr>
          <w:b/>
          <w:lang w:val="en-US"/>
        </w:rPr>
        <w:t>Slicers</w:t>
      </w:r>
    </w:p>
    <w:p w:rsidR="0046138A" w:rsidRPr="00C03AB2" w:rsidRDefault="0046138A" w:rsidP="00C03AB2">
      <w:pPr>
        <w:spacing w:after="240"/>
        <w:rPr>
          <w:b/>
          <w:lang w:val="en-US"/>
        </w:rPr>
      </w:pPr>
      <w:r w:rsidRPr="00C03AB2">
        <w:rPr>
          <w:b/>
          <w:lang w:val="en-US"/>
        </w:rPr>
        <w:t>Analyze / Insert Slicer</w:t>
      </w:r>
    </w:p>
    <w:p w:rsidR="0046138A" w:rsidRDefault="0046138A" w:rsidP="001F07C8">
      <w:r w:rsidRPr="0046138A">
        <w:rPr>
          <w:noProof/>
          <w:lang w:eastAsia="fr-FR"/>
        </w:rPr>
        <w:drawing>
          <wp:inline distT="0" distB="0" distL="0" distR="0" wp14:anchorId="5CC69D7A" wp14:editId="4A943CFE">
            <wp:extent cx="2781300" cy="1165860"/>
            <wp:effectExtent l="0" t="0" r="0"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983">
                      <a:extLst>
                        <a:ext uri="{28A0092B-C50C-407E-A947-70E740481C1C}">
                          <a14:useLocalDpi xmlns:a14="http://schemas.microsoft.com/office/drawing/2010/main" val="0"/>
                        </a:ext>
                      </a:extLst>
                    </a:blip>
                    <a:srcRect/>
                    <a:stretch>
                      <a:fillRect/>
                    </a:stretch>
                  </pic:blipFill>
                  <pic:spPr bwMode="auto">
                    <a:xfrm>
                      <a:off x="0" y="0"/>
                      <a:ext cx="2781300" cy="1165860"/>
                    </a:xfrm>
                    <a:prstGeom prst="rect">
                      <a:avLst/>
                    </a:prstGeom>
                    <a:noFill/>
                    <a:ln>
                      <a:noFill/>
                    </a:ln>
                  </pic:spPr>
                </pic:pic>
              </a:graphicData>
            </a:graphic>
          </wp:inline>
        </w:drawing>
      </w:r>
    </w:p>
    <w:p w:rsidR="00A80677" w:rsidRDefault="0046138A" w:rsidP="001F07C8">
      <w:r>
        <w:t xml:space="preserve">Notre premier </w:t>
      </w:r>
      <w:r w:rsidRPr="00C03AB2">
        <w:rPr>
          <w:b/>
        </w:rPr>
        <w:t>Slicer</w:t>
      </w:r>
      <w:r>
        <w:t xml:space="preserve"> portera sur le champ personnalisé GD_Pays_Ville :</w:t>
      </w:r>
    </w:p>
    <w:p w:rsidR="0046138A" w:rsidRDefault="0046138A" w:rsidP="001F07C8">
      <w:r w:rsidRPr="0046138A">
        <w:rPr>
          <w:noProof/>
          <w:lang w:eastAsia="fr-FR"/>
        </w:rPr>
        <w:drawing>
          <wp:inline distT="0" distB="0" distL="0" distR="0" wp14:anchorId="33F4B6CA" wp14:editId="4E15270B">
            <wp:extent cx="2414016" cy="4343400"/>
            <wp:effectExtent l="0" t="0" r="5715"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984">
                      <a:extLst>
                        <a:ext uri="{28A0092B-C50C-407E-A947-70E740481C1C}">
                          <a14:useLocalDpi xmlns:a14="http://schemas.microsoft.com/office/drawing/2010/main" val="0"/>
                        </a:ext>
                      </a:extLst>
                    </a:blip>
                    <a:srcRect/>
                    <a:stretch>
                      <a:fillRect/>
                    </a:stretch>
                  </pic:blipFill>
                  <pic:spPr bwMode="auto">
                    <a:xfrm>
                      <a:off x="0" y="0"/>
                      <a:ext cx="2414016" cy="4343400"/>
                    </a:xfrm>
                    <a:prstGeom prst="rect">
                      <a:avLst/>
                    </a:prstGeom>
                    <a:noFill/>
                    <a:ln>
                      <a:noFill/>
                    </a:ln>
                  </pic:spPr>
                </pic:pic>
              </a:graphicData>
            </a:graphic>
          </wp:inline>
        </w:drawing>
      </w:r>
      <w:r>
        <w:tab/>
      </w:r>
      <w:r w:rsidRPr="0046138A">
        <w:rPr>
          <w:noProof/>
          <w:lang w:eastAsia="fr-FR"/>
        </w:rPr>
        <w:drawing>
          <wp:inline distT="0" distB="0" distL="0" distR="0" wp14:anchorId="1C87ABA9" wp14:editId="1BD143FE">
            <wp:extent cx="1935480" cy="2583180"/>
            <wp:effectExtent l="0" t="0" r="7620" b="762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985">
                      <a:extLst>
                        <a:ext uri="{28A0092B-C50C-407E-A947-70E740481C1C}">
                          <a14:useLocalDpi xmlns:a14="http://schemas.microsoft.com/office/drawing/2010/main" val="0"/>
                        </a:ext>
                      </a:extLst>
                    </a:blip>
                    <a:srcRect/>
                    <a:stretch>
                      <a:fillRect/>
                    </a:stretch>
                  </pic:blipFill>
                  <pic:spPr bwMode="auto">
                    <a:xfrm>
                      <a:off x="0" y="0"/>
                      <a:ext cx="1935480" cy="2583180"/>
                    </a:xfrm>
                    <a:prstGeom prst="rect">
                      <a:avLst/>
                    </a:prstGeom>
                    <a:noFill/>
                    <a:ln>
                      <a:noFill/>
                    </a:ln>
                  </pic:spPr>
                </pic:pic>
              </a:graphicData>
            </a:graphic>
          </wp:inline>
        </w:drawing>
      </w:r>
    </w:p>
    <w:p w:rsidR="0046138A" w:rsidRDefault="0046138A" w:rsidP="001F07C8"/>
    <w:p w:rsidR="00B063C7" w:rsidRDefault="00B063C7" w:rsidP="00B063C7">
      <w:pPr>
        <w:pStyle w:val="Heading3"/>
      </w:pPr>
      <w:r>
        <w:lastRenderedPageBreak/>
        <w:t>Création d’un deuxième Slicer sur le champ ProjectName :</w:t>
      </w:r>
    </w:p>
    <w:p w:rsidR="00B063C7" w:rsidRDefault="00C3297A" w:rsidP="001F07C8">
      <w:r w:rsidRPr="00FD7223">
        <w:rPr>
          <w:b/>
          <w:lang w:val="en-US"/>
        </w:rPr>
        <w:t>Analyze / Filter / Insert</w:t>
      </w:r>
      <w:r w:rsidR="00B063C7" w:rsidRPr="005853DF">
        <w:rPr>
          <w:b/>
        </w:rPr>
        <w:t xml:space="preserve"> </w:t>
      </w:r>
      <w:r w:rsidR="00B063C7" w:rsidRPr="00FD7223">
        <w:rPr>
          <w:b/>
          <w:lang w:val="en-US"/>
        </w:rPr>
        <w:t>Slicer</w:t>
      </w:r>
      <w:r w:rsidR="00B063C7">
        <w:t xml:space="preserve"> : sur le champ ProjectName</w:t>
      </w:r>
    </w:p>
    <w:p w:rsidR="00C3297A" w:rsidRPr="00C3297A" w:rsidRDefault="00C3297A" w:rsidP="001F07C8">
      <w:r w:rsidRPr="00C03AB2">
        <w:rPr>
          <w:i/>
        </w:rPr>
        <w:t>Analyse</w:t>
      </w:r>
      <w:r w:rsidRPr="00C3297A">
        <w:t xml:space="preserve"> / </w:t>
      </w:r>
      <w:r w:rsidRPr="00C03AB2">
        <w:rPr>
          <w:i/>
        </w:rPr>
        <w:t>Filtrer</w:t>
      </w:r>
      <w:r>
        <w:t xml:space="preserve"> </w:t>
      </w:r>
      <w:r w:rsidRPr="00C3297A">
        <w:t>/</w:t>
      </w:r>
      <w:r>
        <w:t xml:space="preserve"> </w:t>
      </w:r>
      <w:r w:rsidRPr="00C03AB2">
        <w:rPr>
          <w:i/>
        </w:rPr>
        <w:t>Insérer un segment</w:t>
      </w:r>
    </w:p>
    <w:p w:rsidR="00B063C7" w:rsidRDefault="00B063C7" w:rsidP="001F07C8">
      <w:r w:rsidRPr="00C03AB2">
        <w:rPr>
          <w:u w:val="single"/>
        </w:rPr>
        <w:t>Attention</w:t>
      </w:r>
      <w:r>
        <w:t xml:space="preserve"> : Le champ </w:t>
      </w:r>
      <w:r w:rsidRPr="00B063C7">
        <w:rPr>
          <w:b/>
        </w:rPr>
        <w:t>ProjectName</w:t>
      </w:r>
      <w:r>
        <w:t xml:space="preserve"> existe dans les deux tables : </w:t>
      </w:r>
    </w:p>
    <w:p w:rsidR="00C03AB2" w:rsidRDefault="00C03AB2" w:rsidP="002E7C3F">
      <w:pPr>
        <w:pStyle w:val="Puceronde"/>
      </w:pPr>
      <w:r w:rsidRPr="005B7337">
        <w:rPr>
          <w:lang w:val="en-US"/>
        </w:rPr>
        <w:t>Projects</w:t>
      </w:r>
      <w:r>
        <w:t>()</w:t>
      </w:r>
    </w:p>
    <w:p w:rsidR="00B063C7" w:rsidRDefault="00B063C7" w:rsidP="002E7C3F">
      <w:pPr>
        <w:pStyle w:val="Puceronde"/>
      </w:pPr>
      <w:r>
        <w:t>ProjectBaselines()</w:t>
      </w:r>
    </w:p>
    <w:p w:rsidR="0046138A" w:rsidRDefault="00C03AB2" w:rsidP="001F07C8">
      <w:r>
        <w:t>Mais s</w:t>
      </w:r>
      <w:r w:rsidR="00B063C7">
        <w:t xml:space="preserve">eul le champ </w:t>
      </w:r>
      <w:r w:rsidR="00B063C7" w:rsidRPr="00B063C7">
        <w:rPr>
          <w:b/>
        </w:rPr>
        <w:t>ProjectName</w:t>
      </w:r>
      <w:r w:rsidR="00B063C7">
        <w:t xml:space="preserve"> utilisé dans la zone </w:t>
      </w:r>
      <w:r w:rsidR="00B063C7" w:rsidRPr="005B7337">
        <w:rPr>
          <w:b/>
          <w:lang w:val="en-US"/>
        </w:rPr>
        <w:t>Rows</w:t>
      </w:r>
      <w:r w:rsidR="00B063C7">
        <w:t xml:space="preserve"> peut faire l'objet d'un </w:t>
      </w:r>
      <w:r w:rsidR="00B063C7" w:rsidRPr="00B063C7">
        <w:rPr>
          <w:b/>
        </w:rPr>
        <w:t>Slicer</w:t>
      </w:r>
      <w:r w:rsidR="00B063C7">
        <w:t xml:space="preserve"> - </w:t>
      </w:r>
      <w:r w:rsidR="00B063C7" w:rsidRPr="00B063C7">
        <w:rPr>
          <w:i/>
        </w:rPr>
        <w:t>Segment</w:t>
      </w:r>
      <w:r w:rsidR="00B063C7">
        <w:t xml:space="preserve"> - opérationnel.</w:t>
      </w:r>
    </w:p>
    <w:p w:rsidR="00C3297A" w:rsidRDefault="00C3297A" w:rsidP="00C03AB2">
      <w:pPr>
        <w:spacing w:before="240"/>
      </w:pPr>
      <w:r>
        <w:t xml:space="preserve">Nos deux </w:t>
      </w:r>
      <w:r w:rsidRPr="00C3297A">
        <w:rPr>
          <w:lang w:val="en-US"/>
        </w:rPr>
        <w:t>Slicers</w:t>
      </w:r>
      <w:r>
        <w:t> :</w:t>
      </w:r>
    </w:p>
    <w:p w:rsidR="00B063C7" w:rsidRDefault="00C3297A" w:rsidP="001F07C8">
      <w:r w:rsidRPr="00C3297A">
        <w:rPr>
          <w:noProof/>
          <w:lang w:eastAsia="fr-FR"/>
        </w:rPr>
        <w:drawing>
          <wp:inline distT="0" distB="0" distL="0" distR="0" wp14:anchorId="462A39B2" wp14:editId="5CF43402">
            <wp:extent cx="3771900" cy="2499360"/>
            <wp:effectExtent l="0" t="0" r="0"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986">
                      <a:extLst>
                        <a:ext uri="{28A0092B-C50C-407E-A947-70E740481C1C}">
                          <a14:useLocalDpi xmlns:a14="http://schemas.microsoft.com/office/drawing/2010/main" val="0"/>
                        </a:ext>
                      </a:extLst>
                    </a:blip>
                    <a:srcRect/>
                    <a:stretch>
                      <a:fillRect/>
                    </a:stretch>
                  </pic:blipFill>
                  <pic:spPr bwMode="auto">
                    <a:xfrm>
                      <a:off x="0" y="0"/>
                      <a:ext cx="3771900" cy="2499360"/>
                    </a:xfrm>
                    <a:prstGeom prst="rect">
                      <a:avLst/>
                    </a:prstGeom>
                    <a:noFill/>
                    <a:ln>
                      <a:noFill/>
                    </a:ln>
                  </pic:spPr>
                </pic:pic>
              </a:graphicData>
            </a:graphic>
          </wp:inline>
        </w:drawing>
      </w:r>
    </w:p>
    <w:p w:rsidR="00C3297A" w:rsidRDefault="00C3297A" w:rsidP="00C3297A">
      <w:pPr>
        <w:pStyle w:val="Heading3"/>
      </w:pPr>
      <w:r>
        <w:t>Création d’un Graphique Histogramme :</w:t>
      </w:r>
    </w:p>
    <w:p w:rsidR="00C3297A" w:rsidRDefault="00C3297A" w:rsidP="001F07C8">
      <w:r>
        <w:t>Sélectionner la zone du TCD, puis :</w:t>
      </w:r>
    </w:p>
    <w:p w:rsidR="00C3297A" w:rsidRPr="00FD7223" w:rsidRDefault="00C3297A" w:rsidP="001F07C8">
      <w:pPr>
        <w:rPr>
          <w:b/>
        </w:rPr>
      </w:pPr>
      <w:r w:rsidRPr="00FD7223">
        <w:rPr>
          <w:b/>
        </w:rPr>
        <w:t>Insérer / Histogramme 2D / Histogramme groupé</w:t>
      </w:r>
    </w:p>
    <w:p w:rsidR="00C3297A" w:rsidRPr="00C03AB2" w:rsidRDefault="00C3297A" w:rsidP="001F07C8">
      <w:pPr>
        <w:rPr>
          <w:i/>
          <w:lang w:val="en-US"/>
        </w:rPr>
      </w:pPr>
      <w:r w:rsidRPr="00C03AB2">
        <w:rPr>
          <w:i/>
          <w:lang w:val="en-US"/>
        </w:rPr>
        <w:t xml:space="preserve">Insert </w:t>
      </w:r>
      <w:r w:rsidRPr="00C03AB2">
        <w:rPr>
          <w:lang w:val="en-US"/>
        </w:rPr>
        <w:t xml:space="preserve">/ </w:t>
      </w:r>
      <w:r w:rsidRPr="00C03AB2">
        <w:rPr>
          <w:i/>
          <w:lang w:val="en-US"/>
        </w:rPr>
        <w:t xml:space="preserve">2-D Columns </w:t>
      </w:r>
      <w:r w:rsidRPr="00C03AB2">
        <w:rPr>
          <w:lang w:val="en-US"/>
        </w:rPr>
        <w:t>/</w:t>
      </w:r>
      <w:r w:rsidRPr="00C03AB2">
        <w:rPr>
          <w:i/>
          <w:lang w:val="en-US"/>
        </w:rPr>
        <w:t xml:space="preserve"> Clustered Columns</w:t>
      </w:r>
    </w:p>
    <w:p w:rsidR="00C3297A" w:rsidRDefault="00C3297A" w:rsidP="001F07C8">
      <w:r>
        <w:rPr>
          <w:noProof/>
          <w:lang w:eastAsia="fr-FR"/>
        </w:rPr>
        <w:lastRenderedPageBreak/>
        <w:drawing>
          <wp:inline distT="0" distB="0" distL="0" distR="0" wp14:anchorId="1F7C2278" wp14:editId="78432517">
            <wp:extent cx="3227832" cy="2816352"/>
            <wp:effectExtent l="0" t="0" r="0" b="3175"/>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987">
                      <a:extLst>
                        <a:ext uri="{28A0092B-C50C-407E-A947-70E740481C1C}">
                          <a14:useLocalDpi xmlns:a14="http://schemas.microsoft.com/office/drawing/2010/main" val="0"/>
                        </a:ext>
                      </a:extLst>
                    </a:blip>
                    <a:srcRect/>
                    <a:stretch>
                      <a:fillRect/>
                    </a:stretch>
                  </pic:blipFill>
                  <pic:spPr bwMode="auto">
                    <a:xfrm>
                      <a:off x="0" y="0"/>
                      <a:ext cx="3227832" cy="2816352"/>
                    </a:xfrm>
                    <a:prstGeom prst="rect">
                      <a:avLst/>
                    </a:prstGeom>
                    <a:noFill/>
                    <a:ln>
                      <a:noFill/>
                    </a:ln>
                  </pic:spPr>
                </pic:pic>
              </a:graphicData>
            </a:graphic>
          </wp:inline>
        </w:drawing>
      </w:r>
    </w:p>
    <w:p w:rsidR="00C3297A" w:rsidRPr="004E0F8F" w:rsidRDefault="00C3297A" w:rsidP="001F07C8">
      <w:pPr>
        <w:pStyle w:val="Caption"/>
        <w:rPr>
          <w:lang w:val="en-US"/>
        </w:rPr>
      </w:pPr>
      <w:r w:rsidRPr="00C3297A">
        <w:rPr>
          <w:lang w:val="en-US"/>
        </w:rPr>
        <w:t xml:space="preserve">Figure </w:t>
      </w:r>
      <w:r w:rsidRPr="00C3297A">
        <w:rPr>
          <w:lang w:val="en-US"/>
        </w:rPr>
        <w:fldChar w:fldCharType="begin"/>
      </w:r>
      <w:r w:rsidRPr="00C3297A">
        <w:rPr>
          <w:lang w:val="en-US"/>
        </w:rPr>
        <w:instrText xml:space="preserve"> SEQ Figure \* ARABIC </w:instrText>
      </w:r>
      <w:r w:rsidRPr="00C3297A">
        <w:rPr>
          <w:lang w:val="en-US"/>
        </w:rPr>
        <w:fldChar w:fldCharType="separate"/>
      </w:r>
      <w:r w:rsidR="00913F88">
        <w:rPr>
          <w:noProof/>
          <w:lang w:val="en-US"/>
        </w:rPr>
        <w:t>144</w:t>
      </w:r>
      <w:r w:rsidRPr="00C3297A">
        <w:rPr>
          <w:lang w:val="en-US"/>
        </w:rPr>
        <w:fldChar w:fldCharType="end"/>
      </w:r>
      <w:r w:rsidRPr="00C3297A">
        <w:rPr>
          <w:lang w:val="en-US"/>
        </w:rPr>
        <w:t xml:space="preserve"> : Insert / 2-D Columns / Clustered Columns</w:t>
      </w:r>
      <w:r w:rsidR="004E0F8F">
        <w:rPr>
          <w:lang w:val="en-US"/>
        </w:rPr>
        <w:t xml:space="preserve"> – </w:t>
      </w:r>
      <w:r w:rsidR="004E0F8F" w:rsidRPr="005B7337">
        <w:rPr>
          <w:b/>
        </w:rPr>
        <w:t>Histogramme groupé</w:t>
      </w:r>
    </w:p>
    <w:p w:rsidR="00C3297A" w:rsidRDefault="00C3297A" w:rsidP="001F07C8">
      <w:r>
        <w:t xml:space="preserve">Le Graphe apparaît avec deux boutons pour filtre : </w:t>
      </w:r>
      <w:r w:rsidR="004E0F8F">
        <w:t>GD_</w:t>
      </w:r>
      <w:r>
        <w:t>Pays_Ville et ProjectName</w:t>
      </w:r>
      <w:r w:rsidR="004E0F8F">
        <w:t>.</w:t>
      </w:r>
    </w:p>
    <w:p w:rsidR="004E0F8F" w:rsidRDefault="004E0F8F" w:rsidP="001F07C8">
      <w:r w:rsidRPr="004E0F8F">
        <w:t xml:space="preserve">Priorité à </w:t>
      </w:r>
      <w:r w:rsidRPr="00FB4D62">
        <w:rPr>
          <w:b/>
        </w:rPr>
        <w:t>GD_Pays_Ville</w:t>
      </w:r>
      <w:r w:rsidRPr="004E0F8F">
        <w:t xml:space="preserve"> :</w:t>
      </w:r>
    </w:p>
    <w:p w:rsidR="004E0F8F" w:rsidRDefault="004E0F8F" w:rsidP="001F07C8">
      <w:r w:rsidRPr="004E0F8F">
        <w:rPr>
          <w:noProof/>
          <w:lang w:eastAsia="fr-FR"/>
        </w:rPr>
        <w:drawing>
          <wp:inline distT="0" distB="0" distL="0" distR="0" wp14:anchorId="42F2D8D8" wp14:editId="7975A91D">
            <wp:extent cx="5400675" cy="2806111"/>
            <wp:effectExtent l="0" t="0" r="0" b="0"/>
            <wp:docPr id="395" name="Picture 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988">
                      <a:extLst>
                        <a:ext uri="{28A0092B-C50C-407E-A947-70E740481C1C}">
                          <a14:useLocalDpi xmlns:a14="http://schemas.microsoft.com/office/drawing/2010/main" val="0"/>
                        </a:ext>
                      </a:extLst>
                    </a:blip>
                    <a:srcRect/>
                    <a:stretch>
                      <a:fillRect/>
                    </a:stretch>
                  </pic:blipFill>
                  <pic:spPr bwMode="auto">
                    <a:xfrm>
                      <a:off x="0" y="0"/>
                      <a:ext cx="5400675" cy="2806111"/>
                    </a:xfrm>
                    <a:prstGeom prst="rect">
                      <a:avLst/>
                    </a:prstGeom>
                    <a:noFill/>
                    <a:ln>
                      <a:noFill/>
                    </a:ln>
                  </pic:spPr>
                </pic:pic>
              </a:graphicData>
            </a:graphic>
          </wp:inline>
        </w:drawing>
      </w:r>
    </w:p>
    <w:p w:rsidR="004E0F8F" w:rsidRDefault="004E0F8F" w:rsidP="001F07C8">
      <w:r w:rsidRPr="004E0F8F">
        <w:t xml:space="preserve">Priorité à </w:t>
      </w:r>
      <w:r w:rsidRPr="00FB4D62">
        <w:rPr>
          <w:b/>
        </w:rPr>
        <w:t>ProjectName</w:t>
      </w:r>
      <w:r>
        <w:t> :</w:t>
      </w:r>
    </w:p>
    <w:p w:rsidR="004E0F8F" w:rsidRDefault="004E0F8F" w:rsidP="001F07C8">
      <w:r w:rsidRPr="004E0F8F">
        <w:rPr>
          <w:noProof/>
          <w:lang w:eastAsia="fr-FR"/>
        </w:rPr>
        <w:lastRenderedPageBreak/>
        <w:drawing>
          <wp:inline distT="0" distB="0" distL="0" distR="0" wp14:anchorId="31E5A4CA" wp14:editId="51EF988C">
            <wp:extent cx="5400675" cy="2987860"/>
            <wp:effectExtent l="0" t="0" r="0" b="3175"/>
            <wp:docPr id="396" name="Picture 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989">
                      <a:extLst>
                        <a:ext uri="{28A0092B-C50C-407E-A947-70E740481C1C}">
                          <a14:useLocalDpi xmlns:a14="http://schemas.microsoft.com/office/drawing/2010/main" val="0"/>
                        </a:ext>
                      </a:extLst>
                    </a:blip>
                    <a:srcRect/>
                    <a:stretch>
                      <a:fillRect/>
                    </a:stretch>
                  </pic:blipFill>
                  <pic:spPr bwMode="auto">
                    <a:xfrm>
                      <a:off x="0" y="0"/>
                      <a:ext cx="5400675" cy="2987860"/>
                    </a:xfrm>
                    <a:prstGeom prst="rect">
                      <a:avLst/>
                    </a:prstGeom>
                    <a:noFill/>
                    <a:ln>
                      <a:noFill/>
                    </a:ln>
                  </pic:spPr>
                </pic:pic>
              </a:graphicData>
            </a:graphic>
          </wp:inline>
        </w:drawing>
      </w:r>
    </w:p>
    <w:p w:rsidR="004E0F8F" w:rsidRDefault="008A789B" w:rsidP="008A789B">
      <w:pPr>
        <w:pStyle w:val="Heading3"/>
      </w:pPr>
      <w:r>
        <w:t>Modifier l’aspect d’une série de données :</w:t>
      </w:r>
    </w:p>
    <w:p w:rsidR="008A789B" w:rsidRDefault="008A789B" w:rsidP="00552999">
      <w:pPr>
        <w:pStyle w:val="ListParagraph"/>
        <w:numPr>
          <w:ilvl w:val="0"/>
          <w:numId w:val="86"/>
        </w:numPr>
      </w:pPr>
      <w:r w:rsidRPr="008A789B">
        <w:rPr>
          <w:b/>
        </w:rPr>
        <w:t>Clic Droit</w:t>
      </w:r>
      <w:r>
        <w:t xml:space="preserve"> sur un élément de la série de données :</w:t>
      </w:r>
    </w:p>
    <w:p w:rsidR="00FB4D62" w:rsidRDefault="008A789B" w:rsidP="00552999">
      <w:pPr>
        <w:pStyle w:val="ListParagraph"/>
        <w:numPr>
          <w:ilvl w:val="0"/>
          <w:numId w:val="86"/>
        </w:numPr>
      </w:pPr>
      <w:r w:rsidRPr="008A789B">
        <w:t xml:space="preserve">Mettre en forme une série de données – </w:t>
      </w:r>
      <w:r w:rsidRPr="008A789B">
        <w:rPr>
          <w:i/>
        </w:rPr>
        <w:t xml:space="preserve">Format Data </w:t>
      </w:r>
      <w:r w:rsidRPr="00FD7223">
        <w:rPr>
          <w:i/>
          <w:lang w:val="en-US"/>
        </w:rPr>
        <w:t>Series</w:t>
      </w:r>
      <w:r w:rsidR="00FB4D62">
        <w:t xml:space="preserve"> </w:t>
      </w:r>
    </w:p>
    <w:p w:rsidR="00FB4D62" w:rsidRDefault="00FB4D62" w:rsidP="001F07C8">
      <w:r w:rsidRPr="00FB4D62">
        <w:rPr>
          <w:b/>
        </w:rPr>
        <w:t>Ajouter des Eléments de graphique</w:t>
      </w:r>
      <w:r>
        <w:t> : Titre du graphique, Etiquettes de données…</w:t>
      </w:r>
    </w:p>
    <w:p w:rsidR="00FB4D62" w:rsidRDefault="00FB4D62" w:rsidP="001F07C8">
      <w:r>
        <w:t>Clic sur le bouton +</w:t>
      </w:r>
      <w:r w:rsidRPr="00FB4D62">
        <w:rPr>
          <w:noProof/>
          <w:position w:val="-10"/>
          <w:lang w:eastAsia="fr-FR"/>
        </w:rPr>
        <w:drawing>
          <wp:inline distT="0" distB="0" distL="0" distR="0" wp14:anchorId="6FBC116B" wp14:editId="1CF5188E">
            <wp:extent cx="297180" cy="297180"/>
            <wp:effectExtent l="0" t="0" r="7620" b="7620"/>
            <wp:docPr id="847" name="Picture 8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990">
                      <a:extLst>
                        <a:ext uri="{28A0092B-C50C-407E-A947-70E740481C1C}">
                          <a14:useLocalDpi xmlns:a14="http://schemas.microsoft.com/office/drawing/2010/main" val="0"/>
                        </a:ext>
                      </a:extLst>
                    </a:blip>
                    <a:srcRect/>
                    <a:stretch>
                      <a:fillRect/>
                    </a:stretch>
                  </pic:blipFill>
                  <pic:spPr bwMode="auto">
                    <a:xfrm>
                      <a:off x="0" y="0"/>
                      <a:ext cx="297180" cy="297180"/>
                    </a:xfrm>
                    <a:prstGeom prst="rect">
                      <a:avLst/>
                    </a:prstGeom>
                    <a:noFill/>
                    <a:ln>
                      <a:noFill/>
                    </a:ln>
                  </pic:spPr>
                </pic:pic>
              </a:graphicData>
            </a:graphic>
          </wp:inline>
        </w:drawing>
      </w:r>
      <w:r>
        <w:t xml:space="preserve"> en haut à droite du graphe.</w:t>
      </w:r>
    </w:p>
    <w:p w:rsidR="008A789B" w:rsidRDefault="00FB4D62" w:rsidP="001F07C8">
      <w:r>
        <w:rPr>
          <w:noProof/>
          <w:lang w:eastAsia="fr-FR"/>
        </w:rPr>
        <w:drawing>
          <wp:inline distT="0" distB="0" distL="0" distR="0" wp14:anchorId="01BBBB9C" wp14:editId="1A18EFBE">
            <wp:extent cx="1866900" cy="2011680"/>
            <wp:effectExtent l="0" t="0" r="0" b="7620"/>
            <wp:docPr id="521" name="Picture 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991">
                      <a:extLst>
                        <a:ext uri="{28A0092B-C50C-407E-A947-70E740481C1C}">
                          <a14:useLocalDpi xmlns:a14="http://schemas.microsoft.com/office/drawing/2010/main" val="0"/>
                        </a:ext>
                      </a:extLst>
                    </a:blip>
                    <a:srcRect/>
                    <a:stretch>
                      <a:fillRect/>
                    </a:stretch>
                  </pic:blipFill>
                  <pic:spPr bwMode="auto">
                    <a:xfrm>
                      <a:off x="0" y="0"/>
                      <a:ext cx="1866900" cy="2011680"/>
                    </a:xfrm>
                    <a:prstGeom prst="rect">
                      <a:avLst/>
                    </a:prstGeom>
                    <a:noFill/>
                    <a:ln>
                      <a:noFill/>
                    </a:ln>
                  </pic:spPr>
                </pic:pic>
              </a:graphicData>
            </a:graphic>
          </wp:inline>
        </w:drawing>
      </w:r>
      <w:r>
        <w:tab/>
      </w:r>
      <w:r>
        <w:rPr>
          <w:noProof/>
          <w:lang w:eastAsia="fr-FR"/>
        </w:rPr>
        <w:drawing>
          <wp:inline distT="0" distB="0" distL="0" distR="0" wp14:anchorId="49B21BF9" wp14:editId="50E80908">
            <wp:extent cx="2057400" cy="2117792"/>
            <wp:effectExtent l="0" t="0" r="0" b="0"/>
            <wp:docPr id="846" name="Picture 8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992" cstate="print">
                      <a:extLst>
                        <a:ext uri="{28A0092B-C50C-407E-A947-70E740481C1C}">
                          <a14:useLocalDpi xmlns:a14="http://schemas.microsoft.com/office/drawing/2010/main" val="0"/>
                        </a:ext>
                      </a:extLst>
                    </a:blip>
                    <a:srcRect/>
                    <a:stretch>
                      <a:fillRect/>
                    </a:stretch>
                  </pic:blipFill>
                  <pic:spPr bwMode="auto">
                    <a:xfrm>
                      <a:off x="0" y="0"/>
                      <a:ext cx="2097405" cy="2158971"/>
                    </a:xfrm>
                    <a:prstGeom prst="rect">
                      <a:avLst/>
                    </a:prstGeom>
                    <a:noFill/>
                    <a:ln>
                      <a:noFill/>
                    </a:ln>
                  </pic:spPr>
                </pic:pic>
              </a:graphicData>
            </a:graphic>
          </wp:inline>
        </w:drawing>
      </w:r>
    </w:p>
    <w:p w:rsidR="00FB4D62" w:rsidRDefault="005F4C8B" w:rsidP="001F07C8">
      <w:r>
        <w:lastRenderedPageBreak/>
        <w:t>Rafraîchissement des données</w:t>
      </w:r>
    </w:p>
    <w:p w:rsidR="005F4C8B" w:rsidRDefault="005F4C8B" w:rsidP="001F07C8">
      <w:r>
        <w:t xml:space="preserve">Dans le ruban </w:t>
      </w:r>
      <w:r w:rsidRPr="00FD7223">
        <w:rPr>
          <w:b/>
        </w:rPr>
        <w:t>Données / Actualiser tout</w:t>
      </w:r>
    </w:p>
    <w:p w:rsidR="005F4C8B" w:rsidRPr="00FD7223" w:rsidRDefault="005F4C8B" w:rsidP="001F07C8">
      <w:pPr>
        <w:rPr>
          <w:b/>
          <w:i/>
          <w:lang w:val="en-US"/>
        </w:rPr>
      </w:pPr>
      <w:r w:rsidRPr="00FD7223">
        <w:rPr>
          <w:b/>
          <w:i/>
          <w:lang w:val="en-US"/>
        </w:rPr>
        <w:t>Data / Refresh All</w:t>
      </w:r>
    </w:p>
    <w:p w:rsidR="005F4C8B" w:rsidRDefault="005F4C8B" w:rsidP="001F07C8">
      <w:r>
        <w:rPr>
          <w:noProof/>
          <w:lang w:eastAsia="fr-FR"/>
        </w:rPr>
        <w:drawing>
          <wp:inline distT="0" distB="0" distL="0" distR="0" wp14:anchorId="70AF4F1F" wp14:editId="107B4297">
            <wp:extent cx="3566160" cy="1173480"/>
            <wp:effectExtent l="0" t="0" r="0" b="7620"/>
            <wp:docPr id="849" name="Picture 8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993">
                      <a:extLst>
                        <a:ext uri="{28A0092B-C50C-407E-A947-70E740481C1C}">
                          <a14:useLocalDpi xmlns:a14="http://schemas.microsoft.com/office/drawing/2010/main" val="0"/>
                        </a:ext>
                      </a:extLst>
                    </a:blip>
                    <a:srcRect/>
                    <a:stretch>
                      <a:fillRect/>
                    </a:stretch>
                  </pic:blipFill>
                  <pic:spPr bwMode="auto">
                    <a:xfrm>
                      <a:off x="0" y="0"/>
                      <a:ext cx="3566160" cy="1173480"/>
                    </a:xfrm>
                    <a:prstGeom prst="rect">
                      <a:avLst/>
                    </a:prstGeom>
                    <a:noFill/>
                    <a:ln>
                      <a:noFill/>
                    </a:ln>
                  </pic:spPr>
                </pic:pic>
              </a:graphicData>
            </a:graphic>
          </wp:inline>
        </w:drawing>
      </w:r>
    </w:p>
    <w:p w:rsidR="00FB4D62" w:rsidRPr="005853DF" w:rsidRDefault="005F4C8B" w:rsidP="001F07C8">
      <w:pPr>
        <w:pStyle w:val="Caption"/>
      </w:pPr>
      <w:r w:rsidRPr="005853DF">
        <w:t xml:space="preserve">Figure </w:t>
      </w:r>
      <w:r w:rsidRPr="005F4C8B">
        <w:rPr>
          <w:lang w:val="en-US"/>
        </w:rPr>
        <w:fldChar w:fldCharType="begin"/>
      </w:r>
      <w:r w:rsidRPr="005853DF">
        <w:instrText xml:space="preserve"> SEQ Figure \* ARABIC </w:instrText>
      </w:r>
      <w:r w:rsidRPr="005F4C8B">
        <w:rPr>
          <w:lang w:val="en-US"/>
        </w:rPr>
        <w:fldChar w:fldCharType="separate"/>
      </w:r>
      <w:r w:rsidR="00913F88">
        <w:rPr>
          <w:noProof/>
        </w:rPr>
        <w:t>145</w:t>
      </w:r>
      <w:r w:rsidRPr="005F4C8B">
        <w:rPr>
          <w:lang w:val="en-US"/>
        </w:rPr>
        <w:fldChar w:fldCharType="end"/>
      </w:r>
      <w:r w:rsidRPr="005853DF">
        <w:t xml:space="preserve">: Data / </w:t>
      </w:r>
      <w:r w:rsidRPr="00FD7223">
        <w:rPr>
          <w:lang w:val="en-US"/>
        </w:rPr>
        <w:t>Refresh</w:t>
      </w:r>
      <w:r w:rsidRPr="005853DF">
        <w:t xml:space="preserve"> All</w:t>
      </w:r>
    </w:p>
    <w:p w:rsidR="005F4C8B" w:rsidRDefault="005F4C8B" w:rsidP="001F07C8"/>
    <w:p w:rsidR="005F4C8B" w:rsidRDefault="005C7B8C" w:rsidP="005C7B8C">
      <w:pPr>
        <w:pStyle w:val="Heading3"/>
      </w:pPr>
      <w:r>
        <w:t>Afficher une série des données sur un second axe Y</w:t>
      </w:r>
    </w:p>
    <w:p w:rsidR="00A24063" w:rsidRDefault="005C7B8C" w:rsidP="001F07C8">
      <w:r>
        <w:t>Clic Droit sur un élément de la série :</w:t>
      </w:r>
    </w:p>
    <w:p w:rsidR="005F4C8B" w:rsidRPr="00A24063" w:rsidRDefault="00A24063" w:rsidP="001F07C8">
      <w:pPr>
        <w:rPr>
          <w:i/>
        </w:rPr>
      </w:pPr>
      <w:r w:rsidRPr="00A24063">
        <w:t>Mettre en forme une série de données</w:t>
      </w:r>
      <w:r>
        <w:t xml:space="preserve"> – </w:t>
      </w:r>
      <w:r w:rsidR="005C7B8C" w:rsidRPr="005853DF">
        <w:rPr>
          <w:i/>
        </w:rPr>
        <w:t>Format data Series</w:t>
      </w:r>
    </w:p>
    <w:p w:rsidR="005C7B8C" w:rsidRDefault="005C7B8C" w:rsidP="001F07C8">
      <w:r>
        <w:rPr>
          <w:noProof/>
          <w:lang w:eastAsia="fr-FR"/>
        </w:rPr>
        <w:drawing>
          <wp:inline distT="0" distB="0" distL="0" distR="0" wp14:anchorId="63B644BD" wp14:editId="6277F51A">
            <wp:extent cx="1882140" cy="259080"/>
            <wp:effectExtent l="0" t="0" r="3810" b="7620"/>
            <wp:docPr id="904" name="Picture 9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994">
                      <a:extLst>
                        <a:ext uri="{28A0092B-C50C-407E-A947-70E740481C1C}">
                          <a14:useLocalDpi xmlns:a14="http://schemas.microsoft.com/office/drawing/2010/main" val="0"/>
                        </a:ext>
                      </a:extLst>
                    </a:blip>
                    <a:srcRect/>
                    <a:stretch>
                      <a:fillRect/>
                    </a:stretch>
                  </pic:blipFill>
                  <pic:spPr bwMode="auto">
                    <a:xfrm>
                      <a:off x="0" y="0"/>
                      <a:ext cx="1882140" cy="259080"/>
                    </a:xfrm>
                    <a:prstGeom prst="rect">
                      <a:avLst/>
                    </a:prstGeom>
                    <a:noFill/>
                    <a:ln>
                      <a:noFill/>
                    </a:ln>
                  </pic:spPr>
                </pic:pic>
              </a:graphicData>
            </a:graphic>
          </wp:inline>
        </w:drawing>
      </w:r>
    </w:p>
    <w:p w:rsidR="005C7B8C" w:rsidRPr="00A24063" w:rsidRDefault="005C7B8C" w:rsidP="001F07C8">
      <w:pPr>
        <w:rPr>
          <w:i/>
        </w:rPr>
      </w:pPr>
      <w:r>
        <w:t xml:space="preserve">Dans le panneau </w:t>
      </w:r>
      <w:r w:rsidRPr="005853DF">
        <w:rPr>
          <w:b/>
        </w:rPr>
        <w:t>Format data Series</w:t>
      </w:r>
      <w:r>
        <w:t xml:space="preserve"> à droite, sélectionner </w:t>
      </w:r>
      <w:r w:rsidR="00A24063" w:rsidRPr="00A24063">
        <w:rPr>
          <w:b/>
        </w:rPr>
        <w:t>Axe secondaire</w:t>
      </w:r>
      <w:r w:rsidR="00A24063">
        <w:t xml:space="preserve"> – </w:t>
      </w:r>
      <w:r w:rsidRPr="005853DF">
        <w:rPr>
          <w:i/>
        </w:rPr>
        <w:t>Secondary Axis</w:t>
      </w:r>
      <w:r w:rsidR="00A24063" w:rsidRPr="005853DF">
        <w:rPr>
          <w:i/>
        </w:rPr>
        <w:t>.</w:t>
      </w:r>
    </w:p>
    <w:p w:rsidR="005C7B8C" w:rsidRDefault="005C7B8C" w:rsidP="001F07C8">
      <w:r>
        <w:rPr>
          <w:noProof/>
          <w:lang w:eastAsia="fr-FR"/>
        </w:rPr>
        <w:drawing>
          <wp:inline distT="0" distB="0" distL="0" distR="0" wp14:anchorId="2F02DC9C" wp14:editId="1BD6114F">
            <wp:extent cx="2386584" cy="2249424"/>
            <wp:effectExtent l="0" t="0" r="0" b="0"/>
            <wp:docPr id="906" name="Picture 9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995">
                      <a:extLst>
                        <a:ext uri="{28A0092B-C50C-407E-A947-70E740481C1C}">
                          <a14:useLocalDpi xmlns:a14="http://schemas.microsoft.com/office/drawing/2010/main" val="0"/>
                        </a:ext>
                      </a:extLst>
                    </a:blip>
                    <a:srcRect/>
                    <a:stretch>
                      <a:fillRect/>
                    </a:stretch>
                  </pic:blipFill>
                  <pic:spPr bwMode="auto">
                    <a:xfrm>
                      <a:off x="0" y="0"/>
                      <a:ext cx="2386584" cy="2249424"/>
                    </a:xfrm>
                    <a:prstGeom prst="rect">
                      <a:avLst/>
                    </a:prstGeom>
                    <a:noFill/>
                    <a:ln>
                      <a:noFill/>
                    </a:ln>
                  </pic:spPr>
                </pic:pic>
              </a:graphicData>
            </a:graphic>
          </wp:inline>
        </w:drawing>
      </w:r>
      <w:r w:rsidR="00097710">
        <w:tab/>
      </w:r>
      <w:r w:rsidR="00097710">
        <w:rPr>
          <w:noProof/>
          <w:lang w:eastAsia="fr-FR"/>
        </w:rPr>
        <w:drawing>
          <wp:inline distT="0" distB="0" distL="0" distR="0" wp14:anchorId="7E62C5DB" wp14:editId="2E4D71AC">
            <wp:extent cx="2324100" cy="2202193"/>
            <wp:effectExtent l="0" t="0" r="0" b="7620"/>
            <wp:docPr id="923" name="Picture 9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996" cstate="print">
                      <a:extLst>
                        <a:ext uri="{28A0092B-C50C-407E-A947-70E740481C1C}">
                          <a14:useLocalDpi xmlns:a14="http://schemas.microsoft.com/office/drawing/2010/main" val="0"/>
                        </a:ext>
                      </a:extLst>
                    </a:blip>
                    <a:srcRect/>
                    <a:stretch>
                      <a:fillRect/>
                    </a:stretch>
                  </pic:blipFill>
                  <pic:spPr bwMode="auto">
                    <a:xfrm>
                      <a:off x="0" y="0"/>
                      <a:ext cx="2363841" cy="2239849"/>
                    </a:xfrm>
                    <a:prstGeom prst="rect">
                      <a:avLst/>
                    </a:prstGeom>
                    <a:noFill/>
                    <a:ln>
                      <a:noFill/>
                    </a:ln>
                  </pic:spPr>
                </pic:pic>
              </a:graphicData>
            </a:graphic>
          </wp:inline>
        </w:drawing>
      </w:r>
    </w:p>
    <w:p w:rsidR="006C354A" w:rsidRDefault="006C354A" w:rsidP="001F07C8">
      <w:r>
        <w:t xml:space="preserve">Format </w:t>
      </w:r>
      <w:r w:rsidRPr="006C354A">
        <w:rPr>
          <w:b/>
        </w:rPr>
        <w:t>Nombre</w:t>
      </w:r>
      <w:r>
        <w:t xml:space="preserve"> pour l’Axe des X : heures :</w:t>
      </w:r>
    </w:p>
    <w:p w:rsidR="006C354A" w:rsidRDefault="006C354A" w:rsidP="001F07C8">
      <w:r>
        <w:rPr>
          <w:noProof/>
          <w:lang w:eastAsia="fr-FR"/>
        </w:rPr>
        <w:lastRenderedPageBreak/>
        <w:drawing>
          <wp:inline distT="0" distB="0" distL="0" distR="0" wp14:anchorId="6C0EAAEC" wp14:editId="09C01EF7">
            <wp:extent cx="2346960" cy="3378200"/>
            <wp:effectExtent l="0" t="0" r="0" b="0"/>
            <wp:docPr id="992" name="Picture 9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997">
                      <a:extLst>
                        <a:ext uri="{28A0092B-C50C-407E-A947-70E740481C1C}">
                          <a14:useLocalDpi xmlns:a14="http://schemas.microsoft.com/office/drawing/2010/main" val="0"/>
                        </a:ext>
                      </a:extLst>
                    </a:blip>
                    <a:srcRect/>
                    <a:stretch>
                      <a:fillRect/>
                    </a:stretch>
                  </pic:blipFill>
                  <pic:spPr bwMode="auto">
                    <a:xfrm>
                      <a:off x="0" y="0"/>
                      <a:ext cx="2349906" cy="3382440"/>
                    </a:xfrm>
                    <a:prstGeom prst="rect">
                      <a:avLst/>
                    </a:prstGeom>
                    <a:noFill/>
                    <a:ln>
                      <a:noFill/>
                    </a:ln>
                  </pic:spPr>
                </pic:pic>
              </a:graphicData>
            </a:graphic>
          </wp:inline>
        </w:drawing>
      </w:r>
      <w:r w:rsidR="005949FA">
        <w:tab/>
      </w:r>
      <w:r w:rsidR="005949FA">
        <w:rPr>
          <w:noProof/>
          <w:lang w:eastAsia="fr-FR"/>
        </w:rPr>
        <w:drawing>
          <wp:inline distT="0" distB="0" distL="0" distR="0" wp14:anchorId="2A70ADB1" wp14:editId="3FC42F79">
            <wp:extent cx="1912620" cy="1394460"/>
            <wp:effectExtent l="0" t="0" r="0" b="0"/>
            <wp:docPr id="994" name="Picture 9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998">
                      <a:extLst>
                        <a:ext uri="{28A0092B-C50C-407E-A947-70E740481C1C}">
                          <a14:useLocalDpi xmlns:a14="http://schemas.microsoft.com/office/drawing/2010/main" val="0"/>
                        </a:ext>
                      </a:extLst>
                    </a:blip>
                    <a:srcRect/>
                    <a:stretch>
                      <a:fillRect/>
                    </a:stretch>
                  </pic:blipFill>
                  <pic:spPr bwMode="auto">
                    <a:xfrm>
                      <a:off x="0" y="0"/>
                      <a:ext cx="1912620" cy="1394460"/>
                    </a:xfrm>
                    <a:prstGeom prst="rect">
                      <a:avLst/>
                    </a:prstGeom>
                    <a:noFill/>
                    <a:ln>
                      <a:noFill/>
                    </a:ln>
                  </pic:spPr>
                </pic:pic>
              </a:graphicData>
            </a:graphic>
          </wp:inline>
        </w:drawing>
      </w:r>
    </w:p>
    <w:p w:rsidR="005949FA" w:rsidRDefault="005949FA" w:rsidP="001F07C8">
      <w:r>
        <w:t xml:space="preserve">Clic Droit sur un élément d’une série de données : </w:t>
      </w:r>
    </w:p>
    <w:p w:rsidR="005949FA" w:rsidRDefault="005949FA" w:rsidP="001F07C8">
      <w:r w:rsidRPr="005949FA">
        <w:t>Modifier le type de graphique Série de données</w:t>
      </w:r>
      <w:r>
        <w:t xml:space="preserve"> – </w:t>
      </w:r>
      <w:r w:rsidRPr="005853DF">
        <w:rPr>
          <w:i/>
        </w:rPr>
        <w:t>Change Series Chart Type…</w:t>
      </w:r>
    </w:p>
    <w:p w:rsidR="005949FA" w:rsidRDefault="005949FA" w:rsidP="001F07C8">
      <w:r>
        <w:rPr>
          <w:noProof/>
          <w:lang w:eastAsia="fr-FR"/>
        </w:rPr>
        <w:lastRenderedPageBreak/>
        <w:drawing>
          <wp:inline distT="0" distB="0" distL="0" distR="0" wp14:anchorId="645E1C6E" wp14:editId="0975A23F">
            <wp:extent cx="5400675" cy="5053965"/>
            <wp:effectExtent l="0" t="0" r="9525" b="0"/>
            <wp:docPr id="993" name="Picture 9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9"/>
                    <a:stretch>
                      <a:fillRect/>
                    </a:stretch>
                  </pic:blipFill>
                  <pic:spPr>
                    <a:xfrm>
                      <a:off x="0" y="0"/>
                      <a:ext cx="5400675" cy="5053965"/>
                    </a:xfrm>
                    <a:prstGeom prst="rect">
                      <a:avLst/>
                    </a:prstGeom>
                  </pic:spPr>
                </pic:pic>
              </a:graphicData>
            </a:graphic>
          </wp:inline>
        </w:drawing>
      </w:r>
    </w:p>
    <w:p w:rsidR="00281F56" w:rsidRDefault="005949FA" w:rsidP="001F07C8">
      <w:pPr>
        <w:pStyle w:val="Caption"/>
      </w:pPr>
      <w:r>
        <w:t xml:space="preserve">Figure </w:t>
      </w:r>
      <w:fldSimple w:instr=" SEQ Figure \* ARABIC ">
        <w:r w:rsidR="00913F88">
          <w:rPr>
            <w:noProof/>
          </w:rPr>
          <w:t>146</w:t>
        </w:r>
      </w:fldSimple>
      <w:r>
        <w:t xml:space="preserve"> : </w:t>
      </w:r>
      <w:r w:rsidRPr="002A20A8">
        <w:t xml:space="preserve">Clic Droit sur un élément d’une série de données : Change </w:t>
      </w:r>
      <w:r w:rsidRPr="005B7337">
        <w:rPr>
          <w:lang w:val="en-US"/>
        </w:rPr>
        <w:t>Series</w:t>
      </w:r>
      <w:r w:rsidRPr="005853DF">
        <w:t xml:space="preserve"> Chart</w:t>
      </w:r>
      <w:r w:rsidRPr="002A20A8">
        <w:t xml:space="preserve"> Type</w:t>
      </w:r>
    </w:p>
    <w:p w:rsidR="00861A55" w:rsidRDefault="00861A55">
      <w:pPr>
        <w:tabs>
          <w:tab w:val="clear" w:pos="1395"/>
        </w:tabs>
        <w:spacing w:before="0" w:after="200" w:line="276" w:lineRule="auto"/>
      </w:pPr>
      <w:r>
        <w:br w:type="page"/>
      </w:r>
    </w:p>
    <w:p w:rsidR="00C03AB2" w:rsidRPr="004C124D" w:rsidRDefault="00C03AB2" w:rsidP="005853DF">
      <w:pPr>
        <w:pStyle w:val="Heading1"/>
        <w:rPr>
          <w:lang w:val="fr-FR"/>
        </w:rPr>
      </w:pPr>
      <w:bookmarkStart w:id="397" w:name="_Toc484097107"/>
      <w:r w:rsidRPr="004C124D">
        <w:rPr>
          <w:lang w:val="fr-FR"/>
        </w:rPr>
        <w:lastRenderedPageBreak/>
        <w:t>Requête OData sur champs avec caractères accentués</w:t>
      </w:r>
      <w:bookmarkEnd w:id="397"/>
    </w:p>
    <w:p w:rsidR="00C03AB2" w:rsidRDefault="00C03AB2" w:rsidP="00C03AB2">
      <w:r>
        <w:t xml:space="preserve">Dans la version française, une requête sur la table </w:t>
      </w:r>
      <w:r w:rsidRPr="005B7337">
        <w:rPr>
          <w:b/>
        </w:rPr>
        <w:t>PlanningsDeRéférence</w:t>
      </w:r>
      <w:r>
        <w:t>() comporte de nombreux « é ».</w:t>
      </w:r>
    </w:p>
    <w:p w:rsidR="00C03AB2" w:rsidRPr="00EF2342" w:rsidRDefault="00C03AB2" w:rsidP="00C03AB2">
      <w:r w:rsidRPr="00EF2342">
        <w:t>Les caractères accentués “é” génèrent des erreurs : %C3A91%</w:t>
      </w:r>
    </w:p>
    <w:p w:rsidR="00C03AB2" w:rsidRDefault="00C03AB2" w:rsidP="00C03AB2">
      <w:r w:rsidRPr="00EF2342">
        <w:t>Nom anglais de cette table :</w:t>
      </w:r>
      <w:r w:rsidRPr="007B66F6">
        <w:t xml:space="preserve"> </w:t>
      </w:r>
      <w:r w:rsidRPr="005B7337">
        <w:rPr>
          <w:b/>
        </w:rPr>
        <w:t>ProjectBaselines</w:t>
      </w:r>
      <w:r>
        <w:t>.</w:t>
      </w:r>
    </w:p>
    <w:p w:rsidR="00C03AB2" w:rsidRDefault="00C03AB2" w:rsidP="00C03AB2">
      <w:r>
        <w:t>Requête OData sur version FR :</w:t>
      </w:r>
    </w:p>
    <w:p w:rsidR="00C03AB2" w:rsidRPr="00C03AB2" w:rsidRDefault="000E3BBE" w:rsidP="00C03AB2">
      <w:pPr>
        <w:rPr>
          <w:szCs w:val="24"/>
        </w:rPr>
      </w:pPr>
      <w:hyperlink r:id="rId1000" w:history="1">
        <w:r w:rsidR="00C03AB2" w:rsidRPr="00C03AB2">
          <w:rPr>
            <w:rStyle w:val="Hyperlink"/>
            <w:szCs w:val="24"/>
          </w:rPr>
          <w:t>https://pragmasoft.sharepoint.com/sites/pwa/_api/ProjectData/[fr-FR] /PlanningsDeRéférenceProjet()</w:t>
        </w:r>
      </w:hyperlink>
      <w:r w:rsidR="00C03AB2" w:rsidRPr="00C03AB2">
        <w:rPr>
          <w:szCs w:val="24"/>
        </w:rPr>
        <w:t>?</w:t>
      </w:r>
    </w:p>
    <w:p w:rsidR="00C03AB2" w:rsidRDefault="00C03AB2" w:rsidP="00C03AB2">
      <w:r>
        <w:t>A cause des caractères accentués ne pas oublier d’insérer le paramètre de langue :</w:t>
      </w:r>
    </w:p>
    <w:p w:rsidR="00C03AB2" w:rsidRDefault="00C03AB2" w:rsidP="00C03AB2">
      <w:r>
        <w:t xml:space="preserve"> </w:t>
      </w:r>
      <w:r w:rsidRPr="00DD70D3">
        <w:t>/[fr-FR]/</w:t>
      </w:r>
      <w:r>
        <w:t xml:space="preserve"> derrière _api/ProjectData :</w:t>
      </w:r>
    </w:p>
    <w:p w:rsidR="00C03AB2" w:rsidRPr="005853DF" w:rsidRDefault="00C03AB2" w:rsidP="00C03AB2">
      <w:pPr>
        <w:rPr>
          <w:lang w:val="en-US"/>
        </w:rPr>
      </w:pPr>
      <w:r w:rsidRPr="005853DF">
        <w:rPr>
          <w:lang w:val="en-US"/>
        </w:rPr>
        <w:t>/[fr-FR]/</w:t>
      </w:r>
    </w:p>
    <w:p w:rsidR="00C03AB2" w:rsidRDefault="00C03AB2" w:rsidP="00C03AB2">
      <w:pPr>
        <w:rPr>
          <w:rFonts w:ascii="Calibri" w:hAnsi="Calibri"/>
          <w:color w:val="1F497D"/>
          <w:lang w:val="en-US"/>
        </w:rPr>
      </w:pPr>
      <w:r>
        <w:rPr>
          <w:rFonts w:ascii="Calibri" w:hAnsi="Calibri"/>
          <w:color w:val="1F497D"/>
          <w:lang w:val="en-US"/>
        </w:rPr>
        <w:t>Insert the language parameter after _api/ProjectData/[fr-FR]/</w:t>
      </w:r>
    </w:p>
    <w:p w:rsidR="00C03AB2" w:rsidRDefault="00C03AB2" w:rsidP="00C03AB2">
      <w:pPr>
        <w:rPr>
          <w:rFonts w:ascii="Calibri" w:hAnsi="Calibri"/>
          <w:color w:val="1F497D"/>
          <w:lang w:val="en-US"/>
        </w:rPr>
      </w:pPr>
      <w:r>
        <w:rPr>
          <w:rFonts w:ascii="Calibri" w:hAnsi="Calibri"/>
          <w:color w:val="1F497D"/>
          <w:lang w:val="en-US"/>
        </w:rPr>
        <w:t>The OData query is no longer disturbed by the special characters.</w:t>
      </w:r>
    </w:p>
    <w:p w:rsidR="00DF508C" w:rsidRDefault="00DF508C" w:rsidP="00DF508C">
      <w:pPr>
        <w:pStyle w:val="Heading2"/>
      </w:pPr>
      <w:bookmarkStart w:id="398" w:name="_Toc484097108"/>
      <w:r>
        <w:t>Requêtes OData avec critères sur texte:</w:t>
      </w:r>
      <w:bookmarkEnd w:id="398"/>
    </w:p>
    <w:p w:rsidR="00DF508C" w:rsidRPr="00DF508C" w:rsidRDefault="00DF508C" w:rsidP="00DF508C">
      <w:pPr>
        <w:rPr>
          <w:sz w:val="22"/>
        </w:rPr>
      </w:pPr>
      <w:r w:rsidRPr="00DF508C">
        <w:t>Filtres sur chaîne de caractères :</w:t>
      </w:r>
    </w:p>
    <w:p w:rsidR="00DF508C" w:rsidRDefault="00DF508C" w:rsidP="00DF508C">
      <w:pPr>
        <w:rPr>
          <w:lang w:val="en-GB"/>
        </w:rPr>
      </w:pPr>
    </w:p>
    <w:p w:rsidR="00DF508C" w:rsidRPr="00DF508C" w:rsidRDefault="00DF508C" w:rsidP="00DF508C">
      <w:pPr>
        <w:rPr>
          <w:rStyle w:val="Hyperlink"/>
          <w:szCs w:val="24"/>
        </w:rPr>
      </w:pPr>
      <w:r w:rsidRPr="00DF508C">
        <w:rPr>
          <w:rStyle w:val="Hyperlink"/>
          <w:szCs w:val="24"/>
        </w:rPr>
        <w:t>_api/ProjectData/Projects()?$filter=substringof('Test', ProjectName) eq true</w:t>
      </w:r>
    </w:p>
    <w:p w:rsidR="00DF508C" w:rsidRPr="00DF508C" w:rsidRDefault="00DF508C" w:rsidP="00DF508C">
      <w:pPr>
        <w:rPr>
          <w:rStyle w:val="Hyperlink"/>
          <w:szCs w:val="24"/>
        </w:rPr>
      </w:pPr>
      <w:r w:rsidRPr="00DF508C">
        <w:rPr>
          <w:rStyle w:val="Hyperlink"/>
          <w:szCs w:val="24"/>
        </w:rPr>
        <w:t>_api/ProjectData/Projects()?$filter=endswith(ProjectName, 'Test')</w:t>
      </w:r>
    </w:p>
    <w:p w:rsidR="00DF508C" w:rsidRPr="00DF508C" w:rsidRDefault="00DF508C" w:rsidP="00DF508C">
      <w:pPr>
        <w:rPr>
          <w:rStyle w:val="Hyperlink"/>
          <w:szCs w:val="24"/>
        </w:rPr>
      </w:pPr>
      <w:r w:rsidRPr="00DF508C">
        <w:rPr>
          <w:rStyle w:val="Hyperlink"/>
          <w:szCs w:val="24"/>
        </w:rPr>
        <w:t>_api/ProjectData/Projects()?$filter=startswith(ProjectName, 'Test')</w:t>
      </w:r>
    </w:p>
    <w:p w:rsidR="00DF508C" w:rsidRDefault="00DF508C" w:rsidP="00C03AB2">
      <w:pPr>
        <w:rPr>
          <w:rFonts w:ascii="Calibri" w:hAnsi="Calibri"/>
          <w:color w:val="1F497D"/>
          <w:lang w:val="en-US"/>
        </w:rPr>
      </w:pPr>
    </w:p>
    <w:p w:rsidR="00DF508C" w:rsidRDefault="00DF508C" w:rsidP="00DF508C">
      <w:pPr>
        <w:pStyle w:val="Normalimage"/>
      </w:pPr>
      <w:r>
        <w:br w:type="page"/>
      </w:r>
    </w:p>
    <w:p w:rsidR="00861A55" w:rsidRPr="004C124D" w:rsidRDefault="00861A55" w:rsidP="005853DF">
      <w:pPr>
        <w:pStyle w:val="Heading1"/>
        <w:rPr>
          <w:lang w:val="fr-FR"/>
        </w:rPr>
      </w:pPr>
      <w:bookmarkStart w:id="399" w:name="_Toc484097109"/>
      <w:r w:rsidRPr="004C124D">
        <w:rPr>
          <w:lang w:val="fr-FR"/>
        </w:rPr>
        <w:lastRenderedPageBreak/>
        <w:t>Droits d’accès aux données PWA via OData</w:t>
      </w:r>
      <w:bookmarkEnd w:id="399"/>
    </w:p>
    <w:p w:rsidR="00861A55" w:rsidRPr="00B11D32" w:rsidRDefault="00861A55" w:rsidP="00861A55">
      <w:pPr>
        <w:rPr>
          <w:szCs w:val="24"/>
        </w:rPr>
      </w:pPr>
      <w:r w:rsidRPr="00B11D32">
        <w:rPr>
          <w:szCs w:val="24"/>
        </w:rPr>
        <w:t xml:space="preserve">Quels sont les utilisateurs qui ont d’office les droits d’accès nécessaires pour créer un rapport </w:t>
      </w:r>
      <w:r w:rsidRPr="00B11D32">
        <w:rPr>
          <w:b/>
          <w:szCs w:val="24"/>
        </w:rPr>
        <w:t>OData</w:t>
      </w:r>
      <w:r w:rsidRPr="00B11D32">
        <w:rPr>
          <w:szCs w:val="24"/>
        </w:rPr>
        <w:t xml:space="preserve"> (Project Online) dans </w:t>
      </w:r>
      <w:r w:rsidRPr="00B11D32">
        <w:rPr>
          <w:b/>
          <w:szCs w:val="24"/>
        </w:rPr>
        <w:t>Excel</w:t>
      </w:r>
      <w:r w:rsidRPr="00B11D32">
        <w:rPr>
          <w:szCs w:val="24"/>
        </w:rPr>
        <w:t>.</w:t>
      </w:r>
    </w:p>
    <w:p w:rsidR="00861A55" w:rsidRPr="00B11D32" w:rsidRDefault="00861A55" w:rsidP="00861A55">
      <w:pPr>
        <w:rPr>
          <w:szCs w:val="24"/>
        </w:rPr>
      </w:pPr>
      <w:r w:rsidRPr="00B11D32">
        <w:rPr>
          <w:szCs w:val="24"/>
        </w:rPr>
        <w:t>Cela dépend du Mode d’autorisation utilisé par votre PWA :</w:t>
      </w:r>
    </w:p>
    <w:p w:rsidR="00861A55" w:rsidRPr="00861A55" w:rsidRDefault="00861A55" w:rsidP="00552999">
      <w:pPr>
        <w:numPr>
          <w:ilvl w:val="0"/>
          <w:numId w:val="91"/>
        </w:numPr>
        <w:shd w:val="clear" w:color="auto" w:fill="FFFFFF"/>
        <w:tabs>
          <w:tab w:val="clear" w:pos="1395"/>
        </w:tabs>
        <w:spacing w:before="0" w:line="263" w:lineRule="atLeast"/>
        <w:rPr>
          <w:szCs w:val="24"/>
        </w:rPr>
      </w:pPr>
      <w:r w:rsidRPr="005853DF">
        <w:rPr>
          <w:rFonts w:eastAsia="Times New Roman" w:cs="Segoe UI"/>
          <w:b/>
          <w:color w:val="333333"/>
          <w:szCs w:val="24"/>
          <w:lang w:eastAsia="fr-FR"/>
        </w:rPr>
        <w:t xml:space="preserve">Project Permission mode </w:t>
      </w:r>
      <w:r w:rsidRPr="005853DF">
        <w:rPr>
          <w:rFonts w:eastAsia="Times New Roman" w:cs="Segoe UI"/>
          <w:color w:val="333333"/>
          <w:szCs w:val="24"/>
          <w:lang w:eastAsia="fr-FR"/>
        </w:rPr>
        <w:t xml:space="preserve">: </w:t>
      </w:r>
      <w:r w:rsidRPr="00B11D32">
        <w:rPr>
          <w:rFonts w:eastAsia="Times New Roman" w:cs="Segoe UI"/>
          <w:color w:val="333333"/>
          <w:szCs w:val="24"/>
          <w:lang w:eastAsia="fr-FR"/>
        </w:rPr>
        <w:t xml:space="preserve">Les utilisateurs doivent faire partie d’un groupe de sécurité qui autorise </w:t>
      </w:r>
      <w:r w:rsidRPr="005853DF">
        <w:rPr>
          <w:rFonts w:eastAsia="Times New Roman" w:cs="Segoe UI"/>
          <w:b/>
          <w:color w:val="333333"/>
          <w:szCs w:val="24"/>
          <w:lang w:eastAsia="fr-FR"/>
        </w:rPr>
        <w:t>Access Project Server Reporting Service</w:t>
      </w:r>
      <w:r w:rsidRPr="005853DF">
        <w:rPr>
          <w:rFonts w:ascii="inherit" w:eastAsia="Times New Roman" w:hAnsi="inherit" w:cs="Segoe UI"/>
          <w:color w:val="333333"/>
          <w:sz w:val="21"/>
          <w:szCs w:val="21"/>
          <w:lang w:eastAsia="fr-FR"/>
        </w:rPr>
        <w:t xml:space="preserve"> : </w:t>
      </w:r>
      <w:r w:rsidRPr="005853DF">
        <w:rPr>
          <w:rFonts w:ascii="inherit" w:eastAsia="Times New Roman" w:hAnsi="inherit" w:cs="Segoe UI"/>
          <w:color w:val="333333"/>
          <w:sz w:val="21"/>
          <w:szCs w:val="21"/>
          <w:lang w:eastAsia="fr-FR"/>
        </w:rPr>
        <w:br/>
      </w:r>
      <w:r w:rsidRPr="00861A55">
        <w:rPr>
          <w:rStyle w:val="Hyperlink"/>
          <w:b/>
          <w:color w:val="auto"/>
          <w:sz w:val="23"/>
          <w:szCs w:val="23"/>
          <w:u w:val="none"/>
        </w:rPr>
        <w:t>Global Permissions</w:t>
      </w:r>
      <w:r w:rsidRPr="00861A55">
        <w:rPr>
          <w:rStyle w:val="Hyperlink"/>
          <w:color w:val="auto"/>
          <w:sz w:val="23"/>
          <w:szCs w:val="23"/>
          <w:u w:val="none"/>
        </w:rPr>
        <w:t xml:space="preserve"> ; section </w:t>
      </w:r>
      <w:r w:rsidRPr="00861A55">
        <w:rPr>
          <w:rStyle w:val="Hyperlink"/>
          <w:b/>
          <w:color w:val="auto"/>
          <w:sz w:val="23"/>
          <w:szCs w:val="23"/>
          <w:u w:val="none"/>
        </w:rPr>
        <w:t>General</w:t>
      </w:r>
      <w:r w:rsidRPr="00861A55">
        <w:rPr>
          <w:rStyle w:val="Hyperlink"/>
          <w:color w:val="auto"/>
          <w:sz w:val="23"/>
          <w:szCs w:val="23"/>
          <w:u w:val="none"/>
        </w:rPr>
        <w:t> </w:t>
      </w:r>
      <w:r>
        <w:rPr>
          <w:rStyle w:val="Hyperlink"/>
          <w:sz w:val="23"/>
          <w:szCs w:val="23"/>
        </w:rPr>
        <w:t xml:space="preserve">: </w:t>
      </w:r>
      <w:r>
        <w:rPr>
          <w:rStyle w:val="Hyperlink"/>
          <w:color w:val="auto"/>
          <w:szCs w:val="24"/>
          <w:u w:val="none"/>
        </w:rPr>
        <w:br/>
      </w:r>
      <w:r w:rsidRPr="00861A55">
        <w:rPr>
          <w:b/>
          <w:szCs w:val="24"/>
        </w:rPr>
        <w:t>Accéder au service de rapports de Project Server</w:t>
      </w:r>
      <w:r>
        <w:rPr>
          <w:b/>
          <w:szCs w:val="24"/>
        </w:rPr>
        <w:t>.</w:t>
      </w:r>
    </w:p>
    <w:p w:rsidR="00861A55" w:rsidRDefault="00861A55" w:rsidP="00861A55">
      <w:pPr>
        <w:rPr>
          <w:szCs w:val="24"/>
        </w:rPr>
      </w:pPr>
      <w:r>
        <w:rPr>
          <w:noProof/>
          <w:szCs w:val="24"/>
          <w:lang w:eastAsia="fr-FR"/>
        </w:rPr>
        <w:drawing>
          <wp:inline distT="0" distB="0" distL="0" distR="0" wp14:anchorId="7B84F7DF" wp14:editId="3726288A">
            <wp:extent cx="5279390" cy="819785"/>
            <wp:effectExtent l="0" t="0" r="0" b="0"/>
            <wp:docPr id="607" name="Picture 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001">
                      <a:extLst>
                        <a:ext uri="{28A0092B-C50C-407E-A947-70E740481C1C}">
                          <a14:useLocalDpi xmlns:a14="http://schemas.microsoft.com/office/drawing/2010/main" val="0"/>
                        </a:ext>
                      </a:extLst>
                    </a:blip>
                    <a:srcRect/>
                    <a:stretch>
                      <a:fillRect/>
                    </a:stretch>
                  </pic:blipFill>
                  <pic:spPr bwMode="auto">
                    <a:xfrm>
                      <a:off x="0" y="0"/>
                      <a:ext cx="5279390" cy="819785"/>
                    </a:xfrm>
                    <a:prstGeom prst="rect">
                      <a:avLst/>
                    </a:prstGeom>
                    <a:noFill/>
                    <a:ln>
                      <a:noFill/>
                    </a:ln>
                  </pic:spPr>
                </pic:pic>
              </a:graphicData>
            </a:graphic>
          </wp:inline>
        </w:drawing>
      </w:r>
    </w:p>
    <w:p w:rsidR="00861A55" w:rsidRPr="005853DF" w:rsidRDefault="00861A55" w:rsidP="00552999">
      <w:pPr>
        <w:numPr>
          <w:ilvl w:val="0"/>
          <w:numId w:val="91"/>
        </w:numPr>
        <w:shd w:val="clear" w:color="auto" w:fill="FFFFFF"/>
        <w:tabs>
          <w:tab w:val="clear" w:pos="1395"/>
        </w:tabs>
        <w:spacing w:before="0" w:line="263" w:lineRule="atLeast"/>
        <w:rPr>
          <w:rFonts w:ascii="inherit" w:eastAsia="Times New Roman" w:hAnsi="inherit" w:cs="Segoe UI"/>
          <w:color w:val="333333"/>
          <w:sz w:val="21"/>
          <w:szCs w:val="21"/>
          <w:lang w:eastAsia="fr-FR"/>
        </w:rPr>
      </w:pPr>
      <w:r w:rsidRPr="005853DF">
        <w:rPr>
          <w:rFonts w:eastAsia="Times New Roman" w:cs="Segoe UI"/>
          <w:b/>
          <w:color w:val="333333"/>
          <w:szCs w:val="24"/>
          <w:lang w:eastAsia="fr-FR"/>
        </w:rPr>
        <w:t>SharePoint Permission mode</w:t>
      </w:r>
      <w:r w:rsidRPr="005853DF">
        <w:rPr>
          <w:rFonts w:eastAsia="Times New Roman" w:cs="Segoe UI"/>
          <w:color w:val="333333"/>
          <w:szCs w:val="24"/>
          <w:lang w:eastAsia="fr-FR"/>
        </w:rPr>
        <w:t xml:space="preserve">: </w:t>
      </w:r>
      <w:r>
        <w:rPr>
          <w:rFonts w:eastAsia="Times New Roman" w:cs="Segoe UI"/>
          <w:color w:val="333333"/>
          <w:szCs w:val="24"/>
          <w:lang w:eastAsia="fr-FR"/>
        </w:rPr>
        <w:t xml:space="preserve">Les utilisateurs doivent être membres d’un des groupes de sécurité SharePoint : </w:t>
      </w:r>
    </w:p>
    <w:p w:rsidR="00861A55" w:rsidRPr="00861A55" w:rsidRDefault="00861A55" w:rsidP="00552999">
      <w:pPr>
        <w:numPr>
          <w:ilvl w:val="1"/>
          <w:numId w:val="91"/>
        </w:numPr>
        <w:shd w:val="clear" w:color="auto" w:fill="FFFFFF"/>
        <w:tabs>
          <w:tab w:val="clear" w:pos="1395"/>
        </w:tabs>
        <w:spacing w:before="0" w:line="263" w:lineRule="atLeast"/>
        <w:rPr>
          <w:rFonts w:eastAsia="Times New Roman" w:cs="Segoe UI"/>
          <w:color w:val="333333"/>
          <w:szCs w:val="24"/>
          <w:lang w:val="en-US" w:eastAsia="fr-FR"/>
        </w:rPr>
      </w:pPr>
      <w:r w:rsidRPr="00861A55">
        <w:rPr>
          <w:rFonts w:eastAsia="Times New Roman" w:cs="Segoe UI"/>
          <w:color w:val="333333"/>
          <w:szCs w:val="24"/>
          <w:lang w:val="en-US" w:eastAsia="fr-FR"/>
        </w:rPr>
        <w:t xml:space="preserve">Administrators, </w:t>
      </w:r>
    </w:p>
    <w:p w:rsidR="00861A55" w:rsidRPr="00861A55" w:rsidRDefault="00861A55" w:rsidP="00552999">
      <w:pPr>
        <w:numPr>
          <w:ilvl w:val="1"/>
          <w:numId w:val="91"/>
        </w:numPr>
        <w:shd w:val="clear" w:color="auto" w:fill="FFFFFF"/>
        <w:tabs>
          <w:tab w:val="clear" w:pos="1395"/>
        </w:tabs>
        <w:spacing w:before="0" w:line="263" w:lineRule="atLeast"/>
        <w:rPr>
          <w:rFonts w:eastAsia="Times New Roman" w:cs="Segoe UI"/>
          <w:color w:val="333333"/>
          <w:szCs w:val="24"/>
          <w:lang w:val="en-US" w:eastAsia="fr-FR"/>
        </w:rPr>
      </w:pPr>
      <w:r w:rsidRPr="00861A55">
        <w:rPr>
          <w:rFonts w:eastAsia="Times New Roman" w:cs="Segoe UI"/>
          <w:color w:val="333333"/>
          <w:szCs w:val="24"/>
          <w:lang w:val="en-US" w:eastAsia="fr-FR"/>
        </w:rPr>
        <w:t xml:space="preserve">Portfolio Managers, </w:t>
      </w:r>
    </w:p>
    <w:p w:rsidR="00861A55" w:rsidRPr="00861A55" w:rsidRDefault="00861A55" w:rsidP="00552999">
      <w:pPr>
        <w:numPr>
          <w:ilvl w:val="1"/>
          <w:numId w:val="91"/>
        </w:numPr>
        <w:shd w:val="clear" w:color="auto" w:fill="FFFFFF"/>
        <w:tabs>
          <w:tab w:val="clear" w:pos="1395"/>
        </w:tabs>
        <w:spacing w:before="0" w:line="263" w:lineRule="atLeast"/>
        <w:rPr>
          <w:rFonts w:eastAsia="Times New Roman" w:cs="Segoe UI"/>
          <w:color w:val="333333"/>
          <w:szCs w:val="24"/>
          <w:lang w:val="en-US" w:eastAsia="fr-FR"/>
        </w:rPr>
      </w:pPr>
      <w:r w:rsidRPr="00861A55">
        <w:rPr>
          <w:rFonts w:eastAsia="Times New Roman" w:cs="Segoe UI"/>
          <w:color w:val="333333"/>
          <w:szCs w:val="24"/>
          <w:lang w:val="en-US" w:eastAsia="fr-FR"/>
        </w:rPr>
        <w:t>Portfolio Viewers</w:t>
      </w:r>
    </w:p>
    <w:p w:rsidR="00861A55" w:rsidRPr="00861A55" w:rsidRDefault="00861A55" w:rsidP="00861A55"/>
    <w:p w:rsidR="00281F56" w:rsidRDefault="00281F56">
      <w:pPr>
        <w:tabs>
          <w:tab w:val="clear" w:pos="1395"/>
        </w:tabs>
        <w:spacing w:before="0" w:after="200" w:line="276" w:lineRule="auto"/>
        <w:rPr>
          <w:i/>
          <w:iCs/>
          <w:color w:val="1F497D" w:themeColor="text2"/>
          <w:sz w:val="18"/>
          <w:szCs w:val="18"/>
        </w:rPr>
      </w:pPr>
      <w:r>
        <w:br w:type="page"/>
      </w:r>
    </w:p>
    <w:p w:rsidR="00AC43B2" w:rsidRDefault="00AC43B2" w:rsidP="005853DF">
      <w:pPr>
        <w:pStyle w:val="Heading1"/>
      </w:pPr>
      <w:bookmarkStart w:id="400" w:name="_Toc484097110"/>
      <w:r>
        <w:lastRenderedPageBreak/>
        <w:t>ADDENDUM</w:t>
      </w:r>
      <w:bookmarkEnd w:id="400"/>
    </w:p>
    <w:p w:rsidR="00281F56" w:rsidRPr="00281F56" w:rsidRDefault="00281F56" w:rsidP="005853DF">
      <w:pPr>
        <w:pStyle w:val="Heading1"/>
      </w:pPr>
      <w:bookmarkStart w:id="401" w:name="_Toc484097111"/>
      <w:r w:rsidRPr="00281F56">
        <w:t>Project Online desktop requirements are changing</w:t>
      </w:r>
      <w:bookmarkEnd w:id="401"/>
    </w:p>
    <w:p w:rsidR="00281F56" w:rsidRDefault="00281F56" w:rsidP="00281F56">
      <w:pPr>
        <w:rPr>
          <w:lang w:val="en-US"/>
        </w:rPr>
      </w:pPr>
      <w:r>
        <w:rPr>
          <w:lang w:val="en-US"/>
        </w:rPr>
        <w:t xml:space="preserve">I hope everyone saw the message center post or Brian’s </w:t>
      </w:r>
      <w:hyperlink r:id="rId1002" w:history="1">
        <w:r>
          <w:rPr>
            <w:rStyle w:val="Hyperlink"/>
            <w:lang w:val="en-US"/>
          </w:rPr>
          <w:t>blog</w:t>
        </w:r>
      </w:hyperlink>
      <w:r>
        <w:rPr>
          <w:lang w:val="en-US"/>
        </w:rPr>
        <w:t xml:space="preserve"> – starting on February 28</w:t>
      </w:r>
      <w:r>
        <w:rPr>
          <w:vertAlign w:val="superscript"/>
          <w:lang w:val="en-US"/>
        </w:rPr>
        <w:t>th</w:t>
      </w:r>
      <w:r>
        <w:rPr>
          <w:lang w:val="en-US"/>
        </w:rPr>
        <w:t>, you will need a current version of Project 2016 to connect to Project Online.</w:t>
      </w:r>
    </w:p>
    <w:p w:rsidR="00281F56" w:rsidRDefault="00281F56" w:rsidP="00552999">
      <w:pPr>
        <w:numPr>
          <w:ilvl w:val="0"/>
          <w:numId w:val="89"/>
        </w:numPr>
        <w:tabs>
          <w:tab w:val="clear" w:pos="1395"/>
        </w:tabs>
        <w:spacing w:before="0"/>
        <w:rPr>
          <w:rFonts w:eastAsia="Times New Roman"/>
          <w:lang w:val="en-US"/>
        </w:rPr>
      </w:pPr>
      <w:r>
        <w:rPr>
          <w:rFonts w:eastAsia="Times New Roman"/>
          <w:lang w:val="en-US"/>
        </w:rPr>
        <w:t>For Project Professional 2016 customers that means you’ll need to be on the RTM build (16.0.4266.1000) or later.</w:t>
      </w:r>
    </w:p>
    <w:p w:rsidR="00281F56" w:rsidRDefault="00281F56" w:rsidP="00552999">
      <w:pPr>
        <w:numPr>
          <w:ilvl w:val="0"/>
          <w:numId w:val="89"/>
        </w:numPr>
        <w:tabs>
          <w:tab w:val="clear" w:pos="1395"/>
        </w:tabs>
        <w:spacing w:before="0"/>
        <w:rPr>
          <w:rFonts w:eastAsia="Times New Roman"/>
          <w:lang w:val="en-US"/>
        </w:rPr>
      </w:pPr>
      <w:r>
        <w:rPr>
          <w:rFonts w:eastAsia="Times New Roman"/>
          <w:lang w:val="en-US"/>
        </w:rPr>
        <w:t xml:space="preserve">For Project Online Desktop Client customers, you’ll need to be on the 2016 version and on a supported build. We support back to the previous Deferred Channel build (currently 6741.2088). You can always find the oldest supported build </w:t>
      </w:r>
      <w:hyperlink r:id="rId1003" w:history="1">
        <w:r>
          <w:rPr>
            <w:rStyle w:val="Hyperlink"/>
            <w:rFonts w:eastAsia="Times New Roman"/>
            <w:lang w:val="en-US"/>
          </w:rPr>
          <w:t>here</w:t>
        </w:r>
      </w:hyperlink>
    </w:p>
    <w:p w:rsidR="00281F56" w:rsidRDefault="00281F56" w:rsidP="00281F56">
      <w:pPr>
        <w:rPr>
          <w:lang w:val="en-US"/>
        </w:rPr>
      </w:pPr>
      <w:r>
        <w:rPr>
          <w:lang w:val="en-US"/>
        </w:rPr>
        <w:t>Additionally support for all Office 2013 versions through O365 ends on February 28. (</w:t>
      </w:r>
      <w:hyperlink r:id="rId1004" w:history="1">
        <w:r>
          <w:rPr>
            <w:rStyle w:val="Hyperlink"/>
            <w:lang w:val="en-US"/>
          </w:rPr>
          <w:t>article</w:t>
        </w:r>
      </w:hyperlink>
      <w:r>
        <w:rPr>
          <w:lang w:val="en-US"/>
        </w:rPr>
        <w:t xml:space="preserve">) </w:t>
      </w:r>
    </w:p>
    <w:p w:rsidR="00281F56" w:rsidRDefault="00281F56" w:rsidP="00281F56">
      <w:pPr>
        <w:rPr>
          <w:lang w:val="en-US"/>
        </w:rPr>
      </w:pPr>
      <w:r w:rsidRPr="00864321">
        <w:rPr>
          <w:b/>
          <w:lang w:val="en-US"/>
        </w:rPr>
        <w:t>PS</w:t>
      </w:r>
      <w:r>
        <w:rPr>
          <w:lang w:val="en-US"/>
        </w:rPr>
        <w:t xml:space="preserve">: FYI, based on customer feedback we are delaying this until </w:t>
      </w:r>
      <w:r w:rsidRPr="00864321">
        <w:rPr>
          <w:b/>
          <w:lang w:val="en-US"/>
        </w:rPr>
        <w:t>June 30, 2017</w:t>
      </w:r>
      <w:r>
        <w:rPr>
          <w:lang w:val="en-US"/>
        </w:rPr>
        <w:t xml:space="preserve"> to give people more time to upgrade their clients.</w:t>
      </w:r>
    </w:p>
    <w:p w:rsidR="00B6037F" w:rsidRPr="00510348" w:rsidRDefault="00B6037F" w:rsidP="005853DF">
      <w:pPr>
        <w:pStyle w:val="Heading1"/>
        <w:rPr>
          <w:shd w:val="clear" w:color="auto" w:fill="FFFFFF"/>
        </w:rPr>
      </w:pPr>
      <w:bookmarkStart w:id="402" w:name="_Toc484097112"/>
      <w:r w:rsidRPr="00510348">
        <w:rPr>
          <w:shd w:val="clear" w:color="auto" w:fill="FFFFFF"/>
        </w:rPr>
        <w:t xml:space="preserve">Team </w:t>
      </w:r>
      <w:r w:rsidRPr="00BC55A7">
        <w:rPr>
          <w:shd w:val="clear" w:color="auto" w:fill="FFFFFF"/>
        </w:rPr>
        <w:t>Foundation</w:t>
      </w:r>
      <w:r w:rsidRPr="00510348">
        <w:rPr>
          <w:shd w:val="clear" w:color="auto" w:fill="FFFFFF"/>
        </w:rPr>
        <w:t xml:space="preserve"> Server </w:t>
      </w:r>
      <w:r>
        <w:rPr>
          <w:shd w:val="clear" w:color="auto" w:fill="FFFFFF"/>
        </w:rPr>
        <w:t>et</w:t>
      </w:r>
      <w:r w:rsidRPr="00510348">
        <w:rPr>
          <w:shd w:val="clear" w:color="auto" w:fill="FFFFFF"/>
        </w:rPr>
        <w:t xml:space="preserve"> Project Online</w:t>
      </w:r>
      <w:r>
        <w:rPr>
          <w:shd w:val="clear" w:color="auto" w:fill="FFFFFF"/>
        </w:rPr>
        <w:t xml:space="preserve"> se </w:t>
      </w:r>
      <w:r w:rsidRPr="00FD7223">
        <w:rPr>
          <w:shd w:val="clear" w:color="auto" w:fill="FFFFFF"/>
          <w:lang w:val="fr-FR"/>
        </w:rPr>
        <w:t>séparent</w:t>
      </w:r>
      <w:bookmarkEnd w:id="402"/>
    </w:p>
    <w:p w:rsidR="00B6037F" w:rsidRPr="002534E1" w:rsidRDefault="00B6037F" w:rsidP="00B6037F">
      <w:pPr>
        <w:rPr>
          <w:rFonts w:cs="Arial"/>
          <w:color w:val="252525"/>
          <w:szCs w:val="24"/>
          <w:shd w:val="clear" w:color="auto" w:fill="FFFFFF"/>
        </w:rPr>
      </w:pPr>
      <w:r w:rsidRPr="005853DF">
        <w:rPr>
          <w:rFonts w:cs="Arial"/>
          <w:b/>
          <w:bCs/>
          <w:color w:val="252525"/>
          <w:szCs w:val="24"/>
          <w:shd w:val="clear" w:color="auto" w:fill="FFFFFF"/>
        </w:rPr>
        <w:t xml:space="preserve">Team </w:t>
      </w:r>
      <w:r w:rsidRPr="00FD7223">
        <w:rPr>
          <w:rFonts w:cs="Arial"/>
          <w:b/>
          <w:bCs/>
          <w:color w:val="252525"/>
          <w:szCs w:val="24"/>
          <w:shd w:val="clear" w:color="auto" w:fill="FFFFFF"/>
          <w:lang w:val="en-US"/>
        </w:rPr>
        <w:t>Foundation</w:t>
      </w:r>
      <w:r w:rsidRPr="005853DF">
        <w:rPr>
          <w:rFonts w:cs="Arial"/>
          <w:b/>
          <w:bCs/>
          <w:color w:val="252525"/>
          <w:szCs w:val="24"/>
          <w:shd w:val="clear" w:color="auto" w:fill="FFFFFF"/>
        </w:rPr>
        <w:t xml:space="preserve"> Server</w:t>
      </w:r>
      <w:r w:rsidRPr="002534E1">
        <w:rPr>
          <w:rStyle w:val="apple-converted-space"/>
          <w:rFonts w:cs="Arial"/>
          <w:color w:val="252525"/>
          <w:szCs w:val="24"/>
          <w:shd w:val="clear" w:color="auto" w:fill="FFFFFF"/>
        </w:rPr>
        <w:t> </w:t>
      </w:r>
      <w:r w:rsidRPr="002534E1">
        <w:rPr>
          <w:rFonts w:cs="Arial"/>
          <w:color w:val="252525"/>
          <w:szCs w:val="24"/>
          <w:shd w:val="clear" w:color="auto" w:fill="FFFFFF"/>
        </w:rPr>
        <w:t>(TFS) est une</w:t>
      </w:r>
      <w:r w:rsidRPr="002534E1">
        <w:rPr>
          <w:rStyle w:val="apple-converted-space"/>
          <w:rFonts w:cs="Arial"/>
          <w:color w:val="252525"/>
          <w:szCs w:val="24"/>
          <w:shd w:val="clear" w:color="auto" w:fill="FFFFFF"/>
        </w:rPr>
        <w:t> </w:t>
      </w:r>
      <w:hyperlink r:id="rId1005" w:tooltip="Forge logicielle" w:history="1">
        <w:r w:rsidRPr="002534E1">
          <w:rPr>
            <w:rStyle w:val="Hyperlink"/>
            <w:color w:val="0B0080"/>
            <w:szCs w:val="24"/>
            <w:shd w:val="clear" w:color="auto" w:fill="FFFFFF"/>
          </w:rPr>
          <w:t>forge logicielle</w:t>
        </w:r>
      </w:hyperlink>
      <w:r w:rsidRPr="002534E1">
        <w:rPr>
          <w:rStyle w:val="apple-converted-space"/>
          <w:rFonts w:cs="Arial"/>
          <w:color w:val="252525"/>
          <w:szCs w:val="24"/>
          <w:shd w:val="clear" w:color="auto" w:fill="FFFFFF"/>
        </w:rPr>
        <w:t> </w:t>
      </w:r>
      <w:r w:rsidRPr="002534E1">
        <w:rPr>
          <w:rFonts w:cs="Arial"/>
          <w:color w:val="252525"/>
          <w:szCs w:val="24"/>
          <w:shd w:val="clear" w:color="auto" w:fill="FFFFFF"/>
        </w:rPr>
        <w:t>éditée par</w:t>
      </w:r>
      <w:r w:rsidRPr="002534E1">
        <w:rPr>
          <w:rStyle w:val="apple-converted-space"/>
          <w:rFonts w:cs="Arial"/>
          <w:color w:val="252525"/>
          <w:szCs w:val="24"/>
          <w:shd w:val="clear" w:color="auto" w:fill="FFFFFF"/>
        </w:rPr>
        <w:t> </w:t>
      </w:r>
      <w:hyperlink r:id="rId1006" w:tooltip="Microsoft" w:history="1">
        <w:r w:rsidRPr="002534E1">
          <w:rPr>
            <w:rStyle w:val="Hyperlink"/>
            <w:color w:val="0B0080"/>
            <w:szCs w:val="24"/>
            <w:shd w:val="clear" w:color="auto" w:fill="FFFFFF"/>
          </w:rPr>
          <w:t>Microsoft</w:t>
        </w:r>
      </w:hyperlink>
      <w:r w:rsidRPr="002534E1">
        <w:rPr>
          <w:rStyle w:val="apple-converted-space"/>
          <w:rFonts w:cs="Arial"/>
          <w:color w:val="252525"/>
          <w:szCs w:val="24"/>
          <w:shd w:val="clear" w:color="auto" w:fill="FFFFFF"/>
        </w:rPr>
        <w:t> </w:t>
      </w:r>
      <w:r w:rsidRPr="002534E1">
        <w:rPr>
          <w:rFonts w:cs="Arial"/>
          <w:color w:val="252525"/>
          <w:szCs w:val="24"/>
          <w:shd w:val="clear" w:color="auto" w:fill="FFFFFF"/>
        </w:rPr>
        <w:t>permettant la</w:t>
      </w:r>
      <w:r w:rsidRPr="002534E1">
        <w:rPr>
          <w:rStyle w:val="apple-converted-space"/>
          <w:rFonts w:cs="Arial"/>
          <w:color w:val="252525"/>
          <w:szCs w:val="24"/>
          <w:shd w:val="clear" w:color="auto" w:fill="FFFFFF"/>
        </w:rPr>
        <w:t> </w:t>
      </w:r>
      <w:hyperlink r:id="rId1007" w:tooltip="Gestion des versions" w:history="1">
        <w:r w:rsidRPr="002534E1">
          <w:rPr>
            <w:rStyle w:val="Hyperlink"/>
            <w:color w:val="0B0080"/>
            <w:szCs w:val="24"/>
            <w:shd w:val="clear" w:color="auto" w:fill="FFFFFF"/>
          </w:rPr>
          <w:t>gestion des sources</w:t>
        </w:r>
      </w:hyperlink>
      <w:r w:rsidRPr="002534E1">
        <w:rPr>
          <w:rFonts w:cs="Arial"/>
          <w:color w:val="252525"/>
          <w:szCs w:val="24"/>
          <w:shd w:val="clear" w:color="auto" w:fill="FFFFFF"/>
        </w:rPr>
        <w:t xml:space="preserve">, la gestion des </w:t>
      </w:r>
      <w:r w:rsidRPr="005853DF">
        <w:rPr>
          <w:rFonts w:cs="Arial"/>
          <w:b/>
          <w:color w:val="252525"/>
          <w:szCs w:val="24"/>
          <w:shd w:val="clear" w:color="auto" w:fill="FFFFFF"/>
        </w:rPr>
        <w:t>builds</w:t>
      </w:r>
      <w:r w:rsidRPr="002534E1">
        <w:rPr>
          <w:rFonts w:cs="Arial"/>
          <w:color w:val="252525"/>
          <w:szCs w:val="24"/>
          <w:shd w:val="clear" w:color="auto" w:fill="FFFFFF"/>
        </w:rPr>
        <w:t>, le suivi des éléments de travail, la planification, la gestion de projet et l'analyse des performances. Il a pour but d'augmenter la productivité des développeurs, lesquels doivent utiliser la</w:t>
      </w:r>
      <w:r w:rsidRPr="002534E1">
        <w:rPr>
          <w:rStyle w:val="apple-converted-space"/>
          <w:rFonts w:cs="Arial"/>
          <w:color w:val="252525"/>
          <w:szCs w:val="24"/>
          <w:shd w:val="clear" w:color="auto" w:fill="FFFFFF"/>
        </w:rPr>
        <w:t> </w:t>
      </w:r>
      <w:hyperlink r:id="rId1008" w:tooltip="Suite logicielle" w:history="1">
        <w:r w:rsidRPr="002534E1">
          <w:rPr>
            <w:rStyle w:val="Hyperlink"/>
            <w:color w:val="0B0080"/>
            <w:szCs w:val="24"/>
            <w:shd w:val="clear" w:color="auto" w:fill="FFFFFF"/>
          </w:rPr>
          <w:t>suite</w:t>
        </w:r>
      </w:hyperlink>
      <w:r w:rsidRPr="002534E1">
        <w:rPr>
          <w:rStyle w:val="apple-converted-space"/>
          <w:rFonts w:cs="Arial"/>
          <w:color w:val="252525"/>
          <w:szCs w:val="24"/>
          <w:shd w:val="clear" w:color="auto" w:fill="FFFFFF"/>
        </w:rPr>
        <w:t> </w:t>
      </w:r>
      <w:hyperlink r:id="rId1009" w:tooltip="Visual Studio Team System" w:history="1">
        <w:r w:rsidRPr="002534E1">
          <w:rPr>
            <w:rStyle w:val="Hyperlink"/>
            <w:color w:val="0B0080"/>
            <w:szCs w:val="24"/>
            <w:shd w:val="clear" w:color="auto" w:fill="FFFFFF"/>
          </w:rPr>
          <w:t>Visual Studio Team System</w:t>
        </w:r>
      </w:hyperlink>
      <w:r w:rsidRPr="002534E1">
        <w:rPr>
          <w:rStyle w:val="apple-converted-space"/>
          <w:rFonts w:cs="Arial"/>
          <w:color w:val="252525"/>
          <w:szCs w:val="24"/>
          <w:shd w:val="clear" w:color="auto" w:fill="FFFFFF"/>
        </w:rPr>
        <w:t> </w:t>
      </w:r>
      <w:r w:rsidRPr="002534E1">
        <w:rPr>
          <w:rFonts w:cs="Arial"/>
          <w:color w:val="252525"/>
          <w:szCs w:val="24"/>
          <w:shd w:val="clear" w:color="auto" w:fill="FFFFFF"/>
        </w:rPr>
        <w:t>(VSTS).</w:t>
      </w:r>
    </w:p>
    <w:p w:rsidR="00B6037F" w:rsidRPr="002534E1" w:rsidRDefault="00B6037F" w:rsidP="00B6037F">
      <w:pPr>
        <w:rPr>
          <w:szCs w:val="24"/>
          <w:lang w:val="en-US"/>
        </w:rPr>
      </w:pPr>
      <w:r w:rsidRPr="002534E1">
        <w:rPr>
          <w:b/>
          <w:szCs w:val="24"/>
          <w:lang w:val="en-US"/>
        </w:rPr>
        <w:t>TFS</w:t>
      </w:r>
      <w:r w:rsidRPr="002534E1">
        <w:rPr>
          <w:szCs w:val="24"/>
          <w:lang w:val="en-US"/>
        </w:rPr>
        <w:t xml:space="preserve"> and </w:t>
      </w:r>
      <w:r w:rsidRPr="002534E1">
        <w:rPr>
          <w:b/>
          <w:szCs w:val="24"/>
          <w:lang w:val="en-US"/>
        </w:rPr>
        <w:t>Project Server</w:t>
      </w:r>
      <w:r w:rsidRPr="002534E1">
        <w:rPr>
          <w:szCs w:val="24"/>
          <w:lang w:val="en-US"/>
        </w:rPr>
        <w:t xml:space="preserve"> are departing their ways with future releases.   Microsoft is going to let 3rd tools build sync and bridges:</w:t>
      </w:r>
    </w:p>
    <w:p w:rsidR="00B6037F" w:rsidRPr="005853DF" w:rsidRDefault="000E3BBE" w:rsidP="00B6037F">
      <w:pPr>
        <w:rPr>
          <w:rFonts w:ascii="Arial" w:hAnsi="Arial" w:cs="Arial"/>
          <w:color w:val="252525"/>
          <w:sz w:val="21"/>
          <w:szCs w:val="21"/>
          <w:shd w:val="clear" w:color="auto" w:fill="FFFFFF"/>
          <w:lang w:val="en-US"/>
        </w:rPr>
      </w:pPr>
      <w:hyperlink r:id="rId1010" w:history="1">
        <w:r w:rsidR="00B6037F" w:rsidRPr="005853DF">
          <w:rPr>
            <w:rStyle w:val="Hyperlink"/>
            <w:rFonts w:ascii="Arial" w:hAnsi="Arial" w:cs="Arial"/>
            <w:sz w:val="21"/>
            <w:szCs w:val="21"/>
            <w:shd w:val="clear" w:color="auto" w:fill="FFFFFF"/>
            <w:lang w:val="en-US"/>
          </w:rPr>
          <w:t>https://msdn.microsoft.com/en-us/library/gg455680.aspx</w:t>
        </w:r>
      </w:hyperlink>
    </w:p>
    <w:p w:rsidR="00B6037F" w:rsidRPr="00387A6C" w:rsidRDefault="00B6037F" w:rsidP="00387A6C">
      <w:pPr>
        <w:pStyle w:val="Heading2"/>
      </w:pPr>
      <w:bookmarkStart w:id="403" w:name="_Toc484097113"/>
      <w:r w:rsidRPr="00387A6C">
        <w:t xml:space="preserve">TFS – Project Online </w:t>
      </w:r>
      <w:r w:rsidRPr="00FD7223">
        <w:rPr>
          <w:lang w:val="en-US"/>
        </w:rPr>
        <w:t>Connectors</w:t>
      </w:r>
      <w:bookmarkEnd w:id="403"/>
    </w:p>
    <w:p w:rsidR="00B6037F" w:rsidRPr="005853DF" w:rsidRDefault="00B6037F" w:rsidP="00B6037F">
      <w:pPr>
        <w:pStyle w:val="Heading3"/>
        <w:rPr>
          <w:lang w:val="en-US"/>
        </w:rPr>
      </w:pPr>
      <w:r w:rsidRPr="005853DF">
        <w:rPr>
          <w:lang w:val="en-US"/>
        </w:rPr>
        <w:t>Tivitie Connect</w:t>
      </w:r>
    </w:p>
    <w:p w:rsidR="00B6037F" w:rsidRDefault="000E3BBE" w:rsidP="00B6037F">
      <w:pPr>
        <w:rPr>
          <w:lang w:val="en-US"/>
        </w:rPr>
      </w:pPr>
      <w:hyperlink r:id="rId1011" w:anchor="t=927.935709" w:history="1">
        <w:r w:rsidR="00B6037F" w:rsidRPr="00E2683F">
          <w:rPr>
            <w:rStyle w:val="Hyperlink"/>
            <w:lang w:val="en-US"/>
          </w:rPr>
          <w:t>https://www.youtube.com/watch?v=3JrYKwsf40I#t=927.935709</w:t>
        </w:r>
      </w:hyperlink>
    </w:p>
    <w:p w:rsidR="00B6037F" w:rsidRDefault="000E3BBE" w:rsidP="00B6037F">
      <w:pPr>
        <w:rPr>
          <w:lang w:val="en-US"/>
        </w:rPr>
      </w:pPr>
      <w:hyperlink r:id="rId1012" w:history="1">
        <w:r w:rsidR="00B6037F" w:rsidRPr="00E2683F">
          <w:rPr>
            <w:rStyle w:val="Hyperlink"/>
            <w:lang w:val="en-US"/>
          </w:rPr>
          <w:t>https://www.tivitie.com/project-connect-for-vsts-is-now-live-in-the-microsoft-vsts-marketplace/</w:t>
        </w:r>
      </w:hyperlink>
    </w:p>
    <w:p w:rsidR="00B6037F" w:rsidRDefault="00B6037F" w:rsidP="00B6037F">
      <w:pPr>
        <w:pStyle w:val="Heading3"/>
        <w:rPr>
          <w:lang w:val="en-US"/>
        </w:rPr>
      </w:pPr>
      <w:r>
        <w:rPr>
          <w:lang w:val="en-US"/>
        </w:rPr>
        <w:t>Tim Rumcie: Advisicon</w:t>
      </w:r>
    </w:p>
    <w:p w:rsidR="00B6037F" w:rsidRDefault="00B6037F" w:rsidP="00B6037F">
      <w:pPr>
        <w:rPr>
          <w:rFonts w:ascii="Calibri" w:hAnsi="Calibri"/>
          <w:lang w:val="en-US"/>
        </w:rPr>
      </w:pPr>
      <w:r>
        <w:rPr>
          <w:rFonts w:ascii="Calibri" w:hAnsi="Calibri"/>
          <w:lang w:val="en-US"/>
        </w:rPr>
        <w:t>We have a connector that links the two together. (Cloud, on-premise or any combination between the environments of TFS and Project/Project Online.</w:t>
      </w:r>
    </w:p>
    <w:p w:rsidR="00B6037F" w:rsidRDefault="000E3BBE" w:rsidP="00B6037F">
      <w:pPr>
        <w:rPr>
          <w:rFonts w:ascii="Calibri" w:hAnsi="Calibri"/>
          <w:lang w:val="en-US"/>
        </w:rPr>
      </w:pPr>
      <w:hyperlink r:id="rId1013" w:history="1">
        <w:r w:rsidR="00B6037F">
          <w:rPr>
            <w:rStyle w:val="Hyperlink"/>
            <w:rFonts w:ascii="Calibri" w:hAnsi="Calibri"/>
            <w:lang w:val="en-US"/>
          </w:rPr>
          <w:t>mailto:Tim.Runcie@Advisicon.com</w:t>
        </w:r>
      </w:hyperlink>
      <w:r w:rsidR="00B6037F">
        <w:rPr>
          <w:rFonts w:ascii="Calibri" w:hAnsi="Calibri"/>
          <w:lang w:val="en-US"/>
        </w:rPr>
        <w:t>]</w:t>
      </w:r>
    </w:p>
    <w:p w:rsidR="00B6037F" w:rsidRDefault="000E3BBE" w:rsidP="00B6037F">
      <w:pPr>
        <w:rPr>
          <w:lang w:val="en-US"/>
        </w:rPr>
      </w:pPr>
      <w:hyperlink r:id="rId1014" w:history="1">
        <w:r w:rsidR="00B6037F" w:rsidRPr="00E2683F">
          <w:rPr>
            <w:rStyle w:val="Hyperlink"/>
            <w:lang w:val="en-US"/>
          </w:rPr>
          <w:t>https://www.advisicon.com/ms-project/</w:t>
        </w:r>
      </w:hyperlink>
    </w:p>
    <w:p w:rsidR="005949FA" w:rsidRPr="005853DF" w:rsidRDefault="005949FA" w:rsidP="00B6037F">
      <w:pPr>
        <w:pStyle w:val="Caption"/>
        <w:rPr>
          <w:lang w:val="en-US"/>
        </w:rPr>
      </w:pPr>
    </w:p>
    <w:p w:rsidR="000A2927" w:rsidRPr="00253D1F" w:rsidRDefault="000A2927" w:rsidP="005853DF">
      <w:pPr>
        <w:pStyle w:val="Heading1"/>
      </w:pPr>
      <w:bookmarkStart w:id="404" w:name="_Toc484097114"/>
      <w:r w:rsidRPr="00253D1F">
        <w:t>Long Running Tasks (Administrative/Maintenance/ Support etc.)</w:t>
      </w:r>
      <w:bookmarkEnd w:id="404"/>
    </w:p>
    <w:p w:rsidR="00253D1F" w:rsidRPr="00253D1F" w:rsidRDefault="00253D1F" w:rsidP="00253D1F">
      <w:r>
        <w:t>Pour économiser le travail du processeur :</w:t>
      </w:r>
    </w:p>
    <w:p w:rsidR="000A2927" w:rsidRPr="005B7337" w:rsidRDefault="000A2927" w:rsidP="00552999">
      <w:pPr>
        <w:pStyle w:val="NormalWeb"/>
        <w:numPr>
          <w:ilvl w:val="0"/>
          <w:numId w:val="90"/>
        </w:numPr>
        <w:tabs>
          <w:tab w:val="clear" w:pos="1395"/>
        </w:tabs>
      </w:pPr>
      <w:r w:rsidRPr="005B7337">
        <w:t>Limit</w:t>
      </w:r>
      <w:r w:rsidR="005B7337" w:rsidRPr="005B7337">
        <w:t xml:space="preserve">er le nombre de ressources affectées au planning à un maximum de </w:t>
      </w:r>
      <w:r w:rsidRPr="005B7337">
        <w:t>100 re</w:t>
      </w:r>
      <w:r w:rsidR="005B7337" w:rsidRPr="005B7337">
        <w:t>s</w:t>
      </w:r>
      <w:r w:rsidRPr="005B7337">
        <w:t>sources.</w:t>
      </w:r>
    </w:p>
    <w:p w:rsidR="000A2927" w:rsidRPr="005B7337" w:rsidRDefault="000A2927" w:rsidP="00552999">
      <w:pPr>
        <w:pStyle w:val="NormalWeb"/>
        <w:numPr>
          <w:ilvl w:val="0"/>
          <w:numId w:val="90"/>
        </w:numPr>
        <w:tabs>
          <w:tab w:val="clear" w:pos="1395"/>
        </w:tabs>
        <w:rPr>
          <w:highlight w:val="yellow"/>
        </w:rPr>
      </w:pPr>
      <w:r w:rsidRPr="005B7337">
        <w:rPr>
          <w:highlight w:val="yellow"/>
        </w:rPr>
        <w:t>Limit</w:t>
      </w:r>
      <w:r w:rsidR="005B7337" w:rsidRPr="005B7337">
        <w:rPr>
          <w:highlight w:val="yellow"/>
        </w:rPr>
        <w:t>er</w:t>
      </w:r>
      <w:r w:rsidRPr="005B7337">
        <w:rPr>
          <w:highlight w:val="yellow"/>
        </w:rPr>
        <w:t xml:space="preserve"> </w:t>
      </w:r>
      <w:r w:rsidR="005B7337" w:rsidRPr="005B7337">
        <w:rPr>
          <w:highlight w:val="yellow"/>
        </w:rPr>
        <w:t>la durée</w:t>
      </w:r>
      <w:r w:rsidRPr="005B7337">
        <w:rPr>
          <w:highlight w:val="yellow"/>
        </w:rPr>
        <w:t xml:space="preserve"> </w:t>
      </w:r>
      <w:r w:rsidR="005B7337" w:rsidRPr="005B7337">
        <w:rPr>
          <w:highlight w:val="yellow"/>
        </w:rPr>
        <w:t>des tâ</w:t>
      </w:r>
      <w:r w:rsidR="005B7337">
        <w:rPr>
          <w:highlight w:val="yellow"/>
        </w:rPr>
        <w:t>c</w:t>
      </w:r>
      <w:r w:rsidR="005B7337" w:rsidRPr="005B7337">
        <w:rPr>
          <w:highlight w:val="yellow"/>
        </w:rPr>
        <w:t>hes administratives</w:t>
      </w:r>
      <w:r w:rsidR="005B7337">
        <w:rPr>
          <w:highlight w:val="yellow"/>
        </w:rPr>
        <w:t xml:space="preserve">, suivi du projet par exemple, </w:t>
      </w:r>
      <w:r w:rsidR="005B7337" w:rsidRPr="005B7337">
        <w:rPr>
          <w:highlight w:val="yellow"/>
        </w:rPr>
        <w:t xml:space="preserve">à un maximum de 3 ou 6 mois. </w:t>
      </w:r>
    </w:p>
    <w:p w:rsidR="000A2927" w:rsidRPr="005B7337" w:rsidRDefault="005B7337" w:rsidP="00552999">
      <w:pPr>
        <w:pStyle w:val="NormalWeb"/>
        <w:numPr>
          <w:ilvl w:val="0"/>
          <w:numId w:val="90"/>
        </w:numPr>
        <w:tabs>
          <w:tab w:val="clear" w:pos="1395"/>
        </w:tabs>
      </w:pPr>
      <w:r w:rsidRPr="005B7337">
        <w:t>Veiller à ce que les tâches du projet soient toutes en planification automatique</w:t>
      </w:r>
      <w:r>
        <w:rPr>
          <w:lang w:val="en"/>
        </w:rPr>
        <w:t xml:space="preserve"> </w:t>
      </w:r>
      <w:r w:rsidRPr="005B7337">
        <w:t xml:space="preserve">avec le Type de tâche </w:t>
      </w:r>
      <w:r w:rsidRPr="005B7337">
        <w:rPr>
          <w:b/>
        </w:rPr>
        <w:t>Capacité fixe</w:t>
      </w:r>
      <w:r w:rsidRPr="005B7337">
        <w:t xml:space="preserve"> - </w:t>
      </w:r>
      <w:r w:rsidR="000A2927" w:rsidRPr="005B7337">
        <w:rPr>
          <w:i/>
          <w:lang w:val="en-US"/>
        </w:rPr>
        <w:t>Fixed Units</w:t>
      </w:r>
      <w:r w:rsidR="000A2927" w:rsidRPr="005B7337">
        <w:t>.</w:t>
      </w:r>
    </w:p>
    <w:p w:rsidR="000A2927" w:rsidRDefault="005B7337" w:rsidP="00552999">
      <w:pPr>
        <w:pStyle w:val="NormalWeb"/>
        <w:numPr>
          <w:ilvl w:val="0"/>
          <w:numId w:val="90"/>
        </w:numPr>
        <w:tabs>
          <w:tab w:val="clear" w:pos="1395"/>
        </w:tabs>
        <w:rPr>
          <w:lang w:val="en"/>
        </w:rPr>
      </w:pPr>
      <w:r w:rsidRPr="005B7337">
        <w:t>Veiller à ce que l'échelle de temps du planning soit homogène avec les périodes des Feuilles de temps</w:t>
      </w:r>
      <w:r>
        <w:rPr>
          <w:lang w:val="en"/>
        </w:rPr>
        <w:t>.</w:t>
      </w:r>
    </w:p>
    <w:p w:rsidR="000A2927" w:rsidRDefault="000A2927" w:rsidP="000A2927">
      <w:pPr>
        <w:rPr>
          <w:lang w:val="en-US"/>
        </w:rPr>
      </w:pPr>
    </w:p>
    <w:p w:rsidR="008954D8" w:rsidRPr="008954D8" w:rsidRDefault="008954D8" w:rsidP="008954D8">
      <w:pPr>
        <w:pStyle w:val="Heading1"/>
        <w:rPr>
          <w:lang w:val="fr-FR"/>
        </w:rPr>
      </w:pPr>
      <w:bookmarkStart w:id="405" w:name="_Toc484097115"/>
      <w:r w:rsidRPr="008954D8">
        <w:rPr>
          <w:lang w:val="fr-FR"/>
        </w:rPr>
        <w:t>Qu’est-ce que la fonction d’appel PSTN ?</w:t>
      </w:r>
      <w:bookmarkEnd w:id="405"/>
    </w:p>
    <w:p w:rsidR="008954D8" w:rsidRPr="008954D8" w:rsidRDefault="008954D8" w:rsidP="008954D8">
      <w:pPr>
        <w:rPr>
          <w:i/>
          <w:iCs/>
          <w:color w:val="767676"/>
          <w:szCs w:val="24"/>
        </w:rPr>
      </w:pPr>
      <w:r w:rsidRPr="008954D8">
        <w:rPr>
          <w:i/>
          <w:iCs/>
          <w:color w:val="767676"/>
          <w:szCs w:val="24"/>
        </w:rPr>
        <w:t>Applicable à :</w:t>
      </w:r>
      <w:r w:rsidRPr="008954D8">
        <w:rPr>
          <w:rStyle w:val="apple-converted-space"/>
          <w:i/>
          <w:iCs/>
          <w:color w:val="767676"/>
          <w:szCs w:val="24"/>
        </w:rPr>
        <w:t> </w:t>
      </w:r>
      <w:r w:rsidRPr="008954D8">
        <w:rPr>
          <w:rStyle w:val="appliestoitem"/>
          <w:i/>
          <w:iCs/>
          <w:color w:val="767676"/>
          <w:szCs w:val="24"/>
        </w:rPr>
        <w:t>Centre d’administration Skype Entreprise</w:t>
      </w:r>
      <w:r w:rsidRPr="008954D8">
        <w:rPr>
          <w:rStyle w:val="apple-converted-space"/>
          <w:i/>
          <w:iCs/>
          <w:color w:val="767676"/>
          <w:szCs w:val="24"/>
        </w:rPr>
        <w:t> </w:t>
      </w:r>
      <w:r w:rsidR="00F469E3">
        <w:rPr>
          <w:rStyle w:val="appliestoitem"/>
          <w:i/>
          <w:iCs/>
          <w:color w:val="767676"/>
          <w:szCs w:val="24"/>
        </w:rPr>
        <w:t>Office pour les entreprises.</w:t>
      </w:r>
    </w:p>
    <w:p w:rsidR="006F2538" w:rsidRDefault="006F2538" w:rsidP="00F469E3">
      <w:pPr>
        <w:pStyle w:val="NormalWeb"/>
        <w:spacing w:before="120" w:beforeAutospacing="0" w:after="120" w:afterAutospacing="0"/>
        <w:rPr>
          <w:rFonts w:cs="Segoe UI"/>
          <w:color w:val="2F2F2F"/>
          <w:lang w:val="en-US"/>
        </w:rPr>
      </w:pPr>
      <w:r w:rsidRPr="00F469E3">
        <w:rPr>
          <w:rFonts w:cs="Segoe UI"/>
          <w:b/>
          <w:color w:val="2F2F2F"/>
          <w:lang w:val="en-US"/>
        </w:rPr>
        <w:t>PSTN</w:t>
      </w:r>
      <w:r w:rsidRPr="006F2538">
        <w:rPr>
          <w:rFonts w:cs="Segoe UI"/>
          <w:color w:val="2F2F2F"/>
          <w:lang w:val="en-US"/>
        </w:rPr>
        <w:t> : Public Switched Telephone Network</w:t>
      </w:r>
    </w:p>
    <w:p w:rsidR="00F469E3" w:rsidRPr="00F469E3" w:rsidRDefault="00F469E3" w:rsidP="00F469E3">
      <w:pPr>
        <w:pStyle w:val="NormalWeb"/>
        <w:spacing w:before="120" w:beforeAutospacing="0" w:after="120" w:afterAutospacing="0"/>
        <w:rPr>
          <w:rFonts w:cs="Segoe UI"/>
          <w:color w:val="2F2F2F"/>
        </w:rPr>
      </w:pPr>
      <w:r w:rsidRPr="00F469E3">
        <w:rPr>
          <w:rFonts w:cs="Segoe UI"/>
          <w:b/>
          <w:color w:val="2F2F2F"/>
          <w:lang w:val="en-US"/>
        </w:rPr>
        <w:t>RTC</w:t>
      </w:r>
      <w:r>
        <w:rPr>
          <w:rFonts w:cs="Segoe UI"/>
          <w:color w:val="2F2F2F"/>
          <w:lang w:val="en-US"/>
        </w:rPr>
        <w:t xml:space="preserve"> : </w:t>
      </w:r>
      <w:r w:rsidRPr="00F469E3">
        <w:rPr>
          <w:rFonts w:cs="Segoe UI"/>
          <w:color w:val="2F2F2F"/>
        </w:rPr>
        <w:t xml:space="preserve">Le </w:t>
      </w:r>
      <w:r w:rsidRPr="00F469E3">
        <w:rPr>
          <w:rFonts w:cs="Segoe UI"/>
          <w:b/>
          <w:color w:val="2F2F2F"/>
        </w:rPr>
        <w:t>Réseau Téléphonique Commuté</w:t>
      </w:r>
      <w:r w:rsidRPr="00F469E3">
        <w:rPr>
          <w:rFonts w:cs="Segoe UI"/>
          <w:color w:val="2F2F2F"/>
        </w:rPr>
        <w:t xml:space="preserve"> (ou RTC) est le réseau historique</w:t>
      </w:r>
      <w:r>
        <w:rPr>
          <w:rFonts w:cs="Segoe UI"/>
          <w:color w:val="2F2F2F"/>
        </w:rPr>
        <w:t xml:space="preserve"> des téléphones fixes. </w:t>
      </w:r>
      <w:r w:rsidRPr="00F469E3">
        <w:rPr>
          <w:rFonts w:cs="Segoe UI"/>
          <w:color w:val="2F2F2F"/>
        </w:rPr>
        <w:t>Dans le cas d'un réseau construit par un opérateur public, on parle parfois de « réseau téléphonique co</w:t>
      </w:r>
      <w:r>
        <w:rPr>
          <w:rFonts w:cs="Segoe UI"/>
          <w:color w:val="2F2F2F"/>
        </w:rPr>
        <w:t xml:space="preserve">mmuté public » (RTCP) ou PSTN: </w:t>
      </w:r>
      <w:r w:rsidRPr="00F469E3">
        <w:rPr>
          <w:rFonts w:cs="Segoe UI"/>
          <w:b/>
          <w:color w:val="2F2F2F"/>
          <w:lang w:val="en-US"/>
        </w:rPr>
        <w:t xml:space="preserve">Public Switched Telephone Network </w:t>
      </w:r>
    </w:p>
    <w:p w:rsidR="008954D8" w:rsidRPr="008954D8" w:rsidRDefault="008954D8" w:rsidP="00F469E3">
      <w:pPr>
        <w:pStyle w:val="NormalWeb"/>
        <w:rPr>
          <w:rFonts w:cs="Segoe UI"/>
          <w:color w:val="2F2F2F"/>
        </w:rPr>
      </w:pPr>
      <w:r w:rsidRPr="008954D8">
        <w:rPr>
          <w:rFonts w:cs="Segoe UI"/>
          <w:color w:val="2F2F2F"/>
        </w:rPr>
        <w:lastRenderedPageBreak/>
        <w:t xml:space="preserve">L’appel </w:t>
      </w:r>
      <w:r w:rsidRPr="008954D8">
        <w:rPr>
          <w:rFonts w:cs="Segoe UI"/>
          <w:b/>
          <w:color w:val="2F2F2F"/>
        </w:rPr>
        <w:t>RTC</w:t>
      </w:r>
      <w:r w:rsidRPr="008954D8">
        <w:rPr>
          <w:rFonts w:cs="Segoe UI"/>
          <w:color w:val="2F2F2F"/>
        </w:rPr>
        <w:t xml:space="preserve"> est un service téléphonique complémentaire qui, associé au </w:t>
      </w:r>
      <w:r w:rsidRPr="006F2538">
        <w:rPr>
          <w:rFonts w:cs="Segoe UI"/>
          <w:b/>
          <w:color w:val="2F2F2F"/>
        </w:rPr>
        <w:t>PBX</w:t>
      </w:r>
      <w:r w:rsidRPr="008954D8">
        <w:rPr>
          <w:rFonts w:cs="Segoe UI"/>
          <w:color w:val="2F2F2F"/>
        </w:rPr>
        <w:t xml:space="preserve"> cloud de Skype Entreprise, peut se convertir en système téléphonique. La fonction d’appel </w:t>
      </w:r>
      <w:r w:rsidRPr="008954D8">
        <w:rPr>
          <w:rFonts w:cs="Segoe UI"/>
          <w:b/>
          <w:color w:val="2F2F2F"/>
        </w:rPr>
        <w:t>RTC</w:t>
      </w:r>
      <w:r w:rsidRPr="008954D8">
        <w:rPr>
          <w:rFonts w:cs="Segoe UI"/>
          <w:color w:val="2F2F2F"/>
        </w:rPr>
        <w:t xml:space="preserve"> fournit aux employés de votre entreprise un numéro de téléphone principal et leur permet d’émettre et de recevoir des appels provenant de numéros extérieurs à votre organisation.</w:t>
      </w:r>
      <w:r w:rsidRPr="008954D8">
        <w:rPr>
          <w:rStyle w:val="apple-converted-space"/>
          <w:rFonts w:eastAsiaTheme="majorEastAsia" w:cs="Segoe UI"/>
          <w:color w:val="2F2F2F"/>
        </w:rPr>
        <w:t> </w:t>
      </w:r>
      <w:hyperlink r:id="rId1015" w:history="1">
        <w:r w:rsidRPr="008954D8">
          <w:rPr>
            <w:rStyle w:val="Hyperlink"/>
            <w:rFonts w:cs="Segoe UI"/>
            <w:color w:val="0078D7"/>
          </w:rPr>
          <w:t>Plans d’appel RTC pour Skype Entreprise</w:t>
        </w:r>
      </w:hyperlink>
    </w:p>
    <w:p w:rsidR="008954D8" w:rsidRDefault="00471911" w:rsidP="00471911">
      <w:pPr>
        <w:pStyle w:val="Heading1"/>
        <w:rPr>
          <w:shd w:val="clear" w:color="auto" w:fill="FFFFFF"/>
        </w:rPr>
      </w:pPr>
      <w:bookmarkStart w:id="406" w:name="_Toc484097116"/>
      <w:r>
        <w:rPr>
          <w:shd w:val="clear" w:color="auto" w:fill="FFFFFF"/>
        </w:rPr>
        <w:t>ÉTAT MULTI-FACTOR AUTHENTICATION</w:t>
      </w:r>
      <w:bookmarkEnd w:id="406"/>
    </w:p>
    <w:p w:rsidR="00471911" w:rsidRDefault="00471911" w:rsidP="00471911">
      <w:pPr>
        <w:pStyle w:val="Heading2"/>
        <w:rPr>
          <w:shd w:val="clear" w:color="auto" w:fill="FFFFFF"/>
        </w:rPr>
      </w:pPr>
      <w:bookmarkStart w:id="407" w:name="_Toc484097117"/>
      <w:r>
        <w:rPr>
          <w:shd w:val="clear" w:color="auto" w:fill="FFFFFF"/>
        </w:rPr>
        <w:t>Authentification multifacteur</w:t>
      </w:r>
      <w:bookmarkEnd w:id="407"/>
    </w:p>
    <w:p w:rsidR="00471911" w:rsidRDefault="00471911" w:rsidP="00471911">
      <w:r>
        <w:t>Authentification via plusieurs mots de passe, plusieurs devices, et données biométriques. Peut être activée ou désactivée dans Office 365.</w:t>
      </w:r>
    </w:p>
    <w:p w:rsidR="00471911" w:rsidRDefault="000E3BBE" w:rsidP="00471911">
      <w:hyperlink r:id="rId1016" w:history="1">
        <w:r w:rsidR="00471911" w:rsidRPr="0045235E">
          <w:rPr>
            <w:rStyle w:val="Hyperlink"/>
          </w:rPr>
          <w:t>https://account.activedirectory.windowsazure.com/UserManagement/MultifactorVerification.aspx?culture=fr-FR&amp;BrandContextID=O365#</w:t>
        </w:r>
      </w:hyperlink>
    </w:p>
    <w:p w:rsidR="00471911" w:rsidRDefault="00471911" w:rsidP="00471911"/>
    <w:p w:rsidR="00471911" w:rsidRDefault="00E62E85" w:rsidP="00471911">
      <w:r>
        <w:rPr>
          <w:noProof/>
          <w:lang w:eastAsia="fr-FR"/>
        </w:rPr>
        <w:drawing>
          <wp:inline distT="0" distB="0" distL="0" distR="0">
            <wp:extent cx="4873625" cy="3407410"/>
            <wp:effectExtent l="0" t="0" r="3175" b="2540"/>
            <wp:docPr id="587" name="Picture 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017">
                      <a:extLst>
                        <a:ext uri="{28A0092B-C50C-407E-A947-70E740481C1C}">
                          <a14:useLocalDpi xmlns:a14="http://schemas.microsoft.com/office/drawing/2010/main" val="0"/>
                        </a:ext>
                      </a:extLst>
                    </a:blip>
                    <a:srcRect/>
                    <a:stretch>
                      <a:fillRect/>
                    </a:stretch>
                  </pic:blipFill>
                  <pic:spPr bwMode="auto">
                    <a:xfrm>
                      <a:off x="0" y="0"/>
                      <a:ext cx="4873625" cy="3407410"/>
                    </a:xfrm>
                    <a:prstGeom prst="rect">
                      <a:avLst/>
                    </a:prstGeom>
                    <a:noFill/>
                    <a:ln>
                      <a:noFill/>
                    </a:ln>
                  </pic:spPr>
                </pic:pic>
              </a:graphicData>
            </a:graphic>
          </wp:inline>
        </w:drawing>
      </w:r>
    </w:p>
    <w:p w:rsidR="00471911" w:rsidRDefault="00471911" w:rsidP="00471911">
      <w:pPr>
        <w:rPr>
          <w:noProof/>
          <w:lang w:eastAsia="fr-FR"/>
        </w:rPr>
      </w:pPr>
    </w:p>
    <w:p w:rsidR="00E62E85" w:rsidRDefault="00197CF2" w:rsidP="00197CF2">
      <w:pPr>
        <w:pStyle w:val="Heading1"/>
      </w:pPr>
      <w:bookmarkStart w:id="408" w:name="_Toc484097118"/>
      <w:r>
        <w:lastRenderedPageBreak/>
        <w:t xml:space="preserve">Notifications Project Online </w:t>
      </w:r>
      <w:r w:rsidRPr="00FD7223">
        <w:rPr>
          <w:lang w:val="fr-FR"/>
        </w:rPr>
        <w:t>même</w:t>
      </w:r>
      <w:r>
        <w:t xml:space="preserve"> sans Exchange Online</w:t>
      </w:r>
      <w:bookmarkEnd w:id="408"/>
    </w:p>
    <w:p w:rsidR="00197CF2" w:rsidRDefault="00197CF2" w:rsidP="00471911">
      <w:pPr>
        <w:rPr>
          <w:rFonts w:ascii="Segoe UI" w:eastAsia="Times New Roman" w:hAnsi="Segoe UI" w:cs="Segoe UI"/>
          <w:color w:val="333333"/>
          <w:sz w:val="21"/>
          <w:szCs w:val="21"/>
          <w:lang w:eastAsia="fr-FR"/>
        </w:rPr>
      </w:pPr>
      <w:r>
        <w:t xml:space="preserve">Octobre 2016 : une nouvelle amélioration a été déployée dans tous les Tenants Project Online. Elle permet d’envoyer les </w:t>
      </w:r>
      <w:r w:rsidRPr="00197CF2">
        <w:rPr>
          <w:b/>
          <w:lang w:val="en-US"/>
        </w:rPr>
        <w:t>Notifications and Reminders</w:t>
      </w:r>
      <w:r>
        <w:t xml:space="preserve"> – </w:t>
      </w:r>
      <w:r w:rsidRPr="00197CF2">
        <w:rPr>
          <w:i/>
        </w:rPr>
        <w:t>Alertes et rappels</w:t>
      </w:r>
      <w:r>
        <w:t xml:space="preserve"> – à des comptes en dehors de </w:t>
      </w:r>
      <w:r w:rsidRPr="00DB6345">
        <w:rPr>
          <w:rFonts w:ascii="Segoe UI" w:eastAsia="Times New Roman" w:hAnsi="Segoe UI" w:cs="Segoe UI"/>
          <w:b/>
          <w:color w:val="333333"/>
          <w:sz w:val="21"/>
          <w:szCs w:val="21"/>
          <w:lang w:val="en-US" w:eastAsia="fr-FR"/>
        </w:rPr>
        <w:t>Exchange Online</w:t>
      </w:r>
      <w:r w:rsidRPr="00197CF2">
        <w:rPr>
          <w:rFonts w:ascii="Segoe UI" w:eastAsia="Times New Roman" w:hAnsi="Segoe UI" w:cs="Segoe UI"/>
          <w:color w:val="333333"/>
          <w:sz w:val="21"/>
          <w:szCs w:val="21"/>
          <w:lang w:eastAsia="fr-FR"/>
        </w:rPr>
        <w:t xml:space="preserve">. Il vous suffit d’avoir une </w:t>
      </w:r>
      <w:r w:rsidRPr="003169E6">
        <w:rPr>
          <w:rFonts w:ascii="Segoe UI" w:eastAsia="Times New Roman" w:hAnsi="Segoe UI" w:cs="Segoe UI"/>
          <w:i/>
          <w:color w:val="333333"/>
          <w:sz w:val="21"/>
          <w:szCs w:val="21"/>
          <w:lang w:eastAsia="fr-FR"/>
        </w:rPr>
        <w:t>Adresse de messagerie professionnelle</w:t>
      </w:r>
      <w:r>
        <w:rPr>
          <w:rFonts w:ascii="Segoe UI" w:eastAsia="Times New Roman" w:hAnsi="Segoe UI" w:cs="Segoe UI"/>
          <w:color w:val="333333"/>
          <w:sz w:val="21"/>
          <w:szCs w:val="21"/>
          <w:lang w:eastAsia="fr-FR"/>
        </w:rPr>
        <w:t xml:space="preserve"> bien configurée.</w:t>
      </w:r>
    </w:p>
    <w:p w:rsidR="00197CF2" w:rsidRDefault="00197CF2" w:rsidP="00471911">
      <w:pPr>
        <w:rPr>
          <w:rFonts w:ascii="Segoe UI" w:eastAsia="Times New Roman" w:hAnsi="Segoe UI" w:cs="Segoe UI"/>
          <w:color w:val="333333"/>
          <w:sz w:val="21"/>
          <w:szCs w:val="21"/>
          <w:lang w:eastAsia="fr-FR"/>
        </w:rPr>
      </w:pPr>
      <w:r>
        <w:rPr>
          <w:rFonts w:ascii="Segoe UI" w:eastAsia="Times New Roman" w:hAnsi="Segoe UI" w:cs="Segoe UI"/>
          <w:color w:val="333333"/>
          <w:sz w:val="21"/>
          <w:szCs w:val="21"/>
          <w:lang w:eastAsia="fr-FR"/>
        </w:rPr>
        <w:t xml:space="preserve">Il y a un paramètre qui autorise l’usage des notifications : </w:t>
      </w:r>
    </w:p>
    <w:p w:rsidR="00197CF2" w:rsidRPr="00197CF2" w:rsidRDefault="00197CF2" w:rsidP="00471911">
      <w:pPr>
        <w:rPr>
          <w:rFonts w:ascii="Segoe UI" w:eastAsia="Times New Roman" w:hAnsi="Segoe UI" w:cs="Segoe UI"/>
          <w:b/>
          <w:color w:val="333333"/>
          <w:sz w:val="21"/>
          <w:szCs w:val="21"/>
          <w:lang w:eastAsia="fr-FR"/>
        </w:rPr>
      </w:pPr>
      <w:r w:rsidRPr="00197CF2">
        <w:rPr>
          <w:rFonts w:ascii="Segoe UI" w:eastAsia="Times New Roman" w:hAnsi="Segoe UI" w:cs="Segoe UI"/>
          <w:color w:val="333333"/>
          <w:sz w:val="21"/>
          <w:szCs w:val="21"/>
          <w:lang w:val="en-US" w:eastAsia="fr-FR"/>
        </w:rPr>
        <w:t>Gear</w:t>
      </w:r>
      <w:r w:rsidR="001E17AB">
        <w:rPr>
          <w:rFonts w:ascii="Segoe UI" w:eastAsia="Times New Roman" w:hAnsi="Segoe UI" w:cs="Segoe UI"/>
          <w:color w:val="333333"/>
          <w:sz w:val="21"/>
          <w:szCs w:val="21"/>
          <w:lang w:val="en-US" w:eastAsia="fr-FR"/>
        </w:rPr>
        <w:t xml:space="preserve"> </w:t>
      </w:r>
      <w:r w:rsidR="001E17AB" w:rsidRPr="007D4409">
        <w:rPr>
          <w:noProof/>
          <w:position w:val="-4"/>
          <w:lang w:eastAsia="fr-FR"/>
        </w:rPr>
        <w:drawing>
          <wp:inline distT="0" distB="0" distL="0" distR="0" wp14:anchorId="3D5D8779" wp14:editId="482313AF">
            <wp:extent cx="180975" cy="171450"/>
            <wp:effectExtent l="0" t="0" r="9525" b="0"/>
            <wp:docPr id="588" name="Picture 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180975" cy="171450"/>
                    </a:xfrm>
                    <a:prstGeom prst="rect">
                      <a:avLst/>
                    </a:prstGeom>
                    <a:noFill/>
                    <a:ln>
                      <a:noFill/>
                    </a:ln>
                  </pic:spPr>
                </pic:pic>
              </a:graphicData>
            </a:graphic>
          </wp:inline>
        </w:drawing>
      </w:r>
      <w:r w:rsidRPr="00197CF2">
        <w:rPr>
          <w:rFonts w:ascii="Segoe UI" w:eastAsia="Times New Roman" w:hAnsi="Segoe UI" w:cs="Segoe UI"/>
          <w:b/>
          <w:color w:val="333333"/>
          <w:sz w:val="21"/>
          <w:szCs w:val="21"/>
          <w:lang w:eastAsia="fr-FR"/>
        </w:rPr>
        <w:t xml:space="preserve"> / Paramètres de Project Web App / Paramètres serveur supplémentaires / Activer les notifications</w:t>
      </w:r>
    </w:p>
    <w:p w:rsidR="00197CF2" w:rsidRPr="00197CF2" w:rsidRDefault="00197CF2" w:rsidP="00471911">
      <w:pPr>
        <w:rPr>
          <w:rFonts w:ascii="Segoe UI" w:eastAsia="Times New Roman" w:hAnsi="Segoe UI" w:cs="Segoe UI"/>
          <w:color w:val="333333"/>
          <w:sz w:val="21"/>
          <w:szCs w:val="21"/>
          <w:lang w:val="en-US" w:eastAsia="fr-FR"/>
        </w:rPr>
      </w:pPr>
      <w:r w:rsidRPr="00197CF2">
        <w:rPr>
          <w:rFonts w:ascii="Segoe UI" w:eastAsia="Times New Roman" w:hAnsi="Segoe UI" w:cs="Segoe UI"/>
          <w:color w:val="333333"/>
          <w:sz w:val="21"/>
          <w:szCs w:val="21"/>
          <w:lang w:val="en-US" w:eastAsia="fr-FR"/>
        </w:rPr>
        <w:t>Gear</w:t>
      </w:r>
      <w:r w:rsidR="001E17AB">
        <w:rPr>
          <w:rFonts w:ascii="Segoe UI" w:eastAsia="Times New Roman" w:hAnsi="Segoe UI" w:cs="Segoe UI"/>
          <w:color w:val="333333"/>
          <w:sz w:val="21"/>
          <w:szCs w:val="21"/>
          <w:lang w:val="en-US" w:eastAsia="fr-FR"/>
        </w:rPr>
        <w:t xml:space="preserve"> </w:t>
      </w:r>
      <w:r w:rsidR="001E17AB" w:rsidRPr="007D4409">
        <w:rPr>
          <w:noProof/>
          <w:position w:val="-4"/>
          <w:lang w:eastAsia="fr-FR"/>
        </w:rPr>
        <w:drawing>
          <wp:inline distT="0" distB="0" distL="0" distR="0" wp14:anchorId="3D5D8779" wp14:editId="482313AF">
            <wp:extent cx="180975" cy="171450"/>
            <wp:effectExtent l="0" t="0" r="9525" b="0"/>
            <wp:docPr id="589" name="Picture 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180975" cy="171450"/>
                    </a:xfrm>
                    <a:prstGeom prst="rect">
                      <a:avLst/>
                    </a:prstGeom>
                    <a:noFill/>
                    <a:ln>
                      <a:noFill/>
                    </a:ln>
                  </pic:spPr>
                </pic:pic>
              </a:graphicData>
            </a:graphic>
          </wp:inline>
        </w:drawing>
      </w:r>
      <w:r w:rsidRPr="00197CF2">
        <w:rPr>
          <w:rFonts w:ascii="Segoe UI" w:eastAsia="Times New Roman" w:hAnsi="Segoe UI" w:cs="Segoe UI"/>
          <w:color w:val="333333"/>
          <w:sz w:val="21"/>
          <w:szCs w:val="21"/>
          <w:lang w:val="en-US" w:eastAsia="fr-FR"/>
        </w:rPr>
        <w:t xml:space="preserve"> / </w:t>
      </w:r>
      <w:r w:rsidRPr="00197CF2">
        <w:rPr>
          <w:rFonts w:ascii="Segoe UI" w:eastAsia="Times New Roman" w:hAnsi="Segoe UI" w:cs="Segoe UI"/>
          <w:i/>
          <w:color w:val="333333"/>
          <w:sz w:val="21"/>
          <w:szCs w:val="21"/>
          <w:lang w:val="en-US" w:eastAsia="fr-FR"/>
        </w:rPr>
        <w:t>PWA Settings</w:t>
      </w:r>
      <w:r w:rsidRPr="00197CF2">
        <w:rPr>
          <w:rFonts w:ascii="Segoe UI" w:eastAsia="Times New Roman" w:hAnsi="Segoe UI" w:cs="Segoe UI"/>
          <w:color w:val="333333"/>
          <w:sz w:val="21"/>
          <w:szCs w:val="21"/>
          <w:lang w:val="en-US" w:eastAsia="fr-FR"/>
        </w:rPr>
        <w:t xml:space="preserve"> / </w:t>
      </w:r>
      <w:r w:rsidRPr="00197CF2">
        <w:rPr>
          <w:rFonts w:ascii="Segoe UI" w:eastAsia="Times New Roman" w:hAnsi="Segoe UI" w:cs="Segoe UI"/>
          <w:i/>
          <w:color w:val="333333"/>
          <w:sz w:val="21"/>
          <w:szCs w:val="21"/>
          <w:lang w:val="en-US" w:eastAsia="fr-FR"/>
        </w:rPr>
        <w:t>Additional Server Settings</w:t>
      </w:r>
      <w:r w:rsidRPr="00197CF2">
        <w:rPr>
          <w:rFonts w:ascii="Segoe UI" w:eastAsia="Times New Roman" w:hAnsi="Segoe UI" w:cs="Segoe UI"/>
          <w:color w:val="333333"/>
          <w:sz w:val="21"/>
          <w:szCs w:val="21"/>
          <w:lang w:val="en-US" w:eastAsia="fr-FR"/>
        </w:rPr>
        <w:t xml:space="preserve"> / </w:t>
      </w:r>
      <w:r w:rsidRPr="00197CF2">
        <w:rPr>
          <w:rFonts w:ascii="Segoe UI" w:eastAsia="Times New Roman" w:hAnsi="Segoe UI" w:cs="Segoe UI"/>
          <w:i/>
          <w:color w:val="333333"/>
          <w:sz w:val="21"/>
          <w:szCs w:val="21"/>
          <w:lang w:val="en-US" w:eastAsia="fr-FR"/>
        </w:rPr>
        <w:t>Turn on notifications</w:t>
      </w:r>
      <w:r w:rsidRPr="00197CF2">
        <w:rPr>
          <w:rFonts w:ascii="Segoe UI" w:eastAsia="Times New Roman" w:hAnsi="Segoe UI" w:cs="Segoe UI"/>
          <w:color w:val="333333"/>
          <w:sz w:val="21"/>
          <w:szCs w:val="21"/>
          <w:lang w:val="en-US" w:eastAsia="fr-FR"/>
        </w:rPr>
        <w:t>.</w:t>
      </w:r>
    </w:p>
    <w:p w:rsidR="00197CF2" w:rsidRDefault="00A310FD" w:rsidP="00471911">
      <w:pPr>
        <w:rPr>
          <w:rFonts w:ascii="Segoe UI" w:eastAsia="Times New Roman" w:hAnsi="Segoe UI" w:cs="Segoe UI"/>
          <w:color w:val="333333"/>
          <w:sz w:val="21"/>
          <w:szCs w:val="21"/>
          <w:lang w:eastAsia="fr-FR"/>
        </w:rPr>
      </w:pPr>
      <w:r>
        <w:rPr>
          <w:rFonts w:ascii="Segoe UI" w:eastAsia="Times New Roman" w:hAnsi="Segoe UI" w:cs="Segoe UI"/>
          <w:noProof/>
          <w:color w:val="333333"/>
          <w:sz w:val="21"/>
          <w:szCs w:val="21"/>
          <w:lang w:eastAsia="fr-FR"/>
        </w:rPr>
        <w:drawing>
          <wp:inline distT="0" distB="0" distL="0" distR="0">
            <wp:extent cx="5400040" cy="509270"/>
            <wp:effectExtent l="0" t="0" r="0" b="5080"/>
            <wp:docPr id="590" name="Picture 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018">
                      <a:extLst>
                        <a:ext uri="{28A0092B-C50C-407E-A947-70E740481C1C}">
                          <a14:useLocalDpi xmlns:a14="http://schemas.microsoft.com/office/drawing/2010/main" val="0"/>
                        </a:ext>
                      </a:extLst>
                    </a:blip>
                    <a:srcRect/>
                    <a:stretch>
                      <a:fillRect/>
                    </a:stretch>
                  </pic:blipFill>
                  <pic:spPr bwMode="auto">
                    <a:xfrm>
                      <a:off x="0" y="0"/>
                      <a:ext cx="5400040" cy="509270"/>
                    </a:xfrm>
                    <a:prstGeom prst="rect">
                      <a:avLst/>
                    </a:prstGeom>
                    <a:noFill/>
                    <a:ln>
                      <a:noFill/>
                    </a:ln>
                  </pic:spPr>
                </pic:pic>
              </a:graphicData>
            </a:graphic>
          </wp:inline>
        </w:drawing>
      </w:r>
    </w:p>
    <w:p w:rsidR="00197CF2" w:rsidRDefault="00A310FD" w:rsidP="00A310FD">
      <w:pPr>
        <w:spacing w:after="0"/>
        <w:rPr>
          <w:rFonts w:ascii="Segoe UI" w:eastAsia="Times New Roman" w:hAnsi="Segoe UI" w:cs="Segoe UI"/>
          <w:b/>
          <w:color w:val="333333"/>
          <w:sz w:val="21"/>
          <w:szCs w:val="21"/>
          <w:lang w:val="en-US" w:eastAsia="fr-FR"/>
        </w:rPr>
      </w:pPr>
      <w:r>
        <w:t xml:space="preserve">Si dans votre Tenant certains utilisateurs ont </w:t>
      </w:r>
      <w:r w:rsidRPr="00A310FD">
        <w:rPr>
          <w:b/>
        </w:rPr>
        <w:t>Exchange Online</w:t>
      </w:r>
      <w:r>
        <w:t xml:space="preserve">, </w:t>
      </w:r>
      <w:r w:rsidR="00EC650E">
        <w:t xml:space="preserve">alors que </w:t>
      </w:r>
      <w:r>
        <w:t xml:space="preserve">d’autres ne l’ont pas. Si vous voulez que ces derniers puissent eux aussi bénéficier des Alertes et rappels, alors vous allez ajouter leurs adresses e-mail dans leur </w:t>
      </w:r>
      <w:r w:rsidRPr="00A310FD">
        <w:rPr>
          <w:b/>
        </w:rPr>
        <w:t>Profils utilisateur SharePoint</w:t>
      </w:r>
      <w:r>
        <w:t xml:space="preserve"> – </w:t>
      </w:r>
      <w:r w:rsidRPr="00DB6345">
        <w:rPr>
          <w:rFonts w:ascii="Segoe UI" w:eastAsia="Times New Roman" w:hAnsi="Segoe UI" w:cs="Segoe UI"/>
          <w:i/>
          <w:color w:val="333333"/>
          <w:sz w:val="21"/>
          <w:szCs w:val="21"/>
          <w:lang w:val="en-US" w:eastAsia="fr-FR"/>
        </w:rPr>
        <w:t>SharePoint User Profiles</w:t>
      </w:r>
      <w:r>
        <w:rPr>
          <w:rFonts w:ascii="Segoe UI" w:eastAsia="Times New Roman" w:hAnsi="Segoe UI" w:cs="Segoe UI"/>
          <w:b/>
          <w:color w:val="333333"/>
          <w:sz w:val="21"/>
          <w:szCs w:val="21"/>
          <w:lang w:val="en-US" w:eastAsia="fr-FR"/>
        </w:rPr>
        <w:t>.</w:t>
      </w:r>
    </w:p>
    <w:p w:rsidR="00A310FD" w:rsidRDefault="00A310FD" w:rsidP="00A310FD">
      <w:pPr>
        <w:spacing w:before="0"/>
        <w:rPr>
          <w:rFonts w:ascii="Segoe UI" w:eastAsia="Times New Roman" w:hAnsi="Segoe UI" w:cs="Segoe UI"/>
          <w:b/>
          <w:color w:val="333333"/>
          <w:sz w:val="21"/>
          <w:szCs w:val="21"/>
          <w:lang w:val="en-US" w:eastAsia="fr-FR"/>
        </w:rPr>
      </w:pPr>
      <w:r w:rsidRPr="00A310FD">
        <w:rPr>
          <w:rFonts w:ascii="Segoe UI" w:eastAsia="Times New Roman" w:hAnsi="Segoe UI" w:cs="Segoe UI"/>
          <w:color w:val="333333"/>
          <w:sz w:val="21"/>
          <w:szCs w:val="21"/>
          <w:lang w:eastAsia="fr-FR"/>
        </w:rPr>
        <w:t>Naviguer ver</w:t>
      </w:r>
      <w:r>
        <w:rPr>
          <w:rFonts w:ascii="Segoe UI" w:eastAsia="Times New Roman" w:hAnsi="Segoe UI" w:cs="Segoe UI"/>
          <w:color w:val="333333"/>
          <w:sz w:val="21"/>
          <w:szCs w:val="21"/>
          <w:lang w:eastAsia="fr-FR"/>
        </w:rPr>
        <w:t>s</w:t>
      </w:r>
      <w:r w:rsidRPr="00A310FD">
        <w:rPr>
          <w:rFonts w:ascii="Segoe UI" w:eastAsia="Times New Roman" w:hAnsi="Segoe UI" w:cs="Segoe UI"/>
          <w:color w:val="333333"/>
          <w:sz w:val="21"/>
          <w:szCs w:val="21"/>
          <w:lang w:eastAsia="fr-FR"/>
        </w:rPr>
        <w:t xml:space="preserve"> le portail</w:t>
      </w:r>
      <w:r>
        <w:rPr>
          <w:rFonts w:ascii="Segoe UI" w:eastAsia="Times New Roman" w:hAnsi="Segoe UI" w:cs="Segoe UI"/>
          <w:b/>
          <w:color w:val="333333"/>
          <w:sz w:val="21"/>
          <w:szCs w:val="21"/>
          <w:lang w:val="en-US" w:eastAsia="fr-FR"/>
        </w:rPr>
        <w:t xml:space="preserve"> Office 365 Admin : </w:t>
      </w:r>
      <w:r w:rsidRPr="00A310FD">
        <w:rPr>
          <w:rFonts w:ascii="Segoe UI" w:eastAsia="Times New Roman" w:hAnsi="Segoe UI" w:cs="Segoe UI"/>
          <w:b/>
          <w:noProof/>
          <w:color w:val="333333"/>
          <w:position w:val="-30"/>
          <w:sz w:val="21"/>
          <w:szCs w:val="21"/>
          <w:lang w:eastAsia="fr-FR"/>
        </w:rPr>
        <w:drawing>
          <wp:inline distT="0" distB="0" distL="0" distR="0">
            <wp:extent cx="491490" cy="491490"/>
            <wp:effectExtent l="0" t="0" r="3810" b="3810"/>
            <wp:docPr id="591" name="Picture 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019">
                      <a:extLst>
                        <a:ext uri="{28A0092B-C50C-407E-A947-70E740481C1C}">
                          <a14:useLocalDpi xmlns:a14="http://schemas.microsoft.com/office/drawing/2010/main" val="0"/>
                        </a:ext>
                      </a:extLst>
                    </a:blip>
                    <a:srcRect/>
                    <a:stretch>
                      <a:fillRect/>
                    </a:stretch>
                  </pic:blipFill>
                  <pic:spPr bwMode="auto">
                    <a:xfrm>
                      <a:off x="0" y="0"/>
                      <a:ext cx="491490" cy="491490"/>
                    </a:xfrm>
                    <a:prstGeom prst="rect">
                      <a:avLst/>
                    </a:prstGeom>
                    <a:noFill/>
                    <a:ln>
                      <a:noFill/>
                    </a:ln>
                  </pic:spPr>
                </pic:pic>
              </a:graphicData>
            </a:graphic>
          </wp:inline>
        </w:drawing>
      </w:r>
      <w:r>
        <w:rPr>
          <w:rFonts w:ascii="Segoe UI" w:eastAsia="Times New Roman" w:hAnsi="Segoe UI" w:cs="Segoe UI"/>
          <w:b/>
          <w:color w:val="333333"/>
          <w:sz w:val="21"/>
          <w:szCs w:val="21"/>
          <w:lang w:val="en-US" w:eastAsia="fr-FR"/>
        </w:rPr>
        <w:t xml:space="preserve"> </w:t>
      </w:r>
      <w:r w:rsidRPr="00A310FD">
        <w:rPr>
          <w:rFonts w:ascii="Segoe UI" w:eastAsia="Times New Roman" w:hAnsi="Segoe UI" w:cs="Segoe UI"/>
          <w:color w:val="333333"/>
          <w:sz w:val="21"/>
          <w:szCs w:val="21"/>
          <w:lang w:eastAsia="fr-FR"/>
        </w:rPr>
        <w:t>puis</w:t>
      </w:r>
      <w:r>
        <w:rPr>
          <w:rFonts w:ascii="Segoe UI" w:eastAsia="Times New Roman" w:hAnsi="Segoe UI" w:cs="Segoe UI"/>
          <w:b/>
          <w:color w:val="333333"/>
          <w:sz w:val="21"/>
          <w:szCs w:val="21"/>
          <w:lang w:val="en-US" w:eastAsia="fr-FR"/>
        </w:rPr>
        <w:t xml:space="preserve"> </w:t>
      </w:r>
      <w:r w:rsidRPr="00A310FD">
        <w:rPr>
          <w:rFonts w:ascii="Segoe UI" w:eastAsia="Times New Roman" w:hAnsi="Segoe UI" w:cs="Segoe UI"/>
          <w:b/>
          <w:noProof/>
          <w:color w:val="333333"/>
          <w:position w:val="-30"/>
          <w:sz w:val="21"/>
          <w:szCs w:val="21"/>
          <w:lang w:eastAsia="fr-FR"/>
        </w:rPr>
        <w:drawing>
          <wp:inline distT="0" distB="0" distL="0" distR="0">
            <wp:extent cx="897255" cy="862330"/>
            <wp:effectExtent l="0" t="0" r="0" b="0"/>
            <wp:docPr id="592" name="Picture 5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020">
                      <a:extLst>
                        <a:ext uri="{28A0092B-C50C-407E-A947-70E740481C1C}">
                          <a14:useLocalDpi xmlns:a14="http://schemas.microsoft.com/office/drawing/2010/main" val="0"/>
                        </a:ext>
                      </a:extLst>
                    </a:blip>
                    <a:srcRect/>
                    <a:stretch>
                      <a:fillRect/>
                    </a:stretch>
                  </pic:blipFill>
                  <pic:spPr bwMode="auto">
                    <a:xfrm>
                      <a:off x="0" y="0"/>
                      <a:ext cx="897255" cy="862330"/>
                    </a:xfrm>
                    <a:prstGeom prst="rect">
                      <a:avLst/>
                    </a:prstGeom>
                    <a:noFill/>
                    <a:ln>
                      <a:noFill/>
                    </a:ln>
                  </pic:spPr>
                </pic:pic>
              </a:graphicData>
            </a:graphic>
          </wp:inline>
        </w:drawing>
      </w:r>
      <w:r>
        <w:rPr>
          <w:rFonts w:ascii="Segoe UI" w:eastAsia="Times New Roman" w:hAnsi="Segoe UI" w:cs="Segoe UI"/>
          <w:b/>
          <w:color w:val="333333"/>
          <w:sz w:val="21"/>
          <w:szCs w:val="21"/>
          <w:lang w:val="en-US" w:eastAsia="fr-FR"/>
        </w:rPr>
        <w:t xml:space="preserve"> </w:t>
      </w:r>
    </w:p>
    <w:p w:rsidR="00A310FD" w:rsidRDefault="00AF351C" w:rsidP="00A310FD">
      <w:pPr>
        <w:spacing w:before="0"/>
      </w:pPr>
      <w:r>
        <w:t xml:space="preserve">Déployez le menu </w:t>
      </w:r>
      <w:r w:rsidRPr="00AF351C">
        <w:rPr>
          <w:b/>
        </w:rPr>
        <w:t>Centres d’administration</w:t>
      </w:r>
      <w:r>
        <w:t xml:space="preserve"> – </w:t>
      </w:r>
      <w:r w:rsidRPr="00AF351C">
        <w:rPr>
          <w:i/>
          <w:lang w:val="en-US"/>
        </w:rPr>
        <w:t>Admin centers</w:t>
      </w:r>
      <w:r>
        <w:t xml:space="preserve"> – dans le panneau de navigation à gauche, pour sélectionner </w:t>
      </w:r>
      <w:r w:rsidRPr="00AF351C">
        <w:rPr>
          <w:b/>
        </w:rPr>
        <w:t>SharePoint</w:t>
      </w:r>
      <w:r>
        <w:t xml:space="preserve"> </w:t>
      </w:r>
      <w:r>
        <w:rPr>
          <w:noProof/>
          <w:lang w:eastAsia="fr-FR"/>
        </w:rPr>
        <w:drawing>
          <wp:inline distT="0" distB="0" distL="0" distR="0">
            <wp:extent cx="155575" cy="120650"/>
            <wp:effectExtent l="0" t="0" r="0" b="0"/>
            <wp:docPr id="597" name="Picture 5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021">
                      <a:extLst>
                        <a:ext uri="{28A0092B-C50C-407E-A947-70E740481C1C}">
                          <a14:useLocalDpi xmlns:a14="http://schemas.microsoft.com/office/drawing/2010/main" val="0"/>
                        </a:ext>
                      </a:extLst>
                    </a:blip>
                    <a:srcRect/>
                    <a:stretch>
                      <a:fillRect/>
                    </a:stretch>
                  </pic:blipFill>
                  <pic:spPr bwMode="auto">
                    <a:xfrm>
                      <a:off x="0" y="0"/>
                      <a:ext cx="155575" cy="120650"/>
                    </a:xfrm>
                    <a:prstGeom prst="rect">
                      <a:avLst/>
                    </a:prstGeom>
                    <a:noFill/>
                    <a:ln>
                      <a:noFill/>
                    </a:ln>
                  </pic:spPr>
                </pic:pic>
              </a:graphicData>
            </a:graphic>
          </wp:inline>
        </w:drawing>
      </w:r>
    </w:p>
    <w:p w:rsidR="00AF351C" w:rsidRDefault="00C26162" w:rsidP="00A310FD">
      <w:pPr>
        <w:spacing w:before="0"/>
      </w:pPr>
      <w:r>
        <w:t xml:space="preserve">Dans le panneau de gauche sélectionnez </w:t>
      </w:r>
      <w:r w:rsidRPr="00AF351C">
        <w:rPr>
          <w:b/>
        </w:rPr>
        <w:t>profils utilisateurs</w:t>
      </w:r>
      <w:r>
        <w:t xml:space="preserve"> – </w:t>
      </w:r>
      <w:r w:rsidRPr="00AF351C">
        <w:rPr>
          <w:i/>
        </w:rPr>
        <w:t>user profiles</w:t>
      </w:r>
      <w:r>
        <w:t>.</w:t>
      </w:r>
    </w:p>
    <w:p w:rsidR="00C26162" w:rsidRDefault="00C26162" w:rsidP="00A310FD">
      <w:pPr>
        <w:spacing w:before="0"/>
      </w:pPr>
      <w:r>
        <w:t>(</w:t>
      </w:r>
      <w:r w:rsidRPr="00C26162">
        <w:rPr>
          <w:i/>
        </w:rPr>
        <w:t>Voir page suivante</w:t>
      </w:r>
      <w: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28"/>
        <w:gridCol w:w="4577"/>
      </w:tblGrid>
      <w:tr w:rsidR="00AF351C" w:rsidTr="00AF351C">
        <w:tc>
          <w:tcPr>
            <w:tcW w:w="3936" w:type="dxa"/>
          </w:tcPr>
          <w:p w:rsidR="00AF351C" w:rsidRDefault="00AF351C" w:rsidP="00A310FD">
            <w:pPr>
              <w:spacing w:before="0"/>
            </w:pPr>
            <w:r>
              <w:rPr>
                <w:noProof/>
                <w:lang w:eastAsia="fr-FR"/>
              </w:rPr>
              <w:lastRenderedPageBreak/>
              <w:drawing>
                <wp:inline distT="0" distB="0" distL="0" distR="0" wp14:anchorId="0426B647" wp14:editId="5C2B6755">
                  <wp:extent cx="2253600" cy="2779200"/>
                  <wp:effectExtent l="0" t="0" r="0" b="2540"/>
                  <wp:docPr id="593" name="Picture 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022">
                            <a:extLst>
                              <a:ext uri="{28A0092B-C50C-407E-A947-70E740481C1C}">
                                <a14:useLocalDpi xmlns:a14="http://schemas.microsoft.com/office/drawing/2010/main" val="0"/>
                              </a:ext>
                            </a:extLst>
                          </a:blip>
                          <a:srcRect/>
                          <a:stretch>
                            <a:fillRect/>
                          </a:stretch>
                        </pic:blipFill>
                        <pic:spPr bwMode="auto">
                          <a:xfrm>
                            <a:off x="0" y="0"/>
                            <a:ext cx="2253600" cy="2779200"/>
                          </a:xfrm>
                          <a:prstGeom prst="rect">
                            <a:avLst/>
                          </a:prstGeom>
                          <a:noFill/>
                          <a:ln>
                            <a:noFill/>
                          </a:ln>
                        </pic:spPr>
                      </pic:pic>
                    </a:graphicData>
                  </a:graphic>
                </wp:inline>
              </w:drawing>
            </w:r>
          </w:p>
        </w:tc>
        <w:tc>
          <w:tcPr>
            <w:tcW w:w="4709" w:type="dxa"/>
          </w:tcPr>
          <w:p w:rsidR="00AF351C" w:rsidRDefault="00AF351C" w:rsidP="00AF351C">
            <w:pPr>
              <w:spacing w:before="200"/>
              <w:rPr>
                <w:b/>
              </w:rPr>
            </w:pPr>
            <w:r>
              <w:t xml:space="preserve">Sélectionner </w:t>
            </w:r>
            <w:r w:rsidRPr="00AF351C">
              <w:rPr>
                <w:b/>
              </w:rPr>
              <w:t>SharePoint</w:t>
            </w:r>
            <w:r>
              <w:rPr>
                <w:b/>
              </w:rPr>
              <w:t xml:space="preserve"> </w:t>
            </w:r>
            <w:r>
              <w:rPr>
                <w:noProof/>
                <w:lang w:eastAsia="fr-FR"/>
              </w:rPr>
              <w:drawing>
                <wp:inline distT="0" distB="0" distL="0" distR="0" wp14:anchorId="2F351EE7" wp14:editId="23EF4C60">
                  <wp:extent cx="155575" cy="120650"/>
                  <wp:effectExtent l="0" t="0" r="0" b="0"/>
                  <wp:docPr id="600" name="Picture 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021">
                            <a:extLst>
                              <a:ext uri="{28A0092B-C50C-407E-A947-70E740481C1C}">
                                <a14:useLocalDpi xmlns:a14="http://schemas.microsoft.com/office/drawing/2010/main" val="0"/>
                              </a:ext>
                            </a:extLst>
                          </a:blip>
                          <a:srcRect/>
                          <a:stretch>
                            <a:fillRect/>
                          </a:stretch>
                        </pic:blipFill>
                        <pic:spPr bwMode="auto">
                          <a:xfrm>
                            <a:off x="0" y="0"/>
                            <a:ext cx="155575" cy="120650"/>
                          </a:xfrm>
                          <a:prstGeom prst="rect">
                            <a:avLst/>
                          </a:prstGeom>
                          <a:noFill/>
                          <a:ln>
                            <a:noFill/>
                          </a:ln>
                        </pic:spPr>
                      </pic:pic>
                    </a:graphicData>
                  </a:graphic>
                </wp:inline>
              </w:drawing>
            </w:r>
          </w:p>
          <w:p w:rsidR="00AF351C" w:rsidRDefault="00AF351C" w:rsidP="00A310FD">
            <w:pPr>
              <w:spacing w:before="0"/>
            </w:pPr>
            <w:r>
              <w:t xml:space="preserve">Dans la page </w:t>
            </w:r>
            <w:r w:rsidRPr="00AF351C">
              <w:rPr>
                <w:b/>
              </w:rPr>
              <w:t>Centre d’administration SharePoint</w:t>
            </w:r>
            <w:r>
              <w:t xml:space="preserve"> – </w:t>
            </w:r>
            <w:r w:rsidRPr="00AF351C">
              <w:rPr>
                <w:i/>
                <w:lang w:val="en-US"/>
              </w:rPr>
              <w:t>SharePoint</w:t>
            </w:r>
            <w:r>
              <w:rPr>
                <w:i/>
                <w:lang w:val="en-US"/>
              </w:rPr>
              <w:t xml:space="preserve"> a</w:t>
            </w:r>
            <w:r w:rsidRPr="00AF351C">
              <w:rPr>
                <w:i/>
                <w:lang w:val="en-US"/>
              </w:rPr>
              <w:t>dmin center</w:t>
            </w:r>
            <w:r>
              <w:t xml:space="preserve"> – dans le panneau de gauche sélectionnez </w:t>
            </w:r>
            <w:r w:rsidRPr="00AF351C">
              <w:rPr>
                <w:b/>
              </w:rPr>
              <w:t>profils utilisateurs</w:t>
            </w:r>
            <w:r>
              <w:t xml:space="preserve"> – </w:t>
            </w:r>
            <w:r w:rsidRPr="00AF351C">
              <w:rPr>
                <w:i/>
              </w:rPr>
              <w:t>user profiles</w:t>
            </w:r>
            <w:r>
              <w:t>.</w:t>
            </w:r>
          </w:p>
          <w:p w:rsidR="002770F6" w:rsidRDefault="002770F6" w:rsidP="00A310FD">
            <w:pPr>
              <w:spacing w:before="0"/>
            </w:pPr>
            <w:r w:rsidRPr="002770F6">
              <w:rPr>
                <w:b/>
              </w:rPr>
              <w:t>Gérer les profils utilisateur</w:t>
            </w:r>
            <w:r>
              <w:t xml:space="preserve"> – </w:t>
            </w:r>
            <w:r w:rsidRPr="002770F6">
              <w:rPr>
                <w:rFonts w:ascii="Segoe UI" w:eastAsia="Times New Roman" w:hAnsi="Segoe UI" w:cs="Segoe UI"/>
                <w:bCs/>
                <w:i/>
                <w:color w:val="333333"/>
                <w:sz w:val="21"/>
                <w:szCs w:val="21"/>
                <w:lang w:val="en-US" w:eastAsia="fr-FR"/>
              </w:rPr>
              <w:t>Manage User Profiles</w:t>
            </w:r>
          </w:p>
          <w:p w:rsidR="002770F6" w:rsidRDefault="002770F6" w:rsidP="00A310FD">
            <w:pPr>
              <w:spacing w:before="0"/>
            </w:pPr>
          </w:p>
        </w:tc>
      </w:tr>
    </w:tbl>
    <w:p w:rsidR="00AF351C" w:rsidRDefault="00AF351C" w:rsidP="00A310FD">
      <w:pPr>
        <w:spacing w:before="0"/>
      </w:pPr>
    </w:p>
    <w:p w:rsidR="002770F6" w:rsidRDefault="00AF351C" w:rsidP="002770F6">
      <w:pPr>
        <w:keepNext/>
        <w:spacing w:before="0"/>
      </w:pPr>
      <w:r>
        <w:rPr>
          <w:noProof/>
          <w:lang w:eastAsia="fr-FR"/>
        </w:rPr>
        <w:drawing>
          <wp:inline distT="0" distB="0" distL="0" distR="0" wp14:anchorId="37BB0E73" wp14:editId="1E261C69">
            <wp:extent cx="5400040" cy="2173605"/>
            <wp:effectExtent l="0" t="0" r="0" b="0"/>
            <wp:docPr id="594" name="Picture 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023">
                      <a:extLst>
                        <a:ext uri="{28A0092B-C50C-407E-A947-70E740481C1C}">
                          <a14:useLocalDpi xmlns:a14="http://schemas.microsoft.com/office/drawing/2010/main" val="0"/>
                        </a:ext>
                      </a:extLst>
                    </a:blip>
                    <a:srcRect/>
                    <a:stretch>
                      <a:fillRect/>
                    </a:stretch>
                  </pic:blipFill>
                  <pic:spPr bwMode="auto">
                    <a:xfrm>
                      <a:off x="0" y="0"/>
                      <a:ext cx="5400040" cy="2173605"/>
                    </a:xfrm>
                    <a:prstGeom prst="rect">
                      <a:avLst/>
                    </a:prstGeom>
                    <a:noFill/>
                    <a:ln>
                      <a:noFill/>
                    </a:ln>
                  </pic:spPr>
                </pic:pic>
              </a:graphicData>
            </a:graphic>
          </wp:inline>
        </w:drawing>
      </w:r>
    </w:p>
    <w:p w:rsidR="00AF351C" w:rsidRDefault="002770F6" w:rsidP="002770F6">
      <w:pPr>
        <w:pStyle w:val="Caption"/>
      </w:pPr>
      <w:r>
        <w:t xml:space="preserve">Figure </w:t>
      </w:r>
      <w:fldSimple w:instr=" SEQ Figure \* ARABIC ">
        <w:r w:rsidR="00913F88">
          <w:rPr>
            <w:noProof/>
          </w:rPr>
          <w:t>147</w:t>
        </w:r>
      </w:fldSimple>
      <w:r>
        <w:t xml:space="preserve"> : profils utilisateurs / </w:t>
      </w:r>
      <w:r w:rsidRPr="002770F6">
        <w:t>Gérer les profils utilisateur</w:t>
      </w:r>
    </w:p>
    <w:p w:rsidR="002770F6" w:rsidRDefault="00350C25" w:rsidP="002770F6">
      <w:r>
        <w:t xml:space="preserve">Il doit y avoir là un </w:t>
      </w:r>
      <w:r w:rsidRPr="00350C25">
        <w:rPr>
          <w:b/>
        </w:rPr>
        <w:t>Profil Utilisateur</w:t>
      </w:r>
      <w:r>
        <w:t xml:space="preserve"> pour chaque utilisateur. Si un utilisateur n’a pas de profil, c’est qu’il ne s’est pas encore connecté.</w:t>
      </w:r>
    </w:p>
    <w:p w:rsidR="00350C25" w:rsidRDefault="00350C25" w:rsidP="002770F6">
      <w:r>
        <w:t xml:space="preserve">Nous allons ajouter une </w:t>
      </w:r>
      <w:r w:rsidRPr="00350C25">
        <w:rPr>
          <w:rFonts w:ascii="Segoe UI" w:eastAsia="Times New Roman" w:hAnsi="Segoe UI" w:cs="Segoe UI"/>
          <w:b/>
          <w:color w:val="333333"/>
          <w:sz w:val="21"/>
          <w:szCs w:val="21"/>
          <w:lang w:eastAsia="fr-FR"/>
        </w:rPr>
        <w:t>Adresse de messagerie professionnelle</w:t>
      </w:r>
      <w:r>
        <w:rPr>
          <w:rFonts w:ascii="Segoe UI" w:eastAsia="Times New Roman" w:hAnsi="Segoe UI" w:cs="Segoe UI"/>
          <w:color w:val="333333"/>
          <w:sz w:val="21"/>
          <w:szCs w:val="21"/>
          <w:lang w:val="en-US" w:eastAsia="fr-FR"/>
        </w:rPr>
        <w:t xml:space="preserve"> – </w:t>
      </w:r>
      <w:r w:rsidRPr="00350C25">
        <w:rPr>
          <w:i/>
          <w:lang w:val="en-US"/>
        </w:rPr>
        <w:t>Work email</w:t>
      </w:r>
      <w:r>
        <w:t xml:space="preserve"> – au comptes qui n’en n’ont pas. </w:t>
      </w:r>
    </w:p>
    <w:p w:rsidR="00350C25" w:rsidRDefault="00350C25" w:rsidP="002770F6">
      <w:pPr>
        <w:rPr>
          <w:b/>
        </w:rPr>
      </w:pPr>
      <w:r>
        <w:lastRenderedPageBreak/>
        <w:t xml:space="preserve">Ces utilisateurs ont une licence </w:t>
      </w:r>
      <w:r w:rsidRPr="00350C25">
        <w:rPr>
          <w:b/>
        </w:rPr>
        <w:t>Project Online</w:t>
      </w:r>
      <w:r>
        <w:t xml:space="preserve"> mais n’ont pas de licence </w:t>
      </w:r>
      <w:r w:rsidRPr="00350C25">
        <w:rPr>
          <w:b/>
        </w:rPr>
        <w:t>Exchange Online</w:t>
      </w:r>
      <w:r>
        <w:rPr>
          <w:b/>
        </w:rPr>
        <w:t>.</w:t>
      </w:r>
    </w:p>
    <w:p w:rsidR="00350C25" w:rsidRDefault="00350C25" w:rsidP="002770F6">
      <w:pPr>
        <w:rPr>
          <w:b/>
        </w:rPr>
      </w:pPr>
      <w:r w:rsidRPr="00350C25">
        <w:t>Utiliser la fonction</w:t>
      </w:r>
      <w:r>
        <w:rPr>
          <w:b/>
        </w:rPr>
        <w:t xml:space="preserve"> Rechercher les profils</w:t>
      </w:r>
      <w:r w:rsidRPr="00350C25">
        <w:t xml:space="preserve"> –</w:t>
      </w:r>
      <w:r>
        <w:rPr>
          <w:b/>
        </w:rPr>
        <w:t xml:space="preserve"> </w:t>
      </w:r>
      <w:r w:rsidRPr="00350C25">
        <w:rPr>
          <w:rFonts w:ascii="Segoe UI" w:eastAsia="Times New Roman" w:hAnsi="Segoe UI" w:cs="Segoe UI"/>
          <w:i/>
          <w:color w:val="333333"/>
          <w:sz w:val="21"/>
          <w:szCs w:val="21"/>
          <w:lang w:val="en-US" w:eastAsia="fr-FR"/>
        </w:rPr>
        <w:t>Find profiles</w:t>
      </w:r>
    </w:p>
    <w:p w:rsidR="00350C25" w:rsidRDefault="00350C25" w:rsidP="002770F6">
      <w:r>
        <w:rPr>
          <w:noProof/>
          <w:lang w:eastAsia="fr-FR"/>
        </w:rPr>
        <w:drawing>
          <wp:inline distT="0" distB="0" distL="0" distR="0">
            <wp:extent cx="5391785" cy="2173605"/>
            <wp:effectExtent l="0" t="0" r="0" b="0"/>
            <wp:docPr id="601" name="Picture 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024">
                      <a:extLst>
                        <a:ext uri="{28A0092B-C50C-407E-A947-70E740481C1C}">
                          <a14:useLocalDpi xmlns:a14="http://schemas.microsoft.com/office/drawing/2010/main" val="0"/>
                        </a:ext>
                      </a:extLst>
                    </a:blip>
                    <a:srcRect/>
                    <a:stretch>
                      <a:fillRect/>
                    </a:stretch>
                  </pic:blipFill>
                  <pic:spPr bwMode="auto">
                    <a:xfrm>
                      <a:off x="0" y="0"/>
                      <a:ext cx="5391785" cy="2173605"/>
                    </a:xfrm>
                    <a:prstGeom prst="rect">
                      <a:avLst/>
                    </a:prstGeom>
                    <a:noFill/>
                    <a:ln>
                      <a:noFill/>
                    </a:ln>
                  </pic:spPr>
                </pic:pic>
              </a:graphicData>
            </a:graphic>
          </wp:inline>
        </w:drawing>
      </w:r>
    </w:p>
    <w:p w:rsidR="002770F6" w:rsidRDefault="00350C25" w:rsidP="002770F6">
      <w:r>
        <w:rPr>
          <w:b/>
        </w:rPr>
        <w:t>Clic-</w:t>
      </w:r>
      <w:r w:rsidRPr="00350C25">
        <w:rPr>
          <w:b/>
        </w:rPr>
        <w:t>Droit</w:t>
      </w:r>
      <w:r>
        <w:t xml:space="preserve"> sur le nom d’un de ces utilisateurs </w:t>
      </w:r>
      <w:r w:rsidR="003B4044">
        <w:t xml:space="preserve"> ou </w:t>
      </w:r>
      <w:r w:rsidR="003B4044">
        <w:rPr>
          <w:noProof/>
          <w:lang w:eastAsia="fr-FR"/>
        </w:rPr>
        <w:drawing>
          <wp:inline distT="0" distB="0" distL="0" distR="0">
            <wp:extent cx="77470" cy="52070"/>
            <wp:effectExtent l="0" t="0" r="0" b="5080"/>
            <wp:docPr id="604" name="Picture 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025">
                      <a:extLst>
                        <a:ext uri="{28A0092B-C50C-407E-A947-70E740481C1C}">
                          <a14:useLocalDpi xmlns:a14="http://schemas.microsoft.com/office/drawing/2010/main" val="0"/>
                        </a:ext>
                      </a:extLst>
                    </a:blip>
                    <a:srcRect/>
                    <a:stretch>
                      <a:fillRect/>
                    </a:stretch>
                  </pic:blipFill>
                  <pic:spPr bwMode="auto">
                    <a:xfrm>
                      <a:off x="0" y="0"/>
                      <a:ext cx="77470" cy="52070"/>
                    </a:xfrm>
                    <a:prstGeom prst="rect">
                      <a:avLst/>
                    </a:prstGeom>
                    <a:noFill/>
                    <a:ln>
                      <a:noFill/>
                    </a:ln>
                  </pic:spPr>
                </pic:pic>
              </a:graphicData>
            </a:graphic>
          </wp:inline>
        </w:drawing>
      </w:r>
      <w:r>
        <w:t xml:space="preserve">: </w:t>
      </w:r>
      <w:r w:rsidRPr="003B4044">
        <w:rPr>
          <w:b/>
        </w:rPr>
        <w:t>Modifier mon profil</w:t>
      </w:r>
    </w:p>
    <w:p w:rsidR="003B4044" w:rsidRDefault="003B4044" w:rsidP="002770F6">
      <w:r>
        <w:rPr>
          <w:noProof/>
          <w:lang w:eastAsia="fr-FR"/>
        </w:rPr>
        <w:drawing>
          <wp:inline distT="0" distB="0" distL="0" distR="0">
            <wp:extent cx="5400040" cy="1811655"/>
            <wp:effectExtent l="0" t="0" r="0" b="0"/>
            <wp:docPr id="602" name="Picture 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026">
                      <a:extLst>
                        <a:ext uri="{28A0092B-C50C-407E-A947-70E740481C1C}">
                          <a14:useLocalDpi xmlns:a14="http://schemas.microsoft.com/office/drawing/2010/main" val="0"/>
                        </a:ext>
                      </a:extLst>
                    </a:blip>
                    <a:srcRect/>
                    <a:stretch>
                      <a:fillRect/>
                    </a:stretch>
                  </pic:blipFill>
                  <pic:spPr bwMode="auto">
                    <a:xfrm>
                      <a:off x="0" y="0"/>
                      <a:ext cx="5400040" cy="1811655"/>
                    </a:xfrm>
                    <a:prstGeom prst="rect">
                      <a:avLst/>
                    </a:prstGeom>
                    <a:noFill/>
                    <a:ln>
                      <a:noFill/>
                    </a:ln>
                  </pic:spPr>
                </pic:pic>
              </a:graphicData>
            </a:graphic>
          </wp:inline>
        </w:drawing>
      </w:r>
    </w:p>
    <w:p w:rsidR="003B4044" w:rsidRDefault="007368ED" w:rsidP="002770F6">
      <w:r>
        <w:t xml:space="preserve">Descendre assez bas pour trouver </w:t>
      </w:r>
      <w:r w:rsidRPr="00350C25">
        <w:rPr>
          <w:rFonts w:ascii="Segoe UI" w:eastAsia="Times New Roman" w:hAnsi="Segoe UI" w:cs="Segoe UI"/>
          <w:b/>
          <w:color w:val="333333"/>
          <w:sz w:val="21"/>
          <w:szCs w:val="21"/>
          <w:lang w:eastAsia="fr-FR"/>
        </w:rPr>
        <w:t>Adresse de messagerie professionnelle</w:t>
      </w:r>
      <w:r>
        <w:rPr>
          <w:rFonts w:ascii="Segoe UI" w:eastAsia="Times New Roman" w:hAnsi="Segoe UI" w:cs="Segoe UI"/>
          <w:b/>
          <w:color w:val="333333"/>
          <w:sz w:val="21"/>
          <w:szCs w:val="21"/>
          <w:lang w:eastAsia="fr-FR"/>
        </w:rPr>
        <w:t> :</w:t>
      </w:r>
    </w:p>
    <w:p w:rsidR="003B4044" w:rsidRDefault="007368ED" w:rsidP="002770F6">
      <w:r>
        <w:rPr>
          <w:noProof/>
          <w:lang w:eastAsia="fr-FR"/>
        </w:rPr>
        <w:drawing>
          <wp:inline distT="0" distB="0" distL="0" distR="0">
            <wp:extent cx="5400040" cy="733425"/>
            <wp:effectExtent l="0" t="0" r="0" b="9525"/>
            <wp:docPr id="605" name="Picture 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027">
                      <a:extLst>
                        <a:ext uri="{28A0092B-C50C-407E-A947-70E740481C1C}">
                          <a14:useLocalDpi xmlns:a14="http://schemas.microsoft.com/office/drawing/2010/main" val="0"/>
                        </a:ext>
                      </a:extLst>
                    </a:blip>
                    <a:srcRect/>
                    <a:stretch>
                      <a:fillRect/>
                    </a:stretch>
                  </pic:blipFill>
                  <pic:spPr bwMode="auto">
                    <a:xfrm>
                      <a:off x="0" y="0"/>
                      <a:ext cx="5400040" cy="733425"/>
                    </a:xfrm>
                    <a:prstGeom prst="rect">
                      <a:avLst/>
                    </a:prstGeom>
                    <a:noFill/>
                    <a:ln>
                      <a:noFill/>
                    </a:ln>
                  </pic:spPr>
                </pic:pic>
              </a:graphicData>
            </a:graphic>
          </wp:inline>
        </w:drawing>
      </w:r>
    </w:p>
    <w:p w:rsidR="007368ED" w:rsidRPr="007368ED" w:rsidRDefault="007368ED" w:rsidP="002770F6">
      <w:pPr>
        <w:rPr>
          <w:b/>
        </w:rPr>
      </w:pPr>
      <w:r w:rsidRPr="007368ED">
        <w:rPr>
          <w:b/>
        </w:rPr>
        <w:t>Enregistrer et fermer</w:t>
      </w:r>
    </w:p>
    <w:p w:rsidR="007368ED" w:rsidRDefault="00F429BC" w:rsidP="002770F6">
      <w:r>
        <w:t>L’utilisateur titulaire de ce compte recevra désormais les Alertes et Notifications concernant ses affectations.</w:t>
      </w:r>
    </w:p>
    <w:p w:rsidR="00F429BC" w:rsidRDefault="00F429BC" w:rsidP="002770F6">
      <w:r>
        <w:lastRenderedPageBreak/>
        <w:t xml:space="preserve">Il est à noter que cette adresse </w:t>
      </w:r>
      <w:r w:rsidRPr="00F429BC">
        <w:rPr>
          <w:lang w:val="en-US"/>
        </w:rPr>
        <w:t xml:space="preserve">email </w:t>
      </w:r>
      <w:r>
        <w:rPr>
          <w:lang w:val="en-US"/>
        </w:rPr>
        <w:t>“</w:t>
      </w:r>
      <w:r w:rsidRPr="00F429BC">
        <w:rPr>
          <w:lang w:val="en-US"/>
        </w:rPr>
        <w:t>SharePoint</w:t>
      </w:r>
      <w:r>
        <w:rPr>
          <w:lang w:val="en-US"/>
        </w:rPr>
        <w:t>”</w:t>
      </w:r>
      <w:r w:rsidRPr="00F429BC">
        <w:rPr>
          <w:lang w:val="en-US"/>
        </w:rPr>
        <w:t xml:space="preserve"> </w:t>
      </w:r>
      <w:r w:rsidRPr="00F429BC">
        <w:t>n’est pas affichée</w:t>
      </w:r>
      <w:r>
        <w:t xml:space="preserve"> dans la page </w:t>
      </w:r>
      <w:r w:rsidRPr="00F429BC">
        <w:rPr>
          <w:b/>
        </w:rPr>
        <w:t>Gérer les utilisateurs</w:t>
      </w:r>
      <w:r>
        <w:t xml:space="preserve"> – </w:t>
      </w:r>
      <w:r w:rsidRPr="00F429BC">
        <w:rPr>
          <w:i/>
          <w:lang w:val="en-US"/>
        </w:rPr>
        <w:t>Manage Users</w:t>
      </w:r>
      <w:r>
        <w:t xml:space="preserve"> – de PWA :</w:t>
      </w:r>
    </w:p>
    <w:p w:rsidR="00F429BC" w:rsidRDefault="00F429BC" w:rsidP="002770F6">
      <w:r>
        <w:rPr>
          <w:noProof/>
          <w:lang w:eastAsia="fr-FR"/>
        </w:rPr>
        <w:drawing>
          <wp:inline distT="0" distB="0" distL="0" distR="0">
            <wp:extent cx="5400040" cy="3209290"/>
            <wp:effectExtent l="19050" t="19050" r="10160" b="10160"/>
            <wp:docPr id="606" name="Picture 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028">
                      <a:extLst>
                        <a:ext uri="{28A0092B-C50C-407E-A947-70E740481C1C}">
                          <a14:useLocalDpi xmlns:a14="http://schemas.microsoft.com/office/drawing/2010/main" val="0"/>
                        </a:ext>
                      </a:extLst>
                    </a:blip>
                    <a:srcRect/>
                    <a:stretch>
                      <a:fillRect/>
                    </a:stretch>
                  </pic:blipFill>
                  <pic:spPr bwMode="auto">
                    <a:xfrm>
                      <a:off x="0" y="0"/>
                      <a:ext cx="5400040" cy="3209290"/>
                    </a:xfrm>
                    <a:prstGeom prst="rect">
                      <a:avLst/>
                    </a:prstGeom>
                    <a:noFill/>
                    <a:ln w="3175">
                      <a:solidFill>
                        <a:schemeClr val="accent1"/>
                      </a:solidFill>
                    </a:ln>
                  </pic:spPr>
                </pic:pic>
              </a:graphicData>
            </a:graphic>
          </wp:inline>
        </w:drawing>
      </w:r>
    </w:p>
    <w:p w:rsidR="00872456" w:rsidRDefault="00872456" w:rsidP="002770F6"/>
    <w:p w:rsidR="008D2B9C" w:rsidRDefault="008D2B9C">
      <w:pPr>
        <w:tabs>
          <w:tab w:val="clear" w:pos="1395"/>
        </w:tabs>
        <w:spacing w:before="0" w:after="200" w:line="276" w:lineRule="auto"/>
        <w:rPr>
          <w:rFonts w:ascii="Calibri" w:eastAsiaTheme="majorEastAsia" w:hAnsi="Calibri" w:cstheme="majorBidi"/>
          <w:b/>
          <w:bCs/>
          <w:smallCaps/>
          <w:sz w:val="36"/>
          <w:szCs w:val="28"/>
          <w:lang w:eastAsia="fr-FR"/>
        </w:rPr>
      </w:pPr>
      <w:r>
        <w:br w:type="page"/>
      </w:r>
    </w:p>
    <w:p w:rsidR="00872456" w:rsidRPr="005A684D" w:rsidRDefault="005A684D" w:rsidP="005A684D">
      <w:pPr>
        <w:pStyle w:val="Heading1"/>
        <w:rPr>
          <w:lang w:val="fr-FR"/>
        </w:rPr>
      </w:pPr>
      <w:bookmarkStart w:id="409" w:name="_Toc484097119"/>
      <w:r w:rsidRPr="005A684D">
        <w:rPr>
          <w:lang w:val="fr-FR"/>
        </w:rPr>
        <w:lastRenderedPageBreak/>
        <w:t>Création d’un rapport Temps saisi</w:t>
      </w:r>
      <w:r w:rsidR="00575E3F">
        <w:rPr>
          <w:lang w:val="fr-FR"/>
        </w:rPr>
        <w:t>s</w:t>
      </w:r>
      <w:r w:rsidRPr="005A684D">
        <w:rPr>
          <w:lang w:val="fr-FR"/>
        </w:rPr>
        <w:t xml:space="preserve"> dans FdT</w:t>
      </w:r>
      <w:bookmarkEnd w:id="409"/>
    </w:p>
    <w:p w:rsidR="00872456" w:rsidRDefault="005A684D" w:rsidP="002770F6">
      <w:r>
        <w:t>Nous voulons le nombre d’heures saisi chaque semaine par nos ressources, en distinguant les trois statuts des Feuilles de temps :</w:t>
      </w:r>
    </w:p>
    <w:p w:rsidR="00872456" w:rsidRPr="005A684D" w:rsidRDefault="005A684D" w:rsidP="00552999">
      <w:pPr>
        <w:pStyle w:val="ListParagraph"/>
        <w:numPr>
          <w:ilvl w:val="0"/>
          <w:numId w:val="99"/>
        </w:numPr>
        <w:rPr>
          <w:lang w:val="en-US"/>
        </w:rPr>
      </w:pPr>
      <w:r w:rsidRPr="005A684D">
        <w:rPr>
          <w:lang w:val="en-US"/>
        </w:rPr>
        <w:t>Approved</w:t>
      </w:r>
    </w:p>
    <w:p w:rsidR="005A684D" w:rsidRPr="005A684D" w:rsidRDefault="005A684D" w:rsidP="00552999">
      <w:pPr>
        <w:pStyle w:val="ListParagraph"/>
        <w:numPr>
          <w:ilvl w:val="0"/>
          <w:numId w:val="99"/>
        </w:numPr>
        <w:rPr>
          <w:lang w:val="en-US"/>
        </w:rPr>
      </w:pPr>
      <w:r w:rsidRPr="005A684D">
        <w:rPr>
          <w:lang w:val="en-US"/>
        </w:rPr>
        <w:t>In Progress</w:t>
      </w:r>
    </w:p>
    <w:p w:rsidR="005A684D" w:rsidRPr="005A684D" w:rsidRDefault="005A684D" w:rsidP="00552999">
      <w:pPr>
        <w:pStyle w:val="ListParagraph"/>
        <w:numPr>
          <w:ilvl w:val="0"/>
          <w:numId w:val="99"/>
        </w:numPr>
        <w:rPr>
          <w:lang w:val="en-US"/>
        </w:rPr>
      </w:pPr>
      <w:r w:rsidRPr="005A684D">
        <w:rPr>
          <w:lang w:val="en-US"/>
        </w:rPr>
        <w:t>Rejected</w:t>
      </w:r>
    </w:p>
    <w:p w:rsidR="005A684D" w:rsidRDefault="008D2B9C" w:rsidP="002770F6">
      <w:r>
        <w:t xml:space="preserve">Notre requête </w:t>
      </w:r>
      <w:r w:rsidRPr="008D2B9C">
        <w:rPr>
          <w:b/>
        </w:rPr>
        <w:t>OData</w:t>
      </w:r>
      <w:r>
        <w:t xml:space="preserve"> qui portera sur la table </w:t>
      </w:r>
      <w:r w:rsidRPr="008D2B9C">
        <w:rPr>
          <w:b/>
        </w:rPr>
        <w:t>LignesFeuillesDeTemps</w:t>
      </w:r>
      <w:r>
        <w:t xml:space="preserve"> est la suivante :</w:t>
      </w:r>
    </w:p>
    <w:p w:rsidR="008D2B9C" w:rsidRDefault="000E3BBE" w:rsidP="002770F6">
      <w:hyperlink r:id="rId1029" w:history="1">
        <w:r w:rsidR="008D2B9C" w:rsidRPr="00E107CE">
          <w:rPr>
            <w:rStyle w:val="Hyperlink"/>
          </w:rPr>
          <w:t>https://valorconseil.sharepoint.com/sites/pwagd/_api/projectdata/[fr-FR]/LignesFeuilleDeTemps()</w:t>
        </w:r>
      </w:hyperlink>
      <w:r w:rsidR="008D2B9C" w:rsidRPr="008D2B9C">
        <w:t>?</w:t>
      </w:r>
    </w:p>
    <w:p w:rsidR="008D2B9C" w:rsidRDefault="007B65B7" w:rsidP="002770F6">
      <w:r>
        <w:t>Les cinq champs utilisés sont les suivants :</w:t>
      </w:r>
    </w:p>
    <w:p w:rsidR="007B65B7" w:rsidRDefault="007B65B7" w:rsidP="00552999">
      <w:pPr>
        <w:pStyle w:val="ListParagraph"/>
        <w:numPr>
          <w:ilvl w:val="0"/>
          <w:numId w:val="100"/>
        </w:numPr>
      </w:pPr>
      <w:r>
        <w:t>TravailRéelFacturable</w:t>
      </w:r>
    </w:p>
    <w:p w:rsidR="007B65B7" w:rsidRDefault="007B65B7" w:rsidP="00552999">
      <w:pPr>
        <w:pStyle w:val="ListParagraph"/>
        <w:numPr>
          <w:ilvl w:val="0"/>
          <w:numId w:val="100"/>
        </w:numPr>
      </w:pPr>
      <w:r>
        <w:t>DateDébutPériode</w:t>
      </w:r>
    </w:p>
    <w:p w:rsidR="007B65B7" w:rsidRDefault="007B65B7" w:rsidP="00552999">
      <w:pPr>
        <w:pStyle w:val="ListParagraph"/>
        <w:numPr>
          <w:ilvl w:val="0"/>
          <w:numId w:val="100"/>
        </w:numPr>
      </w:pPr>
      <w:r>
        <w:t>PropriétaireFeuilleDeTemps</w:t>
      </w:r>
    </w:p>
    <w:p w:rsidR="007B65B7" w:rsidRDefault="007B65B7" w:rsidP="00552999">
      <w:pPr>
        <w:pStyle w:val="ListParagraph"/>
        <w:numPr>
          <w:ilvl w:val="0"/>
          <w:numId w:val="100"/>
        </w:numPr>
      </w:pPr>
      <w:r>
        <w:t>NomPriodeFeuilleDeTemps</w:t>
      </w:r>
    </w:p>
    <w:p w:rsidR="007B65B7" w:rsidRDefault="007B65B7" w:rsidP="00552999">
      <w:pPr>
        <w:pStyle w:val="ListParagraph"/>
        <w:numPr>
          <w:ilvl w:val="0"/>
          <w:numId w:val="100"/>
        </w:numPr>
      </w:pPr>
      <w:r>
        <w:t>EtatFeuilleDeTemps</w:t>
      </w:r>
    </w:p>
    <w:p w:rsidR="007B65B7" w:rsidRDefault="007B65B7" w:rsidP="002770F6">
      <w:r>
        <w:rPr>
          <w:noProof/>
          <w:lang w:eastAsia="fr-FR"/>
        </w:rPr>
        <w:drawing>
          <wp:inline distT="0" distB="0" distL="0" distR="0">
            <wp:extent cx="3186000" cy="3114000"/>
            <wp:effectExtent l="0" t="0" r="0" b="0"/>
            <wp:docPr id="342" name="Picture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030">
                      <a:extLst>
                        <a:ext uri="{28A0092B-C50C-407E-A947-70E740481C1C}">
                          <a14:useLocalDpi xmlns:a14="http://schemas.microsoft.com/office/drawing/2010/main" val="0"/>
                        </a:ext>
                      </a:extLst>
                    </a:blip>
                    <a:srcRect/>
                    <a:stretch>
                      <a:fillRect/>
                    </a:stretch>
                  </pic:blipFill>
                  <pic:spPr bwMode="auto">
                    <a:xfrm>
                      <a:off x="0" y="0"/>
                      <a:ext cx="3186000" cy="3114000"/>
                    </a:xfrm>
                    <a:prstGeom prst="rect">
                      <a:avLst/>
                    </a:prstGeom>
                    <a:noFill/>
                    <a:ln>
                      <a:noFill/>
                    </a:ln>
                  </pic:spPr>
                </pic:pic>
              </a:graphicData>
            </a:graphic>
          </wp:inline>
        </w:drawing>
      </w:r>
    </w:p>
    <w:p w:rsidR="007B65B7" w:rsidRDefault="007B65B7" w:rsidP="002770F6">
      <w:r>
        <w:lastRenderedPageBreak/>
        <w:t>Leur disposition dans le TCD est la suivante :</w:t>
      </w:r>
    </w:p>
    <w:p w:rsidR="007B65B7" w:rsidRDefault="007B65B7" w:rsidP="002770F6"/>
    <w:p w:rsidR="007B65B7" w:rsidRDefault="007B65B7" w:rsidP="002770F6">
      <w:r>
        <w:rPr>
          <w:noProof/>
          <w:lang w:eastAsia="fr-FR"/>
        </w:rPr>
        <w:drawing>
          <wp:inline distT="0" distB="0" distL="0" distR="0">
            <wp:extent cx="3968115" cy="3019425"/>
            <wp:effectExtent l="19050" t="19050" r="13335" b="28575"/>
            <wp:docPr id="433" name="Picture 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031">
                      <a:extLst>
                        <a:ext uri="{28A0092B-C50C-407E-A947-70E740481C1C}">
                          <a14:useLocalDpi xmlns:a14="http://schemas.microsoft.com/office/drawing/2010/main" val="0"/>
                        </a:ext>
                      </a:extLst>
                    </a:blip>
                    <a:srcRect/>
                    <a:stretch>
                      <a:fillRect/>
                    </a:stretch>
                  </pic:blipFill>
                  <pic:spPr bwMode="auto">
                    <a:xfrm>
                      <a:off x="0" y="0"/>
                      <a:ext cx="3968115" cy="3019425"/>
                    </a:xfrm>
                    <a:prstGeom prst="rect">
                      <a:avLst/>
                    </a:prstGeom>
                    <a:noFill/>
                    <a:ln w="3175">
                      <a:solidFill>
                        <a:schemeClr val="tx1">
                          <a:lumMod val="50000"/>
                          <a:lumOff val="50000"/>
                        </a:schemeClr>
                      </a:solidFill>
                    </a:ln>
                  </pic:spPr>
                </pic:pic>
              </a:graphicData>
            </a:graphic>
          </wp:inline>
        </w:drawing>
      </w:r>
    </w:p>
    <w:p w:rsidR="007B65B7" w:rsidRDefault="007B65B7" w:rsidP="002770F6">
      <w:r>
        <w:t>Résultat :</w:t>
      </w:r>
    </w:p>
    <w:p w:rsidR="005A684D" w:rsidRDefault="005A684D" w:rsidP="002770F6">
      <w:r>
        <w:rPr>
          <w:noProof/>
          <w:lang w:eastAsia="fr-FR"/>
        </w:rPr>
        <w:drawing>
          <wp:inline distT="0" distB="0" distL="0" distR="0">
            <wp:extent cx="5400040" cy="1898015"/>
            <wp:effectExtent l="0" t="0" r="0" b="6985"/>
            <wp:docPr id="341" name="Picture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032">
                      <a:extLst>
                        <a:ext uri="{28A0092B-C50C-407E-A947-70E740481C1C}">
                          <a14:useLocalDpi xmlns:a14="http://schemas.microsoft.com/office/drawing/2010/main" val="0"/>
                        </a:ext>
                      </a:extLst>
                    </a:blip>
                    <a:srcRect/>
                    <a:stretch>
                      <a:fillRect/>
                    </a:stretch>
                  </pic:blipFill>
                  <pic:spPr bwMode="auto">
                    <a:xfrm>
                      <a:off x="0" y="0"/>
                      <a:ext cx="5400040" cy="1898015"/>
                    </a:xfrm>
                    <a:prstGeom prst="rect">
                      <a:avLst/>
                    </a:prstGeom>
                    <a:noFill/>
                    <a:ln>
                      <a:noFill/>
                    </a:ln>
                  </pic:spPr>
                </pic:pic>
              </a:graphicData>
            </a:graphic>
          </wp:inline>
        </w:drawing>
      </w:r>
    </w:p>
    <w:p w:rsidR="007B65B7" w:rsidRDefault="007B65B7" w:rsidP="009937C6">
      <w:pPr>
        <w:pStyle w:val="Heading3"/>
      </w:pPr>
      <w:r>
        <w:t xml:space="preserve">Noter l’usage dans Excel 2016 d’une </w:t>
      </w:r>
      <w:r w:rsidRPr="007B65B7">
        <w:rPr>
          <w:lang w:val="en-US"/>
        </w:rPr>
        <w:t>Timeline</w:t>
      </w:r>
      <w:r>
        <w:t> :</w:t>
      </w:r>
    </w:p>
    <w:p w:rsidR="007B65B7" w:rsidRDefault="007B65B7" w:rsidP="00552999">
      <w:pPr>
        <w:pStyle w:val="ListParagraph"/>
        <w:numPr>
          <w:ilvl w:val="0"/>
          <w:numId w:val="101"/>
        </w:numPr>
        <w:ind w:left="714" w:hanging="357"/>
        <w:contextualSpacing w:val="0"/>
      </w:pPr>
      <w:r>
        <w:t>Sélectionner une cellule du TCD</w:t>
      </w:r>
    </w:p>
    <w:p w:rsidR="007B65B7" w:rsidRDefault="00255A5A" w:rsidP="00552999">
      <w:pPr>
        <w:pStyle w:val="ListParagraph"/>
        <w:numPr>
          <w:ilvl w:val="0"/>
          <w:numId w:val="101"/>
        </w:numPr>
        <w:ind w:left="714" w:hanging="357"/>
        <w:contextualSpacing w:val="0"/>
        <w:rPr>
          <w:b/>
          <w:lang w:val="en-US"/>
        </w:rPr>
      </w:pPr>
      <w:r w:rsidRPr="00E81FF5">
        <w:rPr>
          <w:b/>
        </w:rPr>
        <w:t>Analyse / Insérer une chronologie</w:t>
      </w:r>
      <w:r w:rsidRPr="00E81FF5">
        <w:rPr>
          <w:i/>
          <w:lang w:val="en-US"/>
        </w:rPr>
        <w:t xml:space="preserve"> – </w:t>
      </w:r>
      <w:r w:rsidR="007B65B7" w:rsidRPr="00E81FF5">
        <w:rPr>
          <w:i/>
          <w:lang w:val="en-US"/>
        </w:rPr>
        <w:t xml:space="preserve">Analyze </w:t>
      </w:r>
      <w:r w:rsidR="007B65B7" w:rsidRPr="00E81FF5">
        <w:rPr>
          <w:lang w:val="en-US"/>
        </w:rPr>
        <w:t>/</w:t>
      </w:r>
      <w:r w:rsidR="007B65B7" w:rsidRPr="00E81FF5">
        <w:rPr>
          <w:i/>
          <w:lang w:val="en-US"/>
        </w:rPr>
        <w:t xml:space="preserve"> Insert Timeline</w:t>
      </w:r>
    </w:p>
    <w:p w:rsidR="007B65B7" w:rsidRDefault="007B65B7" w:rsidP="007B65B7">
      <w:r>
        <w:rPr>
          <w:noProof/>
          <w:lang w:eastAsia="fr-FR"/>
        </w:rPr>
        <w:lastRenderedPageBreak/>
        <w:drawing>
          <wp:inline distT="0" distB="0" distL="0" distR="0" wp14:anchorId="16F6E07B" wp14:editId="180E7DF7">
            <wp:extent cx="5400675" cy="812855"/>
            <wp:effectExtent l="0" t="0" r="0" b="6350"/>
            <wp:docPr id="612" name="Picture 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033">
                      <a:extLst>
                        <a:ext uri="{28A0092B-C50C-407E-A947-70E740481C1C}">
                          <a14:useLocalDpi xmlns:a14="http://schemas.microsoft.com/office/drawing/2010/main" val="0"/>
                        </a:ext>
                      </a:extLst>
                    </a:blip>
                    <a:srcRect/>
                    <a:stretch>
                      <a:fillRect/>
                    </a:stretch>
                  </pic:blipFill>
                  <pic:spPr bwMode="auto">
                    <a:xfrm>
                      <a:off x="0" y="0"/>
                      <a:ext cx="5400675" cy="812855"/>
                    </a:xfrm>
                    <a:prstGeom prst="rect">
                      <a:avLst/>
                    </a:prstGeom>
                    <a:noFill/>
                    <a:ln>
                      <a:noFill/>
                    </a:ln>
                  </pic:spPr>
                </pic:pic>
              </a:graphicData>
            </a:graphic>
          </wp:inline>
        </w:drawing>
      </w:r>
    </w:p>
    <w:p w:rsidR="007B65B7" w:rsidRPr="007B65B7" w:rsidRDefault="007B65B7" w:rsidP="00552999">
      <w:pPr>
        <w:pStyle w:val="ListParagraph"/>
        <w:numPr>
          <w:ilvl w:val="0"/>
          <w:numId w:val="101"/>
        </w:numPr>
        <w:ind w:left="714" w:right="-284" w:hanging="357"/>
        <w:contextualSpacing w:val="0"/>
      </w:pPr>
      <w:r w:rsidRPr="007B65B7">
        <w:t>Sélectionner le champ qui fera l’objet</w:t>
      </w:r>
      <w:r>
        <w:t xml:space="preserve"> de l’échelle de temps : </w:t>
      </w:r>
      <w:r w:rsidRPr="007B65B7">
        <w:rPr>
          <w:b/>
        </w:rPr>
        <w:t>DateDébutPériode</w:t>
      </w:r>
    </w:p>
    <w:p w:rsidR="007B65B7" w:rsidRPr="007B65B7" w:rsidRDefault="007B65B7" w:rsidP="007B65B7">
      <w:pPr>
        <w:ind w:left="709"/>
        <w:rPr>
          <w:lang w:val="en-US"/>
        </w:rPr>
      </w:pPr>
      <w:r>
        <w:rPr>
          <w:noProof/>
          <w:lang w:eastAsia="fr-FR"/>
        </w:rPr>
        <w:drawing>
          <wp:inline distT="0" distB="0" distL="0" distR="0" wp14:anchorId="11D1586D" wp14:editId="789B3850">
            <wp:extent cx="2239200" cy="2685600"/>
            <wp:effectExtent l="0" t="0" r="8890" b="635"/>
            <wp:docPr id="613" name="Picture 6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4"/>
                    <a:stretch>
                      <a:fillRect/>
                    </a:stretch>
                  </pic:blipFill>
                  <pic:spPr>
                    <a:xfrm>
                      <a:off x="0" y="0"/>
                      <a:ext cx="2239200" cy="2685600"/>
                    </a:xfrm>
                    <a:prstGeom prst="rect">
                      <a:avLst/>
                    </a:prstGeom>
                  </pic:spPr>
                </pic:pic>
              </a:graphicData>
            </a:graphic>
          </wp:inline>
        </w:drawing>
      </w:r>
    </w:p>
    <w:p w:rsidR="007B65B7" w:rsidRDefault="007B65B7" w:rsidP="002770F6"/>
    <w:p w:rsidR="009937C6" w:rsidRDefault="007B65B7" w:rsidP="009937C6">
      <w:pPr>
        <w:keepNext/>
      </w:pPr>
      <w:r>
        <w:rPr>
          <w:noProof/>
          <w:lang w:eastAsia="fr-FR"/>
        </w:rPr>
        <w:drawing>
          <wp:inline distT="0" distB="0" distL="0" distR="0" wp14:anchorId="3081B946" wp14:editId="7BAD8BE4">
            <wp:extent cx="3373120" cy="1405890"/>
            <wp:effectExtent l="0" t="0" r="0" b="3810"/>
            <wp:docPr id="611" name="Picture 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035">
                      <a:extLst>
                        <a:ext uri="{28A0092B-C50C-407E-A947-70E740481C1C}">
                          <a14:useLocalDpi xmlns:a14="http://schemas.microsoft.com/office/drawing/2010/main" val="0"/>
                        </a:ext>
                      </a:extLst>
                    </a:blip>
                    <a:srcRect/>
                    <a:stretch>
                      <a:fillRect/>
                    </a:stretch>
                  </pic:blipFill>
                  <pic:spPr bwMode="auto">
                    <a:xfrm>
                      <a:off x="0" y="0"/>
                      <a:ext cx="3373120" cy="1405890"/>
                    </a:xfrm>
                    <a:prstGeom prst="rect">
                      <a:avLst/>
                    </a:prstGeom>
                    <a:noFill/>
                    <a:ln>
                      <a:noFill/>
                    </a:ln>
                  </pic:spPr>
                </pic:pic>
              </a:graphicData>
            </a:graphic>
          </wp:inline>
        </w:drawing>
      </w:r>
    </w:p>
    <w:p w:rsidR="007B65B7" w:rsidRDefault="009937C6" w:rsidP="009937C6">
      <w:pPr>
        <w:pStyle w:val="Caption"/>
      </w:pPr>
      <w:r>
        <w:t xml:space="preserve">Figure </w:t>
      </w:r>
      <w:fldSimple w:instr=" SEQ Figure \* ARABIC ">
        <w:r w:rsidR="00913F88">
          <w:rPr>
            <w:noProof/>
          </w:rPr>
          <w:t>148</w:t>
        </w:r>
      </w:fldSimple>
      <w:r>
        <w:t xml:space="preserve"> : </w:t>
      </w:r>
      <w:r w:rsidRPr="009937C6">
        <w:rPr>
          <w:lang w:val="en-US"/>
        </w:rPr>
        <w:t>Timeline</w:t>
      </w:r>
      <w:r>
        <w:t xml:space="preserve"> sur DateDébutPériode</w:t>
      </w:r>
    </w:p>
    <w:p w:rsidR="009937C6" w:rsidRDefault="009937C6" w:rsidP="009937C6"/>
    <w:p w:rsidR="009937C6" w:rsidRDefault="009937C6" w:rsidP="009937C6">
      <w:pPr>
        <w:pStyle w:val="Heading3"/>
      </w:pPr>
      <w:r>
        <w:t>Application de Formats conditionnels dans Excel</w:t>
      </w:r>
    </w:p>
    <w:p w:rsidR="009937C6" w:rsidRDefault="009937C6" w:rsidP="009937C6">
      <w:r>
        <w:t>Sélectionner une des cellules du TCD –</w:t>
      </w:r>
      <w:r w:rsidRPr="009937C6">
        <w:rPr>
          <w:i/>
        </w:rPr>
        <w:t>PivotTable</w:t>
      </w:r>
      <w:r>
        <w:t xml:space="preserve"> – puis : </w:t>
      </w:r>
    </w:p>
    <w:p w:rsidR="009937C6" w:rsidRPr="009937C6" w:rsidRDefault="00E81FF5" w:rsidP="009937C6">
      <w:pPr>
        <w:rPr>
          <w:b/>
          <w:lang w:val="en-US"/>
        </w:rPr>
      </w:pPr>
      <w:r w:rsidRPr="00E81FF5">
        <w:rPr>
          <w:b/>
        </w:rPr>
        <w:lastRenderedPageBreak/>
        <w:t>Accueil / Mise en forme conditionnelle</w:t>
      </w:r>
      <w:r>
        <w:rPr>
          <w:b/>
          <w:lang w:val="en-US"/>
        </w:rPr>
        <w:t xml:space="preserve"> </w:t>
      </w:r>
      <w:r w:rsidRPr="00784667">
        <w:rPr>
          <w:lang w:val="en-US"/>
        </w:rPr>
        <w:t>–</w:t>
      </w:r>
      <w:r>
        <w:rPr>
          <w:b/>
          <w:lang w:val="en-US"/>
        </w:rPr>
        <w:t xml:space="preserve"> </w:t>
      </w:r>
      <w:r w:rsidR="009937C6" w:rsidRPr="00E81FF5">
        <w:rPr>
          <w:i/>
          <w:lang w:val="en-US"/>
        </w:rPr>
        <w:t xml:space="preserve">Home </w:t>
      </w:r>
      <w:r w:rsidR="009937C6" w:rsidRPr="00E81FF5">
        <w:rPr>
          <w:lang w:val="en-US"/>
        </w:rPr>
        <w:t>/</w:t>
      </w:r>
      <w:r w:rsidR="009937C6" w:rsidRPr="00E81FF5">
        <w:rPr>
          <w:i/>
          <w:lang w:val="en-US"/>
        </w:rPr>
        <w:t xml:space="preserve"> Conditional Formatting</w:t>
      </w:r>
    </w:p>
    <w:p w:rsidR="009937C6" w:rsidRDefault="009937C6" w:rsidP="009937C6">
      <w:r>
        <w:rPr>
          <w:noProof/>
          <w:lang w:eastAsia="fr-FR"/>
        </w:rPr>
        <w:drawing>
          <wp:inline distT="0" distB="0" distL="0" distR="0" wp14:anchorId="19111C16" wp14:editId="660B9C47">
            <wp:extent cx="5281200" cy="2516400"/>
            <wp:effectExtent l="0" t="0" r="0" b="0"/>
            <wp:docPr id="614" name="Picture 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6"/>
                    <a:stretch>
                      <a:fillRect/>
                    </a:stretch>
                  </pic:blipFill>
                  <pic:spPr>
                    <a:xfrm>
                      <a:off x="0" y="0"/>
                      <a:ext cx="5281200" cy="2516400"/>
                    </a:xfrm>
                    <a:prstGeom prst="rect">
                      <a:avLst/>
                    </a:prstGeom>
                  </pic:spPr>
                </pic:pic>
              </a:graphicData>
            </a:graphic>
          </wp:inline>
        </w:drawing>
      </w:r>
    </w:p>
    <w:p w:rsidR="009937C6" w:rsidRDefault="009937C6" w:rsidP="009937C6"/>
    <w:p w:rsidR="009937C6" w:rsidRDefault="009937C6" w:rsidP="009937C6"/>
    <w:p w:rsidR="00575E3F" w:rsidRPr="00E81FF5" w:rsidRDefault="00575E3F" w:rsidP="00575E3F">
      <w:pPr>
        <w:pStyle w:val="Heading1"/>
        <w:rPr>
          <w:lang w:val="fr-FR"/>
        </w:rPr>
      </w:pPr>
      <w:bookmarkStart w:id="410" w:name="_Toc484097120"/>
      <w:r w:rsidRPr="00E81FF5">
        <w:rPr>
          <w:lang w:val="fr-FR"/>
        </w:rPr>
        <w:t>Rapport sur le Statut des feuilles de temps</w:t>
      </w:r>
      <w:bookmarkEnd w:id="410"/>
    </w:p>
    <w:p w:rsidR="00575E3F" w:rsidRDefault="00575E3F" w:rsidP="009937C6">
      <w:r>
        <w:t xml:space="preserve">Dans Project Online comme dans Project Server, les </w:t>
      </w:r>
      <w:r w:rsidRPr="00575E3F">
        <w:rPr>
          <w:b/>
        </w:rPr>
        <w:t>Feuilles de temps</w:t>
      </w:r>
      <w:r>
        <w:t xml:space="preserve"> peuvent avoir cinq </w:t>
      </w:r>
      <w:r w:rsidRPr="00575E3F">
        <w:rPr>
          <w:b/>
        </w:rPr>
        <w:t>Statuts</w:t>
      </w:r>
      <w:r>
        <w:t xml:space="preserve"> </w:t>
      </w:r>
      <w:r w:rsidR="00E81FF5">
        <w:t>spécifiant</w:t>
      </w:r>
      <w:r>
        <w:t xml:space="preserve"> leur état d’avancement dans le flux de travail :</w:t>
      </w:r>
    </w:p>
    <w:tbl>
      <w:tblPr>
        <w:tblStyle w:val="TableGrid"/>
        <w:tblW w:w="0" w:type="auto"/>
        <w:tblLook w:val="04A0" w:firstRow="1" w:lastRow="0" w:firstColumn="1" w:lastColumn="0" w:noHBand="0" w:noVBand="1"/>
      </w:tblPr>
      <w:tblGrid>
        <w:gridCol w:w="2972"/>
        <w:gridCol w:w="5523"/>
      </w:tblGrid>
      <w:tr w:rsidR="00575E3F" w:rsidTr="00575E3F">
        <w:tc>
          <w:tcPr>
            <w:tcW w:w="2972" w:type="dxa"/>
          </w:tcPr>
          <w:p w:rsidR="00575E3F" w:rsidRDefault="00575E3F" w:rsidP="009937C6">
            <w:r>
              <w:rPr>
                <w:noProof/>
                <w:lang w:eastAsia="fr-FR"/>
              </w:rPr>
              <w:drawing>
                <wp:inline distT="0" distB="0" distL="0" distR="0" wp14:anchorId="3BAE327B" wp14:editId="24D37586">
                  <wp:extent cx="1304925" cy="1323975"/>
                  <wp:effectExtent l="0" t="0" r="9525" b="9525"/>
                  <wp:docPr id="615" name="Picture 5"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5" descr="image"/>
                          <pic:cNvPicPr>
                            <a:picLocks noChangeAspect="1" noChangeArrowheads="1"/>
                          </pic:cNvPicPr>
                        </pic:nvPicPr>
                        <pic:blipFill>
                          <a:blip r:embed="rId1037">
                            <a:extLst>
                              <a:ext uri="{28A0092B-C50C-407E-A947-70E740481C1C}">
                                <a14:useLocalDpi xmlns:a14="http://schemas.microsoft.com/office/drawing/2010/main" val="0"/>
                              </a:ext>
                            </a:extLst>
                          </a:blip>
                          <a:srcRect/>
                          <a:stretch>
                            <a:fillRect/>
                          </a:stretch>
                        </pic:blipFill>
                        <pic:spPr bwMode="auto">
                          <a:xfrm>
                            <a:off x="0" y="0"/>
                            <a:ext cx="1304925" cy="1323975"/>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tc>
        <w:tc>
          <w:tcPr>
            <w:tcW w:w="5523" w:type="dxa"/>
          </w:tcPr>
          <w:p w:rsidR="00575E3F" w:rsidRPr="00575E3F" w:rsidRDefault="00575E3F" w:rsidP="00552999">
            <w:pPr>
              <w:pStyle w:val="ListParagraph"/>
              <w:numPr>
                <w:ilvl w:val="0"/>
                <w:numId w:val="102"/>
              </w:numPr>
              <w:rPr>
                <w:lang w:val="en-US"/>
              </w:rPr>
            </w:pPr>
            <w:r w:rsidRPr="00575E3F">
              <w:rPr>
                <w:lang w:val="en-US"/>
              </w:rPr>
              <w:t>In Progress</w:t>
            </w:r>
          </w:p>
          <w:p w:rsidR="00575E3F" w:rsidRPr="00575E3F" w:rsidRDefault="00575E3F" w:rsidP="00552999">
            <w:pPr>
              <w:pStyle w:val="ListParagraph"/>
              <w:numPr>
                <w:ilvl w:val="0"/>
                <w:numId w:val="102"/>
              </w:numPr>
              <w:rPr>
                <w:lang w:val="en-US"/>
              </w:rPr>
            </w:pPr>
            <w:r w:rsidRPr="00575E3F">
              <w:rPr>
                <w:lang w:val="en-US"/>
              </w:rPr>
              <w:t>Submitted</w:t>
            </w:r>
          </w:p>
          <w:p w:rsidR="00575E3F" w:rsidRPr="00575E3F" w:rsidRDefault="00575E3F" w:rsidP="00552999">
            <w:pPr>
              <w:pStyle w:val="ListParagraph"/>
              <w:numPr>
                <w:ilvl w:val="0"/>
                <w:numId w:val="102"/>
              </w:numPr>
              <w:rPr>
                <w:lang w:val="en-US"/>
              </w:rPr>
            </w:pPr>
            <w:r w:rsidRPr="00575E3F">
              <w:rPr>
                <w:lang w:val="en-US"/>
              </w:rPr>
              <w:t>Acceptable</w:t>
            </w:r>
          </w:p>
          <w:p w:rsidR="00575E3F" w:rsidRPr="00575E3F" w:rsidRDefault="00575E3F" w:rsidP="00552999">
            <w:pPr>
              <w:pStyle w:val="ListParagraph"/>
              <w:numPr>
                <w:ilvl w:val="0"/>
                <w:numId w:val="102"/>
              </w:numPr>
              <w:rPr>
                <w:lang w:val="en-US"/>
              </w:rPr>
            </w:pPr>
            <w:r w:rsidRPr="00575E3F">
              <w:rPr>
                <w:lang w:val="en-US"/>
              </w:rPr>
              <w:t>Approved</w:t>
            </w:r>
          </w:p>
          <w:p w:rsidR="00575E3F" w:rsidRPr="00575E3F" w:rsidRDefault="00575E3F" w:rsidP="00552999">
            <w:pPr>
              <w:pStyle w:val="ListParagraph"/>
              <w:numPr>
                <w:ilvl w:val="0"/>
                <w:numId w:val="102"/>
              </w:numPr>
              <w:rPr>
                <w:lang w:val="en-US"/>
              </w:rPr>
            </w:pPr>
            <w:r w:rsidRPr="00575E3F">
              <w:rPr>
                <w:lang w:val="en-US"/>
              </w:rPr>
              <w:t>Rejected</w:t>
            </w:r>
          </w:p>
          <w:p w:rsidR="00575E3F" w:rsidRDefault="00575E3F" w:rsidP="00552999">
            <w:pPr>
              <w:pStyle w:val="ListParagraph"/>
              <w:numPr>
                <w:ilvl w:val="0"/>
                <w:numId w:val="102"/>
              </w:numPr>
            </w:pPr>
            <w:r w:rsidRPr="00575E3F">
              <w:rPr>
                <w:lang w:val="en-US"/>
              </w:rPr>
              <w:t>Pending Submit</w:t>
            </w:r>
          </w:p>
        </w:tc>
      </w:tr>
    </w:tbl>
    <w:p w:rsidR="00575E3F" w:rsidRDefault="00575E3F" w:rsidP="009937C6">
      <w:r>
        <w:t xml:space="preserve">Pour visualiser le statut des Feuilles de Temps de nos Utilisateurs/Ressources, nous allons interroger </w:t>
      </w:r>
      <w:r w:rsidR="000E6B8E">
        <w:t xml:space="preserve">principalement </w:t>
      </w:r>
      <w:r>
        <w:t xml:space="preserve">la table </w:t>
      </w:r>
      <w:r w:rsidR="000E6B8E" w:rsidRPr="000E6B8E">
        <w:rPr>
          <w:b/>
          <w:lang w:val="en-US"/>
        </w:rPr>
        <w:t>Timesheets</w:t>
      </w:r>
      <w:r w:rsidR="000E6B8E">
        <w:t xml:space="preserve"> mais aussi la table </w:t>
      </w:r>
      <w:r w:rsidR="000E6B8E" w:rsidRPr="000E6B8E">
        <w:rPr>
          <w:b/>
          <w:lang w:val="en-US"/>
        </w:rPr>
        <w:t>Resources</w:t>
      </w:r>
      <w:r w:rsidR="000E6B8E">
        <w:t xml:space="preserve"> dans laquelle nous n’utiliserons que le champ </w:t>
      </w:r>
      <w:r w:rsidR="000E6B8E" w:rsidRPr="000E6B8E">
        <w:rPr>
          <w:b/>
          <w:lang w:val="en-US"/>
        </w:rPr>
        <w:t>ResourceType</w:t>
      </w:r>
      <w:r w:rsidR="000E6B8E">
        <w:t xml:space="preserve"> (afin de </w:t>
      </w:r>
      <w:r w:rsidR="00E81FF5">
        <w:t xml:space="preserve">ne </w:t>
      </w:r>
      <w:r w:rsidR="000E6B8E">
        <w:t xml:space="preserve">sélectionner </w:t>
      </w:r>
      <w:r w:rsidR="00E81FF5">
        <w:t xml:space="preserve">que </w:t>
      </w:r>
      <w:r w:rsidR="000E6B8E">
        <w:t>le type 2</w:t>
      </w:r>
      <w:r w:rsidR="00784667">
        <w:t xml:space="preserve"> : Travail</w:t>
      </w:r>
      <w:r w:rsidR="000E6B8E">
        <w:t>)</w:t>
      </w:r>
    </w:p>
    <w:p w:rsidR="00575E3F" w:rsidRPr="00DE67A2" w:rsidRDefault="00DE67A2" w:rsidP="009937C6">
      <w:r w:rsidRPr="00DE67A2">
        <w:lastRenderedPageBreak/>
        <w:t>Les deux requêtes OData sont les suivantes :</w:t>
      </w:r>
    </w:p>
    <w:p w:rsidR="00DE67A2" w:rsidRPr="00DE67A2" w:rsidRDefault="00DE67A2" w:rsidP="009937C6">
      <w:r w:rsidRPr="00DE67A2">
        <w:t xml:space="preserve">Pour les </w:t>
      </w:r>
      <w:r w:rsidRPr="00DE67A2">
        <w:rPr>
          <w:b/>
        </w:rPr>
        <w:t>Feuilles de temps</w:t>
      </w:r>
      <w:r w:rsidRPr="00DE67A2">
        <w:t> :</w:t>
      </w:r>
    </w:p>
    <w:p w:rsidR="00DE67A2" w:rsidRDefault="000E3BBE" w:rsidP="009937C6">
      <w:hyperlink r:id="rId1038" w:history="1">
        <w:r w:rsidR="00DE67A2" w:rsidRPr="00E107CE">
          <w:rPr>
            <w:rStyle w:val="Hyperlink"/>
          </w:rPr>
          <w:t>https://valorconseil.sharepoint.com/sites/pwagd/_api/projectdata/Timesheets()</w:t>
        </w:r>
      </w:hyperlink>
      <w:r w:rsidR="00DE67A2" w:rsidRPr="00DE67A2">
        <w:t>?</w:t>
      </w:r>
    </w:p>
    <w:p w:rsidR="00DE67A2" w:rsidRPr="00DE67A2" w:rsidRDefault="00DE67A2" w:rsidP="009937C6">
      <w:r>
        <w:t>Pour l</w:t>
      </w:r>
      <w:r w:rsidRPr="00DE67A2">
        <w:t>e</w:t>
      </w:r>
      <w:r>
        <w:t>s</w:t>
      </w:r>
      <w:r w:rsidRPr="00DE67A2">
        <w:t xml:space="preserve"> </w:t>
      </w:r>
      <w:r w:rsidRPr="00DE67A2">
        <w:rPr>
          <w:b/>
        </w:rPr>
        <w:t>Ressources</w:t>
      </w:r>
      <w:r w:rsidRPr="00DE67A2">
        <w:t xml:space="preserve"> :</w:t>
      </w:r>
    </w:p>
    <w:p w:rsidR="00DE67A2" w:rsidRDefault="000E3BBE" w:rsidP="009937C6">
      <w:hyperlink r:id="rId1039" w:history="1">
        <w:r w:rsidR="00DE67A2" w:rsidRPr="00E107CE">
          <w:rPr>
            <w:rStyle w:val="Hyperlink"/>
          </w:rPr>
          <w:t>https://valorconseil.sharepoint.com/sites/pwagd/_api/ProjectData/Resources()</w:t>
        </w:r>
      </w:hyperlink>
      <w:r w:rsidR="00DE67A2" w:rsidRPr="00DE67A2">
        <w:t>?</w:t>
      </w:r>
    </w:p>
    <w:p w:rsidR="00DE67A2" w:rsidRDefault="00DE67A2" w:rsidP="009937C6">
      <w:r>
        <w:t>En fait, si l’on tient compte de l’exercice précédent, nous utilisons trois tables jointes de la façon suivante :</w:t>
      </w:r>
    </w:p>
    <w:p w:rsidR="00DE67A2" w:rsidRDefault="00DE67A2" w:rsidP="009937C6"/>
    <w:p w:rsidR="00DE67A2" w:rsidRDefault="00DE67A2" w:rsidP="009937C6">
      <w:r>
        <w:rPr>
          <w:noProof/>
          <w:lang w:eastAsia="fr-FR"/>
        </w:rPr>
        <w:drawing>
          <wp:inline distT="0" distB="0" distL="0" distR="0">
            <wp:extent cx="5400040" cy="3933825"/>
            <wp:effectExtent l="0" t="0" r="0" b="9525"/>
            <wp:docPr id="616" name="Picture 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040">
                      <a:extLst>
                        <a:ext uri="{28A0092B-C50C-407E-A947-70E740481C1C}">
                          <a14:useLocalDpi xmlns:a14="http://schemas.microsoft.com/office/drawing/2010/main" val="0"/>
                        </a:ext>
                      </a:extLst>
                    </a:blip>
                    <a:srcRect/>
                    <a:stretch>
                      <a:fillRect/>
                    </a:stretch>
                  </pic:blipFill>
                  <pic:spPr bwMode="auto">
                    <a:xfrm>
                      <a:off x="0" y="0"/>
                      <a:ext cx="5400040" cy="3933825"/>
                    </a:xfrm>
                    <a:prstGeom prst="rect">
                      <a:avLst/>
                    </a:prstGeom>
                    <a:noFill/>
                    <a:ln>
                      <a:noFill/>
                    </a:ln>
                  </pic:spPr>
                </pic:pic>
              </a:graphicData>
            </a:graphic>
          </wp:inline>
        </w:drawing>
      </w:r>
    </w:p>
    <w:p w:rsidR="00E90A77" w:rsidRDefault="00583581" w:rsidP="00E90A77">
      <w:pPr>
        <w:spacing w:before="240" w:after="240"/>
      </w:pPr>
      <w:r>
        <w:rPr>
          <w:i/>
          <w:noProof/>
          <w:lang w:eastAsia="fr-FR"/>
        </w:rPr>
        <w:drawing>
          <wp:anchor distT="0" distB="0" distL="114300" distR="114300" simplePos="0" relativeHeight="251692032" behindDoc="0" locked="0" layoutInCell="1" allowOverlap="1">
            <wp:simplePos x="0" y="0"/>
            <wp:positionH relativeFrom="margin">
              <wp:posOffset>3677285</wp:posOffset>
            </wp:positionH>
            <wp:positionV relativeFrom="paragraph">
              <wp:posOffset>83820</wp:posOffset>
            </wp:positionV>
            <wp:extent cx="428400" cy="565200"/>
            <wp:effectExtent l="0" t="0" r="0" b="6350"/>
            <wp:wrapSquare wrapText="left"/>
            <wp:docPr id="995" name="Image 9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041">
                      <a:extLst>
                        <a:ext uri="{28A0092B-C50C-407E-A947-70E740481C1C}">
                          <a14:useLocalDpi xmlns:a14="http://schemas.microsoft.com/office/drawing/2010/main" val="0"/>
                        </a:ext>
                      </a:extLst>
                    </a:blip>
                    <a:srcRect/>
                    <a:stretch>
                      <a:fillRect/>
                    </a:stretch>
                  </pic:blipFill>
                  <pic:spPr bwMode="auto">
                    <a:xfrm>
                      <a:off x="0" y="0"/>
                      <a:ext cx="428400" cy="5652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90A77">
        <w:t>Pour procéder aux jointures :</w:t>
      </w:r>
    </w:p>
    <w:p w:rsidR="00E90A77" w:rsidRPr="00E90A77" w:rsidRDefault="00583581" w:rsidP="009937C6">
      <w:pPr>
        <w:rPr>
          <w:b/>
        </w:rPr>
      </w:pPr>
      <w:r w:rsidRPr="00E90A77">
        <w:rPr>
          <w:b/>
          <w:smallCaps/>
        </w:rPr>
        <w:t>PowerPivot</w:t>
      </w:r>
      <w:r w:rsidRPr="00E90A77">
        <w:rPr>
          <w:b/>
        </w:rPr>
        <w:t xml:space="preserve"> </w:t>
      </w:r>
      <w:r>
        <w:rPr>
          <w:b/>
        </w:rPr>
        <w:t>/ Gérer</w:t>
      </w:r>
      <w:r w:rsidRPr="00583581">
        <w:t xml:space="preserve"> –</w:t>
      </w:r>
      <w:r>
        <w:rPr>
          <w:b/>
        </w:rPr>
        <w:t xml:space="preserve"> </w:t>
      </w:r>
      <w:r w:rsidRPr="00583581">
        <w:rPr>
          <w:i/>
          <w:smallCaps/>
        </w:rPr>
        <w:t>PowerPivot</w:t>
      </w:r>
      <w:r w:rsidR="00E90A77" w:rsidRPr="00583581">
        <w:rPr>
          <w:i/>
        </w:rPr>
        <w:t xml:space="preserve"> </w:t>
      </w:r>
      <w:r w:rsidR="00E90A77" w:rsidRPr="00583581">
        <w:t>/</w:t>
      </w:r>
      <w:r w:rsidR="00E90A77" w:rsidRPr="00583581">
        <w:rPr>
          <w:i/>
        </w:rPr>
        <w:t xml:space="preserve"> Manage</w:t>
      </w:r>
    </w:p>
    <w:p w:rsidR="00E90A77" w:rsidRDefault="00E90A77" w:rsidP="00E90A77">
      <w:pPr>
        <w:keepNext/>
      </w:pPr>
      <w:r>
        <w:rPr>
          <w:noProof/>
          <w:lang w:eastAsia="fr-FR"/>
        </w:rPr>
        <w:lastRenderedPageBreak/>
        <w:drawing>
          <wp:inline distT="0" distB="0" distL="0" distR="0" wp14:anchorId="7BFEB559" wp14:editId="758016EF">
            <wp:extent cx="5400040" cy="1216025"/>
            <wp:effectExtent l="0" t="0" r="0" b="3175"/>
            <wp:docPr id="617" name="Picture 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042">
                      <a:extLst>
                        <a:ext uri="{28A0092B-C50C-407E-A947-70E740481C1C}">
                          <a14:useLocalDpi xmlns:a14="http://schemas.microsoft.com/office/drawing/2010/main" val="0"/>
                        </a:ext>
                      </a:extLst>
                    </a:blip>
                    <a:srcRect/>
                    <a:stretch>
                      <a:fillRect/>
                    </a:stretch>
                  </pic:blipFill>
                  <pic:spPr bwMode="auto">
                    <a:xfrm>
                      <a:off x="0" y="0"/>
                      <a:ext cx="5400040" cy="1216025"/>
                    </a:xfrm>
                    <a:prstGeom prst="rect">
                      <a:avLst/>
                    </a:prstGeom>
                    <a:noFill/>
                    <a:ln>
                      <a:noFill/>
                    </a:ln>
                  </pic:spPr>
                </pic:pic>
              </a:graphicData>
            </a:graphic>
          </wp:inline>
        </w:drawing>
      </w:r>
    </w:p>
    <w:p w:rsidR="00E90A77" w:rsidRDefault="00E90A77" w:rsidP="00E90A77">
      <w:pPr>
        <w:pStyle w:val="Caption"/>
      </w:pPr>
      <w:r>
        <w:t xml:space="preserve">Figure </w:t>
      </w:r>
      <w:fldSimple w:instr=" SEQ Figure \* ARABIC ">
        <w:r w:rsidR="00913F88">
          <w:rPr>
            <w:noProof/>
          </w:rPr>
          <w:t>149</w:t>
        </w:r>
      </w:fldSimple>
      <w:r>
        <w:t xml:space="preserve"> : </w:t>
      </w:r>
      <w:r w:rsidRPr="00E3598D">
        <w:t>POWERPIVOT / Manage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799"/>
        <w:gridCol w:w="1696"/>
      </w:tblGrid>
      <w:tr w:rsidR="00E90A77" w:rsidTr="00E90A77">
        <w:tc>
          <w:tcPr>
            <w:tcW w:w="6799" w:type="dxa"/>
          </w:tcPr>
          <w:p w:rsidR="00E90A77" w:rsidRDefault="00E90A77" w:rsidP="00E90A77">
            <w:pPr>
              <w:spacing w:before="240"/>
            </w:pPr>
            <w:r>
              <w:t xml:space="preserve">Dans le ruban </w:t>
            </w:r>
            <w:r w:rsidRPr="00E90A77">
              <w:rPr>
                <w:b/>
              </w:rPr>
              <w:t>Home</w:t>
            </w:r>
            <w:r>
              <w:t xml:space="preserve">, Clic sur </w:t>
            </w:r>
            <w:r w:rsidRPr="00E90A77">
              <w:rPr>
                <w:b/>
                <w:lang w:val="en-US"/>
              </w:rPr>
              <w:t>Diagram View</w:t>
            </w:r>
          </w:p>
        </w:tc>
        <w:tc>
          <w:tcPr>
            <w:tcW w:w="1696" w:type="dxa"/>
          </w:tcPr>
          <w:p w:rsidR="00E90A77" w:rsidRDefault="00E90A77" w:rsidP="00E90A77">
            <w:pPr>
              <w:spacing w:before="0" w:after="0"/>
            </w:pPr>
            <w:r w:rsidRPr="00E90A77">
              <w:rPr>
                <w:noProof/>
                <w:lang w:eastAsia="fr-FR"/>
              </w:rPr>
              <w:drawing>
                <wp:inline distT="0" distB="0" distL="0" distR="0">
                  <wp:extent cx="491490" cy="673100"/>
                  <wp:effectExtent l="0" t="0" r="3810" b="0"/>
                  <wp:docPr id="618" name="Picture 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043">
                            <a:extLst>
                              <a:ext uri="{28A0092B-C50C-407E-A947-70E740481C1C}">
                                <a14:useLocalDpi xmlns:a14="http://schemas.microsoft.com/office/drawing/2010/main" val="0"/>
                              </a:ext>
                            </a:extLst>
                          </a:blip>
                          <a:srcRect/>
                          <a:stretch>
                            <a:fillRect/>
                          </a:stretch>
                        </pic:blipFill>
                        <pic:spPr bwMode="auto">
                          <a:xfrm>
                            <a:off x="0" y="0"/>
                            <a:ext cx="491490" cy="673100"/>
                          </a:xfrm>
                          <a:prstGeom prst="rect">
                            <a:avLst/>
                          </a:prstGeom>
                          <a:noFill/>
                          <a:ln>
                            <a:noFill/>
                          </a:ln>
                        </pic:spPr>
                      </pic:pic>
                    </a:graphicData>
                  </a:graphic>
                </wp:inline>
              </w:drawing>
            </w:r>
          </w:p>
        </w:tc>
      </w:tr>
      <w:tr w:rsidR="00E90A77" w:rsidTr="00E90A77">
        <w:tc>
          <w:tcPr>
            <w:tcW w:w="6799" w:type="dxa"/>
          </w:tcPr>
          <w:p w:rsidR="00E90A77" w:rsidRDefault="00E90A77" w:rsidP="00E90A77">
            <w:pPr>
              <w:spacing w:before="240"/>
            </w:pPr>
            <w:r>
              <w:t xml:space="preserve">Dans le ruban </w:t>
            </w:r>
            <w:r w:rsidRPr="00E90A77">
              <w:rPr>
                <w:b/>
              </w:rPr>
              <w:t>Design</w:t>
            </w:r>
            <w:r>
              <w:t xml:space="preserve">, Clic sur </w:t>
            </w:r>
            <w:r w:rsidRPr="00E90A77">
              <w:rPr>
                <w:b/>
                <w:lang w:val="en-US"/>
              </w:rPr>
              <w:t>Manage Relationships</w:t>
            </w:r>
          </w:p>
        </w:tc>
        <w:tc>
          <w:tcPr>
            <w:tcW w:w="1696" w:type="dxa"/>
          </w:tcPr>
          <w:p w:rsidR="00E90A77" w:rsidRPr="00E90A77" w:rsidRDefault="00E90A77" w:rsidP="00E90A77">
            <w:pPr>
              <w:spacing w:before="0" w:after="0"/>
              <w:rPr>
                <w:noProof/>
                <w:lang w:eastAsia="fr-FR"/>
              </w:rPr>
            </w:pPr>
            <w:r w:rsidRPr="00E90A77">
              <w:rPr>
                <w:noProof/>
                <w:lang w:eastAsia="fr-FR"/>
              </w:rPr>
              <w:drawing>
                <wp:inline distT="0" distB="0" distL="0" distR="0">
                  <wp:extent cx="758825" cy="647065"/>
                  <wp:effectExtent l="0" t="0" r="3175" b="635"/>
                  <wp:docPr id="619" name="Picture 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044">
                            <a:extLst>
                              <a:ext uri="{28A0092B-C50C-407E-A947-70E740481C1C}">
                                <a14:useLocalDpi xmlns:a14="http://schemas.microsoft.com/office/drawing/2010/main" val="0"/>
                              </a:ext>
                            </a:extLst>
                          </a:blip>
                          <a:srcRect/>
                          <a:stretch>
                            <a:fillRect/>
                          </a:stretch>
                        </pic:blipFill>
                        <pic:spPr bwMode="auto">
                          <a:xfrm>
                            <a:off x="0" y="0"/>
                            <a:ext cx="758825" cy="647065"/>
                          </a:xfrm>
                          <a:prstGeom prst="rect">
                            <a:avLst/>
                          </a:prstGeom>
                          <a:noFill/>
                          <a:ln>
                            <a:noFill/>
                          </a:ln>
                        </pic:spPr>
                      </pic:pic>
                    </a:graphicData>
                  </a:graphic>
                </wp:inline>
              </w:drawing>
            </w:r>
          </w:p>
        </w:tc>
      </w:tr>
    </w:tbl>
    <w:p w:rsidR="00E90A77" w:rsidRDefault="00E90A77" w:rsidP="00E90A77"/>
    <w:p w:rsidR="00E90A77" w:rsidRDefault="00E90A77" w:rsidP="00E90A77">
      <w:r>
        <w:rPr>
          <w:noProof/>
          <w:lang w:eastAsia="fr-FR"/>
        </w:rPr>
        <w:drawing>
          <wp:inline distT="0" distB="0" distL="0" distR="0">
            <wp:extent cx="5072380" cy="2700020"/>
            <wp:effectExtent l="0" t="0" r="0" b="5080"/>
            <wp:docPr id="620" name="Picture 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045">
                      <a:extLst>
                        <a:ext uri="{28A0092B-C50C-407E-A947-70E740481C1C}">
                          <a14:useLocalDpi xmlns:a14="http://schemas.microsoft.com/office/drawing/2010/main" val="0"/>
                        </a:ext>
                      </a:extLst>
                    </a:blip>
                    <a:srcRect/>
                    <a:stretch>
                      <a:fillRect/>
                    </a:stretch>
                  </pic:blipFill>
                  <pic:spPr bwMode="auto">
                    <a:xfrm>
                      <a:off x="0" y="0"/>
                      <a:ext cx="5072380" cy="2700020"/>
                    </a:xfrm>
                    <a:prstGeom prst="rect">
                      <a:avLst/>
                    </a:prstGeom>
                    <a:noFill/>
                    <a:ln>
                      <a:noFill/>
                    </a:ln>
                  </pic:spPr>
                </pic:pic>
              </a:graphicData>
            </a:graphic>
          </wp:inline>
        </w:drawing>
      </w:r>
    </w:p>
    <w:p w:rsidR="00E90A77" w:rsidRDefault="00E90A77" w:rsidP="00E90A77">
      <w:r>
        <w:t xml:space="preserve">Clic </w:t>
      </w:r>
      <w:r w:rsidRPr="00E90A77">
        <w:rPr>
          <w:b/>
          <w:lang w:val="en-US"/>
        </w:rPr>
        <w:t>Create</w:t>
      </w:r>
      <w:r>
        <w:t xml:space="preserve"> ou </w:t>
      </w:r>
      <w:r w:rsidRPr="00E90A77">
        <w:rPr>
          <w:b/>
          <w:lang w:val="en-US"/>
        </w:rPr>
        <w:t>Edit</w:t>
      </w:r>
      <w:r>
        <w:t> :</w:t>
      </w:r>
    </w:p>
    <w:p w:rsidR="00E90A77" w:rsidRDefault="00E90A77" w:rsidP="00E90A77">
      <w:r>
        <w:rPr>
          <w:noProof/>
          <w:lang w:eastAsia="fr-FR"/>
        </w:rPr>
        <w:lastRenderedPageBreak/>
        <w:drawing>
          <wp:inline distT="0" distB="0" distL="0" distR="0" wp14:anchorId="472EAE26" wp14:editId="101D8F7A">
            <wp:extent cx="5112000" cy="2700000"/>
            <wp:effectExtent l="0" t="0" r="0" b="5715"/>
            <wp:docPr id="621" name="Picture 6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6"/>
                    <a:stretch>
                      <a:fillRect/>
                    </a:stretch>
                  </pic:blipFill>
                  <pic:spPr>
                    <a:xfrm>
                      <a:off x="0" y="0"/>
                      <a:ext cx="5112000" cy="2700000"/>
                    </a:xfrm>
                    <a:prstGeom prst="rect">
                      <a:avLst/>
                    </a:prstGeom>
                  </pic:spPr>
                </pic:pic>
              </a:graphicData>
            </a:graphic>
          </wp:inline>
        </w:drawing>
      </w:r>
    </w:p>
    <w:p w:rsidR="003E3D00" w:rsidRDefault="003E3D00" w:rsidP="00E90A77"/>
    <w:p w:rsidR="003E3D00" w:rsidRDefault="003E3D00" w:rsidP="00E90A77">
      <w:r>
        <w:t xml:space="preserve">Les champs utilisés et leur disposition dans le </w:t>
      </w:r>
      <w:r w:rsidRPr="003E3D00">
        <w:rPr>
          <w:b/>
        </w:rPr>
        <w:t>Tableau Croisé Dynamique</w:t>
      </w:r>
      <w:r>
        <w:t xml:space="preserve"> (TCD)</w:t>
      </w:r>
    </w:p>
    <w:p w:rsidR="003E3D00" w:rsidRDefault="003E3D00" w:rsidP="00E90A77">
      <w:pPr>
        <w:rPr>
          <w:i/>
        </w:rPr>
      </w:pPr>
      <w:r w:rsidRPr="003E3D00">
        <w:rPr>
          <w:i/>
        </w:rPr>
        <w:t>Voir page suivante.</w:t>
      </w:r>
    </w:p>
    <w:p w:rsidR="003E3D00" w:rsidRDefault="00740361" w:rsidP="00E90A77">
      <w:pPr>
        <w:rPr>
          <w:b/>
        </w:rPr>
      </w:pPr>
      <w:r>
        <w:t xml:space="preserve">Il est à noter que nous utilisons aussi le champ </w:t>
      </w:r>
      <w:r w:rsidRPr="00740361">
        <w:rPr>
          <w:b/>
        </w:rPr>
        <w:t>ResourceType</w:t>
      </w:r>
      <w:r>
        <w:t xml:space="preserve"> de la table </w:t>
      </w:r>
      <w:r w:rsidRPr="00740361">
        <w:rPr>
          <w:b/>
          <w:lang w:val="en-US"/>
        </w:rPr>
        <w:t>Resources</w:t>
      </w:r>
      <w:r>
        <w:rPr>
          <w:b/>
        </w:rPr>
        <w:t>.</w:t>
      </w:r>
    </w:p>
    <w:p w:rsidR="00740361" w:rsidRDefault="00784667" w:rsidP="00193E4B">
      <w:pPr>
        <w:spacing w:after="240"/>
        <w:rPr>
          <w:b/>
        </w:rPr>
      </w:pPr>
      <w:r w:rsidRPr="00280F05">
        <w:rPr>
          <w:u w:val="single"/>
        </w:rPr>
        <w:t>Rappel</w:t>
      </w:r>
      <w:r w:rsidRPr="00784667">
        <w:t xml:space="preserve"> des valeurs de</w:t>
      </w:r>
      <w:r>
        <w:rPr>
          <w:b/>
        </w:rPr>
        <w:t xml:space="preserve"> Resource Type</w:t>
      </w:r>
      <w:r w:rsidR="00193E4B">
        <w:rPr>
          <w:b/>
        </w:rPr>
        <w:t xml:space="preserve"> </w:t>
      </w:r>
      <w:r>
        <w:rPr>
          <w:b/>
        </w:rPr>
        <w:t>:</w:t>
      </w:r>
    </w:p>
    <w:tbl>
      <w:tblPr>
        <w:tblStyle w:val="TableGrid"/>
        <w:tblW w:w="0" w:type="auto"/>
        <w:tblInd w:w="137" w:type="dxa"/>
        <w:tblLook w:val="04A0" w:firstRow="1" w:lastRow="0" w:firstColumn="1" w:lastColumn="0" w:noHBand="0" w:noVBand="1"/>
      </w:tblPr>
      <w:tblGrid>
        <w:gridCol w:w="2593"/>
        <w:gridCol w:w="2594"/>
        <w:gridCol w:w="2594"/>
      </w:tblGrid>
      <w:tr w:rsidR="007E1550" w:rsidTr="0079778E">
        <w:tc>
          <w:tcPr>
            <w:tcW w:w="2593" w:type="dxa"/>
            <w:shd w:val="clear" w:color="auto" w:fill="FFFFCC"/>
            <w:vAlign w:val="center"/>
          </w:tcPr>
          <w:p w:rsidR="007E1550" w:rsidRDefault="007E1550" w:rsidP="007E1550">
            <w:pPr>
              <w:jc w:val="center"/>
            </w:pPr>
            <w:r>
              <w:t>Resource type</w:t>
            </w:r>
          </w:p>
        </w:tc>
        <w:tc>
          <w:tcPr>
            <w:tcW w:w="2594" w:type="dxa"/>
            <w:shd w:val="clear" w:color="auto" w:fill="FFFFCC"/>
            <w:vAlign w:val="center"/>
          </w:tcPr>
          <w:p w:rsidR="007E1550" w:rsidRDefault="007E1550" w:rsidP="007E1550">
            <w:pPr>
              <w:jc w:val="center"/>
            </w:pPr>
            <w:r>
              <w:t>English</w:t>
            </w:r>
          </w:p>
        </w:tc>
        <w:tc>
          <w:tcPr>
            <w:tcW w:w="2594" w:type="dxa"/>
            <w:shd w:val="clear" w:color="auto" w:fill="FFFFCC"/>
            <w:vAlign w:val="center"/>
          </w:tcPr>
          <w:p w:rsidR="007E1550" w:rsidRDefault="007E1550" w:rsidP="007E1550">
            <w:pPr>
              <w:jc w:val="center"/>
            </w:pPr>
            <w:r>
              <w:t>French</w:t>
            </w:r>
          </w:p>
        </w:tc>
      </w:tr>
      <w:tr w:rsidR="007E1550" w:rsidTr="0079778E">
        <w:tc>
          <w:tcPr>
            <w:tcW w:w="2593" w:type="dxa"/>
          </w:tcPr>
          <w:p w:rsidR="007E1550" w:rsidRDefault="007E1550" w:rsidP="00193E4B">
            <w:pPr>
              <w:spacing w:before="80" w:after="80"/>
              <w:jc w:val="center"/>
            </w:pPr>
            <w:r>
              <w:t>50</w:t>
            </w:r>
          </w:p>
        </w:tc>
        <w:tc>
          <w:tcPr>
            <w:tcW w:w="2594" w:type="dxa"/>
          </w:tcPr>
          <w:p w:rsidR="007E1550" w:rsidRPr="00193E4B" w:rsidRDefault="00193E4B" w:rsidP="00193E4B">
            <w:pPr>
              <w:spacing w:before="80" w:after="80"/>
              <w:rPr>
                <w:lang w:val="en-US"/>
              </w:rPr>
            </w:pPr>
            <w:r w:rsidRPr="00193E4B">
              <w:rPr>
                <w:lang w:val="en-US"/>
              </w:rPr>
              <w:t>Budget Work</w:t>
            </w:r>
          </w:p>
        </w:tc>
        <w:tc>
          <w:tcPr>
            <w:tcW w:w="2594" w:type="dxa"/>
          </w:tcPr>
          <w:p w:rsidR="007E1550" w:rsidRDefault="00193E4B" w:rsidP="00193E4B">
            <w:pPr>
              <w:spacing w:before="80" w:after="80"/>
            </w:pPr>
            <w:r>
              <w:t>Budget Travail</w:t>
            </w:r>
          </w:p>
        </w:tc>
      </w:tr>
      <w:tr w:rsidR="007E1550" w:rsidTr="0079778E">
        <w:tc>
          <w:tcPr>
            <w:tcW w:w="2593" w:type="dxa"/>
          </w:tcPr>
          <w:p w:rsidR="007E1550" w:rsidRDefault="007E1550" w:rsidP="00193E4B">
            <w:pPr>
              <w:spacing w:before="80" w:after="80"/>
              <w:jc w:val="center"/>
            </w:pPr>
            <w:r>
              <w:t>25</w:t>
            </w:r>
          </w:p>
        </w:tc>
        <w:tc>
          <w:tcPr>
            <w:tcW w:w="2594" w:type="dxa"/>
          </w:tcPr>
          <w:p w:rsidR="007E1550" w:rsidRPr="00193E4B" w:rsidRDefault="00193E4B" w:rsidP="00193E4B">
            <w:pPr>
              <w:spacing w:before="80" w:after="80"/>
              <w:rPr>
                <w:lang w:val="en-US"/>
              </w:rPr>
            </w:pPr>
            <w:r w:rsidRPr="00193E4B">
              <w:rPr>
                <w:lang w:val="en-US"/>
              </w:rPr>
              <w:t>Cost</w:t>
            </w:r>
          </w:p>
        </w:tc>
        <w:tc>
          <w:tcPr>
            <w:tcW w:w="2594" w:type="dxa"/>
          </w:tcPr>
          <w:p w:rsidR="007E1550" w:rsidRDefault="00193E4B" w:rsidP="00193E4B">
            <w:pPr>
              <w:spacing w:before="80" w:after="80"/>
            </w:pPr>
            <w:r>
              <w:t>Coût</w:t>
            </w:r>
          </w:p>
        </w:tc>
      </w:tr>
      <w:tr w:rsidR="007E1550" w:rsidTr="0079778E">
        <w:tc>
          <w:tcPr>
            <w:tcW w:w="2593" w:type="dxa"/>
          </w:tcPr>
          <w:p w:rsidR="007E1550" w:rsidRDefault="007E1550" w:rsidP="00193E4B">
            <w:pPr>
              <w:spacing w:before="80" w:after="80"/>
              <w:jc w:val="center"/>
            </w:pPr>
            <w:r>
              <w:t>54</w:t>
            </w:r>
          </w:p>
        </w:tc>
        <w:tc>
          <w:tcPr>
            <w:tcW w:w="2594" w:type="dxa"/>
          </w:tcPr>
          <w:p w:rsidR="007E1550" w:rsidRPr="00193E4B" w:rsidRDefault="00193E4B" w:rsidP="00193E4B">
            <w:pPr>
              <w:spacing w:before="80" w:after="80"/>
              <w:rPr>
                <w:lang w:val="en-US"/>
              </w:rPr>
            </w:pPr>
            <w:r>
              <w:rPr>
                <w:lang w:val="en-US"/>
              </w:rPr>
              <w:t xml:space="preserve">Generic </w:t>
            </w:r>
            <w:r w:rsidRPr="00193E4B">
              <w:rPr>
                <w:lang w:val="en-US"/>
              </w:rPr>
              <w:t>Budget Cost</w:t>
            </w:r>
          </w:p>
        </w:tc>
        <w:tc>
          <w:tcPr>
            <w:tcW w:w="2594" w:type="dxa"/>
          </w:tcPr>
          <w:p w:rsidR="007E1550" w:rsidRDefault="00193E4B" w:rsidP="00193E4B">
            <w:pPr>
              <w:spacing w:before="80" w:after="80"/>
            </w:pPr>
            <w:r>
              <w:t>Générique Budget Coût</w:t>
            </w:r>
          </w:p>
        </w:tc>
      </w:tr>
      <w:tr w:rsidR="007E1550" w:rsidTr="0079778E">
        <w:tc>
          <w:tcPr>
            <w:tcW w:w="2593" w:type="dxa"/>
          </w:tcPr>
          <w:p w:rsidR="007E1550" w:rsidRDefault="007E1550" w:rsidP="00193E4B">
            <w:pPr>
              <w:spacing w:before="80" w:after="80"/>
              <w:jc w:val="center"/>
            </w:pPr>
            <w:r>
              <w:t>26</w:t>
            </w:r>
          </w:p>
        </w:tc>
        <w:tc>
          <w:tcPr>
            <w:tcW w:w="2594" w:type="dxa"/>
          </w:tcPr>
          <w:p w:rsidR="007E1550" w:rsidRPr="00193E4B" w:rsidRDefault="00193E4B" w:rsidP="00193E4B">
            <w:pPr>
              <w:spacing w:before="80" w:after="80"/>
              <w:rPr>
                <w:lang w:val="en-US"/>
              </w:rPr>
            </w:pPr>
            <w:r w:rsidRPr="00193E4B">
              <w:rPr>
                <w:lang w:val="en-US"/>
              </w:rPr>
              <w:t>Generic Cost</w:t>
            </w:r>
          </w:p>
        </w:tc>
        <w:tc>
          <w:tcPr>
            <w:tcW w:w="2594" w:type="dxa"/>
          </w:tcPr>
          <w:p w:rsidR="007E1550" w:rsidRDefault="00193E4B" w:rsidP="00193E4B">
            <w:pPr>
              <w:spacing w:before="80" w:after="80"/>
            </w:pPr>
            <w:r>
              <w:t>Générique Coût</w:t>
            </w:r>
          </w:p>
        </w:tc>
      </w:tr>
      <w:tr w:rsidR="007E1550" w:rsidTr="0079778E">
        <w:tc>
          <w:tcPr>
            <w:tcW w:w="2593" w:type="dxa"/>
          </w:tcPr>
          <w:p w:rsidR="007E1550" w:rsidRDefault="007E1550" w:rsidP="00193E4B">
            <w:pPr>
              <w:spacing w:before="80" w:after="80"/>
              <w:jc w:val="center"/>
            </w:pPr>
            <w:r>
              <w:t>20</w:t>
            </w:r>
          </w:p>
        </w:tc>
        <w:tc>
          <w:tcPr>
            <w:tcW w:w="2594" w:type="dxa"/>
          </w:tcPr>
          <w:p w:rsidR="007E1550" w:rsidRPr="00193E4B" w:rsidRDefault="00193E4B" w:rsidP="00193E4B">
            <w:pPr>
              <w:spacing w:before="80" w:after="80"/>
              <w:rPr>
                <w:lang w:val="en-US"/>
              </w:rPr>
            </w:pPr>
            <w:r w:rsidRPr="00193E4B">
              <w:rPr>
                <w:lang w:val="en-US"/>
              </w:rPr>
              <w:t>Generic work</w:t>
            </w:r>
          </w:p>
        </w:tc>
        <w:tc>
          <w:tcPr>
            <w:tcW w:w="2594" w:type="dxa"/>
          </w:tcPr>
          <w:p w:rsidR="007E1550" w:rsidRDefault="00193E4B" w:rsidP="00193E4B">
            <w:pPr>
              <w:spacing w:before="80" w:after="80"/>
            </w:pPr>
            <w:r>
              <w:t>Générique Travail</w:t>
            </w:r>
          </w:p>
        </w:tc>
      </w:tr>
      <w:tr w:rsidR="007E1550" w:rsidTr="0079778E">
        <w:tc>
          <w:tcPr>
            <w:tcW w:w="2593" w:type="dxa"/>
          </w:tcPr>
          <w:p w:rsidR="007E1550" w:rsidRDefault="007E1550" w:rsidP="00193E4B">
            <w:pPr>
              <w:spacing w:before="80" w:after="80"/>
              <w:jc w:val="center"/>
            </w:pPr>
            <w:r>
              <w:t>21</w:t>
            </w:r>
          </w:p>
        </w:tc>
        <w:tc>
          <w:tcPr>
            <w:tcW w:w="2594" w:type="dxa"/>
          </w:tcPr>
          <w:p w:rsidR="007E1550" w:rsidRPr="00193E4B" w:rsidRDefault="00193E4B" w:rsidP="00193E4B">
            <w:pPr>
              <w:spacing w:before="80" w:after="80"/>
              <w:rPr>
                <w:lang w:val="en-US"/>
              </w:rPr>
            </w:pPr>
            <w:r w:rsidRPr="00193E4B">
              <w:rPr>
                <w:lang w:val="en-US"/>
              </w:rPr>
              <w:t>Material</w:t>
            </w:r>
          </w:p>
        </w:tc>
        <w:tc>
          <w:tcPr>
            <w:tcW w:w="2594" w:type="dxa"/>
          </w:tcPr>
          <w:p w:rsidR="007E1550" w:rsidRDefault="00193E4B" w:rsidP="00193E4B">
            <w:pPr>
              <w:spacing w:before="80" w:after="80"/>
            </w:pPr>
            <w:r>
              <w:t>Matériaux</w:t>
            </w:r>
          </w:p>
        </w:tc>
      </w:tr>
      <w:tr w:rsidR="00193E4B" w:rsidTr="0079778E">
        <w:tc>
          <w:tcPr>
            <w:tcW w:w="2593" w:type="dxa"/>
          </w:tcPr>
          <w:p w:rsidR="00193E4B" w:rsidRDefault="00193E4B" w:rsidP="00193E4B">
            <w:pPr>
              <w:spacing w:before="80" w:after="80"/>
              <w:jc w:val="center"/>
            </w:pPr>
            <w:r>
              <w:t>-3</w:t>
            </w:r>
          </w:p>
        </w:tc>
        <w:tc>
          <w:tcPr>
            <w:tcW w:w="2594" w:type="dxa"/>
          </w:tcPr>
          <w:p w:rsidR="00193E4B" w:rsidRPr="00193E4B" w:rsidRDefault="00193E4B" w:rsidP="00193E4B">
            <w:pPr>
              <w:spacing w:before="80" w:after="80"/>
              <w:rPr>
                <w:lang w:val="en-US"/>
              </w:rPr>
            </w:pPr>
            <w:r w:rsidRPr="00193E4B">
              <w:rPr>
                <w:lang w:val="en-US"/>
              </w:rPr>
              <w:t>Unassigned Resource</w:t>
            </w:r>
          </w:p>
        </w:tc>
        <w:tc>
          <w:tcPr>
            <w:tcW w:w="2594" w:type="dxa"/>
          </w:tcPr>
          <w:p w:rsidR="00193E4B" w:rsidRDefault="00193E4B" w:rsidP="00193E4B">
            <w:pPr>
              <w:spacing w:before="80" w:after="80"/>
            </w:pPr>
          </w:p>
        </w:tc>
      </w:tr>
      <w:tr w:rsidR="00193E4B" w:rsidTr="0079778E">
        <w:tc>
          <w:tcPr>
            <w:tcW w:w="2593" w:type="dxa"/>
          </w:tcPr>
          <w:p w:rsidR="00193E4B" w:rsidRDefault="00193E4B" w:rsidP="00193E4B">
            <w:pPr>
              <w:spacing w:before="80" w:after="80"/>
              <w:jc w:val="center"/>
            </w:pPr>
            <w:r>
              <w:t>2</w:t>
            </w:r>
          </w:p>
        </w:tc>
        <w:tc>
          <w:tcPr>
            <w:tcW w:w="2594" w:type="dxa"/>
          </w:tcPr>
          <w:p w:rsidR="00193E4B" w:rsidRPr="00193E4B" w:rsidRDefault="00193E4B" w:rsidP="00193E4B">
            <w:pPr>
              <w:spacing w:before="80" w:after="80"/>
              <w:rPr>
                <w:lang w:val="en-US"/>
              </w:rPr>
            </w:pPr>
            <w:r w:rsidRPr="00193E4B">
              <w:rPr>
                <w:lang w:val="en-US"/>
              </w:rPr>
              <w:t>Work</w:t>
            </w:r>
          </w:p>
        </w:tc>
        <w:tc>
          <w:tcPr>
            <w:tcW w:w="2594" w:type="dxa"/>
          </w:tcPr>
          <w:p w:rsidR="00193E4B" w:rsidRDefault="00193E4B" w:rsidP="00193E4B">
            <w:pPr>
              <w:spacing w:before="80" w:after="80"/>
            </w:pPr>
            <w:r>
              <w:t>Travail</w:t>
            </w:r>
          </w:p>
        </w:tc>
      </w:tr>
    </w:tbl>
    <w:p w:rsidR="0079778E" w:rsidRDefault="0079778E" w:rsidP="0079778E">
      <w:pPr>
        <w:keepNext/>
        <w:jc w:val="center"/>
      </w:pPr>
      <w:r>
        <w:rPr>
          <w:noProof/>
          <w:lang w:eastAsia="fr-FR"/>
        </w:rPr>
        <w:lastRenderedPageBreak/>
        <mc:AlternateContent>
          <mc:Choice Requires="wps">
            <w:drawing>
              <wp:anchor distT="45720" distB="45720" distL="114300" distR="114300" simplePos="0" relativeHeight="251720704" behindDoc="0" locked="0" layoutInCell="1" allowOverlap="1" wp14:anchorId="40CE3818" wp14:editId="424AD38D">
                <wp:simplePos x="0" y="0"/>
                <wp:positionH relativeFrom="column">
                  <wp:posOffset>3488690</wp:posOffset>
                </wp:positionH>
                <wp:positionV relativeFrom="paragraph">
                  <wp:posOffset>4404360</wp:posOffset>
                </wp:positionV>
                <wp:extent cx="3524250" cy="1404620"/>
                <wp:effectExtent l="0" t="318" r="0" b="0"/>
                <wp:wrapSquare wrapText="bothSides"/>
                <wp:docPr id="116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3524250" cy="1404620"/>
                        </a:xfrm>
                        <a:prstGeom prst="rect">
                          <a:avLst/>
                        </a:prstGeom>
                        <a:solidFill>
                          <a:srgbClr val="FFFFFF"/>
                        </a:solidFill>
                        <a:ln w="9525">
                          <a:noFill/>
                          <a:miter lim="800000"/>
                          <a:headEnd/>
                          <a:tailEnd/>
                        </a:ln>
                      </wps:spPr>
                      <wps:txbx>
                        <w:txbxContent>
                          <w:p w:rsidR="0079778E" w:rsidRPr="0079778E" w:rsidRDefault="0079778E">
                            <w:pPr>
                              <w:rPr>
                                <w:i/>
                                <w:iCs/>
                                <w:color w:val="1F497D" w:themeColor="text2"/>
                                <w:sz w:val="18"/>
                                <w:szCs w:val="18"/>
                              </w:rPr>
                            </w:pPr>
                            <w:r w:rsidRPr="0079778E">
                              <w:rPr>
                                <w:i/>
                                <w:iCs/>
                                <w:color w:val="1F497D" w:themeColor="text2"/>
                                <w:sz w:val="18"/>
                                <w:szCs w:val="18"/>
                              </w:rPr>
                              <w:t xml:space="preserve">Figure </w:t>
                            </w:r>
                            <w:r w:rsidRPr="0079778E">
                              <w:rPr>
                                <w:i/>
                                <w:iCs/>
                                <w:color w:val="1F497D" w:themeColor="text2"/>
                                <w:sz w:val="18"/>
                                <w:szCs w:val="18"/>
                              </w:rPr>
                              <w:fldChar w:fldCharType="begin"/>
                            </w:r>
                            <w:r w:rsidRPr="0079778E">
                              <w:rPr>
                                <w:i/>
                                <w:iCs/>
                                <w:color w:val="1F497D" w:themeColor="text2"/>
                                <w:sz w:val="18"/>
                                <w:szCs w:val="18"/>
                              </w:rPr>
                              <w:instrText xml:space="preserve"> SEQ Figure \* ARABIC </w:instrText>
                            </w:r>
                            <w:r w:rsidRPr="0079778E">
                              <w:rPr>
                                <w:i/>
                                <w:iCs/>
                                <w:color w:val="1F497D" w:themeColor="text2"/>
                                <w:sz w:val="18"/>
                                <w:szCs w:val="18"/>
                              </w:rPr>
                              <w:fldChar w:fldCharType="separate"/>
                            </w:r>
                            <w:r w:rsidR="00913F88">
                              <w:rPr>
                                <w:i/>
                                <w:iCs/>
                                <w:noProof/>
                                <w:color w:val="1F497D" w:themeColor="text2"/>
                                <w:sz w:val="18"/>
                                <w:szCs w:val="18"/>
                              </w:rPr>
                              <w:t>150</w:t>
                            </w:r>
                            <w:r w:rsidRPr="0079778E">
                              <w:rPr>
                                <w:i/>
                                <w:iCs/>
                                <w:color w:val="1F497D" w:themeColor="text2"/>
                                <w:sz w:val="18"/>
                                <w:szCs w:val="18"/>
                              </w:rPr>
                              <w:fldChar w:fldCharType="end"/>
                            </w:r>
                            <w:r w:rsidRPr="0079778E">
                              <w:rPr>
                                <w:i/>
                                <w:iCs/>
                                <w:color w:val="1F497D" w:themeColor="text2"/>
                                <w:sz w:val="18"/>
                                <w:szCs w:val="18"/>
                              </w:rPr>
                              <w:t xml:space="preserve"> : Sélection et positionnement</w:t>
                            </w:r>
                            <w:r>
                              <w:t xml:space="preserve"> </w:t>
                            </w:r>
                            <w:r w:rsidRPr="0079778E">
                              <w:rPr>
                                <w:i/>
                                <w:iCs/>
                                <w:color w:val="1F497D" w:themeColor="text2"/>
                                <w:sz w:val="18"/>
                                <w:szCs w:val="18"/>
                              </w:rPr>
                              <w:t>des champs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40CE3818" id="_x0000_t202" coordsize="21600,21600" o:spt="202" path="m,l,21600r21600,l21600,xe">
                <v:stroke joinstyle="miter"/>
                <v:path gradientshapeok="t" o:connecttype="rect"/>
              </v:shapetype>
              <v:shape id="Text Box 2" o:spid="_x0000_s1026" type="#_x0000_t202" style="position:absolute;left:0;text-align:left;margin-left:274.7pt;margin-top:346.8pt;width:277.5pt;height:110.6pt;rotation:-90;z-index:25172070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" stroked="f">
                <v:textbox style="mso-fit-shape-to-text:t">
                  <w:txbxContent>
                    <w:p w:rsidR="0079778E" w:rsidRPr="0079778E" w:rsidRDefault="0079778E">
                      <w:pPr>
                        <w:rPr>
                          <w:i/>
                          <w:iCs/>
                          <w:color w:val="1F497D" w:themeColor="text2"/>
                          <w:sz w:val="18"/>
                          <w:szCs w:val="18"/>
                        </w:rPr>
                      </w:pPr>
                      <w:r w:rsidRPr="0079778E">
                        <w:rPr>
                          <w:i/>
                          <w:iCs/>
                          <w:color w:val="1F497D" w:themeColor="text2"/>
                          <w:sz w:val="18"/>
                          <w:szCs w:val="18"/>
                        </w:rPr>
                        <w:t xml:space="preserve">Figure </w:t>
                      </w:r>
                      <w:r w:rsidRPr="0079778E">
                        <w:rPr>
                          <w:i/>
                          <w:iCs/>
                          <w:color w:val="1F497D" w:themeColor="text2"/>
                          <w:sz w:val="18"/>
                          <w:szCs w:val="18"/>
                        </w:rPr>
                        <w:fldChar w:fldCharType="begin"/>
                      </w:r>
                      <w:r w:rsidRPr="0079778E">
                        <w:rPr>
                          <w:i/>
                          <w:iCs/>
                          <w:color w:val="1F497D" w:themeColor="text2"/>
                          <w:sz w:val="18"/>
                          <w:szCs w:val="18"/>
                        </w:rPr>
                        <w:instrText xml:space="preserve"> SEQ Figure \* ARABIC </w:instrText>
                      </w:r>
                      <w:r w:rsidRPr="0079778E">
                        <w:rPr>
                          <w:i/>
                          <w:iCs/>
                          <w:color w:val="1F497D" w:themeColor="text2"/>
                          <w:sz w:val="18"/>
                          <w:szCs w:val="18"/>
                        </w:rPr>
                        <w:fldChar w:fldCharType="separate"/>
                      </w:r>
                      <w:r w:rsidR="00913F88">
                        <w:rPr>
                          <w:i/>
                          <w:iCs/>
                          <w:noProof/>
                          <w:color w:val="1F497D" w:themeColor="text2"/>
                          <w:sz w:val="18"/>
                          <w:szCs w:val="18"/>
                        </w:rPr>
                        <w:t>150</w:t>
                      </w:r>
                      <w:r w:rsidRPr="0079778E">
                        <w:rPr>
                          <w:i/>
                          <w:iCs/>
                          <w:color w:val="1F497D" w:themeColor="text2"/>
                          <w:sz w:val="18"/>
                          <w:szCs w:val="18"/>
                        </w:rPr>
                        <w:fldChar w:fldCharType="end"/>
                      </w:r>
                      <w:r w:rsidRPr="0079778E">
                        <w:rPr>
                          <w:i/>
                          <w:iCs/>
                          <w:color w:val="1F497D" w:themeColor="text2"/>
                          <w:sz w:val="18"/>
                          <w:szCs w:val="18"/>
                        </w:rPr>
                        <w:t xml:space="preserve"> : Sélection et positionnement</w:t>
                      </w:r>
                      <w:r>
                        <w:t xml:space="preserve"> </w:t>
                      </w:r>
                      <w:r w:rsidRPr="0079778E">
                        <w:rPr>
                          <w:i/>
                          <w:iCs/>
                          <w:color w:val="1F497D" w:themeColor="text2"/>
                          <w:sz w:val="18"/>
                          <w:szCs w:val="18"/>
                        </w:rPr>
                        <w:t>des champs</w:t>
                      </w:r>
                    </w:p>
                  </w:txbxContent>
                </v:textbox>
                <w10:wrap type="square"/>
              </v:shape>
            </w:pict>
          </mc:Fallback>
        </mc:AlternateContent>
      </w:r>
      <w:r w:rsidR="003E3D00">
        <w:rPr>
          <w:noProof/>
          <w:lang w:eastAsia="fr-FR"/>
        </w:rPr>
        <w:drawing>
          <wp:inline distT="0" distB="0" distL="0" distR="0" wp14:anchorId="22649AD7" wp14:editId="0894EAC6">
            <wp:extent cx="3623310" cy="7013575"/>
            <wp:effectExtent l="19050" t="19050" r="15240" b="15875"/>
            <wp:docPr id="622" name="Picture 6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047">
                      <a:extLst>
                        <a:ext uri="{28A0092B-C50C-407E-A947-70E740481C1C}">
                          <a14:useLocalDpi xmlns:a14="http://schemas.microsoft.com/office/drawing/2010/main" val="0"/>
                        </a:ext>
                      </a:extLst>
                    </a:blip>
                    <a:srcRect/>
                    <a:stretch>
                      <a:fillRect/>
                    </a:stretch>
                  </pic:blipFill>
                  <pic:spPr bwMode="auto">
                    <a:xfrm>
                      <a:off x="0" y="0"/>
                      <a:ext cx="3623310" cy="7013575"/>
                    </a:xfrm>
                    <a:prstGeom prst="rect">
                      <a:avLst/>
                    </a:prstGeom>
                    <a:noFill/>
                    <a:ln w="3175">
                      <a:solidFill>
                        <a:schemeClr val="tx1"/>
                      </a:solidFill>
                    </a:ln>
                  </pic:spPr>
                </pic:pic>
              </a:graphicData>
            </a:graphic>
          </wp:inline>
        </w:drawing>
      </w:r>
    </w:p>
    <w:p w:rsidR="00A31517" w:rsidRDefault="00A31517" w:rsidP="00E90A77">
      <w:r>
        <w:lastRenderedPageBreak/>
        <w:t>Résultat :</w:t>
      </w:r>
    </w:p>
    <w:p w:rsidR="00A31517" w:rsidRDefault="00A31517" w:rsidP="00E90A77">
      <w:r>
        <w:rPr>
          <w:noProof/>
          <w:lang w:eastAsia="fr-FR"/>
        </w:rPr>
        <w:drawing>
          <wp:inline distT="0" distB="0" distL="0" distR="0">
            <wp:extent cx="5688000" cy="1944000"/>
            <wp:effectExtent l="0" t="0" r="8255" b="0"/>
            <wp:docPr id="623" name="Picture 6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048">
                      <a:extLst>
                        <a:ext uri="{28A0092B-C50C-407E-A947-70E740481C1C}">
                          <a14:useLocalDpi xmlns:a14="http://schemas.microsoft.com/office/drawing/2010/main" val="0"/>
                        </a:ext>
                      </a:extLst>
                    </a:blip>
                    <a:srcRect/>
                    <a:stretch>
                      <a:fillRect/>
                    </a:stretch>
                  </pic:blipFill>
                  <pic:spPr bwMode="auto">
                    <a:xfrm>
                      <a:off x="0" y="0"/>
                      <a:ext cx="5688000" cy="1944000"/>
                    </a:xfrm>
                    <a:prstGeom prst="rect">
                      <a:avLst/>
                    </a:prstGeom>
                    <a:noFill/>
                    <a:ln>
                      <a:noFill/>
                    </a:ln>
                  </pic:spPr>
                </pic:pic>
              </a:graphicData>
            </a:graphic>
          </wp:inline>
        </w:drawing>
      </w:r>
    </w:p>
    <w:p w:rsidR="00A31517" w:rsidRDefault="00A31517" w:rsidP="00E90A77">
      <w:r>
        <w:t xml:space="preserve">Création d’une </w:t>
      </w:r>
      <w:r w:rsidRPr="00A31517">
        <w:rPr>
          <w:b/>
          <w:lang w:val="en-US"/>
        </w:rPr>
        <w:t>Timeline</w:t>
      </w:r>
      <w:r>
        <w:t xml:space="preserve"> sur</w:t>
      </w:r>
      <w:r w:rsidR="00245E23">
        <w:t xml:space="preserve"> le champ</w:t>
      </w:r>
      <w:r>
        <w:t xml:space="preserve"> </w:t>
      </w:r>
      <w:r w:rsidRPr="00A31517">
        <w:rPr>
          <w:b/>
          <w:lang w:val="en-US"/>
        </w:rPr>
        <w:t>StartDate</w:t>
      </w:r>
      <w:r>
        <w:t xml:space="preserve"> : </w:t>
      </w:r>
    </w:p>
    <w:p w:rsidR="00DB35A7" w:rsidRDefault="00DB35A7" w:rsidP="00E90A77">
      <w:r>
        <w:t>Sélectionner une des cellules du TCD, puis :</w:t>
      </w:r>
    </w:p>
    <w:p w:rsidR="00DB35A7" w:rsidRDefault="00DB35A7" w:rsidP="00DB35A7">
      <w:r>
        <w:rPr>
          <w:b/>
        </w:rPr>
        <w:t xml:space="preserve">Outils de tableau croisé dynamique </w:t>
      </w:r>
      <w:r w:rsidRPr="00DB35A7">
        <w:rPr>
          <w:b/>
        </w:rPr>
        <w:t>/ Analyse / Insérer une chronologie</w:t>
      </w:r>
    </w:p>
    <w:p w:rsidR="00A31517" w:rsidRPr="00DB35A7" w:rsidRDefault="00A31517" w:rsidP="00E90A77">
      <w:pPr>
        <w:rPr>
          <w:i/>
          <w:lang w:val="en-US"/>
        </w:rPr>
      </w:pPr>
      <w:r w:rsidRPr="00DB35A7">
        <w:rPr>
          <w:i/>
          <w:lang w:val="en-US"/>
        </w:rPr>
        <w:t>Pivot</w:t>
      </w:r>
      <w:r w:rsidR="00A40E86">
        <w:rPr>
          <w:i/>
          <w:lang w:val="en-US"/>
        </w:rPr>
        <w:t xml:space="preserve"> </w:t>
      </w:r>
      <w:r w:rsidRPr="007F167D">
        <w:rPr>
          <w:lang w:val="en-US"/>
        </w:rPr>
        <w:t>/</w:t>
      </w:r>
      <w:r w:rsidR="007F167D">
        <w:rPr>
          <w:i/>
          <w:lang w:val="en-US"/>
        </w:rPr>
        <w:t xml:space="preserve"> </w:t>
      </w:r>
      <w:r w:rsidRPr="00DB35A7">
        <w:rPr>
          <w:i/>
          <w:lang w:val="en-US"/>
        </w:rPr>
        <w:t>Table Tools</w:t>
      </w:r>
      <w:r w:rsidR="007F167D">
        <w:rPr>
          <w:i/>
          <w:lang w:val="en-US"/>
        </w:rPr>
        <w:t xml:space="preserve"> </w:t>
      </w:r>
      <w:r w:rsidRPr="007F167D">
        <w:rPr>
          <w:lang w:val="en-US"/>
        </w:rPr>
        <w:t>/</w:t>
      </w:r>
      <w:r w:rsidR="007F167D">
        <w:rPr>
          <w:i/>
          <w:lang w:val="en-US"/>
        </w:rPr>
        <w:t xml:space="preserve"> </w:t>
      </w:r>
      <w:r w:rsidRPr="00DB35A7">
        <w:rPr>
          <w:i/>
          <w:lang w:val="en-US"/>
        </w:rPr>
        <w:t>ANALYZE</w:t>
      </w:r>
      <w:r w:rsidR="007F167D">
        <w:rPr>
          <w:i/>
          <w:lang w:val="en-US"/>
        </w:rPr>
        <w:t xml:space="preserve"> </w:t>
      </w:r>
      <w:r w:rsidRPr="007F167D">
        <w:rPr>
          <w:lang w:val="en-US"/>
        </w:rPr>
        <w:t>/</w:t>
      </w:r>
      <w:r w:rsidR="007F167D">
        <w:rPr>
          <w:i/>
          <w:lang w:val="en-US"/>
        </w:rPr>
        <w:t xml:space="preserve"> </w:t>
      </w:r>
      <w:r w:rsidRPr="00DB35A7">
        <w:rPr>
          <w:i/>
          <w:lang w:val="en-US"/>
        </w:rPr>
        <w:t>Insert Timeline</w:t>
      </w:r>
    </w:p>
    <w:p w:rsidR="00DB35A7" w:rsidRDefault="00DB35A7" w:rsidP="00E90A77"/>
    <w:p w:rsidR="00A31517" w:rsidRDefault="00A31517" w:rsidP="00E90A77">
      <w:r>
        <w:rPr>
          <w:noProof/>
          <w:lang w:eastAsia="fr-FR"/>
        </w:rPr>
        <w:drawing>
          <wp:inline distT="0" distB="0" distL="0" distR="0">
            <wp:extent cx="3794400" cy="1429200"/>
            <wp:effectExtent l="0" t="0" r="0" b="0"/>
            <wp:docPr id="625" name="Picture 6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049">
                      <a:extLst>
                        <a:ext uri="{28A0092B-C50C-407E-A947-70E740481C1C}">
                          <a14:useLocalDpi xmlns:a14="http://schemas.microsoft.com/office/drawing/2010/main" val="0"/>
                        </a:ext>
                      </a:extLst>
                    </a:blip>
                    <a:srcRect/>
                    <a:stretch>
                      <a:fillRect/>
                    </a:stretch>
                  </pic:blipFill>
                  <pic:spPr bwMode="auto">
                    <a:xfrm>
                      <a:off x="0" y="0"/>
                      <a:ext cx="3794400" cy="1429200"/>
                    </a:xfrm>
                    <a:prstGeom prst="rect">
                      <a:avLst/>
                    </a:prstGeom>
                    <a:noFill/>
                    <a:ln>
                      <a:noFill/>
                    </a:ln>
                  </pic:spPr>
                </pic:pic>
              </a:graphicData>
            </a:graphic>
          </wp:inline>
        </w:drawing>
      </w:r>
    </w:p>
    <w:p w:rsidR="00A31517" w:rsidRDefault="00A31517" w:rsidP="00E90A77"/>
    <w:p w:rsidR="005E5B6C" w:rsidRDefault="00C469D5" w:rsidP="00AC1D77">
      <w:pPr>
        <w:pStyle w:val="Heading2"/>
      </w:pPr>
      <w:bookmarkStart w:id="411" w:name="_Toc484097121"/>
      <w:r w:rsidRPr="00C469D5">
        <w:t>Format conditionnel</w:t>
      </w:r>
      <w:r>
        <w:rPr>
          <w:lang w:val="en-US"/>
        </w:rPr>
        <w:t xml:space="preserve"> </w:t>
      </w:r>
      <w:r w:rsidRPr="00C469D5">
        <w:rPr>
          <w:lang w:val="en-US"/>
        </w:rPr>
        <w:t xml:space="preserve">– </w:t>
      </w:r>
      <w:r w:rsidR="005E5B6C" w:rsidRPr="00C469D5">
        <w:rPr>
          <w:lang w:val="en-US"/>
        </w:rPr>
        <w:t>Conditional Formatting</w:t>
      </w:r>
      <w:bookmarkEnd w:id="411"/>
    </w:p>
    <w:p w:rsidR="00AC1D77" w:rsidRPr="00AC1D77" w:rsidRDefault="00AC1D77" w:rsidP="00E90A77">
      <w:r w:rsidRPr="00AC1D77">
        <w:t xml:space="preserve">Dans Excel : </w:t>
      </w:r>
    </w:p>
    <w:p w:rsidR="009A6B59" w:rsidRPr="009A6B59" w:rsidRDefault="009A6B59" w:rsidP="00E90A77">
      <w:pPr>
        <w:rPr>
          <w:b/>
        </w:rPr>
      </w:pPr>
      <w:r w:rsidRPr="009A6B59">
        <w:rPr>
          <w:b/>
        </w:rPr>
        <w:t>Accueil / Mise en forme conditionnelle</w:t>
      </w:r>
    </w:p>
    <w:p w:rsidR="00245E23" w:rsidRPr="00245E23" w:rsidRDefault="00245E23" w:rsidP="00E90A77">
      <w:pPr>
        <w:rPr>
          <w:i/>
        </w:rPr>
      </w:pPr>
      <w:r w:rsidRPr="00C469D5">
        <w:rPr>
          <w:i/>
          <w:lang w:val="en-US"/>
        </w:rPr>
        <w:t xml:space="preserve">Home </w:t>
      </w:r>
      <w:r w:rsidRPr="007F167D">
        <w:rPr>
          <w:lang w:val="en-US"/>
        </w:rPr>
        <w:t>/</w:t>
      </w:r>
      <w:r w:rsidRPr="00C469D5">
        <w:rPr>
          <w:i/>
          <w:lang w:val="en-US"/>
        </w:rPr>
        <w:t xml:space="preserve"> Conditional formatting</w:t>
      </w:r>
      <w:r w:rsidR="00AC1D77">
        <w:rPr>
          <w:i/>
          <w:lang w:val="en-US"/>
        </w:rPr>
        <w:tab/>
      </w:r>
      <w:r w:rsidR="00AC1D77">
        <w:rPr>
          <w:i/>
          <w:lang w:val="en-US"/>
        </w:rPr>
        <w:tab/>
        <w:t>(</w:t>
      </w:r>
      <w:r w:rsidRPr="00245E23">
        <w:rPr>
          <w:i/>
        </w:rPr>
        <w:t>Voir page suivante</w:t>
      </w:r>
      <w:r w:rsidR="00AC1D77">
        <w:rPr>
          <w:i/>
        </w:rPr>
        <w:t>)</w:t>
      </w:r>
    </w:p>
    <w:p w:rsidR="00F1517F" w:rsidRDefault="00F1517F" w:rsidP="00E90A77"/>
    <w:p w:rsidR="00F1517F" w:rsidRDefault="00F1517F" w:rsidP="00E90A77">
      <w:r>
        <w:rPr>
          <w:noProof/>
          <w:lang w:eastAsia="fr-FR"/>
        </w:rPr>
        <w:lastRenderedPageBreak/>
        <w:drawing>
          <wp:inline distT="0" distB="0" distL="0" distR="0" wp14:anchorId="13B69908" wp14:editId="28B598B1">
            <wp:extent cx="5400675" cy="5779135"/>
            <wp:effectExtent l="0" t="0" r="9525" b="0"/>
            <wp:docPr id="963" name="Image 9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0"/>
                    <a:stretch>
                      <a:fillRect/>
                    </a:stretch>
                  </pic:blipFill>
                  <pic:spPr>
                    <a:xfrm>
                      <a:off x="0" y="0"/>
                      <a:ext cx="5400675" cy="5779135"/>
                    </a:xfrm>
                    <a:prstGeom prst="rect">
                      <a:avLst/>
                    </a:prstGeom>
                  </pic:spPr>
                </pic:pic>
              </a:graphicData>
            </a:graphic>
          </wp:inline>
        </w:drawing>
      </w:r>
    </w:p>
    <w:p w:rsidR="00F1517F" w:rsidRDefault="00F1517F" w:rsidP="00E90A77"/>
    <w:p w:rsidR="00F1517F" w:rsidRDefault="00F1517F" w:rsidP="00E90A77"/>
    <w:p w:rsidR="00A31517" w:rsidRDefault="005E5B6C" w:rsidP="00E90A77">
      <w:r>
        <w:rPr>
          <w:noProof/>
          <w:lang w:eastAsia="fr-FR"/>
        </w:rPr>
        <w:lastRenderedPageBreak/>
        <w:drawing>
          <wp:inline distT="0" distB="0" distL="0" distR="0" wp14:anchorId="0B8A5397" wp14:editId="73FE72BC">
            <wp:extent cx="5372100" cy="5686425"/>
            <wp:effectExtent l="0" t="0" r="0" b="9525"/>
            <wp:docPr id="626" name="Picture 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1"/>
                    <a:stretch>
                      <a:fillRect/>
                    </a:stretch>
                  </pic:blipFill>
                  <pic:spPr>
                    <a:xfrm>
                      <a:off x="0" y="0"/>
                      <a:ext cx="5372100" cy="5686425"/>
                    </a:xfrm>
                    <a:prstGeom prst="rect">
                      <a:avLst/>
                    </a:prstGeom>
                  </pic:spPr>
                </pic:pic>
              </a:graphicData>
            </a:graphic>
          </wp:inline>
        </w:drawing>
      </w:r>
    </w:p>
    <w:p w:rsidR="00D36EEA" w:rsidRDefault="004F1A00" w:rsidP="00E90A77">
      <w:r>
        <w:t>Cochez l’option :</w:t>
      </w:r>
    </w:p>
    <w:p w:rsidR="004F1A00" w:rsidRDefault="004F1A00" w:rsidP="00E90A77">
      <w:r w:rsidRPr="004F1A00">
        <w:rPr>
          <w:b/>
        </w:rPr>
        <w:t>Toutes les cellules affichant les valeurs</w:t>
      </w:r>
      <w:r w:rsidR="00A53C4B">
        <w:t xml:space="preserve"> « </w:t>
      </w:r>
      <w:r>
        <w:t>Max of TimesheetStatusId » pour « StatusDescription » et « PeriodeName ».</w:t>
      </w:r>
    </w:p>
    <w:p w:rsidR="004F1A00" w:rsidRDefault="004F1A00" w:rsidP="00E90A77">
      <w:pPr>
        <w:rPr>
          <w:lang w:val="en-US"/>
        </w:rPr>
      </w:pPr>
      <w:r w:rsidRPr="004F1A00">
        <w:rPr>
          <w:i/>
          <w:lang w:val="en-US"/>
        </w:rPr>
        <w:t>All cells showing “Max of TimesheetStatusId” values for “StatusDescription” and “PeriodName”</w:t>
      </w:r>
      <w:r>
        <w:rPr>
          <w:lang w:val="en-US"/>
        </w:rPr>
        <w:t>.</w:t>
      </w:r>
    </w:p>
    <w:p w:rsidR="00A53C4B" w:rsidRPr="00A53C4B" w:rsidRDefault="00A53C4B" w:rsidP="00E90A77">
      <w:r w:rsidRPr="00A53C4B">
        <w:lastRenderedPageBreak/>
        <w:t>Et dans</w:t>
      </w:r>
      <w:r w:rsidR="00625DAA">
        <w:t xml:space="preserve"> la zone</w:t>
      </w:r>
      <w:r w:rsidRPr="00A53C4B">
        <w:t xml:space="preserve"> </w:t>
      </w:r>
      <w:r w:rsidRPr="00A53C4B">
        <w:rPr>
          <w:b/>
        </w:rPr>
        <w:t>Sélectionner un type de règle</w:t>
      </w:r>
      <w:r w:rsidRPr="00A53C4B">
        <w:t>, sélectionnez</w:t>
      </w:r>
      <w:r>
        <w:t> :</w:t>
      </w:r>
      <w:r w:rsidRPr="00A53C4B">
        <w:t xml:space="preserve"> </w:t>
      </w:r>
      <w:r w:rsidRPr="00A53C4B">
        <w:rPr>
          <w:b/>
        </w:rPr>
        <w:t>Mettre en forme toutes les cellules d’après leur valeur</w:t>
      </w:r>
      <w:r w:rsidRPr="00A53C4B">
        <w:t>.</w:t>
      </w:r>
    </w:p>
    <w:p w:rsidR="00A53C4B" w:rsidRDefault="00AC1D77" w:rsidP="00E90A77">
      <w:pPr>
        <w:rPr>
          <w:lang w:val="en-US"/>
        </w:rPr>
      </w:pPr>
      <w:r>
        <w:rPr>
          <w:noProof/>
          <w:lang w:eastAsia="fr-FR"/>
        </w:rPr>
        <w:drawing>
          <wp:inline distT="0" distB="0" distL="0" distR="0">
            <wp:extent cx="5326380" cy="3208020"/>
            <wp:effectExtent l="0" t="0" r="7620" b="0"/>
            <wp:docPr id="996" name="Image 9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052">
                      <a:extLst>
                        <a:ext uri="{28A0092B-C50C-407E-A947-70E740481C1C}">
                          <a14:useLocalDpi xmlns:a14="http://schemas.microsoft.com/office/drawing/2010/main" val="0"/>
                        </a:ext>
                      </a:extLst>
                    </a:blip>
                    <a:srcRect/>
                    <a:stretch>
                      <a:fillRect/>
                    </a:stretch>
                  </pic:blipFill>
                  <pic:spPr bwMode="auto">
                    <a:xfrm>
                      <a:off x="0" y="0"/>
                      <a:ext cx="5326380" cy="3208020"/>
                    </a:xfrm>
                    <a:prstGeom prst="rect">
                      <a:avLst/>
                    </a:prstGeom>
                    <a:noFill/>
                    <a:ln>
                      <a:noFill/>
                    </a:ln>
                  </pic:spPr>
                </pic:pic>
              </a:graphicData>
            </a:graphic>
          </wp:inline>
        </w:drawing>
      </w:r>
    </w:p>
    <w:p w:rsidR="00F1517F" w:rsidRDefault="00F1517F" w:rsidP="00E90A77">
      <w:r w:rsidRPr="00F1517F">
        <w:t>Si certaines cellules ne contiennent aucune donnée</w:t>
      </w:r>
      <w:r w:rsidR="00E01CF8">
        <w:t xml:space="preserve">, ce qui dans ce contexte signifie que la Ressource n’a pas créé </w:t>
      </w:r>
      <w:r w:rsidR="007A393F">
        <w:t>s</w:t>
      </w:r>
      <w:r w:rsidR="00E01CF8">
        <w:t>a Feuille de Temps, il serait bien d’expliciter cette lacune : Nous allons afficher un texte explicatif dans ces cellules vides.</w:t>
      </w:r>
    </w:p>
    <w:p w:rsidR="00E01CF8" w:rsidRDefault="00E01CF8" w:rsidP="00E90A77">
      <w:r>
        <w:t xml:space="preserve">Clic Droit sur le </w:t>
      </w:r>
      <w:r w:rsidRPr="00E01CF8">
        <w:rPr>
          <w:b/>
        </w:rPr>
        <w:t>TCD</w:t>
      </w:r>
      <w:r>
        <w:t xml:space="preserve"> – </w:t>
      </w:r>
      <w:r w:rsidRPr="00E01CF8">
        <w:rPr>
          <w:i/>
        </w:rPr>
        <w:t>PivotTable</w:t>
      </w:r>
      <w:r>
        <w:t xml:space="preserve"> – puis sélectionner </w:t>
      </w:r>
      <w:r w:rsidRPr="00E01CF8">
        <w:rPr>
          <w:b/>
        </w:rPr>
        <w:t>Options du tableau croisé dynamique</w:t>
      </w:r>
      <w:r>
        <w:t xml:space="preserve"> – </w:t>
      </w:r>
      <w:r w:rsidRPr="00E01CF8">
        <w:rPr>
          <w:i/>
        </w:rPr>
        <w:t>PivotTable Options</w:t>
      </w:r>
      <w:r>
        <w:t>.</w:t>
      </w:r>
    </w:p>
    <w:p w:rsidR="00E01CF8" w:rsidRDefault="00E01CF8" w:rsidP="00E90A77">
      <w:r>
        <w:rPr>
          <w:noProof/>
          <w:lang w:eastAsia="fr-FR"/>
        </w:rPr>
        <w:drawing>
          <wp:inline distT="0" distB="0" distL="0" distR="0">
            <wp:extent cx="2606040" cy="1333500"/>
            <wp:effectExtent l="0" t="0" r="3810" b="0"/>
            <wp:docPr id="987" name="Image 9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053">
                      <a:extLst>
                        <a:ext uri="{28A0092B-C50C-407E-A947-70E740481C1C}">
                          <a14:useLocalDpi xmlns:a14="http://schemas.microsoft.com/office/drawing/2010/main" val="0"/>
                        </a:ext>
                      </a:extLst>
                    </a:blip>
                    <a:srcRect/>
                    <a:stretch>
                      <a:fillRect/>
                    </a:stretch>
                  </pic:blipFill>
                  <pic:spPr bwMode="auto">
                    <a:xfrm>
                      <a:off x="0" y="0"/>
                      <a:ext cx="2606040" cy="1333500"/>
                    </a:xfrm>
                    <a:prstGeom prst="rect">
                      <a:avLst/>
                    </a:prstGeom>
                    <a:noFill/>
                    <a:ln>
                      <a:noFill/>
                    </a:ln>
                  </pic:spPr>
                </pic:pic>
              </a:graphicData>
            </a:graphic>
          </wp:inline>
        </w:drawing>
      </w:r>
    </w:p>
    <w:p w:rsidR="00E01CF8" w:rsidRDefault="005E65D2" w:rsidP="00E90A77">
      <w:r>
        <w:t xml:space="preserve">Dans le feuillet </w:t>
      </w:r>
      <w:r w:rsidRPr="005E65D2">
        <w:rPr>
          <w:b/>
        </w:rPr>
        <w:t>Disposition et mise en forme</w:t>
      </w:r>
      <w:r>
        <w:t xml:space="preserve"> – </w:t>
      </w:r>
      <w:r w:rsidRPr="005E65D2">
        <w:rPr>
          <w:i/>
          <w:lang w:val="en-US"/>
        </w:rPr>
        <w:t>Layout and Format</w:t>
      </w:r>
      <w:r>
        <w:t xml:space="preserve"> –  dans la section </w:t>
      </w:r>
      <w:r w:rsidRPr="005E65D2">
        <w:rPr>
          <w:b/>
        </w:rPr>
        <w:t>Format</w:t>
      </w:r>
      <w:r>
        <w:t>, saisir :</w:t>
      </w:r>
    </w:p>
    <w:p w:rsidR="005E65D2" w:rsidRDefault="005E65D2" w:rsidP="00E90A77">
      <w:r w:rsidRPr="005E65D2">
        <w:rPr>
          <w:b/>
        </w:rPr>
        <w:t>Pour les cellules vides, afficher</w:t>
      </w:r>
      <w:r>
        <w:t xml:space="preserve"> – </w:t>
      </w:r>
      <w:r w:rsidRPr="005E65D2">
        <w:rPr>
          <w:i/>
          <w:lang w:val="en-US"/>
        </w:rPr>
        <w:t>For empty cells show</w:t>
      </w:r>
      <w:r>
        <w:t> : « Pas créée »</w:t>
      </w:r>
    </w:p>
    <w:p w:rsidR="00E01CF8" w:rsidRDefault="005E65D2" w:rsidP="00E90A77">
      <w:r>
        <w:rPr>
          <w:noProof/>
          <w:lang w:eastAsia="fr-FR"/>
        </w:rPr>
        <w:lastRenderedPageBreak/>
        <w:drawing>
          <wp:inline distT="0" distB="0" distL="0" distR="0">
            <wp:extent cx="5356860" cy="4282440"/>
            <wp:effectExtent l="0" t="0" r="0" b="3810"/>
            <wp:docPr id="998" name="Image 9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054">
                      <a:extLst>
                        <a:ext uri="{28A0092B-C50C-407E-A947-70E740481C1C}">
                          <a14:useLocalDpi xmlns:a14="http://schemas.microsoft.com/office/drawing/2010/main" val="0"/>
                        </a:ext>
                      </a:extLst>
                    </a:blip>
                    <a:srcRect/>
                    <a:stretch>
                      <a:fillRect/>
                    </a:stretch>
                  </pic:blipFill>
                  <pic:spPr bwMode="auto">
                    <a:xfrm>
                      <a:off x="0" y="0"/>
                      <a:ext cx="5356860" cy="4282440"/>
                    </a:xfrm>
                    <a:prstGeom prst="rect">
                      <a:avLst/>
                    </a:prstGeom>
                    <a:noFill/>
                    <a:ln>
                      <a:noFill/>
                    </a:ln>
                  </pic:spPr>
                </pic:pic>
              </a:graphicData>
            </a:graphic>
          </wp:inline>
        </w:drawing>
      </w:r>
    </w:p>
    <w:p w:rsidR="0039345A" w:rsidRDefault="0039345A" w:rsidP="0039345A">
      <w:pPr>
        <w:spacing w:before="240" w:after="240"/>
      </w:pPr>
      <w:r>
        <w:t>Résultat dans notre TCD :</w:t>
      </w:r>
    </w:p>
    <w:p w:rsidR="005E65D2" w:rsidRDefault="005E65D2" w:rsidP="00E90A77">
      <w:r>
        <w:rPr>
          <w:noProof/>
          <w:lang w:eastAsia="fr-FR"/>
        </w:rPr>
        <w:drawing>
          <wp:inline distT="0" distB="0" distL="0" distR="0">
            <wp:extent cx="5652000" cy="1684800"/>
            <wp:effectExtent l="0" t="0" r="6350" b="0"/>
            <wp:docPr id="999" name="Image 9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055">
                      <a:extLst>
                        <a:ext uri="{28A0092B-C50C-407E-A947-70E740481C1C}">
                          <a14:useLocalDpi xmlns:a14="http://schemas.microsoft.com/office/drawing/2010/main" val="0"/>
                        </a:ext>
                      </a:extLst>
                    </a:blip>
                    <a:srcRect/>
                    <a:stretch>
                      <a:fillRect/>
                    </a:stretch>
                  </pic:blipFill>
                  <pic:spPr bwMode="auto">
                    <a:xfrm>
                      <a:off x="0" y="0"/>
                      <a:ext cx="5652000" cy="1684800"/>
                    </a:xfrm>
                    <a:prstGeom prst="rect">
                      <a:avLst/>
                    </a:prstGeom>
                    <a:noFill/>
                    <a:ln>
                      <a:noFill/>
                    </a:ln>
                  </pic:spPr>
                </pic:pic>
              </a:graphicData>
            </a:graphic>
          </wp:inline>
        </w:drawing>
      </w:r>
    </w:p>
    <w:p w:rsidR="008D7481" w:rsidRDefault="008D7481" w:rsidP="008D7481">
      <w:pPr>
        <w:pStyle w:val="Heading3"/>
      </w:pPr>
      <w:r>
        <w:lastRenderedPageBreak/>
        <w:t>Définir les options d’affichage du navigateur</w:t>
      </w:r>
      <w:r w:rsidRPr="009E5797">
        <w:rPr>
          <w:b w:val="0"/>
        </w:rPr>
        <w:t xml:space="preserve"> – </w:t>
      </w:r>
      <w:r w:rsidRPr="009E5797">
        <w:rPr>
          <w:i/>
          <w:lang w:val="en-US"/>
        </w:rPr>
        <w:t>Browser View Options</w:t>
      </w:r>
    </w:p>
    <w:p w:rsidR="008D7481" w:rsidRDefault="008D7481" w:rsidP="008D7481">
      <w:pPr>
        <w:rPr>
          <w:b/>
        </w:rPr>
      </w:pPr>
      <w:r>
        <w:t xml:space="preserve">Dans Excel : </w:t>
      </w:r>
      <w:r w:rsidRPr="008D7481">
        <w:rPr>
          <w:b/>
        </w:rPr>
        <w:t>Fichier / Informations / Options d’affichage du navigateur</w:t>
      </w:r>
    </w:p>
    <w:p w:rsidR="008D7481" w:rsidRPr="008D7481" w:rsidRDefault="008D7481" w:rsidP="008D7481">
      <w:pPr>
        <w:tabs>
          <w:tab w:val="clear" w:pos="1395"/>
          <w:tab w:val="left" w:pos="1134"/>
        </w:tabs>
        <w:rPr>
          <w:i/>
        </w:rPr>
      </w:pPr>
      <w:r>
        <w:rPr>
          <w:i/>
        </w:rPr>
        <w:tab/>
        <w:t xml:space="preserve"> </w:t>
      </w:r>
      <w:r w:rsidRPr="008D7481">
        <w:rPr>
          <w:i/>
        </w:rPr>
        <w:t xml:space="preserve">File </w:t>
      </w:r>
      <w:r w:rsidRPr="008D7481">
        <w:t>/</w:t>
      </w:r>
      <w:r w:rsidRPr="008D7481">
        <w:rPr>
          <w:i/>
        </w:rPr>
        <w:t xml:space="preserve"> Info </w:t>
      </w:r>
      <w:r w:rsidRPr="008D7481">
        <w:t>/</w:t>
      </w:r>
      <w:r w:rsidRPr="008D7481">
        <w:rPr>
          <w:i/>
        </w:rPr>
        <w:t xml:space="preserve"> </w:t>
      </w:r>
      <w:r w:rsidRPr="009E5797">
        <w:rPr>
          <w:i/>
          <w:lang w:val="en-US"/>
        </w:rPr>
        <w:t>Browser View Options</w:t>
      </w:r>
    </w:p>
    <w:p w:rsidR="008D7481" w:rsidRDefault="008D7481" w:rsidP="00E90A77">
      <w:r>
        <w:rPr>
          <w:noProof/>
          <w:lang w:eastAsia="fr-FR"/>
        </w:rPr>
        <w:drawing>
          <wp:inline distT="0" distB="0" distL="0" distR="0">
            <wp:extent cx="5394960" cy="830580"/>
            <wp:effectExtent l="0" t="0" r="0" b="7620"/>
            <wp:docPr id="1000" name="Image 1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056">
                      <a:extLst>
                        <a:ext uri="{28A0092B-C50C-407E-A947-70E740481C1C}">
                          <a14:useLocalDpi xmlns:a14="http://schemas.microsoft.com/office/drawing/2010/main" val="0"/>
                        </a:ext>
                      </a:extLst>
                    </a:blip>
                    <a:srcRect/>
                    <a:stretch>
                      <a:fillRect/>
                    </a:stretch>
                  </pic:blipFill>
                  <pic:spPr bwMode="auto">
                    <a:xfrm>
                      <a:off x="0" y="0"/>
                      <a:ext cx="5394960" cy="830580"/>
                    </a:xfrm>
                    <a:prstGeom prst="rect">
                      <a:avLst/>
                    </a:prstGeom>
                    <a:noFill/>
                    <a:ln>
                      <a:noFill/>
                    </a:ln>
                  </pic:spPr>
                </pic:pic>
              </a:graphicData>
            </a:graphic>
          </wp:inline>
        </w:drawing>
      </w:r>
    </w:p>
    <w:p w:rsidR="008D7481" w:rsidRPr="00156552" w:rsidRDefault="00156552" w:rsidP="00E90A77">
      <w:pPr>
        <w:rPr>
          <w:b/>
        </w:rPr>
      </w:pPr>
      <w:r w:rsidRPr="00156552">
        <w:rPr>
          <w:b/>
        </w:rPr>
        <w:t>Choisissez les utilisateurs qui peuvent voir quand ce bloc-notes est consulté sur Internet</w:t>
      </w:r>
      <w:r w:rsidRPr="00156552">
        <w:t>. (</w:t>
      </w:r>
      <w:r w:rsidRPr="00156552">
        <w:rPr>
          <w:color w:val="FF0000"/>
        </w:rPr>
        <w:t>Traduction </w:t>
      </w:r>
      <w:r w:rsidRPr="00156552">
        <w:t>!)</w:t>
      </w:r>
    </w:p>
    <w:p w:rsidR="00156552" w:rsidRPr="00156552" w:rsidRDefault="00156552" w:rsidP="00E90A77">
      <w:pPr>
        <w:rPr>
          <w:lang w:val="en-US"/>
        </w:rPr>
      </w:pPr>
      <w:r w:rsidRPr="00156552">
        <w:rPr>
          <w:i/>
          <w:lang w:val="en-US"/>
        </w:rPr>
        <w:t>Pick what users can see when this workbook is viewed on the Web</w:t>
      </w:r>
      <w:r>
        <w:rPr>
          <w:lang w:val="en-US"/>
        </w:rPr>
        <w:t>.</w:t>
      </w:r>
    </w:p>
    <w:p w:rsidR="008D7481" w:rsidRDefault="00156552" w:rsidP="00E90A77">
      <w:r w:rsidRPr="00156552">
        <w:rPr>
          <w:color w:val="000099"/>
        </w:rPr>
        <w:t>Sélectionner ce que les utilisateurs peuvent voir lorsque ce classeur est consulté sur Internet</w:t>
      </w:r>
      <w:r>
        <w:t>.</w:t>
      </w:r>
    </w:p>
    <w:p w:rsidR="00F61F23" w:rsidRDefault="00F602CC" w:rsidP="00E90A77">
      <w:r>
        <w:rPr>
          <w:noProof/>
          <w:lang w:eastAsia="fr-FR"/>
        </w:rPr>
        <w:drawing>
          <wp:inline distT="0" distB="0" distL="0" distR="0" wp14:anchorId="09616495" wp14:editId="0169D7F3">
            <wp:extent cx="5400675" cy="3592830"/>
            <wp:effectExtent l="0" t="0" r="9525" b="7620"/>
            <wp:docPr id="1001" name="Image 1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7"/>
                    <a:stretch>
                      <a:fillRect/>
                    </a:stretch>
                  </pic:blipFill>
                  <pic:spPr>
                    <a:xfrm>
                      <a:off x="0" y="0"/>
                      <a:ext cx="5400675" cy="3592830"/>
                    </a:xfrm>
                    <a:prstGeom prst="rect">
                      <a:avLst/>
                    </a:prstGeom>
                  </pic:spPr>
                </pic:pic>
              </a:graphicData>
            </a:graphic>
          </wp:inline>
        </w:drawing>
      </w:r>
    </w:p>
    <w:p w:rsidR="00C622C7" w:rsidRDefault="00C622C7" w:rsidP="00E90A77">
      <w:r>
        <w:lastRenderedPageBreak/>
        <w:t>Nous allons maintenant publier notre Rapport sur le statut des Feuilles de temps dans une de nos bibliothèque</w:t>
      </w:r>
      <w:r w:rsidR="00171D61">
        <w:t>s</w:t>
      </w:r>
      <w:r>
        <w:t xml:space="preserve"> SharePoint :</w:t>
      </w:r>
    </w:p>
    <w:p w:rsidR="00F61F23" w:rsidRDefault="00F602CC" w:rsidP="000907B8">
      <w:pPr>
        <w:spacing w:before="320"/>
      </w:pPr>
      <w:r>
        <w:t xml:space="preserve">Ensuite : </w:t>
      </w:r>
      <w:r w:rsidRPr="000907B8">
        <w:rPr>
          <w:b/>
        </w:rPr>
        <w:t>Fichier / Enregistrer sous</w:t>
      </w:r>
      <w:r>
        <w:t xml:space="preserve"> / </w:t>
      </w:r>
      <w:r w:rsidR="000907B8">
        <w:t>Sites – ValorConseil SAS</w:t>
      </w:r>
    </w:p>
    <w:p w:rsidR="00F602CC" w:rsidRDefault="00F602CC" w:rsidP="00E90A77">
      <w:r>
        <w:rPr>
          <w:noProof/>
          <w:lang w:eastAsia="fr-FR"/>
        </w:rPr>
        <w:drawing>
          <wp:inline distT="0" distB="0" distL="0" distR="0">
            <wp:extent cx="2689860" cy="548640"/>
            <wp:effectExtent l="0" t="0" r="0" b="3810"/>
            <wp:docPr id="1002" name="Image 1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058">
                      <a:extLst>
                        <a:ext uri="{28A0092B-C50C-407E-A947-70E740481C1C}">
                          <a14:useLocalDpi xmlns:a14="http://schemas.microsoft.com/office/drawing/2010/main" val="0"/>
                        </a:ext>
                      </a:extLst>
                    </a:blip>
                    <a:srcRect/>
                    <a:stretch>
                      <a:fillRect/>
                    </a:stretch>
                  </pic:blipFill>
                  <pic:spPr bwMode="auto">
                    <a:xfrm>
                      <a:off x="0" y="0"/>
                      <a:ext cx="2689860" cy="548640"/>
                    </a:xfrm>
                    <a:prstGeom prst="rect">
                      <a:avLst/>
                    </a:prstGeom>
                    <a:noFill/>
                    <a:ln>
                      <a:noFill/>
                    </a:ln>
                  </pic:spPr>
                </pic:pic>
              </a:graphicData>
            </a:graphic>
          </wp:inline>
        </w:drawing>
      </w:r>
    </w:p>
    <w:p w:rsidR="000907B8" w:rsidRDefault="000907B8" w:rsidP="00480238">
      <w:pPr>
        <w:spacing w:before="240" w:after="240"/>
      </w:pPr>
      <w:r>
        <w:t xml:space="preserve">Saisir votre </w:t>
      </w:r>
      <w:r w:rsidR="009D48E9">
        <w:t xml:space="preserve">Compte </w:t>
      </w:r>
      <w:r>
        <w:t>utilisateur et Mot de passe.</w:t>
      </w:r>
    </w:p>
    <w:p w:rsidR="009D48E9" w:rsidRDefault="00C622C7" w:rsidP="00E90A77">
      <w:r>
        <w:rPr>
          <w:noProof/>
          <w:lang w:eastAsia="fr-FR"/>
        </w:rPr>
        <w:drawing>
          <wp:inline distT="0" distB="0" distL="0" distR="0" wp14:anchorId="386EA8E1" wp14:editId="3535F3B6">
            <wp:extent cx="5493600" cy="4658400"/>
            <wp:effectExtent l="0" t="0" r="0" b="8890"/>
            <wp:docPr id="1004" name="Image 1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9"/>
                    <a:stretch>
                      <a:fillRect/>
                    </a:stretch>
                  </pic:blipFill>
                  <pic:spPr>
                    <a:xfrm>
                      <a:off x="0" y="0"/>
                      <a:ext cx="5493600" cy="4658400"/>
                    </a:xfrm>
                    <a:prstGeom prst="rect">
                      <a:avLst/>
                    </a:prstGeom>
                  </pic:spPr>
                </pic:pic>
              </a:graphicData>
            </a:graphic>
          </wp:inline>
        </w:drawing>
      </w:r>
    </w:p>
    <w:p w:rsidR="00C46958" w:rsidRDefault="00C46958" w:rsidP="00E90A77">
      <w:r>
        <w:t xml:space="preserve">Noter que le bouton </w:t>
      </w:r>
      <w:r w:rsidRPr="00C46958">
        <w:rPr>
          <w:b/>
        </w:rPr>
        <w:t>Options d’affichage du navigateur</w:t>
      </w:r>
      <w:r>
        <w:t xml:space="preserve"> est présent là aussi.</w:t>
      </w:r>
    </w:p>
    <w:p w:rsidR="00C17E96" w:rsidRDefault="0090789E" w:rsidP="00E90A77">
      <w:r>
        <w:rPr>
          <w:noProof/>
          <w:lang w:eastAsia="fr-FR"/>
        </w:rPr>
        <w:lastRenderedPageBreak/>
        <w:drawing>
          <wp:inline distT="0" distB="0" distL="0" distR="0">
            <wp:extent cx="5558400" cy="2401200"/>
            <wp:effectExtent l="0" t="0" r="4445" b="0"/>
            <wp:docPr id="1005" name="Image 1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060">
                      <a:extLst>
                        <a:ext uri="{28A0092B-C50C-407E-A947-70E740481C1C}">
                          <a14:useLocalDpi xmlns:a14="http://schemas.microsoft.com/office/drawing/2010/main" val="0"/>
                        </a:ext>
                      </a:extLst>
                    </a:blip>
                    <a:srcRect/>
                    <a:stretch>
                      <a:fillRect/>
                    </a:stretch>
                  </pic:blipFill>
                  <pic:spPr bwMode="auto">
                    <a:xfrm>
                      <a:off x="0" y="0"/>
                      <a:ext cx="5558400" cy="2401200"/>
                    </a:xfrm>
                    <a:prstGeom prst="rect">
                      <a:avLst/>
                    </a:prstGeom>
                    <a:noFill/>
                    <a:ln>
                      <a:noFill/>
                    </a:ln>
                  </pic:spPr>
                </pic:pic>
              </a:graphicData>
            </a:graphic>
          </wp:inline>
        </w:drawing>
      </w:r>
    </w:p>
    <w:p w:rsidR="00C17E96" w:rsidRDefault="0090789E" w:rsidP="00E90A77">
      <w:r w:rsidRPr="0090789E">
        <w:t>Notre Classeur “Excel</w:t>
      </w:r>
      <w:r>
        <w:t xml:space="preserve"> </w:t>
      </w:r>
      <w:r w:rsidRPr="0090789E">
        <w:rPr>
          <w:lang w:val="en-US"/>
        </w:rPr>
        <w:t>Timeline in PivotTable</w:t>
      </w:r>
      <w:r>
        <w:rPr>
          <w:lang w:val="en-US"/>
        </w:rPr>
        <w:t xml:space="preserve">” </w:t>
      </w:r>
      <w:r>
        <w:t>est bien là.</w:t>
      </w:r>
    </w:p>
    <w:p w:rsidR="000370D7" w:rsidRDefault="000370D7" w:rsidP="00E90A77">
      <w:r>
        <w:t>Clic Droit sur le nom du Classeur pour l’ouvrir.</w:t>
      </w:r>
    </w:p>
    <w:p w:rsidR="0090789E" w:rsidRDefault="000370D7" w:rsidP="00E90A77">
      <w:r>
        <w:rPr>
          <w:noProof/>
          <w:lang w:eastAsia="fr-FR"/>
        </w:rPr>
        <w:drawing>
          <wp:inline distT="0" distB="0" distL="0" distR="0" wp14:anchorId="0390FDDC" wp14:editId="3552BC2D">
            <wp:extent cx="3319200" cy="1483200"/>
            <wp:effectExtent l="0" t="0" r="0" b="3175"/>
            <wp:docPr id="1006" name="Image 1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1"/>
                    <a:stretch>
                      <a:fillRect/>
                    </a:stretch>
                  </pic:blipFill>
                  <pic:spPr>
                    <a:xfrm>
                      <a:off x="0" y="0"/>
                      <a:ext cx="3319200" cy="1483200"/>
                    </a:xfrm>
                    <a:prstGeom prst="rect">
                      <a:avLst/>
                    </a:prstGeom>
                  </pic:spPr>
                </pic:pic>
              </a:graphicData>
            </a:graphic>
          </wp:inline>
        </w:drawing>
      </w:r>
    </w:p>
    <w:p w:rsidR="000370D7" w:rsidRDefault="000370D7" w:rsidP="00E90A77"/>
    <w:p w:rsidR="0021790B" w:rsidRDefault="0021790B">
      <w:pPr>
        <w:tabs>
          <w:tab w:val="clear" w:pos="1395"/>
        </w:tabs>
        <w:spacing w:before="0" w:after="200" w:line="276" w:lineRule="auto"/>
      </w:pPr>
      <w:r>
        <w:br w:type="page"/>
      </w:r>
    </w:p>
    <w:p w:rsidR="0021790B" w:rsidRDefault="005163CC" w:rsidP="0021790B">
      <w:pPr>
        <w:pStyle w:val="Heading1"/>
        <w:spacing w:before="0"/>
        <w:rPr>
          <w:rFonts w:ascii="Arial" w:hAnsi="Arial" w:cs="Arial"/>
          <w:szCs w:val="36"/>
        </w:rPr>
      </w:pPr>
      <w:bookmarkStart w:id="412" w:name="_Toc484097122"/>
      <w:r>
        <w:rPr>
          <w:noProof/>
          <w:lang w:val="fr-FR"/>
        </w:rPr>
        <w:lastRenderedPageBreak/>
        <w:drawing>
          <wp:anchor distT="0" distB="0" distL="114300" distR="114300" simplePos="0" relativeHeight="251693056" behindDoc="0" locked="0" layoutInCell="1" allowOverlap="1">
            <wp:simplePos x="0" y="0"/>
            <wp:positionH relativeFrom="margin">
              <wp:align>left</wp:align>
            </wp:positionH>
            <wp:positionV relativeFrom="paragraph">
              <wp:posOffset>415925</wp:posOffset>
            </wp:positionV>
            <wp:extent cx="921600" cy="913983"/>
            <wp:effectExtent l="0" t="0" r="0" b="635"/>
            <wp:wrapSquare wrapText="right"/>
            <wp:docPr id="633" name="Image 6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062">
                      <a:extLst>
                        <a:ext uri="{28A0092B-C50C-407E-A947-70E740481C1C}">
                          <a14:useLocalDpi xmlns:a14="http://schemas.microsoft.com/office/drawing/2010/main" val="0"/>
                        </a:ext>
                      </a:extLst>
                    </a:blip>
                    <a:srcRect/>
                    <a:stretch>
                      <a:fillRect/>
                    </a:stretch>
                  </pic:blipFill>
                  <pic:spPr bwMode="auto">
                    <a:xfrm>
                      <a:off x="0" y="0"/>
                      <a:ext cx="921600" cy="913983"/>
                    </a:xfrm>
                    <a:prstGeom prst="rect">
                      <a:avLst/>
                    </a:prstGeom>
                    <a:noFill/>
                    <a:ln>
                      <a:noFill/>
                    </a:ln>
                  </pic:spPr>
                </pic:pic>
              </a:graphicData>
            </a:graphic>
            <wp14:sizeRelH relativeFrom="margin">
              <wp14:pctWidth>0</wp14:pctWidth>
            </wp14:sizeRelH>
          </wp:anchor>
        </w:drawing>
      </w:r>
      <w:r w:rsidR="0021790B">
        <w:rPr>
          <w:rFonts w:ascii="Arial" w:hAnsi="Arial" w:cs="Arial"/>
          <w:szCs w:val="36"/>
        </w:rPr>
        <w:t xml:space="preserve">Rapport avec </w:t>
      </w:r>
      <w:r w:rsidR="0021790B" w:rsidRPr="005163CC">
        <w:rPr>
          <w:rFonts w:ascii="Arial" w:hAnsi="Arial" w:cs="Arial"/>
          <w:szCs w:val="36"/>
          <w:lang w:val="fr-FR"/>
        </w:rPr>
        <w:t>Power BI et connexion</w:t>
      </w:r>
      <w:r w:rsidR="0021790B" w:rsidRPr="00CC7364">
        <w:rPr>
          <w:rFonts w:ascii="Arial" w:hAnsi="Arial" w:cs="Arial"/>
          <w:szCs w:val="36"/>
        </w:rPr>
        <w:t xml:space="preserve"> OData</w:t>
      </w:r>
      <w:bookmarkEnd w:id="412"/>
    </w:p>
    <w:p w:rsidR="0021790B" w:rsidRPr="00AF5C72" w:rsidRDefault="005163CC" w:rsidP="005163CC">
      <w:r>
        <w:tab/>
      </w:r>
      <w:r>
        <w:tab/>
      </w:r>
      <w:r w:rsidR="0021790B">
        <w:t>Connexion à Power BI :</w:t>
      </w:r>
    </w:p>
    <w:p w:rsidR="0021790B" w:rsidRDefault="0021790B" w:rsidP="005163CC">
      <w:pPr>
        <w:jc w:val="right"/>
        <w:rPr>
          <w:szCs w:val="24"/>
        </w:rPr>
      </w:pPr>
      <w:r>
        <w:rPr>
          <w:noProof/>
          <w:szCs w:val="24"/>
          <w:lang w:eastAsia="fr-FR"/>
        </w:rPr>
        <w:drawing>
          <wp:inline distT="0" distB="0" distL="0" distR="0" wp14:anchorId="2FA980F1" wp14:editId="14C46E1A">
            <wp:extent cx="3640347" cy="2068662"/>
            <wp:effectExtent l="0" t="0" r="0" b="8255"/>
            <wp:docPr id="99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63" cstate="print">
                      <a:extLst>
                        <a:ext uri="{28A0092B-C50C-407E-A947-70E740481C1C}">
                          <a14:useLocalDpi xmlns:a14="http://schemas.microsoft.com/office/drawing/2010/main" val="0"/>
                        </a:ext>
                      </a:extLst>
                    </a:blip>
                    <a:srcRect/>
                    <a:stretch>
                      <a:fillRect/>
                    </a:stretch>
                  </pic:blipFill>
                  <pic:spPr bwMode="auto">
                    <a:xfrm>
                      <a:off x="0" y="0"/>
                      <a:ext cx="3654284" cy="2076582"/>
                    </a:xfrm>
                    <a:prstGeom prst="rect">
                      <a:avLst/>
                    </a:prstGeom>
                    <a:noFill/>
                    <a:ln>
                      <a:noFill/>
                    </a:ln>
                  </pic:spPr>
                </pic:pic>
              </a:graphicData>
            </a:graphic>
          </wp:inline>
        </w:drawing>
      </w:r>
    </w:p>
    <w:p w:rsidR="0021790B" w:rsidRDefault="0021790B" w:rsidP="0021790B">
      <w:pPr>
        <w:rPr>
          <w:szCs w:val="24"/>
        </w:rPr>
      </w:pPr>
      <w:r>
        <w:rPr>
          <w:szCs w:val="24"/>
        </w:rPr>
        <w:t xml:space="preserve">Dans le ruban </w:t>
      </w:r>
      <w:r w:rsidRPr="006356F6">
        <w:rPr>
          <w:b/>
          <w:szCs w:val="24"/>
        </w:rPr>
        <w:t>Accueil</w:t>
      </w:r>
      <w:r>
        <w:rPr>
          <w:szCs w:val="24"/>
        </w:rPr>
        <w:t xml:space="preserve"> : </w:t>
      </w:r>
      <w:r w:rsidRPr="00AA18FB">
        <w:rPr>
          <w:b/>
          <w:szCs w:val="24"/>
        </w:rPr>
        <w:t>Obtenir des données / Flux OData</w:t>
      </w:r>
    </w:p>
    <w:p w:rsidR="000370D7" w:rsidRDefault="0021790B" w:rsidP="00E90A77">
      <w:r>
        <w:rPr>
          <w:noProof/>
          <w:szCs w:val="24"/>
          <w:lang w:eastAsia="fr-FR"/>
        </w:rPr>
        <w:drawing>
          <wp:inline distT="0" distB="0" distL="0" distR="0" wp14:anchorId="39BED769" wp14:editId="695AB195">
            <wp:extent cx="5094000" cy="3772800"/>
            <wp:effectExtent l="0" t="0" r="0" b="0"/>
            <wp:docPr id="100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64">
                      <a:extLst>
                        <a:ext uri="{28A0092B-C50C-407E-A947-70E740481C1C}">
                          <a14:useLocalDpi xmlns:a14="http://schemas.microsoft.com/office/drawing/2010/main" val="0"/>
                        </a:ext>
                      </a:extLst>
                    </a:blip>
                    <a:srcRect/>
                    <a:stretch>
                      <a:fillRect/>
                    </a:stretch>
                  </pic:blipFill>
                  <pic:spPr bwMode="auto">
                    <a:xfrm>
                      <a:off x="0" y="0"/>
                      <a:ext cx="5094000" cy="3772800"/>
                    </a:xfrm>
                    <a:prstGeom prst="rect">
                      <a:avLst/>
                    </a:prstGeom>
                    <a:noFill/>
                    <a:ln>
                      <a:noFill/>
                    </a:ln>
                  </pic:spPr>
                </pic:pic>
              </a:graphicData>
            </a:graphic>
          </wp:inline>
        </w:drawing>
      </w:r>
    </w:p>
    <w:p w:rsidR="0021790B" w:rsidRDefault="0021790B" w:rsidP="0021790B">
      <w:pPr>
        <w:rPr>
          <w:szCs w:val="24"/>
        </w:rPr>
      </w:pPr>
      <w:r>
        <w:rPr>
          <w:szCs w:val="24"/>
        </w:rPr>
        <w:lastRenderedPageBreak/>
        <w:t>Copier / Coller l’URL de la table de données voulue :</w:t>
      </w:r>
    </w:p>
    <w:p w:rsidR="0021790B" w:rsidRDefault="0021790B" w:rsidP="0021790B">
      <w:pPr>
        <w:rPr>
          <w:szCs w:val="24"/>
        </w:rPr>
      </w:pPr>
      <w:r>
        <w:rPr>
          <w:szCs w:val="24"/>
        </w:rPr>
        <w:t>Deux options pour cela :</w:t>
      </w:r>
    </w:p>
    <w:p w:rsidR="0021790B" w:rsidRPr="00AF5C72" w:rsidRDefault="0021790B" w:rsidP="00552999">
      <w:pPr>
        <w:pStyle w:val="ListParagraph"/>
        <w:numPr>
          <w:ilvl w:val="0"/>
          <w:numId w:val="103"/>
        </w:numPr>
        <w:tabs>
          <w:tab w:val="clear" w:pos="1395"/>
        </w:tabs>
        <w:spacing w:before="0" w:after="200" w:line="276" w:lineRule="auto"/>
        <w:rPr>
          <w:szCs w:val="24"/>
        </w:rPr>
      </w:pPr>
      <w:r w:rsidRPr="00AF5C72">
        <w:rPr>
          <w:szCs w:val="24"/>
        </w:rPr>
        <w:t>De base</w:t>
      </w:r>
    </w:p>
    <w:p w:rsidR="0021790B" w:rsidRPr="00AF5C72" w:rsidRDefault="0021790B" w:rsidP="00552999">
      <w:pPr>
        <w:pStyle w:val="ListParagraph"/>
        <w:numPr>
          <w:ilvl w:val="0"/>
          <w:numId w:val="103"/>
        </w:numPr>
        <w:tabs>
          <w:tab w:val="clear" w:pos="1395"/>
        </w:tabs>
        <w:spacing w:before="0" w:after="200" w:line="276" w:lineRule="auto"/>
        <w:rPr>
          <w:szCs w:val="24"/>
        </w:rPr>
      </w:pPr>
      <w:r w:rsidRPr="00AF5C72">
        <w:rPr>
          <w:szCs w:val="24"/>
        </w:rPr>
        <w:t>Avancé</w:t>
      </w:r>
    </w:p>
    <w:p w:rsidR="0021790B" w:rsidRDefault="0021790B" w:rsidP="00E90A77">
      <w:r>
        <w:rPr>
          <w:noProof/>
          <w:lang w:eastAsia="fr-FR"/>
        </w:rPr>
        <w:drawing>
          <wp:inline distT="0" distB="0" distL="0" distR="0" wp14:anchorId="2D7BDD77" wp14:editId="03EBE14C">
            <wp:extent cx="5158596" cy="1626277"/>
            <wp:effectExtent l="0" t="0" r="4445" b="0"/>
            <wp:docPr id="100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5"/>
                    <a:stretch>
                      <a:fillRect/>
                    </a:stretch>
                  </pic:blipFill>
                  <pic:spPr>
                    <a:xfrm>
                      <a:off x="0" y="0"/>
                      <a:ext cx="5171278" cy="1630275"/>
                    </a:xfrm>
                    <a:prstGeom prst="rect">
                      <a:avLst/>
                    </a:prstGeom>
                  </pic:spPr>
                </pic:pic>
              </a:graphicData>
            </a:graphic>
          </wp:inline>
        </w:drawing>
      </w:r>
    </w:p>
    <w:p w:rsidR="0021790B" w:rsidRDefault="0021790B" w:rsidP="00E90A77"/>
    <w:p w:rsidR="0021790B" w:rsidRDefault="0021790B" w:rsidP="00E90A77">
      <w:r>
        <w:rPr>
          <w:noProof/>
          <w:szCs w:val="24"/>
          <w:lang w:eastAsia="fr-FR"/>
        </w:rPr>
        <w:drawing>
          <wp:inline distT="0" distB="0" distL="0" distR="0" wp14:anchorId="27CDE650" wp14:editId="21095338">
            <wp:extent cx="4176000" cy="2980800"/>
            <wp:effectExtent l="0" t="0" r="0" b="0"/>
            <wp:docPr id="100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66">
                      <a:extLst>
                        <a:ext uri="{28A0092B-C50C-407E-A947-70E740481C1C}">
                          <a14:useLocalDpi xmlns:a14="http://schemas.microsoft.com/office/drawing/2010/main" val="0"/>
                        </a:ext>
                      </a:extLst>
                    </a:blip>
                    <a:srcRect/>
                    <a:stretch>
                      <a:fillRect/>
                    </a:stretch>
                  </pic:blipFill>
                  <pic:spPr bwMode="auto">
                    <a:xfrm>
                      <a:off x="0" y="0"/>
                      <a:ext cx="4176000" cy="2980800"/>
                    </a:xfrm>
                    <a:prstGeom prst="rect">
                      <a:avLst/>
                    </a:prstGeom>
                    <a:noFill/>
                    <a:ln>
                      <a:noFill/>
                    </a:ln>
                  </pic:spPr>
                </pic:pic>
              </a:graphicData>
            </a:graphic>
          </wp:inline>
        </w:drawing>
      </w:r>
    </w:p>
    <w:p w:rsidR="0021790B" w:rsidRDefault="0021790B" w:rsidP="0021790B">
      <w:pPr>
        <w:rPr>
          <w:szCs w:val="24"/>
        </w:rPr>
      </w:pPr>
      <w:r>
        <w:rPr>
          <w:szCs w:val="24"/>
        </w:rPr>
        <w:t xml:space="preserve">Dans le </w:t>
      </w:r>
      <w:r w:rsidRPr="00D762B7">
        <w:rPr>
          <w:b/>
          <w:szCs w:val="24"/>
        </w:rPr>
        <w:t>Navigateur</w:t>
      </w:r>
      <w:r>
        <w:rPr>
          <w:szCs w:val="24"/>
        </w:rPr>
        <w:t xml:space="preserve"> qui apparaît, cocher la ou les tables voulues : </w:t>
      </w:r>
      <w:r w:rsidRPr="00AA18FB">
        <w:rPr>
          <w:i/>
          <w:szCs w:val="24"/>
        </w:rPr>
        <w:t>voir page suivante</w:t>
      </w:r>
    </w:p>
    <w:p w:rsidR="00D762B7" w:rsidRDefault="00A83E8D" w:rsidP="00E90A77">
      <w:r>
        <w:t xml:space="preserve">Nous </w:t>
      </w:r>
      <w:r w:rsidR="00D762B7">
        <w:t>s</w:t>
      </w:r>
      <w:r>
        <w:t>électionnons les deux tables :</w:t>
      </w:r>
      <w:r w:rsidR="00D762B7">
        <w:t xml:space="preserve"> </w:t>
      </w:r>
      <w:r w:rsidR="00D762B7" w:rsidRPr="00D762B7">
        <w:rPr>
          <w:b/>
        </w:rPr>
        <w:t>ProjectBaselines</w:t>
      </w:r>
      <w:r w:rsidR="00D762B7">
        <w:t xml:space="preserve"> et </w:t>
      </w:r>
      <w:r w:rsidR="00D762B7" w:rsidRPr="00D762B7">
        <w:rPr>
          <w:b/>
          <w:lang w:val="en-US"/>
        </w:rPr>
        <w:t>Projects</w:t>
      </w:r>
    </w:p>
    <w:p w:rsidR="0021790B" w:rsidRDefault="0021790B" w:rsidP="00E90A77"/>
    <w:p w:rsidR="0021790B" w:rsidRDefault="0021790B" w:rsidP="00E90A77">
      <w:r>
        <w:rPr>
          <w:noProof/>
          <w:lang w:eastAsia="fr-FR"/>
        </w:rPr>
        <w:lastRenderedPageBreak/>
        <w:drawing>
          <wp:inline distT="0" distB="0" distL="0" distR="0" wp14:anchorId="5560A5EB" wp14:editId="77CA049B">
            <wp:extent cx="5400675" cy="5250656"/>
            <wp:effectExtent l="0" t="0" r="0" b="7620"/>
            <wp:docPr id="100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7"/>
                    <a:stretch>
                      <a:fillRect/>
                    </a:stretch>
                  </pic:blipFill>
                  <pic:spPr>
                    <a:xfrm>
                      <a:off x="0" y="0"/>
                      <a:ext cx="5400675" cy="5250656"/>
                    </a:xfrm>
                    <a:prstGeom prst="rect">
                      <a:avLst/>
                    </a:prstGeom>
                  </pic:spPr>
                </pic:pic>
              </a:graphicData>
            </a:graphic>
          </wp:inline>
        </w:drawing>
      </w:r>
    </w:p>
    <w:p w:rsidR="0021790B" w:rsidRDefault="0021790B" w:rsidP="0021790B">
      <w:pPr>
        <w:pStyle w:val="Caption"/>
        <w:rPr>
          <w:sz w:val="24"/>
          <w:szCs w:val="24"/>
        </w:rPr>
      </w:pPr>
      <w:r>
        <w:t xml:space="preserve">Figure </w:t>
      </w:r>
      <w:fldSimple w:instr=" SEQ Figure \* ARABIC ">
        <w:r w:rsidR="00913F88">
          <w:rPr>
            <w:noProof/>
          </w:rPr>
          <w:t>151</w:t>
        </w:r>
      </w:fldSimple>
      <w:r>
        <w:t xml:space="preserve">: </w:t>
      </w:r>
      <w:r w:rsidRPr="003D4204">
        <w:t>Cocher la ou les tables voulues</w:t>
      </w:r>
    </w:p>
    <w:p w:rsidR="0021790B" w:rsidRDefault="0021790B" w:rsidP="00E90A77"/>
    <w:p w:rsidR="0021790B" w:rsidRPr="00AA18FB" w:rsidRDefault="0021790B" w:rsidP="0021790B">
      <w:pPr>
        <w:rPr>
          <w:b/>
          <w:szCs w:val="24"/>
        </w:rPr>
      </w:pPr>
      <w:r w:rsidRPr="00AA18FB">
        <w:rPr>
          <w:b/>
          <w:szCs w:val="24"/>
        </w:rPr>
        <w:t>Exemples d’autres requêtes OData :</w:t>
      </w:r>
    </w:p>
    <w:p w:rsidR="0021790B" w:rsidRDefault="000E3BBE" w:rsidP="0021790B">
      <w:pPr>
        <w:rPr>
          <w:szCs w:val="24"/>
        </w:rPr>
      </w:pPr>
      <w:hyperlink r:id="rId1068" w:history="1">
        <w:r w:rsidR="0021790B" w:rsidRPr="00A17AA9">
          <w:rPr>
            <w:rStyle w:val="Hyperlink"/>
            <w:szCs w:val="24"/>
          </w:rPr>
          <w:t>https://valorconseil.sharepoint.com/sites/pwagd/_api/ProjectData/</w:t>
        </w:r>
      </w:hyperlink>
      <w:r w:rsidR="0021790B" w:rsidRPr="00AA18FB">
        <w:rPr>
          <w:szCs w:val="24"/>
        </w:rPr>
        <w:t>?</w:t>
      </w:r>
    </w:p>
    <w:p w:rsidR="0021790B" w:rsidRDefault="000E3BBE" w:rsidP="0021790B">
      <w:pPr>
        <w:rPr>
          <w:szCs w:val="24"/>
        </w:rPr>
      </w:pPr>
      <w:hyperlink r:id="rId1069" w:history="1">
        <w:r w:rsidR="0021790B" w:rsidRPr="00A17AA9">
          <w:rPr>
            <w:rStyle w:val="Hyperlink"/>
            <w:szCs w:val="24"/>
          </w:rPr>
          <w:t>https://valorconseil.sharepoint.com/sites/pwagd/_api/ProjectData/Projects()</w:t>
        </w:r>
      </w:hyperlink>
      <w:r w:rsidR="0021790B" w:rsidRPr="00AA18FB">
        <w:rPr>
          <w:szCs w:val="24"/>
        </w:rPr>
        <w:t>?</w:t>
      </w:r>
    </w:p>
    <w:p w:rsidR="0021790B" w:rsidRDefault="0021790B" w:rsidP="0021790B">
      <w:pPr>
        <w:ind w:right="-567"/>
        <w:rPr>
          <w:szCs w:val="24"/>
        </w:rPr>
      </w:pPr>
      <w:r w:rsidRPr="00AA18FB">
        <w:rPr>
          <w:szCs w:val="24"/>
        </w:rPr>
        <w:lastRenderedPageBreak/>
        <w:t>https://valorconseil.sharepoint.com/sites/pwagd/_api/ProjectData/Projects()?$filter=ProjectType ne 7&amp;$select=ProjectId,ProjectName,ProjectActualCost,ProjectActualWork,ProjectStartDate,ProjectFinishDate,ProjectWork,ProjectCost,GD_PaysVille,GD_CostConstraint</w:t>
      </w:r>
    </w:p>
    <w:p w:rsidR="0021790B" w:rsidRDefault="000E3BBE" w:rsidP="0021790B">
      <w:pPr>
        <w:rPr>
          <w:szCs w:val="24"/>
        </w:rPr>
      </w:pPr>
      <w:hyperlink r:id="rId1070" w:history="1">
        <w:r w:rsidR="0021790B" w:rsidRPr="00A17AA9">
          <w:rPr>
            <w:rStyle w:val="Hyperlink"/>
            <w:szCs w:val="24"/>
          </w:rPr>
          <w:t>https://valorconseil.sharepoint.com/sites/pwagd/_api/ProjectData/Resources()</w:t>
        </w:r>
      </w:hyperlink>
      <w:r w:rsidR="0021790B" w:rsidRPr="00AA18FB">
        <w:rPr>
          <w:szCs w:val="24"/>
        </w:rPr>
        <w:t>?</w:t>
      </w:r>
    </w:p>
    <w:p w:rsidR="0021790B" w:rsidRDefault="000E3BBE" w:rsidP="0021790B">
      <w:pPr>
        <w:rPr>
          <w:szCs w:val="24"/>
        </w:rPr>
      </w:pPr>
      <w:hyperlink r:id="rId1071" w:history="1">
        <w:r w:rsidR="0021790B" w:rsidRPr="00A17AA9">
          <w:rPr>
            <w:rStyle w:val="Hyperlink"/>
            <w:szCs w:val="24"/>
          </w:rPr>
          <w:t>https://valorconseil.sharepoint.com/sites/pwagd/_api/ProjectData/Assignments()</w:t>
        </w:r>
      </w:hyperlink>
      <w:r w:rsidR="0021790B" w:rsidRPr="00AA18FB">
        <w:rPr>
          <w:szCs w:val="24"/>
        </w:rPr>
        <w:t>?</w:t>
      </w:r>
    </w:p>
    <w:p w:rsidR="0021790B" w:rsidRDefault="000E3BBE" w:rsidP="0021790B">
      <w:pPr>
        <w:rPr>
          <w:szCs w:val="24"/>
        </w:rPr>
      </w:pPr>
      <w:hyperlink r:id="rId1072" w:history="1">
        <w:r w:rsidR="0021790B" w:rsidRPr="00A17AA9">
          <w:rPr>
            <w:rStyle w:val="Hyperlink"/>
            <w:szCs w:val="24"/>
          </w:rPr>
          <w:t>https://valorconseil.sharepoint.com/sites/pwagd/_api/ProjectData/Risks()</w:t>
        </w:r>
      </w:hyperlink>
      <w:r w:rsidR="0021790B" w:rsidRPr="00AA18FB">
        <w:rPr>
          <w:szCs w:val="24"/>
        </w:rPr>
        <w:t>?</w:t>
      </w:r>
    </w:p>
    <w:p w:rsidR="0021790B" w:rsidRDefault="0021790B" w:rsidP="0021790B">
      <w:pPr>
        <w:rPr>
          <w:szCs w:val="24"/>
        </w:rPr>
      </w:pPr>
      <w:r w:rsidRPr="00AA18FB">
        <w:rPr>
          <w:szCs w:val="24"/>
        </w:rPr>
        <w:t>https://valorconseil.sharepoint.com/sites/pwa/_api/ProjectData/AssignmentTimephasedDataSet()?$filter=TimeByDay gt datetime'2016-01-01T00:00:00' and TimeByDay lt datetime'2016-12-31T00:00:00'</w:t>
      </w:r>
    </w:p>
    <w:p w:rsidR="0021790B" w:rsidRPr="00AA18FB" w:rsidRDefault="0021790B" w:rsidP="00D5064D">
      <w:pPr>
        <w:spacing w:after="320"/>
        <w:rPr>
          <w:szCs w:val="24"/>
          <w:lang w:val="en-US"/>
        </w:rPr>
      </w:pPr>
      <w:r w:rsidRPr="00AF5C72">
        <w:rPr>
          <w:szCs w:val="24"/>
          <w:u w:val="single"/>
        </w:rPr>
        <w:t>Attention</w:t>
      </w:r>
      <w:r w:rsidRPr="00AF5C72">
        <w:rPr>
          <w:szCs w:val="24"/>
        </w:rPr>
        <w:t xml:space="preserve"> : Guillemets simples</w:t>
      </w:r>
      <w:r>
        <w:rPr>
          <w:szCs w:val="24"/>
          <w:lang w:val="en-US"/>
        </w:rPr>
        <w:t xml:space="preserve"> et </w:t>
      </w:r>
      <w:r w:rsidRPr="00AF5C72">
        <w:rPr>
          <w:szCs w:val="24"/>
          <w:u w:val="single"/>
          <w:lang w:val="en-US"/>
        </w:rPr>
        <w:t>droits</w:t>
      </w:r>
      <w:r>
        <w:rPr>
          <w:szCs w:val="24"/>
          <w:lang w:val="en-US"/>
        </w:rPr>
        <w:t xml:space="preserve"> !</w:t>
      </w:r>
      <w:r w:rsidRPr="00AA18FB">
        <w:rPr>
          <w:szCs w:val="24"/>
          <w:lang w:val="en-US"/>
        </w:rPr>
        <w:t xml:space="preserve"> With straight - ' - that works!</w:t>
      </w:r>
    </w:p>
    <w:p w:rsidR="0021790B" w:rsidRDefault="00D5064D" w:rsidP="00E90A77">
      <w:r>
        <w:rPr>
          <w:noProof/>
          <w:szCs w:val="24"/>
          <w:lang w:eastAsia="fr-FR"/>
        </w:rPr>
        <w:drawing>
          <wp:inline distT="0" distB="0" distL="0" distR="0" wp14:anchorId="47F553DC" wp14:editId="299EF40B">
            <wp:extent cx="4201160" cy="2070100"/>
            <wp:effectExtent l="0" t="0" r="8890" b="6350"/>
            <wp:docPr id="1010"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73">
                      <a:extLst>
                        <a:ext uri="{28A0092B-C50C-407E-A947-70E740481C1C}">
                          <a14:useLocalDpi xmlns:a14="http://schemas.microsoft.com/office/drawing/2010/main" val="0"/>
                        </a:ext>
                      </a:extLst>
                    </a:blip>
                    <a:srcRect/>
                    <a:stretch>
                      <a:fillRect/>
                    </a:stretch>
                  </pic:blipFill>
                  <pic:spPr bwMode="auto">
                    <a:xfrm>
                      <a:off x="0" y="0"/>
                      <a:ext cx="4201160" cy="2070100"/>
                    </a:xfrm>
                    <a:prstGeom prst="rect">
                      <a:avLst/>
                    </a:prstGeom>
                    <a:noFill/>
                    <a:ln>
                      <a:noFill/>
                    </a:ln>
                  </pic:spPr>
                </pic:pic>
              </a:graphicData>
            </a:graphic>
          </wp:inline>
        </w:drawing>
      </w:r>
    </w:p>
    <w:p w:rsidR="00D5064D" w:rsidRDefault="00D5064D" w:rsidP="00D5064D">
      <w:pPr>
        <w:spacing w:before="200" w:after="200"/>
        <w:rPr>
          <w:szCs w:val="24"/>
        </w:rPr>
      </w:pPr>
      <w:r w:rsidRPr="00D5064D">
        <w:rPr>
          <w:b/>
          <w:szCs w:val="24"/>
        </w:rPr>
        <w:t>Jointure automatique</w:t>
      </w:r>
      <w:r>
        <w:rPr>
          <w:szCs w:val="24"/>
        </w:rPr>
        <w:t xml:space="preserve"> entre les deux tables sur le champ </w:t>
      </w:r>
      <w:r w:rsidRPr="00A2043D">
        <w:rPr>
          <w:b/>
          <w:szCs w:val="24"/>
        </w:rPr>
        <w:t>ProjectId</w:t>
      </w:r>
      <w:r>
        <w:rPr>
          <w:szCs w:val="24"/>
        </w:rPr>
        <w:t> :</w:t>
      </w:r>
    </w:p>
    <w:p w:rsidR="00D5064D" w:rsidRDefault="00D5064D" w:rsidP="00D5064D">
      <w:pPr>
        <w:rPr>
          <w:szCs w:val="24"/>
        </w:rPr>
      </w:pPr>
      <w:r>
        <w:rPr>
          <w:noProof/>
          <w:szCs w:val="24"/>
          <w:lang w:eastAsia="fr-FR"/>
        </w:rPr>
        <w:drawing>
          <wp:inline distT="0" distB="0" distL="0" distR="0" wp14:anchorId="19BB8346" wp14:editId="49A7CE33">
            <wp:extent cx="5753735" cy="871220"/>
            <wp:effectExtent l="0" t="0" r="0" b="5080"/>
            <wp:docPr id="101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74">
                      <a:extLst>
                        <a:ext uri="{28A0092B-C50C-407E-A947-70E740481C1C}">
                          <a14:useLocalDpi xmlns:a14="http://schemas.microsoft.com/office/drawing/2010/main" val="0"/>
                        </a:ext>
                      </a:extLst>
                    </a:blip>
                    <a:srcRect/>
                    <a:stretch>
                      <a:fillRect/>
                    </a:stretch>
                  </pic:blipFill>
                  <pic:spPr bwMode="auto">
                    <a:xfrm>
                      <a:off x="0" y="0"/>
                      <a:ext cx="5753735" cy="871220"/>
                    </a:xfrm>
                    <a:prstGeom prst="rect">
                      <a:avLst/>
                    </a:prstGeom>
                    <a:noFill/>
                    <a:ln>
                      <a:noFill/>
                    </a:ln>
                  </pic:spPr>
                </pic:pic>
              </a:graphicData>
            </a:graphic>
          </wp:inline>
        </w:drawing>
      </w:r>
    </w:p>
    <w:p w:rsidR="00D5064D" w:rsidRDefault="00D5064D" w:rsidP="00D5064D">
      <w:pPr>
        <w:rPr>
          <w:szCs w:val="24"/>
        </w:rPr>
      </w:pPr>
      <w:r>
        <w:rPr>
          <w:noProof/>
          <w:szCs w:val="24"/>
          <w:lang w:eastAsia="fr-FR"/>
        </w:rPr>
        <w:drawing>
          <wp:inline distT="0" distB="0" distL="0" distR="0" wp14:anchorId="459E5617" wp14:editId="665988D8">
            <wp:extent cx="491490" cy="655320"/>
            <wp:effectExtent l="0" t="0" r="3810" b="0"/>
            <wp:docPr id="101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75">
                      <a:extLst>
                        <a:ext uri="{28A0092B-C50C-407E-A947-70E740481C1C}">
                          <a14:useLocalDpi xmlns:a14="http://schemas.microsoft.com/office/drawing/2010/main" val="0"/>
                        </a:ext>
                      </a:extLst>
                    </a:blip>
                    <a:srcRect/>
                    <a:stretch>
                      <a:fillRect/>
                    </a:stretch>
                  </pic:blipFill>
                  <pic:spPr bwMode="auto">
                    <a:xfrm>
                      <a:off x="0" y="0"/>
                      <a:ext cx="491490" cy="655320"/>
                    </a:xfrm>
                    <a:prstGeom prst="rect">
                      <a:avLst/>
                    </a:prstGeom>
                    <a:noFill/>
                    <a:ln>
                      <a:noFill/>
                    </a:ln>
                  </pic:spPr>
                </pic:pic>
              </a:graphicData>
            </a:graphic>
          </wp:inline>
        </w:drawing>
      </w:r>
    </w:p>
    <w:p w:rsidR="00D5064D" w:rsidRDefault="007178D8" w:rsidP="00D5064D">
      <w:pPr>
        <w:rPr>
          <w:szCs w:val="24"/>
        </w:rPr>
      </w:pPr>
      <w:r>
        <w:rPr>
          <w:noProof/>
          <w:szCs w:val="24"/>
          <w:lang w:eastAsia="fr-FR"/>
        </w:rPr>
        <w:lastRenderedPageBreak/>
        <w:drawing>
          <wp:inline distT="0" distB="0" distL="0" distR="0">
            <wp:extent cx="4183380" cy="2133600"/>
            <wp:effectExtent l="0" t="0" r="7620" b="0"/>
            <wp:docPr id="1013" name="Image 1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076">
                      <a:extLst>
                        <a:ext uri="{28A0092B-C50C-407E-A947-70E740481C1C}">
                          <a14:useLocalDpi xmlns:a14="http://schemas.microsoft.com/office/drawing/2010/main" val="0"/>
                        </a:ext>
                      </a:extLst>
                    </a:blip>
                    <a:srcRect/>
                    <a:stretch>
                      <a:fillRect/>
                    </a:stretch>
                  </pic:blipFill>
                  <pic:spPr bwMode="auto">
                    <a:xfrm>
                      <a:off x="0" y="0"/>
                      <a:ext cx="4183380" cy="2133600"/>
                    </a:xfrm>
                    <a:prstGeom prst="rect">
                      <a:avLst/>
                    </a:prstGeom>
                    <a:noFill/>
                    <a:ln>
                      <a:noFill/>
                    </a:ln>
                  </pic:spPr>
                </pic:pic>
              </a:graphicData>
            </a:graphic>
          </wp:inline>
        </w:drawing>
      </w:r>
    </w:p>
    <w:p w:rsidR="007178D8" w:rsidRDefault="007178D8" w:rsidP="007178D8">
      <w:pPr>
        <w:pStyle w:val="Caption"/>
        <w:rPr>
          <w:sz w:val="24"/>
          <w:szCs w:val="24"/>
        </w:rPr>
      </w:pPr>
      <w:r>
        <w:t xml:space="preserve">Figure </w:t>
      </w:r>
      <w:fldSimple w:instr=" SEQ Figure \* ARABIC ">
        <w:r w:rsidR="00913F88">
          <w:rPr>
            <w:noProof/>
          </w:rPr>
          <w:t>152</w:t>
        </w:r>
      </w:fldSimple>
      <w:r>
        <w:t>: Détection automatique des relations. Ici c'était facile.</w:t>
      </w:r>
    </w:p>
    <w:p w:rsidR="0021790B" w:rsidRDefault="009F164C" w:rsidP="009F164C">
      <w:pPr>
        <w:jc w:val="right"/>
      </w:pPr>
      <w:r>
        <w:rPr>
          <w:noProof/>
          <w:szCs w:val="24"/>
          <w:lang w:eastAsia="fr-FR"/>
        </w:rPr>
        <w:drawing>
          <wp:inline distT="0" distB="0" distL="0" distR="0" wp14:anchorId="54287EBF" wp14:editId="309343CC">
            <wp:extent cx="3193200" cy="2977200"/>
            <wp:effectExtent l="0" t="0" r="7620" b="0"/>
            <wp:docPr id="1014"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77">
                      <a:extLst>
                        <a:ext uri="{28A0092B-C50C-407E-A947-70E740481C1C}">
                          <a14:useLocalDpi xmlns:a14="http://schemas.microsoft.com/office/drawing/2010/main" val="0"/>
                        </a:ext>
                      </a:extLst>
                    </a:blip>
                    <a:srcRect/>
                    <a:stretch>
                      <a:fillRect/>
                    </a:stretch>
                  </pic:blipFill>
                  <pic:spPr bwMode="auto">
                    <a:xfrm>
                      <a:off x="0" y="0"/>
                      <a:ext cx="3193200" cy="2977200"/>
                    </a:xfrm>
                    <a:prstGeom prst="rect">
                      <a:avLst/>
                    </a:prstGeom>
                    <a:noFill/>
                    <a:ln>
                      <a:noFill/>
                    </a:ln>
                  </pic:spPr>
                </pic:pic>
              </a:graphicData>
            </a:graphic>
          </wp:inline>
        </w:drawing>
      </w:r>
    </w:p>
    <w:p w:rsidR="009F164C" w:rsidRDefault="009F164C" w:rsidP="00E90A77"/>
    <w:p w:rsidR="009F164C" w:rsidRDefault="009F164C" w:rsidP="00E90A77"/>
    <w:tbl>
      <w:tblPr>
        <w:tblStyle w:val="TableGrid"/>
        <w:tblW w:w="0" w:type="auto"/>
        <w:tblLook w:val="04A0" w:firstRow="1" w:lastRow="0" w:firstColumn="1" w:lastColumn="0" w:noHBand="0" w:noVBand="1"/>
      </w:tblPr>
      <w:tblGrid>
        <w:gridCol w:w="5481"/>
        <w:gridCol w:w="3014"/>
      </w:tblGrid>
      <w:tr w:rsidR="009F164C" w:rsidTr="009F164C">
        <w:tc>
          <w:tcPr>
            <w:tcW w:w="5481" w:type="dxa"/>
          </w:tcPr>
          <w:p w:rsidR="009F164C" w:rsidRDefault="009F164C" w:rsidP="005F547F">
            <w:pPr>
              <w:rPr>
                <w:b/>
                <w:szCs w:val="24"/>
              </w:rPr>
            </w:pPr>
            <w:r>
              <w:rPr>
                <w:szCs w:val="24"/>
              </w:rPr>
              <w:lastRenderedPageBreak/>
              <w:t xml:space="preserve">Visualisation : </w:t>
            </w:r>
            <w:r w:rsidRPr="005928D6">
              <w:rPr>
                <w:b/>
                <w:szCs w:val="24"/>
              </w:rPr>
              <w:t>Table</w:t>
            </w:r>
          </w:p>
          <w:p w:rsidR="009F164C" w:rsidRDefault="009F164C" w:rsidP="005F547F">
            <w:pPr>
              <w:rPr>
                <w:szCs w:val="24"/>
              </w:rPr>
            </w:pPr>
          </w:p>
          <w:p w:rsidR="009F164C" w:rsidRDefault="009F164C" w:rsidP="005F547F">
            <w:pPr>
              <w:rPr>
                <w:szCs w:val="24"/>
              </w:rPr>
            </w:pPr>
            <w:r>
              <w:rPr>
                <w:szCs w:val="24"/>
              </w:rPr>
              <w:t>Quatre colonnes (Valeurs) :</w:t>
            </w:r>
          </w:p>
          <w:p w:rsidR="009F164C" w:rsidRPr="005928D6" w:rsidRDefault="009F164C" w:rsidP="00552999">
            <w:pPr>
              <w:pStyle w:val="ListParagraph"/>
              <w:numPr>
                <w:ilvl w:val="0"/>
                <w:numId w:val="104"/>
              </w:numPr>
              <w:tabs>
                <w:tab w:val="clear" w:pos="1395"/>
              </w:tabs>
              <w:spacing w:before="0" w:after="0"/>
              <w:rPr>
                <w:szCs w:val="24"/>
              </w:rPr>
            </w:pPr>
            <w:r w:rsidRPr="005928D6">
              <w:rPr>
                <w:szCs w:val="24"/>
              </w:rPr>
              <w:t>ProjectName</w:t>
            </w:r>
          </w:p>
          <w:p w:rsidR="009F164C" w:rsidRPr="005928D6" w:rsidRDefault="009F164C" w:rsidP="00552999">
            <w:pPr>
              <w:pStyle w:val="ListParagraph"/>
              <w:numPr>
                <w:ilvl w:val="0"/>
                <w:numId w:val="104"/>
              </w:numPr>
              <w:tabs>
                <w:tab w:val="clear" w:pos="1395"/>
              </w:tabs>
              <w:spacing w:before="0" w:after="0"/>
              <w:rPr>
                <w:szCs w:val="24"/>
              </w:rPr>
            </w:pPr>
            <w:r w:rsidRPr="005928D6">
              <w:rPr>
                <w:szCs w:val="24"/>
              </w:rPr>
              <w:t>ProjectBaselineWork</w:t>
            </w:r>
          </w:p>
          <w:p w:rsidR="009F164C" w:rsidRPr="005928D6" w:rsidRDefault="009F164C" w:rsidP="00552999">
            <w:pPr>
              <w:pStyle w:val="ListParagraph"/>
              <w:numPr>
                <w:ilvl w:val="0"/>
                <w:numId w:val="104"/>
              </w:numPr>
              <w:tabs>
                <w:tab w:val="clear" w:pos="1395"/>
              </w:tabs>
              <w:spacing w:before="0" w:after="0"/>
              <w:rPr>
                <w:szCs w:val="24"/>
              </w:rPr>
            </w:pPr>
            <w:r w:rsidRPr="005928D6">
              <w:rPr>
                <w:szCs w:val="24"/>
              </w:rPr>
              <w:t>ProjectWork</w:t>
            </w:r>
          </w:p>
          <w:p w:rsidR="009F164C" w:rsidRPr="005928D6" w:rsidRDefault="009F164C" w:rsidP="00552999">
            <w:pPr>
              <w:pStyle w:val="ListParagraph"/>
              <w:numPr>
                <w:ilvl w:val="0"/>
                <w:numId w:val="104"/>
              </w:numPr>
              <w:tabs>
                <w:tab w:val="clear" w:pos="1395"/>
              </w:tabs>
              <w:spacing w:before="0" w:after="0"/>
              <w:rPr>
                <w:szCs w:val="24"/>
              </w:rPr>
            </w:pPr>
            <w:r w:rsidRPr="005928D6">
              <w:rPr>
                <w:szCs w:val="24"/>
              </w:rPr>
              <w:t>ProjectActualWork</w:t>
            </w:r>
          </w:p>
          <w:p w:rsidR="009F164C" w:rsidRPr="005928D6" w:rsidRDefault="009F164C" w:rsidP="005F547F">
            <w:pPr>
              <w:rPr>
                <w:szCs w:val="24"/>
              </w:rPr>
            </w:pPr>
          </w:p>
          <w:p w:rsidR="009F164C" w:rsidRDefault="009F164C" w:rsidP="005F547F">
            <w:pPr>
              <w:rPr>
                <w:szCs w:val="24"/>
              </w:rPr>
            </w:pPr>
          </w:p>
        </w:tc>
        <w:tc>
          <w:tcPr>
            <w:tcW w:w="3014" w:type="dxa"/>
          </w:tcPr>
          <w:p w:rsidR="009F164C" w:rsidRDefault="009F164C" w:rsidP="005F547F">
            <w:pPr>
              <w:rPr>
                <w:szCs w:val="24"/>
              </w:rPr>
            </w:pPr>
            <w:r>
              <w:rPr>
                <w:noProof/>
                <w:szCs w:val="24"/>
                <w:lang w:eastAsia="fr-FR"/>
              </w:rPr>
              <w:drawing>
                <wp:inline distT="0" distB="0" distL="0" distR="0" wp14:anchorId="1A3AEE9F" wp14:editId="61E118E2">
                  <wp:extent cx="1776730" cy="4537710"/>
                  <wp:effectExtent l="0" t="0" r="0" b="0"/>
                  <wp:docPr id="1015"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78">
                            <a:extLst>
                              <a:ext uri="{28A0092B-C50C-407E-A947-70E740481C1C}">
                                <a14:useLocalDpi xmlns:a14="http://schemas.microsoft.com/office/drawing/2010/main" val="0"/>
                              </a:ext>
                            </a:extLst>
                          </a:blip>
                          <a:srcRect/>
                          <a:stretch>
                            <a:fillRect/>
                          </a:stretch>
                        </pic:blipFill>
                        <pic:spPr bwMode="auto">
                          <a:xfrm>
                            <a:off x="0" y="0"/>
                            <a:ext cx="1776730" cy="4537710"/>
                          </a:xfrm>
                          <a:prstGeom prst="rect">
                            <a:avLst/>
                          </a:prstGeom>
                          <a:noFill/>
                          <a:ln>
                            <a:noFill/>
                          </a:ln>
                        </pic:spPr>
                      </pic:pic>
                    </a:graphicData>
                  </a:graphic>
                </wp:inline>
              </w:drawing>
            </w:r>
          </w:p>
        </w:tc>
      </w:tr>
    </w:tbl>
    <w:p w:rsidR="009F164C" w:rsidRDefault="009F164C" w:rsidP="00E90A77">
      <w:r>
        <w:rPr>
          <w:noProof/>
          <w:szCs w:val="24"/>
          <w:lang w:eastAsia="fr-FR"/>
        </w:rPr>
        <w:lastRenderedPageBreak/>
        <w:drawing>
          <wp:inline distT="0" distB="0" distL="0" distR="0" wp14:anchorId="5F730C6C" wp14:editId="5BB0709C">
            <wp:extent cx="5400675" cy="2963487"/>
            <wp:effectExtent l="0" t="0" r="0" b="8890"/>
            <wp:docPr id="1016"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79">
                      <a:extLst>
                        <a:ext uri="{28A0092B-C50C-407E-A947-70E740481C1C}">
                          <a14:useLocalDpi xmlns:a14="http://schemas.microsoft.com/office/drawing/2010/main" val="0"/>
                        </a:ext>
                      </a:extLst>
                    </a:blip>
                    <a:srcRect/>
                    <a:stretch>
                      <a:fillRect/>
                    </a:stretch>
                  </pic:blipFill>
                  <pic:spPr bwMode="auto">
                    <a:xfrm>
                      <a:off x="0" y="0"/>
                      <a:ext cx="5400675" cy="2963487"/>
                    </a:xfrm>
                    <a:prstGeom prst="rect">
                      <a:avLst/>
                    </a:prstGeom>
                    <a:noFill/>
                    <a:ln>
                      <a:noFill/>
                    </a:ln>
                  </pic:spPr>
                </pic:pic>
              </a:graphicData>
            </a:graphic>
          </wp:inline>
        </w:drawing>
      </w:r>
    </w:p>
    <w:p w:rsidR="009F164C" w:rsidRDefault="009F164C" w:rsidP="009F164C">
      <w:pPr>
        <w:rPr>
          <w:szCs w:val="24"/>
        </w:rPr>
      </w:pPr>
      <w:r>
        <w:rPr>
          <w:noProof/>
          <w:szCs w:val="24"/>
          <w:lang w:eastAsia="fr-FR"/>
        </w:rPr>
        <w:drawing>
          <wp:inline distT="0" distB="0" distL="0" distR="0" wp14:anchorId="1E274C33" wp14:editId="64A30708">
            <wp:extent cx="3510000" cy="1926000"/>
            <wp:effectExtent l="0" t="0" r="0" b="0"/>
            <wp:docPr id="1017"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80">
                      <a:extLst>
                        <a:ext uri="{28A0092B-C50C-407E-A947-70E740481C1C}">
                          <a14:useLocalDpi xmlns:a14="http://schemas.microsoft.com/office/drawing/2010/main" val="0"/>
                        </a:ext>
                      </a:extLst>
                    </a:blip>
                    <a:srcRect/>
                    <a:stretch>
                      <a:fillRect/>
                    </a:stretch>
                  </pic:blipFill>
                  <pic:spPr bwMode="auto">
                    <a:xfrm>
                      <a:off x="0" y="0"/>
                      <a:ext cx="3510000" cy="1926000"/>
                    </a:xfrm>
                    <a:prstGeom prst="rect">
                      <a:avLst/>
                    </a:prstGeom>
                    <a:noFill/>
                    <a:ln>
                      <a:noFill/>
                    </a:ln>
                  </pic:spPr>
                </pic:pic>
              </a:graphicData>
            </a:graphic>
          </wp:inline>
        </w:drawing>
      </w:r>
      <w:r>
        <w:rPr>
          <w:szCs w:val="24"/>
        </w:rP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30"/>
        <w:gridCol w:w="5665"/>
      </w:tblGrid>
      <w:tr w:rsidR="004C2101" w:rsidTr="004C2101">
        <w:tc>
          <w:tcPr>
            <w:tcW w:w="2830" w:type="dxa"/>
          </w:tcPr>
          <w:p w:rsidR="004C2101" w:rsidRDefault="004C2101" w:rsidP="004C2101">
            <w:pPr>
              <w:spacing w:before="0" w:after="0"/>
              <w:rPr>
                <w:szCs w:val="24"/>
              </w:rPr>
            </w:pPr>
            <w:r>
              <w:rPr>
                <w:noProof/>
                <w:szCs w:val="24"/>
                <w:lang w:eastAsia="fr-FR"/>
              </w:rPr>
              <w:drawing>
                <wp:inline distT="0" distB="0" distL="0" distR="0" wp14:anchorId="536349E4" wp14:editId="23169DD3">
                  <wp:extent cx="1562100" cy="1656834"/>
                  <wp:effectExtent l="0" t="0" r="0" b="635"/>
                  <wp:docPr id="1018"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81">
                            <a:extLst>
                              <a:ext uri="{28A0092B-C50C-407E-A947-70E740481C1C}">
                                <a14:useLocalDpi xmlns:a14="http://schemas.microsoft.com/office/drawing/2010/main" val="0"/>
                              </a:ext>
                            </a:extLst>
                          </a:blip>
                          <a:srcRect/>
                          <a:stretch>
                            <a:fillRect/>
                          </a:stretch>
                        </pic:blipFill>
                        <pic:spPr bwMode="auto">
                          <a:xfrm>
                            <a:off x="0" y="0"/>
                            <a:ext cx="1592152" cy="1688708"/>
                          </a:xfrm>
                          <a:prstGeom prst="rect">
                            <a:avLst/>
                          </a:prstGeom>
                          <a:noFill/>
                          <a:ln>
                            <a:noFill/>
                          </a:ln>
                        </pic:spPr>
                      </pic:pic>
                    </a:graphicData>
                  </a:graphic>
                </wp:inline>
              </w:drawing>
            </w:r>
          </w:p>
        </w:tc>
        <w:tc>
          <w:tcPr>
            <w:tcW w:w="5665" w:type="dxa"/>
          </w:tcPr>
          <w:p w:rsidR="004C2101" w:rsidRDefault="004C2101" w:rsidP="009F164C">
            <w:pPr>
              <w:rPr>
                <w:szCs w:val="24"/>
              </w:rPr>
            </w:pPr>
            <w:r w:rsidRPr="00A661CD">
              <w:t>Nous demandons maintenant un</w:t>
            </w:r>
            <w:r>
              <w:t>e</w:t>
            </w:r>
            <w:r w:rsidRPr="00A661CD">
              <w:t xml:space="preserve"> visualisation sous forme</w:t>
            </w:r>
            <w:r>
              <w:t xml:space="preserve"> d’</w:t>
            </w:r>
            <w:r w:rsidRPr="004C2101">
              <w:rPr>
                <w:b/>
                <w:szCs w:val="24"/>
              </w:rPr>
              <w:t>Histogramme groupé</w:t>
            </w:r>
          </w:p>
        </w:tc>
      </w:tr>
    </w:tbl>
    <w:p w:rsidR="009F164C" w:rsidRDefault="009F164C" w:rsidP="009F164C">
      <w:pPr>
        <w:jc w:val="right"/>
      </w:pPr>
      <w:r w:rsidRPr="009F164C">
        <w:rPr>
          <w:position w:val="30"/>
          <w:szCs w:val="24"/>
        </w:rPr>
        <w:lastRenderedPageBreak/>
        <w:t>Couleurs des données</w:t>
      </w:r>
      <w:r>
        <w:t xml:space="preserve">  </w:t>
      </w:r>
      <w:r>
        <w:rPr>
          <w:noProof/>
          <w:szCs w:val="24"/>
          <w:lang w:eastAsia="fr-FR"/>
        </w:rPr>
        <w:drawing>
          <wp:inline distT="0" distB="0" distL="0" distR="0" wp14:anchorId="15195394" wp14:editId="07A812F6">
            <wp:extent cx="1759585" cy="1449070"/>
            <wp:effectExtent l="0" t="0" r="0" b="0"/>
            <wp:docPr id="1019"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082">
                      <a:extLst>
                        <a:ext uri="{28A0092B-C50C-407E-A947-70E740481C1C}">
                          <a14:useLocalDpi xmlns:a14="http://schemas.microsoft.com/office/drawing/2010/main" val="0"/>
                        </a:ext>
                      </a:extLst>
                    </a:blip>
                    <a:srcRect/>
                    <a:stretch>
                      <a:fillRect/>
                    </a:stretch>
                  </pic:blipFill>
                  <pic:spPr bwMode="auto">
                    <a:xfrm>
                      <a:off x="0" y="0"/>
                      <a:ext cx="1759585" cy="1449070"/>
                    </a:xfrm>
                    <a:prstGeom prst="rect">
                      <a:avLst/>
                    </a:prstGeom>
                    <a:noFill/>
                    <a:ln>
                      <a:noFill/>
                    </a:ln>
                  </pic:spPr>
                </pic:pic>
              </a:graphicData>
            </a:graphic>
          </wp:inline>
        </w:drawing>
      </w:r>
    </w:p>
    <w:p w:rsidR="009F164C" w:rsidRDefault="009F164C" w:rsidP="00E90A77">
      <w:r>
        <w:rPr>
          <w:noProof/>
          <w:szCs w:val="24"/>
          <w:lang w:eastAsia="fr-FR"/>
        </w:rPr>
        <w:drawing>
          <wp:inline distT="0" distB="0" distL="0" distR="0" wp14:anchorId="4DA0A1CE" wp14:editId="266C4915">
            <wp:extent cx="4071620" cy="1121410"/>
            <wp:effectExtent l="0" t="0" r="5080" b="2540"/>
            <wp:docPr id="1020"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083">
                      <a:extLst>
                        <a:ext uri="{28A0092B-C50C-407E-A947-70E740481C1C}">
                          <a14:useLocalDpi xmlns:a14="http://schemas.microsoft.com/office/drawing/2010/main" val="0"/>
                        </a:ext>
                      </a:extLst>
                    </a:blip>
                    <a:srcRect/>
                    <a:stretch>
                      <a:fillRect/>
                    </a:stretch>
                  </pic:blipFill>
                  <pic:spPr bwMode="auto">
                    <a:xfrm>
                      <a:off x="0" y="0"/>
                      <a:ext cx="4071620" cy="1121410"/>
                    </a:xfrm>
                    <a:prstGeom prst="rect">
                      <a:avLst/>
                    </a:prstGeom>
                    <a:noFill/>
                    <a:ln>
                      <a:noFill/>
                    </a:ln>
                  </pic:spPr>
                </pic:pic>
              </a:graphicData>
            </a:graphic>
          </wp:inline>
        </w:drawing>
      </w:r>
      <w:r w:rsidR="00C13663">
        <w:t xml:space="preserve"> </w:t>
      </w:r>
      <w:r w:rsidRPr="009F164C">
        <w:rPr>
          <w:position w:val="22"/>
          <w:szCs w:val="24"/>
        </w:rPr>
        <w:t xml:space="preserve">Zone de texte : </w:t>
      </w:r>
      <w:r w:rsidRPr="00C13663">
        <w:rPr>
          <w:b/>
          <w:position w:val="22"/>
          <w:szCs w:val="24"/>
        </w:rPr>
        <w:t>Titre</w:t>
      </w:r>
    </w:p>
    <w:p w:rsidR="009F164C" w:rsidRDefault="009F164C" w:rsidP="00E90A77"/>
    <w:p w:rsidR="009F164C" w:rsidRDefault="009F164C" w:rsidP="00E90A77">
      <w:r>
        <w:rPr>
          <w:noProof/>
          <w:szCs w:val="24"/>
          <w:lang w:eastAsia="fr-FR"/>
        </w:rPr>
        <w:drawing>
          <wp:inline distT="0" distB="0" distL="0" distR="0" wp14:anchorId="61BCF62E" wp14:editId="293D3803">
            <wp:extent cx="5400675" cy="3872418"/>
            <wp:effectExtent l="0" t="0" r="0" b="0"/>
            <wp:docPr id="1021"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084">
                      <a:extLst>
                        <a:ext uri="{28A0092B-C50C-407E-A947-70E740481C1C}">
                          <a14:useLocalDpi xmlns:a14="http://schemas.microsoft.com/office/drawing/2010/main" val="0"/>
                        </a:ext>
                      </a:extLst>
                    </a:blip>
                    <a:srcRect/>
                    <a:stretch>
                      <a:fillRect/>
                    </a:stretch>
                  </pic:blipFill>
                  <pic:spPr bwMode="auto">
                    <a:xfrm>
                      <a:off x="0" y="0"/>
                      <a:ext cx="5400675" cy="3872418"/>
                    </a:xfrm>
                    <a:prstGeom prst="rect">
                      <a:avLst/>
                    </a:prstGeom>
                    <a:noFill/>
                    <a:ln>
                      <a:noFill/>
                    </a:ln>
                  </pic:spPr>
                </pic:pic>
              </a:graphicData>
            </a:graphic>
          </wp:inline>
        </w:drawing>
      </w:r>
    </w:p>
    <w:p w:rsidR="00802D73" w:rsidRDefault="00802D73" w:rsidP="00802D73">
      <w:pPr>
        <w:rPr>
          <w:szCs w:val="24"/>
        </w:rPr>
      </w:pPr>
      <w:r>
        <w:rPr>
          <w:szCs w:val="24"/>
        </w:rPr>
        <w:lastRenderedPageBreak/>
        <w:t xml:space="preserve">Visualisation : </w:t>
      </w:r>
      <w:r w:rsidRPr="008F1C28">
        <w:rPr>
          <w:b/>
          <w:szCs w:val="24"/>
        </w:rPr>
        <w:t>Carte</w:t>
      </w:r>
    </w:p>
    <w:p w:rsidR="00904B5C" w:rsidRDefault="00904B5C" w:rsidP="00904B5C">
      <w:pPr>
        <w:rPr>
          <w:szCs w:val="24"/>
        </w:rPr>
      </w:pPr>
      <w:r>
        <w:rPr>
          <w:noProof/>
          <w:szCs w:val="24"/>
          <w:lang w:eastAsia="fr-FR"/>
        </w:rPr>
        <w:drawing>
          <wp:inline distT="0" distB="0" distL="0" distR="0" wp14:anchorId="632E249D" wp14:editId="7C3F8CB3">
            <wp:extent cx="1811655" cy="2656840"/>
            <wp:effectExtent l="0" t="0" r="0" b="0"/>
            <wp:docPr id="1022"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085">
                      <a:extLst>
                        <a:ext uri="{28A0092B-C50C-407E-A947-70E740481C1C}">
                          <a14:useLocalDpi xmlns:a14="http://schemas.microsoft.com/office/drawing/2010/main" val="0"/>
                        </a:ext>
                      </a:extLst>
                    </a:blip>
                    <a:srcRect/>
                    <a:stretch>
                      <a:fillRect/>
                    </a:stretch>
                  </pic:blipFill>
                  <pic:spPr bwMode="auto">
                    <a:xfrm>
                      <a:off x="0" y="0"/>
                      <a:ext cx="1811655" cy="2656840"/>
                    </a:xfrm>
                    <a:prstGeom prst="rect">
                      <a:avLst/>
                    </a:prstGeom>
                    <a:noFill/>
                    <a:ln>
                      <a:noFill/>
                    </a:ln>
                  </pic:spPr>
                </pic:pic>
              </a:graphicData>
            </a:graphic>
          </wp:inline>
        </w:drawing>
      </w:r>
      <w:r>
        <w:rPr>
          <w:szCs w:val="24"/>
        </w:rPr>
        <w:t xml:space="preserve">  </w:t>
      </w:r>
      <w:r>
        <w:rPr>
          <w:noProof/>
          <w:szCs w:val="24"/>
          <w:lang w:eastAsia="fr-FR"/>
        </w:rPr>
        <w:drawing>
          <wp:inline distT="0" distB="0" distL="0" distR="0" wp14:anchorId="2D059DEC" wp14:editId="4B8839FB">
            <wp:extent cx="1751330" cy="3286760"/>
            <wp:effectExtent l="0" t="0" r="1270" b="8890"/>
            <wp:docPr id="1023"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86">
                      <a:extLst>
                        <a:ext uri="{28A0092B-C50C-407E-A947-70E740481C1C}">
                          <a14:useLocalDpi xmlns:a14="http://schemas.microsoft.com/office/drawing/2010/main" val="0"/>
                        </a:ext>
                      </a:extLst>
                    </a:blip>
                    <a:srcRect/>
                    <a:stretch>
                      <a:fillRect/>
                    </a:stretch>
                  </pic:blipFill>
                  <pic:spPr bwMode="auto">
                    <a:xfrm>
                      <a:off x="0" y="0"/>
                      <a:ext cx="1751330" cy="3286760"/>
                    </a:xfrm>
                    <a:prstGeom prst="rect">
                      <a:avLst/>
                    </a:prstGeom>
                    <a:noFill/>
                    <a:ln>
                      <a:noFill/>
                    </a:ln>
                  </pic:spPr>
                </pic:pic>
              </a:graphicData>
            </a:graphic>
          </wp:inline>
        </w:drawing>
      </w:r>
    </w:p>
    <w:p w:rsidR="009F164C" w:rsidRDefault="00904B5C" w:rsidP="00E90A77">
      <w:r>
        <w:rPr>
          <w:noProof/>
          <w:szCs w:val="24"/>
          <w:lang w:eastAsia="fr-FR"/>
        </w:rPr>
        <w:drawing>
          <wp:inline distT="0" distB="0" distL="0" distR="0" wp14:anchorId="5FF460E9" wp14:editId="3D36C4A1">
            <wp:extent cx="5284800" cy="3214800"/>
            <wp:effectExtent l="0" t="0" r="0" b="5080"/>
            <wp:docPr id="624"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087">
                      <a:extLst>
                        <a:ext uri="{28A0092B-C50C-407E-A947-70E740481C1C}">
                          <a14:useLocalDpi xmlns:a14="http://schemas.microsoft.com/office/drawing/2010/main" val="0"/>
                        </a:ext>
                      </a:extLst>
                    </a:blip>
                    <a:srcRect/>
                    <a:stretch>
                      <a:fillRect/>
                    </a:stretch>
                  </pic:blipFill>
                  <pic:spPr bwMode="auto">
                    <a:xfrm>
                      <a:off x="0" y="0"/>
                      <a:ext cx="5284800" cy="3214800"/>
                    </a:xfrm>
                    <a:prstGeom prst="rect">
                      <a:avLst/>
                    </a:prstGeom>
                    <a:noFill/>
                    <a:ln>
                      <a:noFill/>
                    </a:ln>
                  </pic:spPr>
                </pic:pic>
              </a:graphicData>
            </a:graphic>
          </wp:inline>
        </w:drawing>
      </w:r>
    </w:p>
    <w:p w:rsidR="00D51F2C" w:rsidRDefault="00D51F2C" w:rsidP="00D51F2C">
      <w:pPr>
        <w:rPr>
          <w:szCs w:val="24"/>
        </w:rPr>
      </w:pPr>
      <w:r>
        <w:rPr>
          <w:szCs w:val="24"/>
        </w:rPr>
        <w:lastRenderedPageBreak/>
        <w:t xml:space="preserve">Pour faire varier le diamètre des cercles en fonction du total des coûts de projets : Mettre le champ </w:t>
      </w:r>
      <w:r w:rsidRPr="00E017B1">
        <w:rPr>
          <w:b/>
          <w:szCs w:val="24"/>
        </w:rPr>
        <w:t>ProjectCost</w:t>
      </w:r>
      <w:r>
        <w:rPr>
          <w:szCs w:val="24"/>
        </w:rPr>
        <w:t xml:space="preserve"> dans la zone </w:t>
      </w:r>
      <w:r w:rsidRPr="00E017B1">
        <w:rPr>
          <w:b/>
          <w:szCs w:val="24"/>
        </w:rPr>
        <w:t>Taille</w:t>
      </w:r>
      <w:r>
        <w:rPr>
          <w:szCs w:val="24"/>
        </w:rPr>
        <w:t xml:space="preserve"> – </w:t>
      </w:r>
      <w:r w:rsidRPr="00E017B1">
        <w:rPr>
          <w:i/>
          <w:szCs w:val="24"/>
        </w:rPr>
        <w:t>Size</w:t>
      </w:r>
      <w:r>
        <w:rPr>
          <w:szCs w:val="24"/>
        </w:rPr>
        <w:t>.</w:t>
      </w:r>
    </w:p>
    <w:p w:rsidR="00D51F2C" w:rsidRPr="00E77881" w:rsidRDefault="009A6DD5" w:rsidP="00D51F2C">
      <w:pPr>
        <w:pStyle w:val="Heading2"/>
      </w:pPr>
      <w:bookmarkStart w:id="413" w:name="_Toc484097123"/>
      <w:r>
        <w:t xml:space="preserve">Insérer un « Segment </w:t>
      </w:r>
      <w:r w:rsidR="00D51F2C" w:rsidRPr="00E77881">
        <w:t xml:space="preserve">– </w:t>
      </w:r>
      <w:r w:rsidR="00C13663" w:rsidRPr="00C13663">
        <w:rPr>
          <w:lang w:val="en-US"/>
        </w:rPr>
        <w:t>Slicer</w:t>
      </w:r>
      <w:r w:rsidR="00C13663" w:rsidRPr="00E77881">
        <w:t xml:space="preserve"> »</w:t>
      </w:r>
      <w:bookmarkEnd w:id="413"/>
    </w:p>
    <w:p w:rsidR="00D51F2C" w:rsidRDefault="00D51F2C" w:rsidP="00D51F2C">
      <w:pPr>
        <w:rPr>
          <w:szCs w:val="24"/>
        </w:rPr>
      </w:pPr>
      <w:r>
        <w:rPr>
          <w:noProof/>
          <w:szCs w:val="24"/>
          <w:lang w:eastAsia="fr-FR"/>
        </w:rPr>
        <w:drawing>
          <wp:inline distT="0" distB="0" distL="0" distR="0" wp14:anchorId="128C5DFB" wp14:editId="2DFE1790">
            <wp:extent cx="1811655" cy="2587625"/>
            <wp:effectExtent l="0" t="0" r="0" b="3175"/>
            <wp:docPr id="627"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088">
                      <a:extLst>
                        <a:ext uri="{28A0092B-C50C-407E-A947-70E740481C1C}">
                          <a14:useLocalDpi xmlns:a14="http://schemas.microsoft.com/office/drawing/2010/main" val="0"/>
                        </a:ext>
                      </a:extLst>
                    </a:blip>
                    <a:srcRect/>
                    <a:stretch>
                      <a:fillRect/>
                    </a:stretch>
                  </pic:blipFill>
                  <pic:spPr bwMode="auto">
                    <a:xfrm>
                      <a:off x="0" y="0"/>
                      <a:ext cx="1811655" cy="2587625"/>
                    </a:xfrm>
                    <a:prstGeom prst="rect">
                      <a:avLst/>
                    </a:prstGeom>
                    <a:noFill/>
                    <a:ln>
                      <a:noFill/>
                    </a:ln>
                  </pic:spPr>
                </pic:pic>
              </a:graphicData>
            </a:graphic>
          </wp:inline>
        </w:drawing>
      </w:r>
    </w:p>
    <w:p w:rsidR="00D51F2C" w:rsidRDefault="00D51F2C" w:rsidP="00D51F2C">
      <w:pPr>
        <w:rPr>
          <w:szCs w:val="24"/>
        </w:rPr>
      </w:pPr>
      <w:r>
        <w:rPr>
          <w:szCs w:val="24"/>
        </w:rPr>
        <w:t>Le « </w:t>
      </w:r>
      <w:r w:rsidRPr="00C13663">
        <w:rPr>
          <w:b/>
          <w:szCs w:val="24"/>
        </w:rPr>
        <w:t>Segment</w:t>
      </w:r>
      <w:r>
        <w:rPr>
          <w:szCs w:val="24"/>
        </w:rPr>
        <w:t> » portera sur le champ « GD_Pays_Ville » :</w:t>
      </w:r>
    </w:p>
    <w:p w:rsidR="00D51F2C" w:rsidRDefault="00D51F2C" w:rsidP="00D51F2C">
      <w:pPr>
        <w:rPr>
          <w:szCs w:val="24"/>
        </w:rPr>
      </w:pPr>
      <w:r>
        <w:rPr>
          <w:noProof/>
          <w:szCs w:val="24"/>
          <w:lang w:eastAsia="fr-FR"/>
        </w:rPr>
        <w:drawing>
          <wp:inline distT="0" distB="0" distL="0" distR="0" wp14:anchorId="07DABDB1" wp14:editId="6DABE2A0">
            <wp:extent cx="2066400" cy="2797200"/>
            <wp:effectExtent l="0" t="0" r="0" b="3175"/>
            <wp:docPr id="628"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089">
                      <a:extLst>
                        <a:ext uri="{28A0092B-C50C-407E-A947-70E740481C1C}">
                          <a14:useLocalDpi xmlns:a14="http://schemas.microsoft.com/office/drawing/2010/main" val="0"/>
                        </a:ext>
                      </a:extLst>
                    </a:blip>
                    <a:srcRect/>
                    <a:stretch>
                      <a:fillRect/>
                    </a:stretch>
                  </pic:blipFill>
                  <pic:spPr bwMode="auto">
                    <a:xfrm>
                      <a:off x="0" y="0"/>
                      <a:ext cx="2066400" cy="2797200"/>
                    </a:xfrm>
                    <a:prstGeom prst="rect">
                      <a:avLst/>
                    </a:prstGeom>
                    <a:noFill/>
                    <a:ln>
                      <a:noFill/>
                    </a:ln>
                  </pic:spPr>
                </pic:pic>
              </a:graphicData>
            </a:graphic>
          </wp:inline>
        </w:drawing>
      </w:r>
      <w:r>
        <w:rPr>
          <w:szCs w:val="24"/>
        </w:rPr>
        <w:tab/>
      </w:r>
      <w:r w:rsidRPr="00536F3F">
        <w:rPr>
          <w:b/>
          <w:szCs w:val="24"/>
        </w:rPr>
        <w:t>Segment</w:t>
      </w:r>
      <w:r>
        <w:rPr>
          <w:szCs w:val="24"/>
        </w:rPr>
        <w:t xml:space="preserve"> – </w:t>
      </w:r>
      <w:r w:rsidRPr="00536F3F">
        <w:rPr>
          <w:i/>
          <w:szCs w:val="24"/>
        </w:rPr>
        <w:t>Slicer</w:t>
      </w:r>
    </w:p>
    <w:p w:rsidR="00D51F2C" w:rsidRDefault="00D51F2C" w:rsidP="00E90A77">
      <w:r>
        <w:rPr>
          <w:noProof/>
          <w:szCs w:val="24"/>
          <w:lang w:eastAsia="fr-FR"/>
        </w:rPr>
        <w:lastRenderedPageBreak/>
        <w:drawing>
          <wp:inline distT="0" distB="0" distL="0" distR="0" wp14:anchorId="1122B257" wp14:editId="7B208127">
            <wp:extent cx="5400675" cy="3846215"/>
            <wp:effectExtent l="0" t="0" r="0" b="1905"/>
            <wp:docPr id="629"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090">
                      <a:extLst>
                        <a:ext uri="{28A0092B-C50C-407E-A947-70E740481C1C}">
                          <a14:useLocalDpi xmlns:a14="http://schemas.microsoft.com/office/drawing/2010/main" val="0"/>
                        </a:ext>
                      </a:extLst>
                    </a:blip>
                    <a:srcRect/>
                    <a:stretch>
                      <a:fillRect/>
                    </a:stretch>
                  </pic:blipFill>
                  <pic:spPr bwMode="auto">
                    <a:xfrm>
                      <a:off x="0" y="0"/>
                      <a:ext cx="5400675" cy="3846215"/>
                    </a:xfrm>
                    <a:prstGeom prst="rect">
                      <a:avLst/>
                    </a:prstGeom>
                    <a:noFill/>
                    <a:ln>
                      <a:noFill/>
                    </a:ln>
                  </pic:spPr>
                </pic:pic>
              </a:graphicData>
            </a:graphic>
          </wp:inline>
        </w:drawing>
      </w:r>
    </w:p>
    <w:p w:rsidR="00904B5C" w:rsidRDefault="00904B5C" w:rsidP="00E90A77"/>
    <w:p w:rsidR="00F44DD8" w:rsidRDefault="00F44DD8" w:rsidP="00F44DD8">
      <w:pPr>
        <w:rPr>
          <w:b/>
        </w:rPr>
      </w:pPr>
      <w:r>
        <w:t xml:space="preserve">Dans le ruban </w:t>
      </w:r>
      <w:r w:rsidRPr="00716167">
        <w:rPr>
          <w:b/>
        </w:rPr>
        <w:t>Accueil</w:t>
      </w:r>
      <w:r>
        <w:t xml:space="preserve"> : le bouton </w:t>
      </w:r>
      <w:r w:rsidRPr="00716167">
        <w:rPr>
          <w:b/>
        </w:rPr>
        <w:t>Actualiser</w:t>
      </w:r>
    </w:p>
    <w:p w:rsidR="005E77F9" w:rsidRDefault="005057CE" w:rsidP="00F44DD8">
      <w:r>
        <w:rPr>
          <w:noProof/>
          <w:lang w:eastAsia="fr-FR"/>
        </w:rPr>
        <w:drawing>
          <wp:inline distT="0" distB="0" distL="0" distR="0">
            <wp:extent cx="5292000" cy="885600"/>
            <wp:effectExtent l="0" t="0" r="4445" b="0"/>
            <wp:docPr id="632" name="Image 6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091">
                      <a:extLst>
                        <a:ext uri="{28A0092B-C50C-407E-A947-70E740481C1C}">
                          <a14:useLocalDpi xmlns:a14="http://schemas.microsoft.com/office/drawing/2010/main" val="0"/>
                        </a:ext>
                      </a:extLst>
                    </a:blip>
                    <a:srcRect/>
                    <a:stretch>
                      <a:fillRect/>
                    </a:stretch>
                  </pic:blipFill>
                  <pic:spPr bwMode="auto">
                    <a:xfrm>
                      <a:off x="0" y="0"/>
                      <a:ext cx="5292000" cy="885600"/>
                    </a:xfrm>
                    <a:prstGeom prst="rect">
                      <a:avLst/>
                    </a:prstGeom>
                    <a:noFill/>
                    <a:ln>
                      <a:noFill/>
                    </a:ln>
                  </pic:spPr>
                </pic:pic>
              </a:graphicData>
            </a:graphic>
          </wp:inline>
        </w:drawing>
      </w:r>
    </w:p>
    <w:p w:rsidR="00F44DD8" w:rsidRDefault="00F44DD8" w:rsidP="00F44DD8">
      <w:pPr>
        <w:rPr>
          <w:noProof/>
          <w:lang w:eastAsia="fr-FR"/>
        </w:rPr>
      </w:pPr>
    </w:p>
    <w:p w:rsidR="005057CE" w:rsidRDefault="005057CE" w:rsidP="00F44DD8">
      <w:pPr>
        <w:rPr>
          <w:noProof/>
          <w:lang w:eastAsia="fr-FR"/>
        </w:rPr>
      </w:pPr>
    </w:p>
    <w:p w:rsidR="005057CE" w:rsidRDefault="005057CE" w:rsidP="00F44DD8"/>
    <w:p w:rsidR="00F44DD8" w:rsidRPr="00F1517F" w:rsidRDefault="00F44DD8" w:rsidP="00E90A77"/>
    <w:p w:rsidR="00CF25D8" w:rsidRDefault="00F22900" w:rsidP="00A53C4B">
      <w:pPr>
        <w:pStyle w:val="Heading3"/>
      </w:pPr>
      <w:r>
        <w:lastRenderedPageBreak/>
        <w:t xml:space="preserve">Si </w:t>
      </w:r>
      <w:r w:rsidR="00A53C4B" w:rsidRPr="00A53C4B">
        <w:rPr>
          <w:smallCaps/>
        </w:rPr>
        <w:t>PowerPivot</w:t>
      </w:r>
      <w:r>
        <w:t xml:space="preserve"> n’est pas activé sur votre PC</w:t>
      </w:r>
    </w:p>
    <w:p w:rsidR="00A53C4B" w:rsidRDefault="00A53C4B" w:rsidP="00A53C4B">
      <w:r w:rsidRPr="00A53C4B">
        <w:rPr>
          <w:b/>
        </w:rPr>
        <w:t>Fichier / Options / Compléments</w:t>
      </w:r>
      <w:r>
        <w:t xml:space="preserve"> / Compléments COM / Atteindre</w:t>
      </w:r>
      <w:r w:rsidR="00E544AA">
        <w:t>…</w:t>
      </w:r>
    </w:p>
    <w:p w:rsidR="00A53C4B" w:rsidRPr="00A53C4B" w:rsidRDefault="00A53C4B" w:rsidP="00A53C4B">
      <w:r>
        <w:rPr>
          <w:noProof/>
          <w:lang w:eastAsia="fr-FR"/>
        </w:rPr>
        <w:drawing>
          <wp:inline distT="0" distB="0" distL="0" distR="0">
            <wp:extent cx="5402580" cy="2430780"/>
            <wp:effectExtent l="0" t="0" r="7620" b="7620"/>
            <wp:docPr id="983" name="Image 9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092">
                      <a:extLst>
                        <a:ext uri="{28A0092B-C50C-407E-A947-70E740481C1C}">
                          <a14:useLocalDpi xmlns:a14="http://schemas.microsoft.com/office/drawing/2010/main" val="0"/>
                        </a:ext>
                      </a:extLst>
                    </a:blip>
                    <a:srcRect/>
                    <a:stretch>
                      <a:fillRect/>
                    </a:stretch>
                  </pic:blipFill>
                  <pic:spPr bwMode="auto">
                    <a:xfrm>
                      <a:off x="0" y="0"/>
                      <a:ext cx="5402580" cy="2430780"/>
                    </a:xfrm>
                    <a:prstGeom prst="rect">
                      <a:avLst/>
                    </a:prstGeom>
                    <a:noFill/>
                    <a:ln>
                      <a:noFill/>
                    </a:ln>
                  </pic:spPr>
                </pic:pic>
              </a:graphicData>
            </a:graphic>
          </wp:inline>
        </w:drawing>
      </w:r>
    </w:p>
    <w:p w:rsidR="00CF25D8" w:rsidRDefault="00CF25D8" w:rsidP="00CF25D8">
      <w:pPr>
        <w:pStyle w:val="Heading1"/>
        <w:rPr>
          <w:lang w:val="fr-FR"/>
        </w:rPr>
      </w:pPr>
      <w:bookmarkStart w:id="414" w:name="_Toc484097124"/>
      <w:r w:rsidRPr="00CF25D8">
        <w:rPr>
          <w:lang w:val="fr-FR"/>
        </w:rPr>
        <w:t>Nouvelle fonctionnalité Project Professional</w:t>
      </w:r>
      <w:bookmarkEnd w:id="414"/>
    </w:p>
    <w:p w:rsidR="009E5797" w:rsidRPr="009E5797" w:rsidRDefault="009E5797" w:rsidP="009E5797">
      <w:pPr>
        <w:pStyle w:val="Heading2"/>
        <w:rPr>
          <w:lang w:eastAsia="fr-FR"/>
        </w:rPr>
      </w:pPr>
      <w:bookmarkStart w:id="415" w:name="_Toc484097125"/>
      <w:r>
        <w:rPr>
          <w:lang w:eastAsia="fr-FR"/>
        </w:rPr>
        <w:t>Liste déroulante pour relations de dépendance</w:t>
      </w:r>
      <w:bookmarkEnd w:id="415"/>
    </w:p>
    <w:p w:rsidR="00CF25D8" w:rsidRDefault="00CF25D8" w:rsidP="00E90A77">
      <w:r>
        <w:t xml:space="preserve">Avril 2017 : </w:t>
      </w:r>
      <w:r w:rsidR="00C6746C">
        <w:t>Pour les abonnés</w:t>
      </w:r>
      <w:r w:rsidRPr="00CF25D8">
        <w:t xml:space="preserve"> </w:t>
      </w:r>
      <w:r w:rsidRPr="007F167D">
        <w:rPr>
          <w:b/>
          <w:lang w:val="en-US"/>
        </w:rPr>
        <w:t>Insiders Fast</w:t>
      </w:r>
      <w:r w:rsidR="00C6746C">
        <w:t>, dès la semaine prochaine</w:t>
      </w:r>
      <w:r w:rsidRPr="00CF25D8">
        <w:t xml:space="preserve"> </w:t>
      </w:r>
      <w:r w:rsidR="00C6746C">
        <w:t xml:space="preserve">la </w:t>
      </w:r>
      <w:r w:rsidRPr="007F167D">
        <w:rPr>
          <w:lang w:val="en-US"/>
        </w:rPr>
        <w:t>build</w:t>
      </w:r>
      <w:r w:rsidRPr="00CF25D8">
        <w:t xml:space="preserve"> 16.0.8025.1000 o</w:t>
      </w:r>
      <w:r w:rsidR="00C6746C">
        <w:t>u ultérieure présentera la nouvelle fonctionnalité pour créer des relations de dépendance : une liste déroulante affiche les tâches avec leur N° de ligne.</w:t>
      </w:r>
    </w:p>
    <w:p w:rsidR="00CF25D8" w:rsidRDefault="0044072D" w:rsidP="00E90A77">
      <w:r>
        <w:rPr>
          <w:noProof/>
          <w:lang w:eastAsia="fr-FR"/>
        </w:rPr>
        <w:lastRenderedPageBreak/>
        <w:drawing>
          <wp:inline distT="0" distB="0" distL="0" distR="0">
            <wp:extent cx="5400675" cy="3571875"/>
            <wp:effectExtent l="0" t="0" r="9525" b="9525"/>
            <wp:docPr id="1163" name="Picture 1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093">
                      <a:extLst>
                        <a:ext uri="{28A0092B-C50C-407E-A947-70E740481C1C}">
                          <a14:useLocalDpi xmlns:a14="http://schemas.microsoft.com/office/drawing/2010/main" val="0"/>
                        </a:ext>
                      </a:extLst>
                    </a:blip>
                    <a:srcRect/>
                    <a:stretch>
                      <a:fillRect/>
                    </a:stretch>
                  </pic:blipFill>
                  <pic:spPr bwMode="auto">
                    <a:xfrm>
                      <a:off x="0" y="0"/>
                      <a:ext cx="5400675" cy="3571875"/>
                    </a:xfrm>
                    <a:prstGeom prst="rect">
                      <a:avLst/>
                    </a:prstGeom>
                    <a:noFill/>
                    <a:ln>
                      <a:noFill/>
                    </a:ln>
                  </pic:spPr>
                </pic:pic>
              </a:graphicData>
            </a:graphic>
          </wp:inline>
        </w:drawing>
      </w:r>
    </w:p>
    <w:p w:rsidR="00CF25D8" w:rsidRDefault="00CF25D8" w:rsidP="00E90A77"/>
    <w:p w:rsidR="00C6746C" w:rsidRDefault="00C6746C" w:rsidP="00E90A77">
      <w:r>
        <w:t xml:space="preserve">Même amélioration dans la boîte de dialogue </w:t>
      </w:r>
      <w:r w:rsidRPr="00C6746C">
        <w:rPr>
          <w:b/>
        </w:rPr>
        <w:t xml:space="preserve">Information </w:t>
      </w:r>
      <w:r>
        <w:rPr>
          <w:b/>
        </w:rPr>
        <w:t>sur la tâ</w:t>
      </w:r>
      <w:r w:rsidRPr="00C6746C">
        <w:rPr>
          <w:b/>
        </w:rPr>
        <w:t>che</w:t>
      </w:r>
      <w:r>
        <w:t xml:space="preserve"> – </w:t>
      </w:r>
      <w:r w:rsidRPr="00C6746C">
        <w:rPr>
          <w:i/>
          <w:lang w:val="en-US"/>
        </w:rPr>
        <w:t>Task Information</w:t>
      </w:r>
      <w:r>
        <w:t xml:space="preserve"> – et dans les </w:t>
      </w:r>
      <w:r w:rsidRPr="00C6746C">
        <w:rPr>
          <w:b/>
        </w:rPr>
        <w:t>Formulaires tâche</w:t>
      </w:r>
      <w:r w:rsidR="00166A0A" w:rsidRPr="00166A0A">
        <w:t xml:space="preserve"> – </w:t>
      </w:r>
      <w:r w:rsidR="00166A0A" w:rsidRPr="00166A0A">
        <w:rPr>
          <w:i/>
          <w:lang w:val="en-US"/>
        </w:rPr>
        <w:t>Task Forms</w:t>
      </w:r>
      <w:r>
        <w:t> :</w:t>
      </w:r>
    </w:p>
    <w:p w:rsidR="00C6746C" w:rsidRPr="002E0505" w:rsidRDefault="002E0505" w:rsidP="00E90A77">
      <w:pPr>
        <w:rPr>
          <w:i/>
        </w:rPr>
      </w:pPr>
      <w:r w:rsidRPr="002E0505">
        <w:rPr>
          <w:i/>
        </w:rPr>
        <w:t>Cf. page suivante</w:t>
      </w:r>
    </w:p>
    <w:p w:rsidR="00C6746C" w:rsidRDefault="0044072D" w:rsidP="00C6746C">
      <w:pPr>
        <w:keepNext/>
      </w:pPr>
      <w:r>
        <w:rPr>
          <w:noProof/>
          <w:lang w:eastAsia="fr-FR"/>
        </w:rPr>
        <w:lastRenderedPageBreak/>
        <w:drawing>
          <wp:inline distT="0" distB="0" distL="0" distR="0">
            <wp:extent cx="5709600" cy="2718000"/>
            <wp:effectExtent l="0" t="0" r="5715" b="6350"/>
            <wp:docPr id="1164" name="Picture 1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094">
                      <a:extLst>
                        <a:ext uri="{28A0092B-C50C-407E-A947-70E740481C1C}">
                          <a14:useLocalDpi xmlns:a14="http://schemas.microsoft.com/office/drawing/2010/main" val="0"/>
                        </a:ext>
                      </a:extLst>
                    </a:blip>
                    <a:srcRect/>
                    <a:stretch>
                      <a:fillRect/>
                    </a:stretch>
                  </pic:blipFill>
                  <pic:spPr bwMode="auto">
                    <a:xfrm>
                      <a:off x="0" y="0"/>
                      <a:ext cx="5709600" cy="2718000"/>
                    </a:xfrm>
                    <a:prstGeom prst="rect">
                      <a:avLst/>
                    </a:prstGeom>
                    <a:noFill/>
                    <a:ln>
                      <a:noFill/>
                    </a:ln>
                  </pic:spPr>
                </pic:pic>
              </a:graphicData>
            </a:graphic>
          </wp:inline>
        </w:drawing>
      </w:r>
    </w:p>
    <w:p w:rsidR="00CF25D8" w:rsidRDefault="00C6746C" w:rsidP="00C6746C">
      <w:pPr>
        <w:pStyle w:val="Caption"/>
        <w:rPr>
          <w:lang w:val="en-US"/>
        </w:rPr>
      </w:pPr>
      <w:r>
        <w:t xml:space="preserve">Figure </w:t>
      </w:r>
      <w:fldSimple w:instr=" SEQ Figure \* ARABIC ">
        <w:r w:rsidR="00913F88">
          <w:rPr>
            <w:noProof/>
          </w:rPr>
          <w:t>153</w:t>
        </w:r>
      </w:fldSimple>
      <w:r>
        <w:t xml:space="preserve"> : Dans les Formulaires de tâche – </w:t>
      </w:r>
      <w:r w:rsidRPr="00C6746C">
        <w:rPr>
          <w:lang w:val="en-US"/>
        </w:rPr>
        <w:t>Task Forms</w:t>
      </w:r>
    </w:p>
    <w:p w:rsidR="00535C00" w:rsidRDefault="00E37DBA" w:rsidP="00E37DBA">
      <w:pPr>
        <w:pStyle w:val="Heading2"/>
      </w:pPr>
      <w:r w:rsidRPr="00E37DBA">
        <w:t>Chronologies multiples nommées dans Project Professional</w:t>
      </w:r>
    </w:p>
    <w:p w:rsidR="00E37DBA" w:rsidRPr="00E37DBA" w:rsidRDefault="00E37DBA" w:rsidP="00F203A9">
      <w:pPr>
        <w:pStyle w:val="Heading3"/>
      </w:pPr>
      <w:r>
        <w:t xml:space="preserve">Créer une nouvelle </w:t>
      </w:r>
      <w:r w:rsidRPr="00E37DBA">
        <w:t>Barre de chronologie</w:t>
      </w:r>
      <w:r>
        <w:t xml:space="preserve"> – </w:t>
      </w:r>
      <w:r w:rsidRPr="00E37DBA">
        <w:rPr>
          <w:i/>
        </w:rPr>
        <w:t>Timeline</w:t>
      </w:r>
      <w:r>
        <w:rPr>
          <w:i/>
        </w:rPr>
        <w:t xml:space="preserve"> Bar </w:t>
      </w:r>
      <w:r w:rsidRPr="00E37DBA">
        <w:t>:</w:t>
      </w:r>
    </w:p>
    <w:p w:rsidR="00E37DBA" w:rsidRDefault="00E37DBA" w:rsidP="00E37DBA">
      <w:r>
        <w:t xml:space="preserve">Sélectionner la zone de Chronologie, puis : </w:t>
      </w:r>
      <w:r w:rsidRPr="00E37DBA">
        <w:rPr>
          <w:b/>
        </w:rPr>
        <w:t>Format / Barre de chronologie</w:t>
      </w:r>
      <w:r w:rsidRPr="00E37DBA">
        <w:t xml:space="preserve"> </w:t>
      </w:r>
      <w:r w:rsidRPr="00E37DBA">
        <w:rPr>
          <w:i/>
          <w:lang w:val="en-US"/>
        </w:rPr>
        <w:t>– Format / Timeline Bar</w:t>
      </w:r>
    </w:p>
    <w:p w:rsidR="00E37DBA" w:rsidRDefault="00E37DBA" w:rsidP="00E37DBA">
      <w:r>
        <w:rPr>
          <w:noProof/>
          <w:lang w:eastAsia="fr-FR"/>
        </w:rPr>
        <w:drawing>
          <wp:inline distT="0" distB="0" distL="0" distR="0">
            <wp:extent cx="5394960" cy="1356360"/>
            <wp:effectExtent l="0" t="0" r="0" b="0"/>
            <wp:docPr id="353" name="Picture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095">
                      <a:extLst>
                        <a:ext uri="{28A0092B-C50C-407E-A947-70E740481C1C}">
                          <a14:useLocalDpi xmlns:a14="http://schemas.microsoft.com/office/drawing/2010/main" val="0"/>
                        </a:ext>
                      </a:extLst>
                    </a:blip>
                    <a:srcRect/>
                    <a:stretch>
                      <a:fillRect/>
                    </a:stretch>
                  </pic:blipFill>
                  <pic:spPr bwMode="auto">
                    <a:xfrm>
                      <a:off x="0" y="0"/>
                      <a:ext cx="5394960" cy="1356360"/>
                    </a:xfrm>
                    <a:prstGeom prst="rect">
                      <a:avLst/>
                    </a:prstGeom>
                    <a:noFill/>
                    <a:ln>
                      <a:noFill/>
                    </a:ln>
                  </pic:spPr>
                </pic:pic>
              </a:graphicData>
            </a:graphic>
          </wp:inline>
        </w:drawing>
      </w:r>
    </w:p>
    <w:p w:rsidR="00F203A9" w:rsidRDefault="00F203A9" w:rsidP="00F203A9">
      <w:pPr>
        <w:pStyle w:val="Heading3"/>
      </w:pPr>
      <w:r>
        <w:t>Nommer une Chronologie </w:t>
      </w:r>
    </w:p>
    <w:p w:rsidR="00E37DBA" w:rsidRDefault="00E37DBA" w:rsidP="00E37DBA">
      <w:r>
        <w:t>Depuis juillet 2017 nous pouvons nommer ces Chronologies :</w:t>
      </w:r>
    </w:p>
    <w:p w:rsidR="00E37DBA" w:rsidRDefault="00E37DBA" w:rsidP="00E37DBA">
      <w:r>
        <w:t xml:space="preserve">Sélectionner la chronologie à renommer, puis : </w:t>
      </w:r>
      <w:r w:rsidRPr="00E37DBA">
        <w:rPr>
          <w:b/>
        </w:rPr>
        <w:t>Format / Etiquette de barre</w:t>
      </w:r>
      <w:r>
        <w:t>.</w:t>
      </w:r>
    </w:p>
    <w:p w:rsidR="00E37DBA" w:rsidRDefault="00E37DBA" w:rsidP="00E37DBA">
      <w:r w:rsidRPr="00E37DBA">
        <w:rPr>
          <w:i/>
        </w:rPr>
        <w:t>Format / Bar Label</w:t>
      </w:r>
      <w:r>
        <w:t>.</w:t>
      </w:r>
    </w:p>
    <w:p w:rsidR="00E37DBA" w:rsidRDefault="00E37DBA" w:rsidP="00535C00">
      <w:pPr>
        <w:rPr>
          <w:lang w:val="en-US"/>
        </w:rPr>
      </w:pPr>
      <w:r>
        <w:rPr>
          <w:noProof/>
          <w:lang w:eastAsia="fr-FR"/>
        </w:rPr>
        <w:lastRenderedPageBreak/>
        <w:drawing>
          <wp:inline distT="0" distB="0" distL="0" distR="0" wp14:anchorId="33F68DA5" wp14:editId="7A1542A7">
            <wp:extent cx="3383280" cy="1325880"/>
            <wp:effectExtent l="0" t="0" r="7620" b="7620"/>
            <wp:docPr id="350" name="Picture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6"/>
                    <a:stretch>
                      <a:fillRect/>
                    </a:stretch>
                  </pic:blipFill>
                  <pic:spPr>
                    <a:xfrm>
                      <a:off x="0" y="0"/>
                      <a:ext cx="3383280" cy="1325880"/>
                    </a:xfrm>
                    <a:prstGeom prst="rect">
                      <a:avLst/>
                    </a:prstGeom>
                  </pic:spPr>
                </pic:pic>
              </a:graphicData>
            </a:graphic>
          </wp:inline>
        </w:drawing>
      </w:r>
    </w:p>
    <w:p w:rsidR="00E37DBA" w:rsidRDefault="00E37DBA" w:rsidP="00535C00">
      <w:pPr>
        <w:rPr>
          <w:lang w:val="en-US"/>
        </w:rPr>
      </w:pPr>
    </w:p>
    <w:p w:rsidR="00E37DBA" w:rsidRDefault="00E37DBA" w:rsidP="00E37DBA">
      <w:pPr>
        <w:keepNext/>
      </w:pPr>
      <w:r>
        <w:rPr>
          <w:noProof/>
          <w:lang w:eastAsia="fr-FR"/>
        </w:rPr>
        <w:drawing>
          <wp:inline distT="0" distB="0" distL="0" distR="0">
            <wp:extent cx="5394960" cy="1333500"/>
            <wp:effectExtent l="0" t="0" r="0" b="0"/>
            <wp:docPr id="355" name="Picture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097">
                      <a:extLst>
                        <a:ext uri="{28A0092B-C50C-407E-A947-70E740481C1C}">
                          <a14:useLocalDpi xmlns:a14="http://schemas.microsoft.com/office/drawing/2010/main" val="0"/>
                        </a:ext>
                      </a:extLst>
                    </a:blip>
                    <a:srcRect/>
                    <a:stretch>
                      <a:fillRect/>
                    </a:stretch>
                  </pic:blipFill>
                  <pic:spPr bwMode="auto">
                    <a:xfrm>
                      <a:off x="0" y="0"/>
                      <a:ext cx="5394960" cy="1333500"/>
                    </a:xfrm>
                    <a:prstGeom prst="rect">
                      <a:avLst/>
                    </a:prstGeom>
                    <a:noFill/>
                    <a:ln>
                      <a:noFill/>
                    </a:ln>
                  </pic:spPr>
                </pic:pic>
              </a:graphicData>
            </a:graphic>
          </wp:inline>
        </w:drawing>
      </w:r>
    </w:p>
    <w:p w:rsidR="00E37DBA" w:rsidRDefault="00E37DBA" w:rsidP="00E37DBA">
      <w:pPr>
        <w:pStyle w:val="Caption"/>
        <w:rPr>
          <w:lang w:val="en-US"/>
        </w:rPr>
      </w:pPr>
      <w:r>
        <w:t xml:space="preserve">Figure </w:t>
      </w:r>
      <w:fldSimple w:instr=" SEQ Figure \* ARABIC ">
        <w:r w:rsidR="00913F88">
          <w:rPr>
            <w:noProof/>
          </w:rPr>
          <w:t>154</w:t>
        </w:r>
      </w:fldSimple>
      <w:r>
        <w:t xml:space="preserve"> : Deux</w:t>
      </w:r>
      <w:r w:rsidR="00F27152">
        <w:t xml:space="preserve"> barres de</w:t>
      </w:r>
      <w:r>
        <w:t xml:space="preserve"> chronologie présentant des informations différentes</w:t>
      </w:r>
    </w:p>
    <w:p w:rsidR="00E37DBA" w:rsidRDefault="00F203A9" w:rsidP="00F203A9">
      <w:pPr>
        <w:pStyle w:val="Heading3"/>
      </w:pPr>
      <w:r w:rsidRPr="00F203A9">
        <w:t>Copier la Chronologie</w:t>
      </w:r>
      <w:r w:rsidR="00913F88" w:rsidRPr="00913F88">
        <w:t xml:space="preserve"> </w:t>
      </w:r>
      <w:r w:rsidR="00913F88">
        <w:t>vers Outlook ou vers PowerPoint </w:t>
      </w:r>
    </w:p>
    <w:p w:rsidR="00913F88" w:rsidRDefault="00F203A9" w:rsidP="00F203A9">
      <w:r>
        <w:t>Copie vers Outlook ou vers PowerPoint :</w:t>
      </w:r>
      <w:r w:rsidR="00913F88">
        <w:t xml:space="preserve"> </w:t>
      </w:r>
    </w:p>
    <w:p w:rsidR="00F203A9" w:rsidRPr="00F203A9" w:rsidRDefault="00913F88" w:rsidP="00F203A9">
      <w:r w:rsidRPr="00913F88">
        <w:rPr>
          <w:b/>
        </w:rPr>
        <w:t>Format / Copier la chronologie</w:t>
      </w:r>
      <w:r>
        <w:t xml:space="preserve"> – </w:t>
      </w:r>
      <w:r w:rsidRPr="00913F88">
        <w:rPr>
          <w:i/>
          <w:lang w:val="en-US"/>
        </w:rPr>
        <w:t>Copy Timeline</w:t>
      </w:r>
    </w:p>
    <w:p w:rsidR="00F203A9" w:rsidRDefault="00F203A9" w:rsidP="00535C00">
      <w:pPr>
        <w:rPr>
          <w:lang w:val="en-US"/>
        </w:rPr>
      </w:pPr>
      <w:r>
        <w:rPr>
          <w:noProof/>
          <w:lang w:eastAsia="fr-FR"/>
        </w:rPr>
        <w:drawing>
          <wp:inline distT="0" distB="0" distL="0" distR="0">
            <wp:extent cx="4160520" cy="1298448"/>
            <wp:effectExtent l="0" t="0" r="0" b="0"/>
            <wp:docPr id="361" name="Picture 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098">
                      <a:extLst>
                        <a:ext uri="{28A0092B-C50C-407E-A947-70E740481C1C}">
                          <a14:useLocalDpi xmlns:a14="http://schemas.microsoft.com/office/drawing/2010/main" val="0"/>
                        </a:ext>
                      </a:extLst>
                    </a:blip>
                    <a:srcRect/>
                    <a:stretch>
                      <a:fillRect/>
                    </a:stretch>
                  </pic:blipFill>
                  <pic:spPr bwMode="auto">
                    <a:xfrm>
                      <a:off x="0" y="0"/>
                      <a:ext cx="4160520" cy="1298448"/>
                    </a:xfrm>
                    <a:prstGeom prst="rect">
                      <a:avLst/>
                    </a:prstGeom>
                    <a:noFill/>
                    <a:ln>
                      <a:noFill/>
                    </a:ln>
                  </pic:spPr>
                </pic:pic>
              </a:graphicData>
            </a:graphic>
          </wp:inline>
        </w:drawing>
      </w:r>
    </w:p>
    <w:p w:rsidR="00F203A9" w:rsidRPr="00F203A9" w:rsidRDefault="00F203A9" w:rsidP="00535C00">
      <w:r w:rsidRPr="00F203A9">
        <w:t>La copie prend l’ensemble des différentes chronologies</w:t>
      </w:r>
      <w:r w:rsidR="00913F88">
        <w:t xml:space="preserve"> s’il y en a plusieurs</w:t>
      </w:r>
      <w:r w:rsidRPr="00F203A9">
        <w:t>. Il n’est pas possible de n’en copier qu’une.</w:t>
      </w:r>
    </w:p>
    <w:p w:rsidR="00F203A9" w:rsidRDefault="00781642" w:rsidP="00781642">
      <w:pPr>
        <w:pStyle w:val="Heading3"/>
      </w:pPr>
      <w:r w:rsidRPr="00781642">
        <w:lastRenderedPageBreak/>
        <w:t>Créer plusieurs chronologie</w:t>
      </w:r>
      <w:r>
        <w:t>s</w:t>
      </w:r>
      <w:r w:rsidRPr="00781642">
        <w:t xml:space="preserve"> indépend</w:t>
      </w:r>
      <w:r>
        <w:t>antes</w:t>
      </w:r>
    </w:p>
    <w:p w:rsidR="00126740" w:rsidRDefault="00126740" w:rsidP="00126740">
      <w:r>
        <w:t>Avant tout</w:t>
      </w:r>
      <w:r w:rsidR="00913F88">
        <w:t>e</w:t>
      </w:r>
      <w:r>
        <w:t xml:space="preserve"> autre chose, dans </w:t>
      </w:r>
      <w:r w:rsidRPr="00126740">
        <w:rPr>
          <w:b/>
        </w:rPr>
        <w:t>Fichier / Options / Options avancées</w:t>
      </w:r>
      <w:r>
        <w:t xml:space="preserve">, désactiver la case à cocher : </w:t>
      </w:r>
      <w:r w:rsidRPr="00126740">
        <w:rPr>
          <w:b/>
        </w:rPr>
        <w:t>Utiliser les ID internes pour établir la correspondance avec les éléments de la boîte de dialogue Organiser</w:t>
      </w:r>
      <w:r w:rsidR="00913F88">
        <w:rPr>
          <w:b/>
        </w:rPr>
        <w:t xml:space="preserve"> renommés…</w:t>
      </w:r>
    </w:p>
    <w:p w:rsidR="00126740" w:rsidRPr="00126740" w:rsidRDefault="00126740" w:rsidP="00126740">
      <w:r>
        <w:rPr>
          <w:noProof/>
          <w:lang w:eastAsia="fr-FR"/>
        </w:rPr>
        <w:drawing>
          <wp:inline distT="0" distB="0" distL="0" distR="0">
            <wp:extent cx="5402580" cy="388620"/>
            <wp:effectExtent l="0" t="0" r="7620" b="0"/>
            <wp:docPr id="978" name="Picture 9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099">
                      <a:extLst>
                        <a:ext uri="{28A0092B-C50C-407E-A947-70E740481C1C}">
                          <a14:useLocalDpi xmlns:a14="http://schemas.microsoft.com/office/drawing/2010/main" val="0"/>
                        </a:ext>
                      </a:extLst>
                    </a:blip>
                    <a:srcRect/>
                    <a:stretch>
                      <a:fillRect/>
                    </a:stretch>
                  </pic:blipFill>
                  <pic:spPr bwMode="auto">
                    <a:xfrm>
                      <a:off x="0" y="0"/>
                      <a:ext cx="5402580" cy="388620"/>
                    </a:xfrm>
                    <a:prstGeom prst="rect">
                      <a:avLst/>
                    </a:prstGeom>
                    <a:noFill/>
                    <a:ln>
                      <a:noFill/>
                    </a:ln>
                  </pic:spPr>
                </pic:pic>
              </a:graphicData>
            </a:graphic>
          </wp:inline>
        </w:drawing>
      </w:r>
    </w:p>
    <w:p w:rsidR="00781642" w:rsidRDefault="00781642" w:rsidP="00781642">
      <w:pPr>
        <w:pStyle w:val="Puceronde"/>
        <w:ind w:left="994" w:hanging="288"/>
        <w:contextualSpacing w:val="0"/>
      </w:pPr>
      <w:r>
        <w:t xml:space="preserve">Dans Project Pro : </w:t>
      </w:r>
      <w:r w:rsidRPr="00781642">
        <w:rPr>
          <w:b/>
        </w:rPr>
        <w:t>Affichage / Plus d’affichages</w:t>
      </w:r>
      <w:r w:rsidR="00913F88" w:rsidRPr="00913F88">
        <w:t xml:space="preserve"> </w:t>
      </w:r>
      <w:r w:rsidR="00913F88" w:rsidRPr="00913F88">
        <w:rPr>
          <w:i/>
          <w:lang w:val="en-US"/>
        </w:rPr>
        <w:t>– More Views</w:t>
      </w:r>
    </w:p>
    <w:p w:rsidR="00781642" w:rsidRDefault="00781642" w:rsidP="00781642">
      <w:pPr>
        <w:pStyle w:val="Puceronde"/>
        <w:ind w:left="994" w:hanging="288"/>
        <w:contextualSpacing w:val="0"/>
      </w:pPr>
      <w:r w:rsidRPr="00781642">
        <w:t>Sélectionner l’affichage</w:t>
      </w:r>
      <w:r>
        <w:t xml:space="preserve"> </w:t>
      </w:r>
      <w:r w:rsidRPr="00781642">
        <w:rPr>
          <w:b/>
        </w:rPr>
        <w:t>Chronologie</w:t>
      </w:r>
      <w:r w:rsidR="00913F88" w:rsidRPr="00913F88">
        <w:t xml:space="preserve"> </w:t>
      </w:r>
      <w:r w:rsidR="00913F88" w:rsidRPr="00913F88">
        <w:rPr>
          <w:i/>
        </w:rPr>
        <w:t>– Timeline</w:t>
      </w:r>
    </w:p>
    <w:p w:rsidR="00781642" w:rsidRPr="00781642" w:rsidRDefault="00781642" w:rsidP="00781642">
      <w:pPr>
        <w:pStyle w:val="Puceronde"/>
        <w:ind w:left="994" w:hanging="288"/>
        <w:contextualSpacing w:val="0"/>
        <w:rPr>
          <w:b/>
        </w:rPr>
      </w:pPr>
      <w:r w:rsidRPr="00781642">
        <w:rPr>
          <w:b/>
        </w:rPr>
        <w:t>Copier</w:t>
      </w:r>
      <w:r w:rsidR="00913F88" w:rsidRPr="00913F88">
        <w:t xml:space="preserve"> </w:t>
      </w:r>
      <w:r w:rsidR="00913F88" w:rsidRPr="00913F88">
        <w:rPr>
          <w:i/>
        </w:rPr>
        <w:t xml:space="preserve">– </w:t>
      </w:r>
      <w:r w:rsidR="00913F88">
        <w:rPr>
          <w:i/>
        </w:rPr>
        <w:t>Copy…</w:t>
      </w:r>
    </w:p>
    <w:p w:rsidR="00781642" w:rsidRDefault="00781642" w:rsidP="00781642">
      <w:pPr>
        <w:rPr>
          <w:b/>
        </w:rPr>
      </w:pPr>
      <w:r w:rsidRPr="00781642">
        <w:rPr>
          <w:noProof/>
          <w:lang w:eastAsia="fr-FR"/>
        </w:rPr>
        <w:drawing>
          <wp:inline distT="0" distB="0" distL="0" distR="0" wp14:anchorId="24045A8E" wp14:editId="40B38440">
            <wp:extent cx="3922776" cy="2679192"/>
            <wp:effectExtent l="0" t="0" r="1905" b="6985"/>
            <wp:docPr id="636" name="Picture 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0"/>
                    <a:stretch>
                      <a:fillRect/>
                    </a:stretch>
                  </pic:blipFill>
                  <pic:spPr>
                    <a:xfrm>
                      <a:off x="0" y="0"/>
                      <a:ext cx="3922776" cy="2679192"/>
                    </a:xfrm>
                    <a:prstGeom prst="rect">
                      <a:avLst/>
                    </a:prstGeom>
                  </pic:spPr>
                </pic:pic>
              </a:graphicData>
            </a:graphic>
          </wp:inline>
        </w:drawing>
      </w:r>
    </w:p>
    <w:p w:rsidR="00781642" w:rsidRDefault="00781642" w:rsidP="00781642">
      <w:r>
        <w:rPr>
          <w:b/>
        </w:rPr>
        <w:t>OK</w:t>
      </w:r>
      <w:r w:rsidRPr="00781642">
        <w:t xml:space="preserve"> et </w:t>
      </w:r>
      <w:r>
        <w:rPr>
          <w:b/>
        </w:rPr>
        <w:t xml:space="preserve">Appliquer </w:t>
      </w:r>
      <w:r>
        <w:t>puis</w:t>
      </w:r>
      <w:r w:rsidRPr="00781642">
        <w:t xml:space="preserve"> effectuer</w:t>
      </w:r>
      <w:r>
        <w:t xml:space="preserve"> les modifications voulues</w:t>
      </w:r>
      <w:r w:rsidR="00284094">
        <w:t>.</w:t>
      </w:r>
    </w:p>
    <w:p w:rsidR="00284094" w:rsidRPr="00781642" w:rsidRDefault="00284094" w:rsidP="00781642">
      <w:r>
        <w:t xml:space="preserve">Pour afficher une chronologie ou une autre : Dans le ruban </w:t>
      </w:r>
      <w:r w:rsidRPr="00284094">
        <w:rPr>
          <w:b/>
        </w:rPr>
        <w:t>Affichage</w:t>
      </w:r>
      <w:r>
        <w:t xml:space="preserve"> – </w:t>
      </w:r>
      <w:r w:rsidRPr="00284094">
        <w:rPr>
          <w:i/>
          <w:lang w:val="en-US"/>
        </w:rPr>
        <w:t>View</w:t>
      </w:r>
      <w:r>
        <w:t xml:space="preserve"> – </w:t>
      </w:r>
      <w:r w:rsidR="00913F88" w:rsidRPr="00913F88">
        <w:rPr>
          <w:u w:val="single"/>
        </w:rPr>
        <w:t>ou</w:t>
      </w:r>
      <w:r w:rsidR="00913F88">
        <w:t xml:space="preserve"> bien dans le ruban </w:t>
      </w:r>
      <w:r w:rsidR="00913F88" w:rsidRPr="00913F88">
        <w:rPr>
          <w:b/>
        </w:rPr>
        <w:t>Format</w:t>
      </w:r>
      <w:r w:rsidR="00913F88">
        <w:t xml:space="preserve">, </w:t>
      </w:r>
      <w:r>
        <w:t>à droite</w:t>
      </w:r>
      <w:r w:rsidR="00913F88">
        <w:t>,</w:t>
      </w:r>
      <w:r>
        <w:t xml:space="preserve"> dérouler la liste </w:t>
      </w:r>
      <w:r w:rsidRPr="00284094">
        <w:rPr>
          <w:b/>
        </w:rPr>
        <w:t>Chronologie</w:t>
      </w:r>
      <w:r>
        <w:t xml:space="preserve"> – </w:t>
      </w:r>
      <w:r w:rsidRPr="00284094">
        <w:rPr>
          <w:i/>
          <w:lang w:val="en-US"/>
        </w:rPr>
        <w:t>Timeline</w:t>
      </w:r>
      <w:r>
        <w:t>.</w:t>
      </w:r>
    </w:p>
    <w:p w:rsidR="00913F88" w:rsidRDefault="00781642" w:rsidP="00913F88">
      <w:pPr>
        <w:keepNext/>
      </w:pPr>
      <w:r>
        <w:rPr>
          <w:noProof/>
          <w:lang w:eastAsia="fr-FR"/>
        </w:rPr>
        <w:lastRenderedPageBreak/>
        <w:drawing>
          <wp:inline distT="0" distB="0" distL="0" distR="0">
            <wp:extent cx="4930140" cy="1325880"/>
            <wp:effectExtent l="0" t="0" r="3810" b="7620"/>
            <wp:docPr id="596" name="Picture 5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101">
                      <a:extLst>
                        <a:ext uri="{28A0092B-C50C-407E-A947-70E740481C1C}">
                          <a14:useLocalDpi xmlns:a14="http://schemas.microsoft.com/office/drawing/2010/main" val="0"/>
                        </a:ext>
                      </a:extLst>
                    </a:blip>
                    <a:srcRect/>
                    <a:stretch>
                      <a:fillRect/>
                    </a:stretch>
                  </pic:blipFill>
                  <pic:spPr bwMode="auto">
                    <a:xfrm>
                      <a:off x="0" y="0"/>
                      <a:ext cx="4930140" cy="1325880"/>
                    </a:xfrm>
                    <a:prstGeom prst="rect">
                      <a:avLst/>
                    </a:prstGeom>
                    <a:noFill/>
                    <a:ln>
                      <a:noFill/>
                    </a:ln>
                  </pic:spPr>
                </pic:pic>
              </a:graphicData>
            </a:graphic>
          </wp:inline>
        </w:drawing>
      </w:r>
    </w:p>
    <w:p w:rsidR="00781642" w:rsidRDefault="00913F88" w:rsidP="00913F88">
      <w:pPr>
        <w:pStyle w:val="Caption"/>
        <w:rPr>
          <w:lang w:val="en-US"/>
        </w:rPr>
      </w:pPr>
      <w:r>
        <w:t xml:space="preserve">Figure </w:t>
      </w:r>
      <w:r w:rsidR="000E3BBE">
        <w:fldChar w:fldCharType="begin"/>
      </w:r>
      <w:r w:rsidR="000E3BBE">
        <w:instrText xml:space="preserve"> SEQ Figure \* ARABIC </w:instrText>
      </w:r>
      <w:r w:rsidR="000E3BBE">
        <w:fldChar w:fldCharType="separate"/>
      </w:r>
      <w:r>
        <w:rPr>
          <w:noProof/>
        </w:rPr>
        <w:t>155</w:t>
      </w:r>
      <w:r w:rsidR="000E3BBE">
        <w:rPr>
          <w:noProof/>
        </w:rPr>
        <w:fldChar w:fldCharType="end"/>
      </w:r>
      <w:r>
        <w:t xml:space="preserve">: </w:t>
      </w:r>
      <w:r w:rsidRPr="00A33D8D">
        <w:t xml:space="preserve">Dans le ruban Affichage – </w:t>
      </w:r>
      <w:r w:rsidRPr="00913F88">
        <w:rPr>
          <w:lang w:val="en-US"/>
        </w:rPr>
        <w:t>View</w:t>
      </w:r>
      <w:r w:rsidRPr="00A33D8D">
        <w:t xml:space="preserve"> – ou bien dans le ruban Format</w:t>
      </w:r>
    </w:p>
    <w:p w:rsidR="00284094" w:rsidRPr="009540B9" w:rsidRDefault="009540B9" w:rsidP="009540B9">
      <w:pPr>
        <w:pStyle w:val="Heading3"/>
      </w:pPr>
      <w:r w:rsidRPr="009540B9">
        <w:t xml:space="preserve">Spécifier la plage de dates d’une chronologie : </w:t>
      </w:r>
    </w:p>
    <w:p w:rsidR="009540B9" w:rsidRPr="009540B9" w:rsidRDefault="009540B9" w:rsidP="00535C00">
      <w:r w:rsidRPr="009540B9">
        <w:t xml:space="preserve">Ruban </w:t>
      </w:r>
      <w:r w:rsidRPr="009540B9">
        <w:rPr>
          <w:b/>
        </w:rPr>
        <w:t>Format / Plage de dates</w:t>
      </w:r>
      <w:r>
        <w:t xml:space="preserve"> – </w:t>
      </w:r>
      <w:r w:rsidRPr="009540B9">
        <w:rPr>
          <w:i/>
        </w:rPr>
        <w:t>Date Range</w:t>
      </w:r>
      <w:r>
        <w:rPr>
          <w:i/>
        </w:rPr>
        <w:t>.</w:t>
      </w:r>
    </w:p>
    <w:p w:rsidR="00284094" w:rsidRPr="009540B9" w:rsidRDefault="009540B9" w:rsidP="00535C00">
      <w:r>
        <w:rPr>
          <w:noProof/>
          <w:lang w:eastAsia="fr-FR"/>
        </w:rPr>
        <w:drawing>
          <wp:inline distT="0" distB="0" distL="0" distR="0">
            <wp:extent cx="518160" cy="723900"/>
            <wp:effectExtent l="0" t="0" r="0" b="0"/>
            <wp:docPr id="972" name="Picture 9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102">
                      <a:extLst>
                        <a:ext uri="{28A0092B-C50C-407E-A947-70E740481C1C}">
                          <a14:useLocalDpi xmlns:a14="http://schemas.microsoft.com/office/drawing/2010/main" val="0"/>
                        </a:ext>
                      </a:extLst>
                    </a:blip>
                    <a:srcRect/>
                    <a:stretch>
                      <a:fillRect/>
                    </a:stretch>
                  </pic:blipFill>
                  <pic:spPr bwMode="auto">
                    <a:xfrm>
                      <a:off x="0" y="0"/>
                      <a:ext cx="518160" cy="723900"/>
                    </a:xfrm>
                    <a:prstGeom prst="rect">
                      <a:avLst/>
                    </a:prstGeom>
                    <a:noFill/>
                    <a:ln>
                      <a:noFill/>
                    </a:ln>
                  </pic:spPr>
                </pic:pic>
              </a:graphicData>
            </a:graphic>
          </wp:inline>
        </w:drawing>
      </w:r>
    </w:p>
    <w:p w:rsidR="00284094" w:rsidRDefault="00284094" w:rsidP="00535C00">
      <w:pPr>
        <w:rPr>
          <w:lang w:val="en-US"/>
        </w:rPr>
      </w:pPr>
    </w:p>
    <w:p w:rsidR="007651B4" w:rsidRPr="007651B4" w:rsidRDefault="007651B4" w:rsidP="007651B4">
      <w:pPr>
        <w:pStyle w:val="Heading1"/>
        <w:spacing w:before="0" w:after="200"/>
        <w:rPr>
          <w:lang w:val="fr-FR"/>
        </w:rPr>
      </w:pPr>
      <w:r w:rsidRPr="007651B4">
        <w:rPr>
          <w:lang w:val="fr-FR"/>
        </w:rPr>
        <w:t>Quand la Durée d'une tâche à Durée Fixe n'est pas fixe</w:t>
      </w:r>
    </w:p>
    <w:p w:rsidR="007651B4" w:rsidRDefault="007651B4" w:rsidP="007651B4">
      <w:pPr>
        <w:rPr>
          <w:szCs w:val="24"/>
        </w:rPr>
      </w:pPr>
      <w:r w:rsidRPr="00CC3C82">
        <w:rPr>
          <w:szCs w:val="24"/>
        </w:rPr>
        <w:t xml:space="preserve">Etes-vous un Chef de Projet qui utilise les tâches à </w:t>
      </w:r>
      <w:r w:rsidRPr="007651B4">
        <w:rPr>
          <w:b/>
          <w:szCs w:val="24"/>
        </w:rPr>
        <w:t>Durée Fixe</w:t>
      </w:r>
      <w:r w:rsidRPr="00CC3C82">
        <w:rPr>
          <w:szCs w:val="24"/>
        </w:rPr>
        <w:t xml:space="preserve"> dans ses projets gérés dans Project Online ou Project Server ? </w:t>
      </w:r>
      <w:r>
        <w:rPr>
          <w:szCs w:val="24"/>
        </w:rPr>
        <w:t xml:space="preserve">Dans ce cas, votre organisation utilise peut –être les </w:t>
      </w:r>
      <w:r w:rsidRPr="004A29E1">
        <w:rPr>
          <w:b/>
          <w:szCs w:val="24"/>
        </w:rPr>
        <w:t>Feuilles de temps</w:t>
      </w:r>
      <w:r>
        <w:rPr>
          <w:szCs w:val="24"/>
        </w:rPr>
        <w:t xml:space="preserve"> – </w:t>
      </w:r>
      <w:r w:rsidRPr="004A29E1">
        <w:rPr>
          <w:i/>
          <w:szCs w:val="24"/>
        </w:rPr>
        <w:t>Timesheet</w:t>
      </w:r>
      <w:r>
        <w:rPr>
          <w:szCs w:val="24"/>
        </w:rPr>
        <w:t xml:space="preserve"> – dans </w:t>
      </w:r>
      <w:r w:rsidRPr="004A29E1">
        <w:rPr>
          <w:b/>
          <w:szCs w:val="24"/>
        </w:rPr>
        <w:t>Project Web App</w:t>
      </w:r>
      <w:r>
        <w:rPr>
          <w:szCs w:val="24"/>
        </w:rPr>
        <w:t xml:space="preserve"> pour suivre l'avancement des tâches. Dans ce cas, vous avez surement rencontré le message d'erreur suivant :</w:t>
      </w:r>
    </w:p>
    <w:p w:rsidR="007651B4" w:rsidRDefault="007651B4" w:rsidP="007651B4">
      <w:pPr>
        <w:rPr>
          <w:szCs w:val="24"/>
        </w:rPr>
      </w:pPr>
      <w:r w:rsidRPr="000364E5">
        <w:rPr>
          <w:rFonts w:ascii="Segoe UI" w:hAnsi="Segoe UI" w:cs="Segoe UI"/>
          <w:noProof/>
          <w:color w:val="333333"/>
          <w:sz w:val="30"/>
          <w:szCs w:val="30"/>
          <w:lang w:eastAsia="fr-FR"/>
        </w:rPr>
        <w:drawing>
          <wp:inline distT="0" distB="0" distL="0" distR="0" wp14:anchorId="53B61F54" wp14:editId="0CDCAFE9">
            <wp:extent cx="5353200" cy="1706400"/>
            <wp:effectExtent l="0" t="0" r="0" b="8255"/>
            <wp:docPr id="980" name="Picture 980" descr="https://www.senseiprojectsolutions.com/wp-content/uploads/2017/07/01-Warning-dialog-for-a-Fixed-Duration-tas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senseiprojectsolutions.com/wp-content/uploads/2017/07/01-Warning-dialog-for-a-Fixed-Duration-task.jpg"/>
                    <pic:cNvPicPr>
                      <a:picLocks noChangeAspect="1" noChangeArrowheads="1"/>
                    </pic:cNvPicPr>
                  </pic:nvPicPr>
                  <pic:blipFill>
                    <a:blip r:embed="rId1103">
                      <a:extLst>
                        <a:ext uri="{28A0092B-C50C-407E-A947-70E740481C1C}">
                          <a14:useLocalDpi xmlns:a14="http://schemas.microsoft.com/office/drawing/2010/main" val="0"/>
                        </a:ext>
                      </a:extLst>
                    </a:blip>
                    <a:srcRect/>
                    <a:stretch>
                      <a:fillRect/>
                    </a:stretch>
                  </pic:blipFill>
                  <pic:spPr bwMode="auto">
                    <a:xfrm>
                      <a:off x="0" y="0"/>
                      <a:ext cx="5353200" cy="1706400"/>
                    </a:xfrm>
                    <a:prstGeom prst="rect">
                      <a:avLst/>
                    </a:prstGeom>
                    <a:noFill/>
                    <a:ln>
                      <a:noFill/>
                    </a:ln>
                  </pic:spPr>
                </pic:pic>
              </a:graphicData>
            </a:graphic>
          </wp:inline>
        </w:drawing>
      </w:r>
    </w:p>
    <w:p w:rsidR="007651B4" w:rsidRDefault="007651B4" w:rsidP="00BC7B53">
      <w:pPr>
        <w:spacing w:after="240"/>
        <w:rPr>
          <w:szCs w:val="24"/>
        </w:rPr>
      </w:pPr>
      <w:r>
        <w:rPr>
          <w:noProof/>
          <w:szCs w:val="24"/>
          <w:lang w:eastAsia="fr-FR"/>
        </w:rPr>
        <w:lastRenderedPageBreak/>
        <w:drawing>
          <wp:inline distT="0" distB="0" distL="0" distR="0" wp14:anchorId="095541AF" wp14:editId="26C5875B">
            <wp:extent cx="5392800" cy="1936800"/>
            <wp:effectExtent l="0" t="0" r="0" b="6350"/>
            <wp:docPr id="1094" name="Picture 10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04">
                      <a:extLst>
                        <a:ext uri="{28A0092B-C50C-407E-A947-70E740481C1C}">
                          <a14:useLocalDpi xmlns:a14="http://schemas.microsoft.com/office/drawing/2010/main" val="0"/>
                        </a:ext>
                      </a:extLst>
                    </a:blip>
                    <a:srcRect/>
                    <a:stretch>
                      <a:fillRect/>
                    </a:stretch>
                  </pic:blipFill>
                  <pic:spPr bwMode="auto">
                    <a:xfrm>
                      <a:off x="0" y="0"/>
                      <a:ext cx="5392800" cy="1936800"/>
                    </a:xfrm>
                    <a:prstGeom prst="rect">
                      <a:avLst/>
                    </a:prstGeom>
                    <a:noFill/>
                    <a:ln>
                      <a:noFill/>
                    </a:ln>
                  </pic:spPr>
                </pic:pic>
              </a:graphicData>
            </a:graphic>
          </wp:inline>
        </w:drawing>
      </w:r>
    </w:p>
    <w:p w:rsidR="007651B4" w:rsidRDefault="007651B4" w:rsidP="007651B4">
      <w:pPr>
        <w:rPr>
          <w:szCs w:val="24"/>
        </w:rPr>
      </w:pPr>
      <w:r>
        <w:rPr>
          <w:szCs w:val="24"/>
        </w:rPr>
        <w:t xml:space="preserve">A la suite duquel vous constatez que la </w:t>
      </w:r>
      <w:r w:rsidRPr="000E2C3A">
        <w:rPr>
          <w:b/>
          <w:szCs w:val="24"/>
        </w:rPr>
        <w:t>Durée</w:t>
      </w:r>
      <w:r>
        <w:rPr>
          <w:szCs w:val="24"/>
        </w:rPr>
        <w:t xml:space="preserve"> de la tâche a été modifiée. Beaucoup de Project Managers pensent que les durée des tâches à </w:t>
      </w:r>
      <w:r w:rsidRPr="000E2C3A">
        <w:rPr>
          <w:b/>
          <w:szCs w:val="24"/>
        </w:rPr>
        <w:t>Durée Fixe</w:t>
      </w:r>
      <w:r>
        <w:rPr>
          <w:szCs w:val="24"/>
        </w:rPr>
        <w:t xml:space="preserve"> ne varient pas. Malheureusement ce n'est pas la vérité. Nous avons relevé au moins sept scenarios qui modifient la </w:t>
      </w:r>
      <w:r w:rsidRPr="004A29E1">
        <w:rPr>
          <w:b/>
          <w:szCs w:val="24"/>
        </w:rPr>
        <w:t>Durée</w:t>
      </w:r>
      <w:r>
        <w:rPr>
          <w:szCs w:val="24"/>
        </w:rPr>
        <w:t xml:space="preserve"> ou la </w:t>
      </w:r>
      <w:r w:rsidRPr="004A29E1">
        <w:rPr>
          <w:b/>
          <w:szCs w:val="24"/>
        </w:rPr>
        <w:t>Date de Fin</w:t>
      </w:r>
      <w:r>
        <w:rPr>
          <w:szCs w:val="24"/>
        </w:rPr>
        <w:t xml:space="preserve"> de la tâche </w:t>
      </w:r>
      <w:r w:rsidR="00CD0F1D">
        <w:rPr>
          <w:szCs w:val="24"/>
        </w:rPr>
        <w:t xml:space="preserve">à Durée Fixe </w:t>
      </w:r>
      <w:r>
        <w:rPr>
          <w:szCs w:val="24"/>
        </w:rPr>
        <w:t>:</w:t>
      </w:r>
    </w:p>
    <w:p w:rsidR="007651B4" w:rsidRPr="000E2C3A" w:rsidRDefault="007651B4" w:rsidP="007651B4">
      <w:pPr>
        <w:pStyle w:val="ListParagraph"/>
        <w:numPr>
          <w:ilvl w:val="0"/>
          <w:numId w:val="130"/>
        </w:numPr>
        <w:tabs>
          <w:tab w:val="clear" w:pos="1395"/>
        </w:tabs>
        <w:spacing w:before="0" w:after="200" w:line="276" w:lineRule="auto"/>
        <w:ind w:left="426"/>
        <w:contextualSpacing w:val="0"/>
        <w:rPr>
          <w:szCs w:val="24"/>
        </w:rPr>
      </w:pPr>
      <w:r w:rsidRPr="000E2C3A">
        <w:rPr>
          <w:szCs w:val="24"/>
        </w:rPr>
        <w:t xml:space="preserve">Scenario 1 – Un Membre de l'équipe – </w:t>
      </w:r>
      <w:r w:rsidRPr="000E2C3A">
        <w:rPr>
          <w:i/>
          <w:szCs w:val="24"/>
          <w:lang w:val="en-US"/>
        </w:rPr>
        <w:t>Team Member</w:t>
      </w:r>
      <w:r w:rsidRPr="000E2C3A">
        <w:rPr>
          <w:szCs w:val="24"/>
        </w:rPr>
        <w:t xml:space="preserve"> – soumet un temps d'absence prévisionnel tel que des vacances, sur une période entre la date de Début et la date de Fin de sa tâche.</w:t>
      </w:r>
    </w:p>
    <w:p w:rsidR="007651B4" w:rsidRPr="000E2C3A" w:rsidRDefault="007651B4" w:rsidP="007651B4">
      <w:pPr>
        <w:pStyle w:val="ListParagraph"/>
        <w:numPr>
          <w:ilvl w:val="0"/>
          <w:numId w:val="130"/>
        </w:numPr>
        <w:tabs>
          <w:tab w:val="clear" w:pos="1395"/>
        </w:tabs>
        <w:spacing w:before="0" w:after="200" w:line="276" w:lineRule="auto"/>
        <w:ind w:left="426"/>
        <w:contextualSpacing w:val="0"/>
        <w:rPr>
          <w:szCs w:val="24"/>
        </w:rPr>
      </w:pPr>
      <w:r w:rsidRPr="000E2C3A">
        <w:rPr>
          <w:szCs w:val="24"/>
        </w:rPr>
        <w:t xml:space="preserve">Scenario 2 – Un Membre de l'équipe – </w:t>
      </w:r>
      <w:r w:rsidRPr="000E2C3A">
        <w:rPr>
          <w:i/>
          <w:szCs w:val="24"/>
          <w:lang w:val="en-US"/>
        </w:rPr>
        <w:t>Team Member</w:t>
      </w:r>
      <w:r w:rsidRPr="000E2C3A">
        <w:rPr>
          <w:szCs w:val="24"/>
        </w:rPr>
        <w:t xml:space="preserve"> – saisi</w:t>
      </w:r>
      <w:r w:rsidR="009236B7">
        <w:rPr>
          <w:szCs w:val="24"/>
        </w:rPr>
        <w:t>t</w:t>
      </w:r>
      <w:r w:rsidRPr="000E2C3A">
        <w:rPr>
          <w:szCs w:val="24"/>
        </w:rPr>
        <w:t xml:space="preserve"> une valeur de </w:t>
      </w:r>
      <w:r w:rsidRPr="000E2C3A">
        <w:rPr>
          <w:b/>
          <w:szCs w:val="24"/>
        </w:rPr>
        <w:t>Travail Réel</w:t>
      </w:r>
      <w:r w:rsidRPr="000E2C3A">
        <w:rPr>
          <w:szCs w:val="24"/>
        </w:rPr>
        <w:t xml:space="preserve"> – </w:t>
      </w:r>
      <w:r w:rsidRPr="000E2C3A">
        <w:rPr>
          <w:i/>
          <w:szCs w:val="24"/>
          <w:lang w:val="en-US"/>
        </w:rPr>
        <w:t>Actual Work</w:t>
      </w:r>
      <w:r w:rsidRPr="000E2C3A">
        <w:rPr>
          <w:szCs w:val="24"/>
        </w:rPr>
        <w:t xml:space="preserve"> – initiale sur une date plus tardive que la date de Début de la tâche, alors que la tâche comporte plusieurs affectations de ressources.</w:t>
      </w:r>
    </w:p>
    <w:p w:rsidR="007651B4" w:rsidRPr="000E2C3A" w:rsidRDefault="007651B4" w:rsidP="007651B4">
      <w:pPr>
        <w:pStyle w:val="ListParagraph"/>
        <w:numPr>
          <w:ilvl w:val="0"/>
          <w:numId w:val="130"/>
        </w:numPr>
        <w:tabs>
          <w:tab w:val="clear" w:pos="1395"/>
        </w:tabs>
        <w:spacing w:before="0" w:after="200" w:line="276" w:lineRule="auto"/>
        <w:ind w:left="426"/>
        <w:contextualSpacing w:val="0"/>
        <w:rPr>
          <w:szCs w:val="24"/>
        </w:rPr>
      </w:pPr>
      <w:r w:rsidRPr="000E2C3A">
        <w:rPr>
          <w:szCs w:val="24"/>
        </w:rPr>
        <w:t xml:space="preserve">Scenario 3 – Un Membre de l'équipe accroit la valeur de Travail restant – </w:t>
      </w:r>
      <w:r w:rsidRPr="000E2C3A">
        <w:rPr>
          <w:i/>
          <w:szCs w:val="24"/>
          <w:lang w:val="en-US"/>
        </w:rPr>
        <w:t>Remaining Work</w:t>
      </w:r>
      <w:r w:rsidRPr="000E2C3A">
        <w:rPr>
          <w:szCs w:val="24"/>
        </w:rPr>
        <w:t xml:space="preserve"> – après avoir effectué tout le Travail prévu sur la tâche.</w:t>
      </w:r>
    </w:p>
    <w:p w:rsidR="007651B4" w:rsidRPr="000E2C3A" w:rsidRDefault="007651B4" w:rsidP="007651B4">
      <w:pPr>
        <w:pStyle w:val="ListParagraph"/>
        <w:numPr>
          <w:ilvl w:val="0"/>
          <w:numId w:val="130"/>
        </w:numPr>
        <w:tabs>
          <w:tab w:val="clear" w:pos="1395"/>
        </w:tabs>
        <w:spacing w:before="0" w:after="200" w:line="276" w:lineRule="auto"/>
        <w:ind w:left="426"/>
        <w:contextualSpacing w:val="0"/>
        <w:rPr>
          <w:szCs w:val="24"/>
        </w:rPr>
      </w:pPr>
      <w:r w:rsidRPr="000E2C3A">
        <w:rPr>
          <w:szCs w:val="24"/>
        </w:rPr>
        <w:t>Scenario 4 – Un Membre de l'équipe n'a pas terminé le Travail prévisionnel alors que la Date de Fin de la tâche est dépassée.</w:t>
      </w:r>
    </w:p>
    <w:p w:rsidR="007651B4" w:rsidRPr="000E2C3A" w:rsidRDefault="007651B4" w:rsidP="007651B4">
      <w:pPr>
        <w:pStyle w:val="ListParagraph"/>
        <w:numPr>
          <w:ilvl w:val="0"/>
          <w:numId w:val="130"/>
        </w:numPr>
        <w:tabs>
          <w:tab w:val="clear" w:pos="1395"/>
        </w:tabs>
        <w:spacing w:before="0" w:after="200" w:line="276" w:lineRule="auto"/>
        <w:ind w:left="426"/>
        <w:contextualSpacing w:val="0"/>
        <w:rPr>
          <w:szCs w:val="24"/>
        </w:rPr>
      </w:pPr>
      <w:r w:rsidRPr="000E2C3A">
        <w:rPr>
          <w:szCs w:val="24"/>
        </w:rPr>
        <w:t xml:space="preserve">Scenario 5 – Un Membre de l'équipe saisit du </w:t>
      </w:r>
      <w:r w:rsidRPr="000E2C3A">
        <w:rPr>
          <w:b/>
          <w:szCs w:val="24"/>
        </w:rPr>
        <w:t>Travail réel</w:t>
      </w:r>
      <w:r w:rsidRPr="000E2C3A">
        <w:rPr>
          <w:szCs w:val="24"/>
        </w:rPr>
        <w:t xml:space="preserve"> – </w:t>
      </w:r>
      <w:r w:rsidRPr="000E2C3A">
        <w:rPr>
          <w:i/>
          <w:szCs w:val="24"/>
          <w:lang w:val="en-US"/>
        </w:rPr>
        <w:t>Actual Work</w:t>
      </w:r>
      <w:r w:rsidRPr="000E2C3A">
        <w:rPr>
          <w:szCs w:val="24"/>
        </w:rPr>
        <w:t xml:space="preserve"> – sur une date plus tardive que la Fin de la tâche.</w:t>
      </w:r>
    </w:p>
    <w:p w:rsidR="007651B4" w:rsidRPr="000E2C3A" w:rsidRDefault="007651B4" w:rsidP="007651B4">
      <w:pPr>
        <w:pStyle w:val="ListParagraph"/>
        <w:numPr>
          <w:ilvl w:val="0"/>
          <w:numId w:val="130"/>
        </w:numPr>
        <w:tabs>
          <w:tab w:val="clear" w:pos="1395"/>
        </w:tabs>
        <w:spacing w:before="0" w:after="200" w:line="276" w:lineRule="auto"/>
        <w:ind w:left="426"/>
        <w:contextualSpacing w:val="0"/>
        <w:rPr>
          <w:szCs w:val="24"/>
        </w:rPr>
      </w:pPr>
      <w:r w:rsidRPr="000E2C3A">
        <w:rPr>
          <w:szCs w:val="24"/>
        </w:rPr>
        <w:t xml:space="preserve">Scenario 6 – Un Membre de l'équipe saisit des temps antérieurement à la date de Début de la tâche qui par ailleurs comporte une contrainte de date "Fin Au Plus </w:t>
      </w:r>
      <w:r w:rsidRPr="000E2C3A">
        <w:rPr>
          <w:szCs w:val="24"/>
        </w:rPr>
        <w:lastRenderedPageBreak/>
        <w:t xml:space="preserve">Tôt le" – </w:t>
      </w:r>
      <w:r w:rsidRPr="000E2C3A">
        <w:rPr>
          <w:szCs w:val="24"/>
          <w:lang w:val="en-US"/>
        </w:rPr>
        <w:t>Finish No Earlier Than (FNET)</w:t>
      </w:r>
      <w:r w:rsidRPr="000E2C3A">
        <w:rPr>
          <w:szCs w:val="24"/>
        </w:rPr>
        <w:t xml:space="preserve"> – ou bien "Doit Finir le" – Must Finish On (MFO).</w:t>
      </w:r>
    </w:p>
    <w:p w:rsidR="007651B4" w:rsidRPr="000E2C3A" w:rsidRDefault="007651B4" w:rsidP="007651B4">
      <w:pPr>
        <w:pStyle w:val="ListParagraph"/>
        <w:numPr>
          <w:ilvl w:val="0"/>
          <w:numId w:val="130"/>
        </w:numPr>
        <w:tabs>
          <w:tab w:val="clear" w:pos="1395"/>
        </w:tabs>
        <w:spacing w:before="0" w:after="200" w:line="276" w:lineRule="auto"/>
        <w:ind w:left="426"/>
        <w:contextualSpacing w:val="0"/>
        <w:rPr>
          <w:szCs w:val="24"/>
        </w:rPr>
      </w:pPr>
      <w:r w:rsidRPr="000E2C3A">
        <w:rPr>
          <w:szCs w:val="24"/>
        </w:rPr>
        <w:t xml:space="preserve">Scenario 7 – Le Project Manager re-planifie le Travail non accompli depuis le passé, </w:t>
      </w:r>
      <w:r>
        <w:rPr>
          <w:szCs w:val="24"/>
        </w:rPr>
        <w:t>ver</w:t>
      </w:r>
      <w:r w:rsidRPr="000E2C3A">
        <w:rPr>
          <w:szCs w:val="24"/>
        </w:rPr>
        <w:t>s la période de reporting actuelle.</w:t>
      </w:r>
    </w:p>
    <w:p w:rsidR="007651B4" w:rsidRPr="00CC3C82" w:rsidRDefault="007651B4" w:rsidP="007651B4">
      <w:pPr>
        <w:rPr>
          <w:szCs w:val="24"/>
        </w:rPr>
      </w:pPr>
    </w:p>
    <w:p w:rsidR="00284094" w:rsidRDefault="00284094" w:rsidP="00535C00">
      <w:pPr>
        <w:rPr>
          <w:lang w:val="en-US"/>
        </w:rPr>
      </w:pPr>
    </w:p>
    <w:p w:rsidR="00284094" w:rsidRDefault="00284094" w:rsidP="00535C00">
      <w:pPr>
        <w:rPr>
          <w:lang w:val="en-US"/>
        </w:rPr>
      </w:pPr>
    </w:p>
    <w:p w:rsidR="00535C00" w:rsidRPr="00D4525E" w:rsidRDefault="00535C00" w:rsidP="00535C00">
      <w:pPr>
        <w:pStyle w:val="Heading1"/>
        <w:rPr>
          <w:lang w:val="fr-FR"/>
        </w:rPr>
      </w:pPr>
      <w:bookmarkStart w:id="416" w:name="_Toc484097126"/>
      <w:r w:rsidRPr="00D4525E">
        <w:rPr>
          <w:lang w:val="fr-FR"/>
        </w:rPr>
        <w:t>Sujets particuliers</w:t>
      </w:r>
      <w:bookmarkEnd w:id="416"/>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62"/>
      </w:tblGrid>
      <w:tr w:rsidR="00535C00" w:rsidRPr="003E0AD9" w:rsidTr="00342AB6">
        <w:tc>
          <w:tcPr>
            <w:tcW w:w="8362" w:type="dxa"/>
          </w:tcPr>
          <w:p w:rsidR="00535C00" w:rsidRPr="003E0AD9" w:rsidRDefault="00535C00" w:rsidP="00342AB6">
            <w:r w:rsidRPr="003E0AD9">
              <w:t xml:space="preserve">Basculer le </w:t>
            </w:r>
            <w:r w:rsidRPr="00191F7E">
              <w:rPr>
                <w:b/>
              </w:rPr>
              <w:t>Mode de sécurité</w:t>
            </w:r>
            <w:r w:rsidRPr="003E0AD9">
              <w:t xml:space="preserve"> dans Project Online : </w:t>
            </w:r>
            <w:r>
              <w:tab/>
            </w:r>
            <w:r w:rsidRPr="003E0AD9">
              <w:t xml:space="preserve">page </w:t>
            </w:r>
            <w:r w:rsidRPr="003E0AD9">
              <w:fldChar w:fldCharType="begin"/>
            </w:r>
            <w:r w:rsidRPr="003E0AD9">
              <w:instrText xml:space="preserve"> PAGEREF MODE_DE_PERMISSION \h </w:instrText>
            </w:r>
            <w:r w:rsidRPr="003E0AD9">
              <w:fldChar w:fldCharType="separate"/>
            </w:r>
            <w:r w:rsidR="006356F6">
              <w:rPr>
                <w:noProof/>
              </w:rPr>
              <w:t>163</w:t>
            </w:r>
            <w:r w:rsidRPr="003E0AD9">
              <w:fldChar w:fldCharType="end"/>
            </w:r>
          </w:p>
        </w:tc>
      </w:tr>
      <w:tr w:rsidR="00535C00" w:rsidRPr="003E0AD9" w:rsidTr="00342AB6">
        <w:tc>
          <w:tcPr>
            <w:tcW w:w="8362" w:type="dxa"/>
          </w:tcPr>
          <w:p w:rsidR="00535C00" w:rsidRPr="003E0AD9" w:rsidRDefault="00535C00" w:rsidP="00342AB6">
            <w:r w:rsidRPr="003E0AD9">
              <w:t xml:space="preserve">Bouton </w:t>
            </w:r>
            <w:r w:rsidRPr="00191F7E">
              <w:rPr>
                <w:b/>
              </w:rPr>
              <w:t>Commit</w:t>
            </w:r>
            <w:r w:rsidRPr="003E0AD9">
              <w:t xml:space="preserve"> dans Analyse de Portefeuille : </w:t>
            </w:r>
            <w:r>
              <w:tab/>
            </w:r>
            <w:r>
              <w:tab/>
            </w:r>
            <w:r w:rsidRPr="003E0AD9">
              <w:t xml:space="preserve">page </w:t>
            </w:r>
            <w:r w:rsidRPr="003E0AD9">
              <w:fldChar w:fldCharType="begin"/>
            </w:r>
            <w:r w:rsidRPr="003E0AD9">
              <w:instrText xml:space="preserve"> PAGEREF BOUTON_COMMIT \h </w:instrText>
            </w:r>
            <w:r w:rsidRPr="003E0AD9">
              <w:fldChar w:fldCharType="separate"/>
            </w:r>
            <w:r w:rsidR="006356F6">
              <w:rPr>
                <w:noProof/>
              </w:rPr>
              <w:t>358</w:t>
            </w:r>
            <w:r w:rsidRPr="003E0AD9">
              <w:fldChar w:fldCharType="end"/>
            </w:r>
          </w:p>
        </w:tc>
      </w:tr>
      <w:tr w:rsidR="00535C00" w:rsidTr="00342AB6">
        <w:tc>
          <w:tcPr>
            <w:tcW w:w="8362" w:type="dxa"/>
          </w:tcPr>
          <w:p w:rsidR="00535C00" w:rsidRDefault="00535C00" w:rsidP="00342AB6">
            <w:r w:rsidRPr="003E0AD9">
              <w:t xml:space="preserve">Créer une nouvelle </w:t>
            </w:r>
            <w:r w:rsidRPr="00191F7E">
              <w:rPr>
                <w:b/>
              </w:rPr>
              <w:t>instance</w:t>
            </w:r>
            <w:r w:rsidRPr="003E0AD9">
              <w:t xml:space="preserve"> PWA : </w:t>
            </w:r>
            <w:r>
              <w:tab/>
            </w:r>
            <w:r>
              <w:tab/>
            </w:r>
            <w:r>
              <w:tab/>
            </w:r>
            <w:r>
              <w:tab/>
            </w:r>
            <w:r w:rsidRPr="003E0AD9">
              <w:t xml:space="preserve">page </w:t>
            </w:r>
            <w:r w:rsidRPr="003E0AD9">
              <w:fldChar w:fldCharType="begin"/>
            </w:r>
            <w:r w:rsidRPr="003E0AD9">
              <w:instrText xml:space="preserve"> PAGEREF NEW_INSTANCE \h </w:instrText>
            </w:r>
            <w:r w:rsidRPr="003E0AD9">
              <w:fldChar w:fldCharType="separate"/>
            </w:r>
            <w:r w:rsidR="006356F6">
              <w:rPr>
                <w:noProof/>
              </w:rPr>
              <w:t>160</w:t>
            </w:r>
            <w:r w:rsidRPr="003E0AD9">
              <w:fldChar w:fldCharType="end"/>
            </w:r>
          </w:p>
        </w:tc>
      </w:tr>
      <w:tr w:rsidR="00535C00" w:rsidRPr="003E0AD9" w:rsidTr="00342AB6">
        <w:tc>
          <w:tcPr>
            <w:tcW w:w="8362" w:type="dxa"/>
          </w:tcPr>
          <w:p w:rsidR="00535C00" w:rsidRPr="003E0AD9" w:rsidRDefault="00535C00" w:rsidP="00342AB6">
            <w:r w:rsidRPr="00DA1DFA">
              <w:rPr>
                <w:b/>
              </w:rPr>
              <w:t>Engagement</w:t>
            </w:r>
            <w:r w:rsidRPr="003E0AD9">
              <w:t xml:space="preserve"> de ressources : </w:t>
            </w:r>
            <w:r>
              <w:tab/>
            </w:r>
            <w:r>
              <w:tab/>
            </w:r>
            <w:r>
              <w:tab/>
            </w:r>
            <w:r>
              <w:tab/>
            </w:r>
            <w:r>
              <w:tab/>
            </w:r>
            <w:r w:rsidRPr="003E0AD9">
              <w:t xml:space="preserve">page </w:t>
            </w:r>
            <w:r w:rsidRPr="003E0AD9">
              <w:fldChar w:fldCharType="begin"/>
            </w:r>
            <w:r w:rsidRPr="003E0AD9">
              <w:instrText xml:space="preserve"> PAGEREF ENGAGEMENT_DE_RESSOURCE \h </w:instrText>
            </w:r>
            <w:r w:rsidRPr="003E0AD9">
              <w:fldChar w:fldCharType="separate"/>
            </w:r>
            <w:r w:rsidR="006356F6">
              <w:rPr>
                <w:noProof/>
              </w:rPr>
              <w:t>252</w:t>
            </w:r>
            <w:r w:rsidRPr="003E0AD9">
              <w:fldChar w:fldCharType="end"/>
            </w:r>
          </w:p>
        </w:tc>
      </w:tr>
      <w:tr w:rsidR="00535C00" w:rsidRPr="003E0AD9" w:rsidTr="00342AB6">
        <w:tc>
          <w:tcPr>
            <w:tcW w:w="8362" w:type="dxa"/>
          </w:tcPr>
          <w:p w:rsidR="00535C00" w:rsidRPr="003E0AD9" w:rsidRDefault="00535C00" w:rsidP="00342AB6">
            <w:r w:rsidRPr="003E0AD9">
              <w:t xml:space="preserve">Modifier la Colonne </w:t>
            </w:r>
            <w:r w:rsidRPr="003E0AD9">
              <w:rPr>
                <w:b/>
              </w:rPr>
              <w:t>Catégorie</w:t>
            </w:r>
            <w:r w:rsidRPr="003E0AD9">
              <w:t xml:space="preserve"> dans Risques : </w:t>
            </w:r>
            <w:r>
              <w:tab/>
            </w:r>
            <w:r>
              <w:tab/>
            </w:r>
            <w:r w:rsidRPr="003E0AD9">
              <w:t xml:space="preserve">page </w:t>
            </w:r>
            <w:r w:rsidRPr="003E0AD9">
              <w:fldChar w:fldCharType="begin"/>
            </w:r>
            <w:r w:rsidRPr="003E0AD9">
              <w:instrText xml:space="preserve"> PAGEREF COLONNE_CATEGORIE \h </w:instrText>
            </w:r>
            <w:r w:rsidRPr="003E0AD9">
              <w:fldChar w:fldCharType="separate"/>
            </w:r>
            <w:r w:rsidR="006356F6">
              <w:rPr>
                <w:noProof/>
              </w:rPr>
              <w:t>364</w:t>
            </w:r>
            <w:r w:rsidRPr="003E0AD9">
              <w:fldChar w:fldCharType="end"/>
            </w:r>
          </w:p>
        </w:tc>
      </w:tr>
      <w:tr w:rsidR="00535C00" w:rsidRPr="003E0AD9" w:rsidTr="00342AB6">
        <w:tc>
          <w:tcPr>
            <w:tcW w:w="8362" w:type="dxa"/>
          </w:tcPr>
          <w:p w:rsidR="00535C00" w:rsidRPr="003E0AD9" w:rsidRDefault="00535C00" w:rsidP="00342AB6">
            <w:r w:rsidRPr="00D32472">
              <w:rPr>
                <w:b/>
              </w:rPr>
              <w:t>Numérotation</w:t>
            </w:r>
            <w:r w:rsidRPr="003E0AD9">
              <w:t xml:space="preserve"> automatique des projets : </w:t>
            </w:r>
            <w:r>
              <w:tab/>
            </w:r>
            <w:r>
              <w:tab/>
            </w:r>
            <w:r>
              <w:tab/>
            </w:r>
            <w:r w:rsidRPr="003E0AD9">
              <w:t xml:space="preserve">page </w:t>
            </w:r>
            <w:r w:rsidRPr="003E0AD9">
              <w:fldChar w:fldCharType="begin"/>
            </w:r>
            <w:r w:rsidRPr="003E0AD9">
              <w:instrText xml:space="preserve"> PAGEREF NUMEROTATION_AUTOMATIQUE \h </w:instrText>
            </w:r>
            <w:r w:rsidRPr="003E0AD9">
              <w:fldChar w:fldCharType="separate"/>
            </w:r>
            <w:r w:rsidR="006356F6">
              <w:rPr>
                <w:noProof/>
              </w:rPr>
              <w:t>366</w:t>
            </w:r>
            <w:r w:rsidRPr="003E0AD9">
              <w:fldChar w:fldCharType="end"/>
            </w:r>
          </w:p>
        </w:tc>
      </w:tr>
      <w:tr w:rsidR="00535C00" w:rsidRPr="003E0AD9" w:rsidTr="00342AB6">
        <w:tc>
          <w:tcPr>
            <w:tcW w:w="8362" w:type="dxa"/>
          </w:tcPr>
          <w:p w:rsidR="00535C00" w:rsidRPr="003E0AD9" w:rsidRDefault="00535C00" w:rsidP="00535C00">
            <w:r w:rsidRPr="003E0AD9">
              <w:t xml:space="preserve">Synchroniser Ressources avec </w:t>
            </w:r>
            <w:r w:rsidRPr="00191F7E">
              <w:rPr>
                <w:b/>
              </w:rPr>
              <w:t>AD</w:t>
            </w:r>
            <w:r w:rsidRPr="003E0AD9">
              <w:t xml:space="preserve"> : </w:t>
            </w:r>
            <w:r>
              <w:tab/>
            </w:r>
            <w:r>
              <w:tab/>
            </w:r>
            <w:r>
              <w:tab/>
            </w:r>
            <w:r>
              <w:tab/>
            </w:r>
            <w:r w:rsidRPr="003E0AD9">
              <w:t xml:space="preserve">page </w:t>
            </w:r>
            <w:r>
              <w:fldChar w:fldCharType="begin"/>
            </w:r>
            <w:r>
              <w:instrText xml:space="preserve"> PAGEREF  Synchroniser_AD \h </w:instrText>
            </w:r>
            <w:r>
              <w:fldChar w:fldCharType="separate"/>
            </w:r>
            <w:r w:rsidR="006356F6">
              <w:rPr>
                <w:noProof/>
              </w:rPr>
              <w:t>104</w:t>
            </w:r>
            <w:r>
              <w:fldChar w:fldCharType="end"/>
            </w:r>
          </w:p>
        </w:tc>
      </w:tr>
      <w:tr w:rsidR="00535C00" w:rsidRPr="003E0AD9" w:rsidTr="00342AB6">
        <w:tc>
          <w:tcPr>
            <w:tcW w:w="8362" w:type="dxa"/>
          </w:tcPr>
          <w:p w:rsidR="00535C00" w:rsidRPr="003E0AD9" w:rsidRDefault="00535C00" w:rsidP="00342AB6">
            <w:r w:rsidRPr="00D32472">
              <w:rPr>
                <w:b/>
              </w:rPr>
              <w:t>Verrouiller</w:t>
            </w:r>
            <w:r>
              <w:t xml:space="preserve"> la saisie des temps sur une tâche : </w:t>
            </w:r>
            <w:r>
              <w:tab/>
            </w:r>
            <w:r>
              <w:tab/>
              <w:t xml:space="preserve">page </w:t>
            </w:r>
            <w:r>
              <w:fldChar w:fldCharType="begin"/>
            </w:r>
            <w:r>
              <w:instrText xml:space="preserve"> PAGEREF Tâches_Terminées \h </w:instrText>
            </w:r>
            <w:r>
              <w:fldChar w:fldCharType="separate"/>
            </w:r>
            <w:r w:rsidR="006356F6">
              <w:rPr>
                <w:noProof/>
              </w:rPr>
              <w:t>463</w:t>
            </w:r>
            <w:r>
              <w:fldChar w:fldCharType="end"/>
            </w:r>
          </w:p>
        </w:tc>
      </w:tr>
      <w:tr w:rsidR="00535C00" w:rsidRPr="003E0AD9" w:rsidTr="00342AB6">
        <w:tc>
          <w:tcPr>
            <w:tcW w:w="8362" w:type="dxa"/>
          </w:tcPr>
          <w:p w:rsidR="00535C00" w:rsidRPr="003E0AD9" w:rsidRDefault="00535C00" w:rsidP="00342AB6"/>
        </w:tc>
      </w:tr>
    </w:tbl>
    <w:p w:rsidR="00535C00" w:rsidRPr="00535C00" w:rsidRDefault="00535C00" w:rsidP="00535C00">
      <w:pPr>
        <w:rPr>
          <w:lang w:val="en-US"/>
        </w:rPr>
      </w:pPr>
    </w:p>
    <w:sectPr w:rsidR="00535C00" w:rsidRPr="00535C00" w:rsidSect="00246B5E">
      <w:footerReference w:type="even" r:id="rId1105"/>
      <w:footerReference w:type="first" r:id="rId1106"/>
      <w:pgSz w:w="10490" w:h="13325" w:code="9"/>
      <w:pgMar w:top="1134" w:right="851" w:bottom="1134" w:left="1134" w:header="567" w:footer="567"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C175BC" w:rsidRDefault="00C175BC" w:rsidP="001F07C8">
      <w:r>
        <w:separator/>
      </w:r>
    </w:p>
  </w:endnote>
  <w:endnote w:type="continuationSeparator" w:id="0">
    <w:p w:rsidR="00C175BC" w:rsidRDefault="00C175BC" w:rsidP="001F07C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Wingdings 2">
    <w:panose1 w:val="050201020105070707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 w:name="Cambria">
    <w:panose1 w:val="02040503050406030204"/>
    <w:charset w:val="00"/>
    <w:family w:val="roman"/>
    <w:pitch w:val="variable"/>
    <w:sig w:usb0="E00002FF" w:usb1="400004FF" w:usb2="00000000" w:usb3="00000000" w:csb0="0000019F" w:csb1="00000000"/>
  </w:font>
  <w:font w:name="Arial">
    <w:panose1 w:val="020B0604020202020204"/>
    <w:charset w:val="00"/>
    <w:family w:val="swiss"/>
    <w:pitch w:val="variable"/>
    <w:sig w:usb0="E0002AFF" w:usb1="C0007843"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MS Mincho">
    <w:altName w:val="ＭＳ 明朝"/>
    <w:panose1 w:val="02020609040205080304"/>
    <w:charset w:val="80"/>
    <w:family w:val="modern"/>
    <w:pitch w:val="fixed"/>
    <w:sig w:usb0="E00002FF" w:usb1="6AC7FDFB" w:usb2="00000012" w:usb3="00000000" w:csb0="0002009F" w:csb1="00000000"/>
  </w:font>
  <w:font w:name="Segoe UI">
    <w:panose1 w:val="020B0502040204020203"/>
    <w:charset w:val="00"/>
    <w:family w:val="swiss"/>
    <w:pitch w:val="variable"/>
    <w:sig w:usb0="E10022FF" w:usb1="C000E47F" w:usb2="00000029" w:usb3="00000000" w:csb0="000001DF" w:csb1="00000000"/>
  </w:font>
  <w:font w:name="Tahoma">
    <w:panose1 w:val="020B0604030504040204"/>
    <w:charset w:val="00"/>
    <w:family w:val="swiss"/>
    <w:pitch w:val="variable"/>
    <w:sig w:usb0="E1002EFF" w:usb1="C000605B" w:usb2="00000029" w:usb3="00000000" w:csb0="000101FF" w:csb1="00000000"/>
  </w:font>
  <w:font w:name="Script MT Bold">
    <w:panose1 w:val="03040602040607080904"/>
    <w:charset w:val="00"/>
    <w:family w:val="script"/>
    <w:pitch w:val="variable"/>
    <w:sig w:usb0="00000003" w:usb1="00000000" w:usb2="00000000" w:usb3="00000000" w:csb0="00000001" w:csb1="00000000"/>
  </w:font>
  <w:font w:name="Trebuchet MS">
    <w:panose1 w:val="020B0603020202020204"/>
    <w:charset w:val="00"/>
    <w:family w:val="swiss"/>
    <w:pitch w:val="variable"/>
    <w:sig w:usb0="00000287" w:usb1="00000000" w:usb2="00000000" w:usb3="00000000" w:csb0="0000009F" w:csb1="00000000"/>
  </w:font>
  <w:font w:name="Helvetica">
    <w:panose1 w:val="020B0604020202020204"/>
    <w:charset w:val="00"/>
    <w:family w:val="swiss"/>
    <w:pitch w:val="variable"/>
    <w:sig w:usb0="E0002AFF" w:usb1="C0007843" w:usb2="00000009" w:usb3="00000000" w:csb0="000001FF" w:csb1="00000000"/>
  </w:font>
  <w:font w:name="Segoe UI Light">
    <w:panose1 w:val="020B0502040204020203"/>
    <w:charset w:val="00"/>
    <w:family w:val="swiss"/>
    <w:pitch w:val="variable"/>
    <w:sig w:usb0="E00002FF" w:usb1="4000A47B" w:usb2="00000001" w:usb3="00000000" w:csb0="0000019F" w:csb1="00000000"/>
  </w:font>
  <w:font w:name="wf_segoe-ui_normal">
    <w:altName w:val="Times New Roman"/>
    <w:charset w:val="00"/>
    <w:family w:val="auto"/>
    <w:pitch w:val="default"/>
  </w:font>
  <w:font w:name="Segoe UI Semilight">
    <w:panose1 w:val="020B04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A00002EF" w:usb1="4000207B" w:usb2="00000000" w:usb3="00000000" w:csb0="0000019F" w:csb1="00000000"/>
  </w:font>
  <w:font w:name="Consolas">
    <w:panose1 w:val="020B0609020204030204"/>
    <w:charset w:val="00"/>
    <w:family w:val="modern"/>
    <w:pitch w:val="fixed"/>
    <w:sig w:usb0="E10002FF" w:usb1="4000FCFF" w:usb2="00000009" w:usb3="00000000" w:csb0="0000019F" w:csb1="00000000"/>
  </w:font>
  <w:font w:name="inherit">
    <w:altName w:val="Times New Roman"/>
    <w:panose1 w:val="00000000000000000000"/>
    <w:charset w:val="00"/>
    <w:family w:val="roman"/>
    <w:notTrueType/>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175BC" w:rsidRDefault="00C175BC" w:rsidP="001F07C8">
    <w:pPr>
      <w:pStyle w:val="Footer"/>
    </w:pPr>
    <w:r>
      <w:fldChar w:fldCharType="begin"/>
    </w:r>
    <w:r>
      <w:instrText xml:space="preserve"> PAGE   \* MERGEFORMAT </w:instrText>
    </w:r>
    <w:r>
      <w:fldChar w:fldCharType="separate"/>
    </w:r>
    <w:r w:rsidR="000E3BBE">
      <w:rPr>
        <w:noProof/>
      </w:rPr>
      <w:t>245</w:t>
    </w:r>
    <w:r>
      <w:rPr>
        <w:noProof/>
      </w:rPr>
      <w:fldChar w:fldCharType="end"/>
    </w:r>
    <w:r>
      <w:rPr>
        <w:noProof/>
      </w:rPr>
      <w:t xml:space="preserve"> / </w:t>
    </w:r>
    <w:r>
      <w:rPr>
        <w:noProof/>
      </w:rPr>
      <w:fldChar w:fldCharType="begin"/>
    </w:r>
    <w:r>
      <w:rPr>
        <w:noProof/>
      </w:rPr>
      <w:instrText xml:space="preserve"> NUMPAGES   \* MERGEFORMAT </w:instrText>
    </w:r>
    <w:r>
      <w:rPr>
        <w:noProof/>
      </w:rPr>
      <w:fldChar w:fldCharType="separate"/>
    </w:r>
    <w:r w:rsidR="000E3BBE">
      <w:rPr>
        <w:noProof/>
      </w:rPr>
      <w:t>539</w:t>
    </w:r>
    <w:r>
      <w:rPr>
        <w:noProof/>
      </w:rPr>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175BC" w:rsidRDefault="00C175BC" w:rsidP="001F07C8">
    <w:pPr>
      <w:pStyle w:val="Footer"/>
    </w:pPr>
    <w:r>
      <w:tab/>
    </w:r>
    <w:r>
      <w:tab/>
    </w:r>
    <w:r>
      <w:tab/>
    </w:r>
    <w:r>
      <w:rPr>
        <w:noProof/>
        <w:lang w:eastAsia="fr-FR"/>
      </w:rPr>
      <w:drawing>
        <wp:inline distT="0" distB="0" distL="0" distR="0" wp14:anchorId="01580BA3" wp14:editId="29C31ECB">
          <wp:extent cx="1225797" cy="495776"/>
          <wp:effectExtent l="0" t="0" r="0" b="0"/>
          <wp:docPr id="527" name="Picture 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289547" cy="521560"/>
                  </a:xfrm>
                  <a:prstGeom prst="rect">
                    <a:avLst/>
                  </a:prstGeom>
                  <a:noFill/>
                  <a:ln>
                    <a:noFill/>
                  </a:ln>
                </pic:spPr>
              </pic:pic>
            </a:graphicData>
          </a:graphic>
        </wp:inline>
      </w:drawing>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175BC" w:rsidRDefault="00C175BC" w:rsidP="001F07C8">
    <w:pPr>
      <w:pStyle w:val="Foo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175BC" w:rsidRDefault="00C175BC" w:rsidP="001F07C8">
    <w:pPr>
      <w:pStyle w:val="Foote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175BC" w:rsidRDefault="00C175BC" w:rsidP="001F07C8">
    <w:pPr>
      <w:pStyle w:val="Footer"/>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175BC" w:rsidRDefault="00C175BC" w:rsidP="001F07C8">
    <w:pPr>
      <w:pStyle w:val="Footer"/>
    </w:pPr>
    <w:r>
      <w:fldChar w:fldCharType="begin"/>
    </w:r>
    <w:r>
      <w:instrText xml:space="preserve"> PAGE   \* MERGEFORMAT </w:instrText>
    </w:r>
    <w:r>
      <w:fldChar w:fldCharType="separate"/>
    </w:r>
    <w:r w:rsidR="000E3BBE">
      <w:rPr>
        <w:noProof/>
      </w:rPr>
      <w:t>14</w:t>
    </w:r>
    <w:r>
      <w:rPr>
        <w:noProof/>
      </w:rPr>
      <w:fldChar w:fldCharType="end"/>
    </w:r>
    <w:r>
      <w:rPr>
        <w:noProof/>
      </w:rPr>
      <w:t xml:space="preserve"> / </w:t>
    </w:r>
    <w:r>
      <w:rPr>
        <w:noProof/>
      </w:rPr>
      <w:fldChar w:fldCharType="begin"/>
    </w:r>
    <w:r>
      <w:rPr>
        <w:noProof/>
      </w:rPr>
      <w:instrText xml:space="preserve"> NUMPAGES   \* MERGEFORMAT </w:instrText>
    </w:r>
    <w:r>
      <w:rPr>
        <w:noProof/>
      </w:rPr>
      <w:fldChar w:fldCharType="separate"/>
    </w:r>
    <w:r w:rsidR="000E3BBE">
      <w:rPr>
        <w:noProof/>
      </w:rPr>
      <w:t>539</w:t>
    </w:r>
    <w:r>
      <w:rPr>
        <w:noProof/>
      </w:rPr>
      <w:fldChar w:fldCharType="end"/>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175BC" w:rsidRPr="00761420" w:rsidRDefault="00C175BC" w:rsidP="001F07C8">
    <w:pPr>
      <w:pStyle w:val="Footer"/>
    </w:pPr>
    <w:r w:rsidRPr="00761420">
      <w:fldChar w:fldCharType="begin"/>
    </w:r>
    <w:r w:rsidRPr="00761420">
      <w:instrText>PAGE   \* MERGEFORMAT</w:instrText>
    </w:r>
    <w:r w:rsidRPr="00761420">
      <w:fldChar w:fldCharType="separate"/>
    </w:r>
    <w:r w:rsidR="006D1C51">
      <w:rPr>
        <w:noProof/>
      </w:rPr>
      <w:t>5</w:t>
    </w:r>
    <w:r w:rsidRPr="00761420">
      <w:fldChar w:fldCharType="end"/>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175BC" w:rsidRPr="00610F38" w:rsidRDefault="00C175BC" w:rsidP="001F07C8">
    <w:pPr>
      <w:pStyle w:val="Footer"/>
    </w:pPr>
    <w:r w:rsidRPr="00610F38">
      <w:fldChar w:fldCharType="begin"/>
    </w:r>
    <w:r w:rsidRPr="00610F38">
      <w:instrText>PAGE   \* MERGEFORMAT</w:instrText>
    </w:r>
    <w:r w:rsidRPr="00610F38">
      <w:fldChar w:fldCharType="separate"/>
    </w:r>
    <w:r w:rsidR="000E3BBE">
      <w:rPr>
        <w:noProof/>
      </w:rPr>
      <w:t>246</w:t>
    </w:r>
    <w:r w:rsidRPr="00610F38">
      <w:fldChar w:fldCharType="end"/>
    </w:r>
    <w:r>
      <w:t xml:space="preserve"> </w:t>
    </w:r>
    <w:r>
      <w:rPr>
        <w:noProof/>
      </w:rPr>
      <w:t xml:space="preserve">/ </w:t>
    </w:r>
    <w:r>
      <w:rPr>
        <w:noProof/>
      </w:rPr>
      <w:fldChar w:fldCharType="begin"/>
    </w:r>
    <w:r>
      <w:rPr>
        <w:noProof/>
      </w:rPr>
      <w:instrText xml:space="preserve"> NUMPAGES   \* MERGEFORMAT </w:instrText>
    </w:r>
    <w:r>
      <w:rPr>
        <w:noProof/>
      </w:rPr>
      <w:fldChar w:fldCharType="separate"/>
    </w:r>
    <w:r w:rsidR="000E3BBE">
      <w:rPr>
        <w:noProof/>
      </w:rPr>
      <w:t>539</w:t>
    </w:r>
    <w:r>
      <w:rPr>
        <w:noProof/>
      </w:rPr>
      <w:fldChar w:fldCharType="end"/>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175BC" w:rsidRPr="00761420" w:rsidRDefault="00C175BC" w:rsidP="001F07C8">
    <w:pPr>
      <w:pStyle w:val="Footer"/>
    </w:pPr>
    <w:r w:rsidRPr="00761420">
      <w:fldChar w:fldCharType="begin"/>
    </w:r>
    <w:r w:rsidRPr="00761420">
      <w:instrText>PAGE   \* MERGEFORMAT</w:instrText>
    </w:r>
    <w:r w:rsidRPr="00761420">
      <w:fldChar w:fldCharType="separate"/>
    </w:r>
    <w:r w:rsidR="000E3BBE">
      <w:rPr>
        <w:noProof/>
      </w:rPr>
      <w:t>15</w:t>
    </w:r>
    <w:r w:rsidRPr="00761420">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C175BC" w:rsidRDefault="00C175BC" w:rsidP="001F07C8">
      <w:r>
        <w:separator/>
      </w:r>
    </w:p>
  </w:footnote>
  <w:footnote w:type="continuationSeparator" w:id="0">
    <w:p w:rsidR="00C175BC" w:rsidRDefault="00C175BC" w:rsidP="001F07C8">
      <w:r>
        <w:continuationSeparator/>
      </w:r>
    </w:p>
  </w:footnote>
  <w:footnote w:id="1">
    <w:p w:rsidR="00C175BC" w:rsidRPr="008025F2" w:rsidRDefault="00C175BC" w:rsidP="001F07C8">
      <w:pPr>
        <w:pStyle w:val="FootnoteText"/>
        <w:rPr>
          <w:lang w:val="en-US"/>
        </w:rPr>
      </w:pPr>
      <w:r w:rsidRPr="008025F2">
        <w:rPr>
          <w:rStyle w:val="FootnoteReference"/>
          <w:lang w:val="en-US"/>
        </w:rPr>
        <w:footnoteRef/>
      </w:r>
      <w:r w:rsidRPr="008025F2">
        <w:rPr>
          <w:lang w:val="en-US"/>
        </w:rPr>
        <w:t xml:space="preserve"> SME : Subject Matter Expert</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175BC" w:rsidRPr="00610F38" w:rsidRDefault="00C175BC" w:rsidP="001F07C8">
    <w:pPr>
      <w:pStyle w:val="Header"/>
    </w:pPr>
    <w:r w:rsidRPr="00610F38">
      <w:t>Microsoft Projet Online</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175BC" w:rsidRPr="00190FC6" w:rsidRDefault="009711FA" w:rsidP="001F07C8">
    <w:pPr>
      <w:pStyle w:val="Header"/>
    </w:pPr>
    <w:r>
      <w:fldChar w:fldCharType="begin"/>
    </w:r>
    <w:r>
      <w:instrText xml:space="preserve"> STYLEREF  "Titre 1"  \* MERGEFORMAT </w:instrText>
    </w:r>
    <w:r>
      <w:fldChar w:fldCharType="separate"/>
    </w:r>
    <w:r w:rsidR="000E3BBE">
      <w:rPr>
        <w:b/>
        <w:bCs/>
        <w:noProof/>
        <w:lang w:val="en-US"/>
      </w:rPr>
      <w:t>Error! Use the Home tab to apply Titre 1 to the text that you want to appear here.</w:t>
    </w:r>
    <w:r>
      <w:rPr>
        <w:noProof/>
      </w:rPr>
      <w:fldChar w:fldCharType="end"/>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175BC" w:rsidRPr="00F34557" w:rsidRDefault="00C175BC" w:rsidP="00120CA0">
    <w:pPr>
      <w:pStyle w:val="Header"/>
      <w:jc w:val="both"/>
      <w:rPr>
        <w:lang w:val="en-US"/>
      </w:rPr>
    </w:pPr>
    <w:r w:rsidRPr="00F34557">
      <w:rPr>
        <w:lang w:val="en-US"/>
      </w:rPr>
      <w:t>PragmaSoft</w:t>
    </w:r>
    <w:r>
      <w:rPr>
        <w:lang w:val="en-US"/>
      </w:rPr>
      <w:t xml:space="preserve"> </w:t>
    </w:r>
    <w:r w:rsidRPr="00D66CAA">
      <w:rPr>
        <w:position w:val="6"/>
        <w:sz w:val="24"/>
        <w:szCs w:val="24"/>
        <w:lang w:val="en-US"/>
      </w:rPr>
      <w:t>©</w: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175BC" w:rsidRPr="00A416D1" w:rsidRDefault="00C175BC" w:rsidP="001F07C8">
    <w:pPr>
      <w:pStyle w:val="Heade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175BC" w:rsidRPr="00F34557" w:rsidRDefault="00C175BC" w:rsidP="001F07C8">
    <w:pPr>
      <w:pStyle w:val="Header"/>
      <w:rPr>
        <w:lang w:val="en-US"/>
      </w:rPr>
    </w:pPr>
    <w:r w:rsidRPr="00F34557">
      <w:rPr>
        <w:lang w:val="en-US"/>
      </w:rPr>
      <w:t>PragmaSoft</w:t>
    </w:r>
    <w:r>
      <w:rPr>
        <w:lang w:val="en-US"/>
      </w:rPr>
      <w:t xml:space="preserve"> </w:t>
    </w:r>
    <w:r w:rsidRPr="00CE40A0">
      <w:rPr>
        <w:position w:val="6"/>
        <w:sz w:val="28"/>
        <w:szCs w:val="28"/>
        <w:lang w:val="en-US"/>
      </w:rPr>
      <w:t>©</w: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175BC" w:rsidRPr="00A416D1" w:rsidRDefault="003529A1" w:rsidP="003529A1">
    <w:pPr>
      <w:pStyle w:val="Header"/>
      <w:tabs>
        <w:tab w:val="clear" w:pos="4536"/>
        <w:tab w:val="clear" w:pos="9072"/>
        <w:tab w:val="center" w:pos="4253"/>
        <w:tab w:val="right" w:pos="8505"/>
      </w:tabs>
    </w:pPr>
    <w:r>
      <w:t>Project Online</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style="width:3in;height:3in" o:bullet="t"/>
    </w:pict>
  </w:numPicBullet>
  <w:numPicBullet w:numPicBulletId="1">
    <w:pict>
      <v:shape id="_x0000_i1028" type="#_x0000_t75" style="width:3in;height:3in" o:bullet="t"/>
    </w:pict>
  </w:numPicBullet>
  <w:numPicBullet w:numPicBulletId="2">
    <w:pict>
      <v:shape id="_x0000_i1029" type="#_x0000_t75" style="width:3in;height:3in" o:bullet="t"/>
    </w:pict>
  </w:numPicBullet>
  <w:numPicBullet w:numPicBulletId="3">
    <w:pict>
      <v:shape id="_x0000_i1030" type="#_x0000_t75" style="width:3in;height:3in" o:bullet="t"/>
    </w:pict>
  </w:numPicBullet>
  <w:numPicBullet w:numPicBulletId="4">
    <w:pict>
      <v:shape id="_x0000_i1031" type="#_x0000_t75" style="width:14.25pt;height:14.25pt;visibility:visible;mso-wrap-style:square" o:bullet="t">
        <v:imagedata r:id="rId1" o:title=""/>
      </v:shape>
    </w:pict>
  </w:numPicBullet>
  <w:abstractNum w:abstractNumId="0" w15:restartNumberingAfterBreak="0">
    <w:nsid w:val="00666D6E"/>
    <w:multiLevelType w:val="multilevel"/>
    <w:tmpl w:val="2EEC82DE"/>
    <w:lvl w:ilvl="0">
      <w:start w:val="4"/>
      <w:numFmt w:val="decimal"/>
      <w:lvlText w:val="%1."/>
      <w:lvlJc w:val="left"/>
      <w:pPr>
        <w:tabs>
          <w:tab w:val="num" w:pos="720"/>
        </w:tabs>
        <w:ind w:left="720" w:hanging="360"/>
      </w:pPr>
      <w:rPr>
        <w:rFonts w:hint="default"/>
      </w:rPr>
    </w:lvl>
    <w:lvl w:ilvl="1">
      <w:start w:val="1"/>
      <w:numFmt w:val="decimal"/>
      <w:lvlText w:val="%2."/>
      <w:lvlJc w:val="left"/>
      <w:pPr>
        <w:tabs>
          <w:tab w:val="num" w:pos="1440"/>
        </w:tabs>
        <w:ind w:left="1440" w:hanging="360"/>
      </w:pPr>
      <w:rPr>
        <w:rFonts w:hint="default"/>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1" w15:restartNumberingAfterBreak="0">
    <w:nsid w:val="010953F7"/>
    <w:multiLevelType w:val="hybridMultilevel"/>
    <w:tmpl w:val="FB6051C4"/>
    <w:lvl w:ilvl="0" w:tplc="3258B88E">
      <w:start w:val="1"/>
      <w:numFmt w:val="bullet"/>
      <w:pStyle w:val="Puceronde"/>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 w15:restartNumberingAfterBreak="0">
    <w:nsid w:val="06286859"/>
    <w:multiLevelType w:val="multilevel"/>
    <w:tmpl w:val="E3329958"/>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15:restartNumberingAfterBreak="0">
    <w:nsid w:val="083B64C8"/>
    <w:multiLevelType w:val="multilevel"/>
    <w:tmpl w:val="4CD605D0"/>
    <w:lvl w:ilvl="0">
      <w:start w:val="1"/>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4" w15:restartNumberingAfterBreak="0">
    <w:nsid w:val="08A66F76"/>
    <w:multiLevelType w:val="multilevel"/>
    <w:tmpl w:val="9128355E"/>
    <w:lvl w:ilvl="0">
      <w:start w:val="1"/>
      <w:numFmt w:val="decimal"/>
      <w:pStyle w:val="Heading1"/>
      <w:lvlText w:val="%1"/>
      <w:lvlJc w:val="left"/>
      <w:pPr>
        <w:ind w:left="574" w:hanging="432"/>
      </w:pPr>
      <w:rPr>
        <w:rFonts w:hint="default"/>
        <w:sz w:val="32"/>
        <w:szCs w:val="32"/>
      </w:rPr>
    </w:lvl>
    <w:lvl w:ilvl="1">
      <w:start w:val="1"/>
      <w:numFmt w:val="decimal"/>
      <w:pStyle w:val="Heading2"/>
      <w:lvlText w:val="%1.%2"/>
      <w:lvlJc w:val="left"/>
      <w:pPr>
        <w:ind w:left="1569" w:hanging="576"/>
      </w:pPr>
      <w:rPr>
        <w:rFonts w:hint="default"/>
      </w:rPr>
    </w:lvl>
    <w:lvl w:ilvl="2">
      <w:start w:val="1"/>
      <w:numFmt w:val="decimal"/>
      <w:pStyle w:val="Heading3"/>
      <w:lvlText w:val="%1.%2.%3"/>
      <w:lvlJc w:val="left"/>
      <w:pPr>
        <w:ind w:left="1146" w:hanging="720"/>
      </w:pPr>
      <w:rPr>
        <w:rFonts w:hint="default"/>
      </w:rPr>
    </w:lvl>
    <w:lvl w:ilvl="3">
      <w:start w:val="1"/>
      <w:numFmt w:val="decimal"/>
      <w:pStyle w:val="Heading4"/>
      <w:lvlText w:val="%1.%2.%3.%4"/>
      <w:lvlJc w:val="left"/>
      <w:pPr>
        <w:ind w:left="864" w:hanging="864"/>
      </w:pPr>
      <w:rPr>
        <w:rFonts w:hint="default"/>
      </w:rPr>
    </w:lvl>
    <w:lvl w:ilvl="4">
      <w:start w:val="1"/>
      <w:numFmt w:val="decimal"/>
      <w:pStyle w:val="Heading5"/>
      <w:lvlText w:val="%1.%2.%3.%4.%5"/>
      <w:lvlJc w:val="left"/>
      <w:pPr>
        <w:ind w:left="1008" w:hanging="1008"/>
      </w:pPr>
      <w:rPr>
        <w:rFonts w:hint="default"/>
      </w:rPr>
    </w:lvl>
    <w:lvl w:ilvl="5">
      <w:start w:val="1"/>
      <w:numFmt w:val="decimal"/>
      <w:pStyle w:val="Heading6"/>
      <w:lvlText w:val="%1.%2.%3.%4.%5.%6"/>
      <w:lvlJc w:val="left"/>
      <w:pPr>
        <w:ind w:left="1152" w:hanging="1152"/>
      </w:pPr>
      <w:rPr>
        <w:rFonts w:hint="default"/>
      </w:rPr>
    </w:lvl>
    <w:lvl w:ilvl="6">
      <w:start w:val="1"/>
      <w:numFmt w:val="decimal"/>
      <w:pStyle w:val="Heading7"/>
      <w:lvlText w:val="%1.%2.%3.%4.%5.%6.%7"/>
      <w:lvlJc w:val="left"/>
      <w:pPr>
        <w:ind w:left="1296" w:hanging="1296"/>
      </w:pPr>
      <w:rPr>
        <w:rFonts w:hint="default"/>
      </w:rPr>
    </w:lvl>
    <w:lvl w:ilvl="7">
      <w:start w:val="1"/>
      <w:numFmt w:val="decimal"/>
      <w:pStyle w:val="Heading8"/>
      <w:lvlText w:val="%1.%2.%3.%4.%5.%6.%7.%8"/>
      <w:lvlJc w:val="left"/>
      <w:pPr>
        <w:ind w:left="1440" w:hanging="1440"/>
      </w:pPr>
      <w:rPr>
        <w:rFonts w:hint="default"/>
      </w:rPr>
    </w:lvl>
    <w:lvl w:ilvl="8">
      <w:start w:val="1"/>
      <w:numFmt w:val="decimal"/>
      <w:pStyle w:val="Heading9"/>
      <w:lvlText w:val="%1.%2.%3.%4.%5.%6.%7.%8.%9"/>
      <w:lvlJc w:val="left"/>
      <w:pPr>
        <w:ind w:left="1584" w:hanging="1584"/>
      </w:pPr>
      <w:rPr>
        <w:rFonts w:hint="default"/>
      </w:rPr>
    </w:lvl>
  </w:abstractNum>
  <w:abstractNum w:abstractNumId="5" w15:restartNumberingAfterBreak="0">
    <w:nsid w:val="08AD0B17"/>
    <w:multiLevelType w:val="hybridMultilevel"/>
    <w:tmpl w:val="217279A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 w15:restartNumberingAfterBreak="0">
    <w:nsid w:val="09B224A5"/>
    <w:multiLevelType w:val="multilevel"/>
    <w:tmpl w:val="1E8EA27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15:restartNumberingAfterBreak="0">
    <w:nsid w:val="0BFF68BC"/>
    <w:multiLevelType w:val="multilevel"/>
    <w:tmpl w:val="62EA05A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15:restartNumberingAfterBreak="0">
    <w:nsid w:val="0C5706C7"/>
    <w:multiLevelType w:val="hybridMultilevel"/>
    <w:tmpl w:val="CA04A4A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 w15:restartNumberingAfterBreak="0">
    <w:nsid w:val="0CF42BA0"/>
    <w:multiLevelType w:val="multilevel"/>
    <w:tmpl w:val="8454FE2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15:restartNumberingAfterBreak="0">
    <w:nsid w:val="0E4F1693"/>
    <w:multiLevelType w:val="multilevel"/>
    <w:tmpl w:val="84145C56"/>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15:restartNumberingAfterBreak="0">
    <w:nsid w:val="0EB30931"/>
    <w:multiLevelType w:val="multilevel"/>
    <w:tmpl w:val="8D1611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PicBulletId w:val="0"/>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0F5A2E52"/>
    <w:multiLevelType w:val="multilevel"/>
    <w:tmpl w:val="B9F8E62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15:restartNumberingAfterBreak="0">
    <w:nsid w:val="102767CC"/>
    <w:multiLevelType w:val="hybridMultilevel"/>
    <w:tmpl w:val="711238C8"/>
    <w:lvl w:ilvl="0" w:tplc="D5385CCC">
      <w:start w:val="1"/>
      <w:numFmt w:val="bullet"/>
      <w:pStyle w:val="Bullet1"/>
      <w:lvlText w:val=""/>
      <w:lvlJc w:val="left"/>
      <w:pPr>
        <w:ind w:left="1778"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4" w15:restartNumberingAfterBreak="0">
    <w:nsid w:val="11331025"/>
    <w:multiLevelType w:val="hybridMultilevel"/>
    <w:tmpl w:val="11A424C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5" w15:restartNumberingAfterBreak="0">
    <w:nsid w:val="11D83AEF"/>
    <w:multiLevelType w:val="hybridMultilevel"/>
    <w:tmpl w:val="3A6CC196"/>
    <w:lvl w:ilvl="0" w:tplc="16B0AF94">
      <w:start w:val="1"/>
      <w:numFmt w:val="bullet"/>
      <w:pStyle w:val="Puceblanche"/>
      <w:lvlText w:val="o"/>
      <w:lvlJc w:val="left"/>
      <w:pPr>
        <w:ind w:left="720" w:hanging="360"/>
      </w:pPr>
      <w:rPr>
        <w:rFonts w:ascii="Courier New" w:hAnsi="Courier New" w:cs="Courier New"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6" w15:restartNumberingAfterBreak="0">
    <w:nsid w:val="11F9254A"/>
    <w:multiLevelType w:val="hybridMultilevel"/>
    <w:tmpl w:val="A9C0D6C2"/>
    <w:lvl w:ilvl="0" w:tplc="89D081E6">
      <w:start w:val="1"/>
      <w:numFmt w:val="bullet"/>
      <w:pStyle w:val="Puce3"/>
      <w:lvlText w:val=""/>
      <w:lvlJc w:val="left"/>
      <w:pPr>
        <w:ind w:left="1854" w:hanging="360"/>
      </w:pPr>
      <w:rPr>
        <w:rFonts w:ascii="Wingdings" w:hAnsi="Wingdings" w:hint="default"/>
      </w:rPr>
    </w:lvl>
    <w:lvl w:ilvl="1" w:tplc="040C0003" w:tentative="1">
      <w:start w:val="1"/>
      <w:numFmt w:val="bullet"/>
      <w:lvlText w:val="o"/>
      <w:lvlJc w:val="left"/>
      <w:pPr>
        <w:ind w:left="2574" w:hanging="360"/>
      </w:pPr>
      <w:rPr>
        <w:rFonts w:ascii="Courier New" w:hAnsi="Courier New" w:cs="Courier New" w:hint="default"/>
      </w:rPr>
    </w:lvl>
    <w:lvl w:ilvl="2" w:tplc="040C0005" w:tentative="1">
      <w:start w:val="1"/>
      <w:numFmt w:val="bullet"/>
      <w:lvlText w:val=""/>
      <w:lvlJc w:val="left"/>
      <w:pPr>
        <w:ind w:left="3294" w:hanging="360"/>
      </w:pPr>
      <w:rPr>
        <w:rFonts w:ascii="Wingdings" w:hAnsi="Wingdings" w:hint="default"/>
      </w:rPr>
    </w:lvl>
    <w:lvl w:ilvl="3" w:tplc="040C0001" w:tentative="1">
      <w:start w:val="1"/>
      <w:numFmt w:val="bullet"/>
      <w:lvlText w:val=""/>
      <w:lvlJc w:val="left"/>
      <w:pPr>
        <w:ind w:left="4014" w:hanging="360"/>
      </w:pPr>
      <w:rPr>
        <w:rFonts w:ascii="Symbol" w:hAnsi="Symbol" w:hint="default"/>
      </w:rPr>
    </w:lvl>
    <w:lvl w:ilvl="4" w:tplc="040C0003" w:tentative="1">
      <w:start w:val="1"/>
      <w:numFmt w:val="bullet"/>
      <w:lvlText w:val="o"/>
      <w:lvlJc w:val="left"/>
      <w:pPr>
        <w:ind w:left="4734" w:hanging="360"/>
      </w:pPr>
      <w:rPr>
        <w:rFonts w:ascii="Courier New" w:hAnsi="Courier New" w:cs="Courier New" w:hint="default"/>
      </w:rPr>
    </w:lvl>
    <w:lvl w:ilvl="5" w:tplc="040C0005" w:tentative="1">
      <w:start w:val="1"/>
      <w:numFmt w:val="bullet"/>
      <w:lvlText w:val=""/>
      <w:lvlJc w:val="left"/>
      <w:pPr>
        <w:ind w:left="5454" w:hanging="360"/>
      </w:pPr>
      <w:rPr>
        <w:rFonts w:ascii="Wingdings" w:hAnsi="Wingdings" w:hint="default"/>
      </w:rPr>
    </w:lvl>
    <w:lvl w:ilvl="6" w:tplc="040C0001" w:tentative="1">
      <w:start w:val="1"/>
      <w:numFmt w:val="bullet"/>
      <w:lvlText w:val=""/>
      <w:lvlJc w:val="left"/>
      <w:pPr>
        <w:ind w:left="6174" w:hanging="360"/>
      </w:pPr>
      <w:rPr>
        <w:rFonts w:ascii="Symbol" w:hAnsi="Symbol" w:hint="default"/>
      </w:rPr>
    </w:lvl>
    <w:lvl w:ilvl="7" w:tplc="040C0003" w:tentative="1">
      <w:start w:val="1"/>
      <w:numFmt w:val="bullet"/>
      <w:lvlText w:val="o"/>
      <w:lvlJc w:val="left"/>
      <w:pPr>
        <w:ind w:left="6894" w:hanging="360"/>
      </w:pPr>
      <w:rPr>
        <w:rFonts w:ascii="Courier New" w:hAnsi="Courier New" w:cs="Courier New" w:hint="default"/>
      </w:rPr>
    </w:lvl>
    <w:lvl w:ilvl="8" w:tplc="040C0005" w:tentative="1">
      <w:start w:val="1"/>
      <w:numFmt w:val="bullet"/>
      <w:lvlText w:val=""/>
      <w:lvlJc w:val="left"/>
      <w:pPr>
        <w:ind w:left="7614" w:hanging="360"/>
      </w:pPr>
      <w:rPr>
        <w:rFonts w:ascii="Wingdings" w:hAnsi="Wingdings" w:hint="default"/>
      </w:rPr>
    </w:lvl>
  </w:abstractNum>
  <w:abstractNum w:abstractNumId="17" w15:restartNumberingAfterBreak="0">
    <w:nsid w:val="123D688E"/>
    <w:multiLevelType w:val="multilevel"/>
    <w:tmpl w:val="D018A8BC"/>
    <w:lvl w:ilvl="0">
      <w:start w:val="1"/>
      <w:numFmt w:val="bullet"/>
      <w:pStyle w:val="ListBullet2"/>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16B5657E"/>
    <w:multiLevelType w:val="multilevel"/>
    <w:tmpl w:val="BF60637C"/>
    <w:lvl w:ilvl="0">
      <w:start w:val="10"/>
      <w:numFmt w:val="decimal"/>
      <w:lvlText w:val="%1."/>
      <w:lvlJc w:val="left"/>
      <w:pPr>
        <w:tabs>
          <w:tab w:val="num" w:pos="720"/>
        </w:tabs>
        <w:ind w:left="720" w:hanging="360"/>
      </w:pPr>
      <w:rPr>
        <w:rFonts w:hint="default"/>
      </w:rPr>
    </w:lvl>
    <w:lvl w:ilvl="1">
      <w:start w:val="1"/>
      <w:numFmt w:val="decimal"/>
      <w:lvlText w:val="%2."/>
      <w:lvlJc w:val="left"/>
      <w:pPr>
        <w:tabs>
          <w:tab w:val="num" w:pos="1440"/>
        </w:tabs>
        <w:ind w:left="1440" w:hanging="360"/>
      </w:pPr>
      <w:rPr>
        <w:rFonts w:hint="default"/>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19" w15:restartNumberingAfterBreak="0">
    <w:nsid w:val="174D1B7A"/>
    <w:multiLevelType w:val="hybridMultilevel"/>
    <w:tmpl w:val="E3A01BC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0" w15:restartNumberingAfterBreak="0">
    <w:nsid w:val="17973BC2"/>
    <w:multiLevelType w:val="multilevel"/>
    <w:tmpl w:val="8EB8B6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1" w15:restartNumberingAfterBreak="0">
    <w:nsid w:val="181F1E93"/>
    <w:multiLevelType w:val="hybridMultilevel"/>
    <w:tmpl w:val="6AF6B8F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2" w15:restartNumberingAfterBreak="0">
    <w:nsid w:val="193369F0"/>
    <w:multiLevelType w:val="hybridMultilevel"/>
    <w:tmpl w:val="09D462D4"/>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3" w15:restartNumberingAfterBreak="0">
    <w:nsid w:val="19CA1301"/>
    <w:multiLevelType w:val="multilevel"/>
    <w:tmpl w:val="93DCE744"/>
    <w:lvl w:ilvl="0">
      <w:start w:val="4"/>
      <w:numFmt w:val="decimal"/>
      <w:lvlText w:val="%1."/>
      <w:lvlJc w:val="left"/>
      <w:pPr>
        <w:tabs>
          <w:tab w:val="num" w:pos="720"/>
        </w:tabs>
        <w:ind w:left="720" w:hanging="360"/>
      </w:pPr>
      <w:rPr>
        <w:rFonts w:hint="default"/>
      </w:rPr>
    </w:lvl>
    <w:lvl w:ilvl="1">
      <w:start w:val="1"/>
      <w:numFmt w:val="decimal"/>
      <w:lvlText w:val="%2."/>
      <w:lvlJc w:val="left"/>
      <w:pPr>
        <w:tabs>
          <w:tab w:val="num" w:pos="1440"/>
        </w:tabs>
        <w:ind w:left="1440" w:hanging="360"/>
      </w:pPr>
      <w:rPr>
        <w:rFonts w:hint="default"/>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24" w15:restartNumberingAfterBreak="0">
    <w:nsid w:val="1AA31216"/>
    <w:multiLevelType w:val="multilevel"/>
    <w:tmpl w:val="347E2CF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1D644F7B"/>
    <w:multiLevelType w:val="multilevel"/>
    <w:tmpl w:val="23328EB0"/>
    <w:lvl w:ilvl="0">
      <w:start w:val="3"/>
      <w:numFmt w:val="decimal"/>
      <w:lvlText w:val="%1."/>
      <w:lvlJc w:val="left"/>
      <w:pPr>
        <w:tabs>
          <w:tab w:val="num" w:pos="720"/>
        </w:tabs>
        <w:ind w:left="720" w:hanging="360"/>
      </w:pPr>
      <w:rPr>
        <w:rFonts w:hint="default"/>
      </w:rPr>
    </w:lvl>
    <w:lvl w:ilvl="1">
      <w:start w:val="1"/>
      <w:numFmt w:val="decimal"/>
      <w:lvlText w:val="%2."/>
      <w:lvlJc w:val="left"/>
      <w:pPr>
        <w:tabs>
          <w:tab w:val="num" w:pos="1440"/>
        </w:tabs>
        <w:ind w:left="1440" w:hanging="360"/>
      </w:pPr>
      <w:rPr>
        <w:rFonts w:hint="default"/>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26" w15:restartNumberingAfterBreak="0">
    <w:nsid w:val="1E7A6E4C"/>
    <w:multiLevelType w:val="multilevel"/>
    <w:tmpl w:val="63AC38C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7" w15:restartNumberingAfterBreak="0">
    <w:nsid w:val="1F374743"/>
    <w:multiLevelType w:val="hybridMultilevel"/>
    <w:tmpl w:val="4A7E481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8" w15:restartNumberingAfterBreak="0">
    <w:nsid w:val="1F3F70ED"/>
    <w:multiLevelType w:val="multilevel"/>
    <w:tmpl w:val="6400B1BE"/>
    <w:styleLink w:val="Mahierarchie"/>
    <w:lvl w:ilvl="0">
      <w:start w:val="1"/>
      <w:numFmt w:val="none"/>
      <w:suff w:val="nothing"/>
      <w:lvlText w:val="%1"/>
      <w:lvlJc w:val="left"/>
      <w:pPr>
        <w:ind w:left="0" w:firstLine="0"/>
      </w:pPr>
      <w:rPr>
        <w:rFonts w:hint="default"/>
      </w:rPr>
    </w:lvl>
    <w:lvl w:ilvl="1">
      <w:start w:val="1"/>
      <w:numFmt w:val="upperLetter"/>
      <w:lvlText w:val="%2."/>
      <w:lvlJc w:val="left"/>
      <w:pPr>
        <w:ind w:left="1134" w:hanging="567"/>
      </w:pPr>
      <w:rPr>
        <w:rFonts w:hint="default"/>
      </w:rPr>
    </w:lvl>
    <w:lvl w:ilvl="2">
      <w:start w:val="1"/>
      <w:numFmt w:val="none"/>
      <w:suff w:val="nothing"/>
      <w:lvlText w:val="%3"/>
      <w:lvlJc w:val="left"/>
      <w:pPr>
        <w:ind w:left="0" w:firstLine="0"/>
      </w:pPr>
      <w:rPr>
        <w:rFonts w:hint="default"/>
      </w:rPr>
    </w:lvl>
    <w:lvl w:ilvl="3">
      <w:start w:val="1"/>
      <w:numFmt w:val="lowerLetter"/>
      <w:lvlText w:val="%4)"/>
      <w:lvlJc w:val="left"/>
      <w:pPr>
        <w:ind w:left="2160" w:firstLine="0"/>
      </w:pPr>
      <w:rPr>
        <w:rFonts w:hint="default"/>
      </w:rPr>
    </w:lvl>
    <w:lvl w:ilvl="4">
      <w:start w:val="1"/>
      <w:numFmt w:val="decimal"/>
      <w:lvlText w:val="(%5)"/>
      <w:lvlJc w:val="left"/>
      <w:pPr>
        <w:ind w:left="2880" w:firstLine="0"/>
      </w:pPr>
      <w:rPr>
        <w:rFonts w:hint="default"/>
      </w:rPr>
    </w:lvl>
    <w:lvl w:ilvl="5">
      <w:start w:val="1"/>
      <w:numFmt w:val="lowerLetter"/>
      <w:lvlText w:val="(%6)"/>
      <w:lvlJc w:val="left"/>
      <w:pPr>
        <w:ind w:left="3600" w:firstLine="0"/>
      </w:pPr>
      <w:rPr>
        <w:rFonts w:hint="default"/>
      </w:rPr>
    </w:lvl>
    <w:lvl w:ilvl="6">
      <w:start w:val="1"/>
      <w:numFmt w:val="lowerRoman"/>
      <w:lvlText w:val="(%7)"/>
      <w:lvlJc w:val="left"/>
      <w:pPr>
        <w:ind w:left="4320" w:firstLine="0"/>
      </w:pPr>
      <w:rPr>
        <w:rFonts w:hint="default"/>
      </w:rPr>
    </w:lvl>
    <w:lvl w:ilvl="7">
      <w:start w:val="1"/>
      <w:numFmt w:val="lowerLetter"/>
      <w:lvlText w:val="(%8)"/>
      <w:lvlJc w:val="left"/>
      <w:pPr>
        <w:ind w:left="5040" w:firstLine="0"/>
      </w:pPr>
      <w:rPr>
        <w:rFonts w:hint="default"/>
      </w:rPr>
    </w:lvl>
    <w:lvl w:ilvl="8">
      <w:start w:val="1"/>
      <w:numFmt w:val="lowerRoman"/>
      <w:lvlText w:val="(%9)"/>
      <w:lvlJc w:val="left"/>
      <w:pPr>
        <w:ind w:left="5760" w:firstLine="0"/>
      </w:pPr>
      <w:rPr>
        <w:rFonts w:hint="default"/>
      </w:rPr>
    </w:lvl>
  </w:abstractNum>
  <w:abstractNum w:abstractNumId="29" w15:restartNumberingAfterBreak="0">
    <w:nsid w:val="207721F3"/>
    <w:multiLevelType w:val="hybridMultilevel"/>
    <w:tmpl w:val="DD8CC1D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0" w15:restartNumberingAfterBreak="0">
    <w:nsid w:val="220A1236"/>
    <w:multiLevelType w:val="hybridMultilevel"/>
    <w:tmpl w:val="9FBECE3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1" w15:restartNumberingAfterBreak="0">
    <w:nsid w:val="22792765"/>
    <w:multiLevelType w:val="multilevel"/>
    <w:tmpl w:val="26EEFC7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2" w15:restartNumberingAfterBreak="0">
    <w:nsid w:val="228D36CF"/>
    <w:multiLevelType w:val="hybridMultilevel"/>
    <w:tmpl w:val="A4A8289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3" w15:restartNumberingAfterBreak="0">
    <w:nsid w:val="23662A1E"/>
    <w:multiLevelType w:val="multilevel"/>
    <w:tmpl w:val="86DC1D9E"/>
    <w:lvl w:ilvl="0">
      <w:start w:val="11"/>
      <w:numFmt w:val="decimal"/>
      <w:lvlText w:val="%1."/>
      <w:lvlJc w:val="left"/>
      <w:pPr>
        <w:tabs>
          <w:tab w:val="num" w:pos="720"/>
        </w:tabs>
        <w:ind w:left="720" w:hanging="360"/>
      </w:pPr>
      <w:rPr>
        <w:rFonts w:hint="default"/>
      </w:rPr>
    </w:lvl>
    <w:lvl w:ilvl="1">
      <w:start w:val="1"/>
      <w:numFmt w:val="decimal"/>
      <w:lvlText w:val="%2."/>
      <w:lvlJc w:val="left"/>
      <w:pPr>
        <w:tabs>
          <w:tab w:val="num" w:pos="1440"/>
        </w:tabs>
        <w:ind w:left="1440" w:hanging="360"/>
      </w:pPr>
      <w:rPr>
        <w:rFonts w:hint="default"/>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34" w15:restartNumberingAfterBreak="0">
    <w:nsid w:val="257F2AF9"/>
    <w:multiLevelType w:val="multilevel"/>
    <w:tmpl w:val="1FE01FB8"/>
    <w:styleLink w:val="ListBulletStyle"/>
    <w:lvl w:ilvl="0">
      <w:start w:val="1"/>
      <w:numFmt w:val="bullet"/>
      <w:pStyle w:val="ListBullet"/>
      <w:lvlText w:val=""/>
      <w:lvlJc w:val="left"/>
      <w:pPr>
        <w:tabs>
          <w:tab w:val="num" w:pos="720"/>
        </w:tabs>
        <w:ind w:left="720" w:hanging="360"/>
      </w:pPr>
      <w:rPr>
        <w:rFonts w:ascii="Wingdings 2" w:hAnsi="Wingdings 2" w:hint="default"/>
        <w:color w:val="1F497D" w:themeColor="text2"/>
        <w:sz w:val="12"/>
      </w:rPr>
    </w:lvl>
    <w:lvl w:ilvl="1">
      <w:start w:val="1"/>
      <w:numFmt w:val="decimal"/>
      <w:lvlText w:val="%2."/>
      <w:lvlJc w:val="left"/>
      <w:pPr>
        <w:tabs>
          <w:tab w:val="num" w:pos="1080"/>
        </w:tabs>
        <w:ind w:left="1080" w:hanging="360"/>
      </w:pPr>
    </w:lvl>
    <w:lvl w:ilvl="2">
      <w:start w:val="1"/>
      <w:numFmt w:val="lowerRoman"/>
      <w:lvlText w:val="%3)"/>
      <w:lvlJc w:val="left"/>
      <w:pPr>
        <w:tabs>
          <w:tab w:val="num" w:pos="1440"/>
        </w:tabs>
        <w:ind w:left="144" w:firstLine="936"/>
      </w:pPr>
    </w:lvl>
    <w:lvl w:ilvl="3">
      <w:start w:val="1"/>
      <w:numFmt w:val="decimal"/>
      <w:lvlText w:val="(%4)"/>
      <w:lvlJc w:val="left"/>
      <w:pPr>
        <w:tabs>
          <w:tab w:val="num" w:pos="1800"/>
        </w:tabs>
        <w:ind w:left="1800" w:hanging="360"/>
      </w:pPr>
    </w:lvl>
    <w:lvl w:ilvl="4">
      <w:start w:val="1"/>
      <w:numFmt w:val="lowerLetter"/>
      <w:lvlText w:val="(%5)"/>
      <w:lvlJc w:val="left"/>
      <w:pPr>
        <w:tabs>
          <w:tab w:val="num" w:pos="2160"/>
        </w:tabs>
        <w:ind w:left="2160" w:hanging="360"/>
      </w:pPr>
    </w:lvl>
    <w:lvl w:ilvl="5">
      <w:start w:val="1"/>
      <w:numFmt w:val="lowerRoman"/>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lowerLetter"/>
      <w:lvlText w:val="%8."/>
      <w:lvlJc w:val="left"/>
      <w:pPr>
        <w:tabs>
          <w:tab w:val="num" w:pos="3240"/>
        </w:tabs>
        <w:ind w:left="3240" w:hanging="360"/>
      </w:pPr>
    </w:lvl>
    <w:lvl w:ilvl="8">
      <w:start w:val="1"/>
      <w:numFmt w:val="lowerRoman"/>
      <w:lvlText w:val="%9."/>
      <w:lvlJc w:val="left"/>
      <w:pPr>
        <w:tabs>
          <w:tab w:val="num" w:pos="3600"/>
        </w:tabs>
        <w:ind w:left="3600" w:hanging="360"/>
      </w:pPr>
    </w:lvl>
  </w:abstractNum>
  <w:abstractNum w:abstractNumId="35" w15:restartNumberingAfterBreak="0">
    <w:nsid w:val="25AC6854"/>
    <w:multiLevelType w:val="hybridMultilevel"/>
    <w:tmpl w:val="30FA51C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6" w15:restartNumberingAfterBreak="0">
    <w:nsid w:val="26024255"/>
    <w:multiLevelType w:val="hybridMultilevel"/>
    <w:tmpl w:val="D79E52DA"/>
    <w:lvl w:ilvl="0" w:tplc="040C000F">
      <w:start w:val="1"/>
      <w:numFmt w:val="decimal"/>
      <w:lvlText w:val="%1."/>
      <w:lvlJc w:val="left"/>
      <w:pPr>
        <w:ind w:left="720" w:hanging="360"/>
      </w:pPr>
      <w:rPr>
        <w:rFont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7" w15:restartNumberingAfterBreak="0">
    <w:nsid w:val="27C6188B"/>
    <w:multiLevelType w:val="multilevel"/>
    <w:tmpl w:val="9C1C8F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PicBulletId w:val="1"/>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15:restartNumberingAfterBreak="0">
    <w:nsid w:val="2871437C"/>
    <w:multiLevelType w:val="hybridMultilevel"/>
    <w:tmpl w:val="3B94FDC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9" w15:restartNumberingAfterBreak="0">
    <w:nsid w:val="29BC4A8F"/>
    <w:multiLevelType w:val="hybridMultilevel"/>
    <w:tmpl w:val="2446DB08"/>
    <w:lvl w:ilvl="0" w:tplc="040C000F">
      <w:start w:val="1"/>
      <w:numFmt w:val="decimal"/>
      <w:lvlText w:val="%1."/>
      <w:lvlJc w:val="left"/>
      <w:pPr>
        <w:ind w:left="720" w:hanging="360"/>
      </w:pPr>
    </w:lvl>
    <w:lvl w:ilvl="1" w:tplc="040C0019">
      <w:start w:val="1"/>
      <w:numFmt w:val="lowerLetter"/>
      <w:lvlText w:val="%2."/>
      <w:lvlJc w:val="left"/>
      <w:pPr>
        <w:ind w:left="1440" w:hanging="360"/>
      </w:pPr>
    </w:lvl>
    <w:lvl w:ilvl="2" w:tplc="040C001B">
      <w:start w:val="1"/>
      <w:numFmt w:val="lowerRoman"/>
      <w:lvlText w:val="%3."/>
      <w:lvlJc w:val="right"/>
      <w:pPr>
        <w:ind w:left="2160" w:hanging="180"/>
      </w:pPr>
    </w:lvl>
    <w:lvl w:ilvl="3" w:tplc="040C000F">
      <w:start w:val="1"/>
      <w:numFmt w:val="decimal"/>
      <w:lvlText w:val="%4."/>
      <w:lvlJc w:val="left"/>
      <w:pPr>
        <w:ind w:left="2880" w:hanging="360"/>
      </w:pPr>
    </w:lvl>
    <w:lvl w:ilvl="4" w:tplc="040C0019">
      <w:start w:val="1"/>
      <w:numFmt w:val="lowerLetter"/>
      <w:lvlText w:val="%5."/>
      <w:lvlJc w:val="left"/>
      <w:pPr>
        <w:ind w:left="3600" w:hanging="360"/>
      </w:pPr>
    </w:lvl>
    <w:lvl w:ilvl="5" w:tplc="040C001B">
      <w:start w:val="1"/>
      <w:numFmt w:val="lowerRoman"/>
      <w:lvlText w:val="%6."/>
      <w:lvlJc w:val="right"/>
      <w:pPr>
        <w:ind w:left="4320" w:hanging="180"/>
      </w:pPr>
    </w:lvl>
    <w:lvl w:ilvl="6" w:tplc="040C000F">
      <w:start w:val="1"/>
      <w:numFmt w:val="decimal"/>
      <w:lvlText w:val="%7."/>
      <w:lvlJc w:val="left"/>
      <w:pPr>
        <w:ind w:left="5040" w:hanging="360"/>
      </w:pPr>
    </w:lvl>
    <w:lvl w:ilvl="7" w:tplc="040C0019">
      <w:start w:val="1"/>
      <w:numFmt w:val="lowerLetter"/>
      <w:lvlText w:val="%8."/>
      <w:lvlJc w:val="left"/>
      <w:pPr>
        <w:ind w:left="5760" w:hanging="360"/>
      </w:pPr>
    </w:lvl>
    <w:lvl w:ilvl="8" w:tplc="040C001B">
      <w:start w:val="1"/>
      <w:numFmt w:val="lowerRoman"/>
      <w:lvlText w:val="%9."/>
      <w:lvlJc w:val="right"/>
      <w:pPr>
        <w:ind w:left="6480" w:hanging="180"/>
      </w:pPr>
    </w:lvl>
  </w:abstractNum>
  <w:abstractNum w:abstractNumId="40" w15:restartNumberingAfterBreak="0">
    <w:nsid w:val="2A1814C2"/>
    <w:multiLevelType w:val="multilevel"/>
    <w:tmpl w:val="3A4028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15:restartNumberingAfterBreak="0">
    <w:nsid w:val="2B0C2A95"/>
    <w:multiLevelType w:val="multilevel"/>
    <w:tmpl w:val="5D701762"/>
    <w:lvl w:ilvl="0">
      <w:start w:val="1"/>
      <w:numFmt w:val="decimal"/>
      <w:lvlText w:val="%1."/>
      <w:lvlJc w:val="left"/>
      <w:pPr>
        <w:tabs>
          <w:tab w:val="num" w:pos="720"/>
        </w:tabs>
        <w:ind w:left="720" w:hanging="360"/>
      </w:pPr>
      <w:rPr>
        <w:rFonts w:hint="default"/>
      </w:rPr>
    </w:lvl>
    <w:lvl w:ilvl="1">
      <w:start w:val="1"/>
      <w:numFmt w:val="decimal"/>
      <w:lvlText w:val="%2."/>
      <w:lvlJc w:val="left"/>
      <w:pPr>
        <w:tabs>
          <w:tab w:val="num" w:pos="1440"/>
        </w:tabs>
        <w:ind w:left="1440" w:hanging="360"/>
      </w:pPr>
      <w:rPr>
        <w:rFonts w:hint="default"/>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42" w15:restartNumberingAfterBreak="0">
    <w:nsid w:val="2CBC5E39"/>
    <w:multiLevelType w:val="multilevel"/>
    <w:tmpl w:val="D3DA04C6"/>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3" w15:restartNumberingAfterBreak="0">
    <w:nsid w:val="2DFD7DEF"/>
    <w:multiLevelType w:val="hybridMultilevel"/>
    <w:tmpl w:val="143C908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4" w15:restartNumberingAfterBreak="0">
    <w:nsid w:val="2E826D15"/>
    <w:multiLevelType w:val="multilevel"/>
    <w:tmpl w:val="FDEE1852"/>
    <w:lvl w:ilvl="0">
      <w:start w:val="9"/>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5" w15:restartNumberingAfterBreak="0">
    <w:nsid w:val="2F3D6739"/>
    <w:multiLevelType w:val="hybridMultilevel"/>
    <w:tmpl w:val="A6C0BBE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6" w15:restartNumberingAfterBreak="0">
    <w:nsid w:val="30A27C0D"/>
    <w:multiLevelType w:val="hybridMultilevel"/>
    <w:tmpl w:val="B5F2832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7" w15:restartNumberingAfterBreak="0">
    <w:nsid w:val="313924C0"/>
    <w:multiLevelType w:val="multilevel"/>
    <w:tmpl w:val="0A66320A"/>
    <w:lvl w:ilvl="0">
      <w:start w:val="4"/>
      <w:numFmt w:val="decimal"/>
      <w:lvlText w:val="%1."/>
      <w:lvlJc w:val="left"/>
      <w:pPr>
        <w:tabs>
          <w:tab w:val="num" w:pos="644"/>
        </w:tabs>
        <w:ind w:left="644" w:hanging="360"/>
      </w:pPr>
      <w:rPr>
        <w:rFonts w:hint="default"/>
      </w:rPr>
    </w:lvl>
    <w:lvl w:ilvl="1">
      <w:start w:val="1"/>
      <w:numFmt w:val="decimal"/>
      <w:lvlText w:val="%2."/>
      <w:lvlJc w:val="left"/>
      <w:pPr>
        <w:tabs>
          <w:tab w:val="num" w:pos="1364"/>
        </w:tabs>
        <w:ind w:left="1364" w:hanging="360"/>
      </w:pPr>
      <w:rPr>
        <w:rFonts w:hint="default"/>
      </w:rPr>
    </w:lvl>
    <w:lvl w:ilvl="2">
      <w:start w:val="1"/>
      <w:numFmt w:val="decimal"/>
      <w:lvlText w:val="%3."/>
      <w:lvlJc w:val="left"/>
      <w:pPr>
        <w:tabs>
          <w:tab w:val="num" w:pos="2084"/>
        </w:tabs>
        <w:ind w:left="2084" w:hanging="360"/>
      </w:pPr>
      <w:rPr>
        <w:rFonts w:hint="default"/>
      </w:rPr>
    </w:lvl>
    <w:lvl w:ilvl="3">
      <w:start w:val="1"/>
      <w:numFmt w:val="decimal"/>
      <w:lvlText w:val="%4."/>
      <w:lvlJc w:val="left"/>
      <w:pPr>
        <w:tabs>
          <w:tab w:val="num" w:pos="2804"/>
        </w:tabs>
        <w:ind w:left="2804" w:hanging="360"/>
      </w:pPr>
      <w:rPr>
        <w:rFonts w:hint="default"/>
      </w:rPr>
    </w:lvl>
    <w:lvl w:ilvl="4">
      <w:start w:val="1"/>
      <w:numFmt w:val="decimal"/>
      <w:lvlText w:val="%5."/>
      <w:lvlJc w:val="left"/>
      <w:pPr>
        <w:tabs>
          <w:tab w:val="num" w:pos="3524"/>
        </w:tabs>
        <w:ind w:left="3524" w:hanging="360"/>
      </w:pPr>
      <w:rPr>
        <w:rFonts w:hint="default"/>
      </w:rPr>
    </w:lvl>
    <w:lvl w:ilvl="5">
      <w:start w:val="1"/>
      <w:numFmt w:val="decimal"/>
      <w:lvlText w:val="%6."/>
      <w:lvlJc w:val="left"/>
      <w:pPr>
        <w:tabs>
          <w:tab w:val="num" w:pos="4244"/>
        </w:tabs>
        <w:ind w:left="4244" w:hanging="360"/>
      </w:pPr>
      <w:rPr>
        <w:rFonts w:hint="default"/>
      </w:rPr>
    </w:lvl>
    <w:lvl w:ilvl="6">
      <w:start w:val="1"/>
      <w:numFmt w:val="decimal"/>
      <w:lvlText w:val="%7."/>
      <w:lvlJc w:val="left"/>
      <w:pPr>
        <w:tabs>
          <w:tab w:val="num" w:pos="4964"/>
        </w:tabs>
        <w:ind w:left="4964" w:hanging="360"/>
      </w:pPr>
      <w:rPr>
        <w:rFonts w:hint="default"/>
      </w:rPr>
    </w:lvl>
    <w:lvl w:ilvl="7">
      <w:start w:val="1"/>
      <w:numFmt w:val="decimal"/>
      <w:lvlText w:val="%8."/>
      <w:lvlJc w:val="left"/>
      <w:pPr>
        <w:tabs>
          <w:tab w:val="num" w:pos="5684"/>
        </w:tabs>
        <w:ind w:left="5684" w:hanging="360"/>
      </w:pPr>
      <w:rPr>
        <w:rFonts w:hint="default"/>
      </w:rPr>
    </w:lvl>
    <w:lvl w:ilvl="8">
      <w:start w:val="1"/>
      <w:numFmt w:val="decimal"/>
      <w:lvlText w:val="%9."/>
      <w:lvlJc w:val="left"/>
      <w:pPr>
        <w:tabs>
          <w:tab w:val="num" w:pos="6404"/>
        </w:tabs>
        <w:ind w:left="6404" w:hanging="360"/>
      </w:pPr>
      <w:rPr>
        <w:rFonts w:hint="default"/>
      </w:rPr>
    </w:lvl>
  </w:abstractNum>
  <w:abstractNum w:abstractNumId="48" w15:restartNumberingAfterBreak="0">
    <w:nsid w:val="3141593B"/>
    <w:multiLevelType w:val="multilevel"/>
    <w:tmpl w:val="6D0A9DE2"/>
    <w:lvl w:ilvl="0">
      <w:start w:val="9"/>
      <w:numFmt w:val="decimal"/>
      <w:lvlText w:val="%1."/>
      <w:lvlJc w:val="left"/>
      <w:pPr>
        <w:tabs>
          <w:tab w:val="num" w:pos="720"/>
        </w:tabs>
        <w:ind w:left="720" w:hanging="360"/>
      </w:pPr>
      <w:rPr>
        <w:rFonts w:hint="default"/>
      </w:rPr>
    </w:lvl>
    <w:lvl w:ilvl="1">
      <w:start w:val="1"/>
      <w:numFmt w:val="decimal"/>
      <w:lvlText w:val="%2."/>
      <w:lvlJc w:val="left"/>
      <w:pPr>
        <w:tabs>
          <w:tab w:val="num" w:pos="1440"/>
        </w:tabs>
        <w:ind w:left="1440" w:hanging="360"/>
      </w:pPr>
      <w:rPr>
        <w:rFonts w:hint="default"/>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49" w15:restartNumberingAfterBreak="0">
    <w:nsid w:val="31C0593C"/>
    <w:multiLevelType w:val="hybridMultilevel"/>
    <w:tmpl w:val="4BC2CAB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0" w15:restartNumberingAfterBreak="0">
    <w:nsid w:val="31FB251D"/>
    <w:multiLevelType w:val="multilevel"/>
    <w:tmpl w:val="F32810E2"/>
    <w:lvl w:ilvl="0">
      <w:start w:val="2"/>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Symbol" w:hAnsi="Symbol"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1" w15:restartNumberingAfterBreak="0">
    <w:nsid w:val="3287170D"/>
    <w:multiLevelType w:val="multilevel"/>
    <w:tmpl w:val="F502D1B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2" w15:restartNumberingAfterBreak="0">
    <w:nsid w:val="3455596E"/>
    <w:multiLevelType w:val="hybridMultilevel"/>
    <w:tmpl w:val="D6B200FE"/>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53" w15:restartNumberingAfterBreak="0">
    <w:nsid w:val="35FC4DFE"/>
    <w:multiLevelType w:val="hybridMultilevel"/>
    <w:tmpl w:val="9DC8920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4" w15:restartNumberingAfterBreak="0">
    <w:nsid w:val="37255478"/>
    <w:multiLevelType w:val="multilevel"/>
    <w:tmpl w:val="82B858A8"/>
    <w:lvl w:ilvl="0">
      <w:start w:val="8"/>
      <w:numFmt w:val="decimal"/>
      <w:lvlText w:val="%1."/>
      <w:lvlJc w:val="left"/>
      <w:pPr>
        <w:tabs>
          <w:tab w:val="num" w:pos="720"/>
        </w:tabs>
        <w:ind w:left="720" w:hanging="360"/>
      </w:pPr>
      <w:rPr>
        <w:rFonts w:hint="default"/>
      </w:rPr>
    </w:lvl>
    <w:lvl w:ilvl="1">
      <w:start w:val="1"/>
      <w:numFmt w:val="decimal"/>
      <w:lvlText w:val="%2."/>
      <w:lvlJc w:val="left"/>
      <w:pPr>
        <w:tabs>
          <w:tab w:val="num" w:pos="1440"/>
        </w:tabs>
        <w:ind w:left="1440" w:hanging="360"/>
      </w:pPr>
      <w:rPr>
        <w:rFonts w:hint="default"/>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55" w15:restartNumberingAfterBreak="0">
    <w:nsid w:val="373240B5"/>
    <w:multiLevelType w:val="hybridMultilevel"/>
    <w:tmpl w:val="3160B70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6" w15:restartNumberingAfterBreak="0">
    <w:nsid w:val="3752085B"/>
    <w:multiLevelType w:val="multilevel"/>
    <w:tmpl w:val="8454FE2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7" w15:restartNumberingAfterBreak="0">
    <w:nsid w:val="384D314F"/>
    <w:multiLevelType w:val="multilevel"/>
    <w:tmpl w:val="B9F8E62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8" w15:restartNumberingAfterBreak="0">
    <w:nsid w:val="3AB611DA"/>
    <w:multiLevelType w:val="multilevel"/>
    <w:tmpl w:val="3FE0C78A"/>
    <w:lvl w:ilvl="0">
      <w:start w:val="1"/>
      <w:numFmt w:val="decimal"/>
      <w:lvlText w:val="%1."/>
      <w:lvlJc w:val="left"/>
      <w:pPr>
        <w:ind w:left="360" w:hanging="360"/>
      </w:pPr>
      <w:rPr>
        <w:rFonts w:hint="default"/>
        <w:b w:val="0"/>
        <w:i w:val="0"/>
        <w:sz w:val="24"/>
        <w:szCs w:val="24"/>
      </w:r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59" w15:restartNumberingAfterBreak="0">
    <w:nsid w:val="3DEB146D"/>
    <w:multiLevelType w:val="multilevel"/>
    <w:tmpl w:val="92F2BA1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0" w15:restartNumberingAfterBreak="0">
    <w:nsid w:val="3ECE1F70"/>
    <w:multiLevelType w:val="hybridMultilevel"/>
    <w:tmpl w:val="F2C298B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1" w15:restartNumberingAfterBreak="0">
    <w:nsid w:val="4023525C"/>
    <w:multiLevelType w:val="hybridMultilevel"/>
    <w:tmpl w:val="A1DAC54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2" w15:restartNumberingAfterBreak="0">
    <w:nsid w:val="40CC01A7"/>
    <w:multiLevelType w:val="hybridMultilevel"/>
    <w:tmpl w:val="3446F24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3" w15:restartNumberingAfterBreak="0">
    <w:nsid w:val="41603F11"/>
    <w:multiLevelType w:val="multilevel"/>
    <w:tmpl w:val="48429B5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4" w15:restartNumberingAfterBreak="0">
    <w:nsid w:val="419A6663"/>
    <w:multiLevelType w:val="multilevel"/>
    <w:tmpl w:val="3CE0D69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65" w15:restartNumberingAfterBreak="0">
    <w:nsid w:val="429752FC"/>
    <w:multiLevelType w:val="hybridMultilevel"/>
    <w:tmpl w:val="43BE344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6" w15:restartNumberingAfterBreak="0">
    <w:nsid w:val="43721D30"/>
    <w:multiLevelType w:val="multilevel"/>
    <w:tmpl w:val="07522008"/>
    <w:lvl w:ilvl="0">
      <w:start w:val="8"/>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7" w15:restartNumberingAfterBreak="0">
    <w:nsid w:val="4433228E"/>
    <w:multiLevelType w:val="hybridMultilevel"/>
    <w:tmpl w:val="AEC2B56C"/>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68" w15:restartNumberingAfterBreak="0">
    <w:nsid w:val="44B5114F"/>
    <w:multiLevelType w:val="multilevel"/>
    <w:tmpl w:val="1FAED3B4"/>
    <w:numStyleLink w:val="DesignTaskBullList"/>
  </w:abstractNum>
  <w:abstractNum w:abstractNumId="69" w15:restartNumberingAfterBreak="0">
    <w:nsid w:val="44FD57A9"/>
    <w:multiLevelType w:val="hybridMultilevel"/>
    <w:tmpl w:val="0C7A0D0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0" w15:restartNumberingAfterBreak="0">
    <w:nsid w:val="450D364A"/>
    <w:multiLevelType w:val="hybridMultilevel"/>
    <w:tmpl w:val="F31888C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1" w15:restartNumberingAfterBreak="0">
    <w:nsid w:val="46363768"/>
    <w:multiLevelType w:val="hybridMultilevel"/>
    <w:tmpl w:val="4E42C80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2" w15:restartNumberingAfterBreak="0">
    <w:nsid w:val="46F31198"/>
    <w:multiLevelType w:val="hybridMultilevel"/>
    <w:tmpl w:val="4466763C"/>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73" w15:restartNumberingAfterBreak="0">
    <w:nsid w:val="479A2136"/>
    <w:multiLevelType w:val="multilevel"/>
    <w:tmpl w:val="9B66FDB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4" w15:restartNumberingAfterBreak="0">
    <w:nsid w:val="484F4FD4"/>
    <w:multiLevelType w:val="hybridMultilevel"/>
    <w:tmpl w:val="A2308FA2"/>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75" w15:restartNumberingAfterBreak="0">
    <w:nsid w:val="496454AC"/>
    <w:multiLevelType w:val="multilevel"/>
    <w:tmpl w:val="125E0B3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6" w15:restartNumberingAfterBreak="0">
    <w:nsid w:val="4AB1260A"/>
    <w:multiLevelType w:val="multilevel"/>
    <w:tmpl w:val="FDF2DE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7" w15:restartNumberingAfterBreak="0">
    <w:nsid w:val="4AEE492E"/>
    <w:multiLevelType w:val="hybridMultilevel"/>
    <w:tmpl w:val="8138B61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8" w15:restartNumberingAfterBreak="0">
    <w:nsid w:val="4BDC0D0D"/>
    <w:multiLevelType w:val="hybridMultilevel"/>
    <w:tmpl w:val="CB78703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9" w15:restartNumberingAfterBreak="0">
    <w:nsid w:val="4BFE2143"/>
    <w:multiLevelType w:val="hybridMultilevel"/>
    <w:tmpl w:val="69B48EB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0" w15:restartNumberingAfterBreak="0">
    <w:nsid w:val="4C7976BD"/>
    <w:multiLevelType w:val="hybridMultilevel"/>
    <w:tmpl w:val="10ACF97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1" w15:restartNumberingAfterBreak="0">
    <w:nsid w:val="4CFF1395"/>
    <w:multiLevelType w:val="hybridMultilevel"/>
    <w:tmpl w:val="70363348"/>
    <w:lvl w:ilvl="0" w:tplc="0409000F">
      <w:start w:val="1"/>
      <w:numFmt w:val="decimal"/>
      <w:lvlText w:val="%1."/>
      <w:lvlJc w:val="left"/>
      <w:pPr>
        <w:ind w:left="1077" w:hanging="360"/>
      </w:pPr>
    </w:lvl>
    <w:lvl w:ilvl="1" w:tplc="04090019" w:tentative="1">
      <w:start w:val="1"/>
      <w:numFmt w:val="lowerLetter"/>
      <w:lvlText w:val="%2."/>
      <w:lvlJc w:val="left"/>
      <w:pPr>
        <w:ind w:left="1797" w:hanging="360"/>
      </w:pPr>
    </w:lvl>
    <w:lvl w:ilvl="2" w:tplc="0409001B" w:tentative="1">
      <w:start w:val="1"/>
      <w:numFmt w:val="lowerRoman"/>
      <w:lvlText w:val="%3."/>
      <w:lvlJc w:val="right"/>
      <w:pPr>
        <w:ind w:left="2517" w:hanging="180"/>
      </w:pPr>
    </w:lvl>
    <w:lvl w:ilvl="3" w:tplc="0409000F" w:tentative="1">
      <w:start w:val="1"/>
      <w:numFmt w:val="decimal"/>
      <w:lvlText w:val="%4."/>
      <w:lvlJc w:val="left"/>
      <w:pPr>
        <w:ind w:left="3237" w:hanging="360"/>
      </w:pPr>
    </w:lvl>
    <w:lvl w:ilvl="4" w:tplc="04090019" w:tentative="1">
      <w:start w:val="1"/>
      <w:numFmt w:val="lowerLetter"/>
      <w:lvlText w:val="%5."/>
      <w:lvlJc w:val="left"/>
      <w:pPr>
        <w:ind w:left="3957" w:hanging="360"/>
      </w:pPr>
    </w:lvl>
    <w:lvl w:ilvl="5" w:tplc="0409001B" w:tentative="1">
      <w:start w:val="1"/>
      <w:numFmt w:val="lowerRoman"/>
      <w:lvlText w:val="%6."/>
      <w:lvlJc w:val="right"/>
      <w:pPr>
        <w:ind w:left="4677" w:hanging="180"/>
      </w:pPr>
    </w:lvl>
    <w:lvl w:ilvl="6" w:tplc="0409000F" w:tentative="1">
      <w:start w:val="1"/>
      <w:numFmt w:val="decimal"/>
      <w:lvlText w:val="%7."/>
      <w:lvlJc w:val="left"/>
      <w:pPr>
        <w:ind w:left="5397" w:hanging="360"/>
      </w:pPr>
    </w:lvl>
    <w:lvl w:ilvl="7" w:tplc="04090019" w:tentative="1">
      <w:start w:val="1"/>
      <w:numFmt w:val="lowerLetter"/>
      <w:lvlText w:val="%8."/>
      <w:lvlJc w:val="left"/>
      <w:pPr>
        <w:ind w:left="6117" w:hanging="360"/>
      </w:pPr>
    </w:lvl>
    <w:lvl w:ilvl="8" w:tplc="0409001B" w:tentative="1">
      <w:start w:val="1"/>
      <w:numFmt w:val="lowerRoman"/>
      <w:lvlText w:val="%9."/>
      <w:lvlJc w:val="right"/>
      <w:pPr>
        <w:ind w:left="6837" w:hanging="180"/>
      </w:pPr>
    </w:lvl>
  </w:abstractNum>
  <w:abstractNum w:abstractNumId="82" w15:restartNumberingAfterBreak="0">
    <w:nsid w:val="4E4A24CB"/>
    <w:multiLevelType w:val="hybridMultilevel"/>
    <w:tmpl w:val="901E4BD0"/>
    <w:lvl w:ilvl="0" w:tplc="040C0001">
      <w:start w:val="1"/>
      <w:numFmt w:val="bullet"/>
      <w:lvlText w:val=""/>
      <w:lvlJc w:val="left"/>
      <w:pPr>
        <w:ind w:left="878" w:hanging="360"/>
      </w:pPr>
      <w:rPr>
        <w:rFonts w:ascii="Symbol" w:hAnsi="Symbol" w:hint="default"/>
      </w:rPr>
    </w:lvl>
    <w:lvl w:ilvl="1" w:tplc="040C0003" w:tentative="1">
      <w:start w:val="1"/>
      <w:numFmt w:val="bullet"/>
      <w:lvlText w:val="o"/>
      <w:lvlJc w:val="left"/>
      <w:pPr>
        <w:ind w:left="1598" w:hanging="360"/>
      </w:pPr>
      <w:rPr>
        <w:rFonts w:ascii="Courier New" w:hAnsi="Courier New" w:cs="Courier New" w:hint="default"/>
      </w:rPr>
    </w:lvl>
    <w:lvl w:ilvl="2" w:tplc="040C0005" w:tentative="1">
      <w:start w:val="1"/>
      <w:numFmt w:val="bullet"/>
      <w:lvlText w:val=""/>
      <w:lvlJc w:val="left"/>
      <w:pPr>
        <w:ind w:left="2318" w:hanging="360"/>
      </w:pPr>
      <w:rPr>
        <w:rFonts w:ascii="Wingdings" w:hAnsi="Wingdings" w:hint="default"/>
      </w:rPr>
    </w:lvl>
    <w:lvl w:ilvl="3" w:tplc="040C0001" w:tentative="1">
      <w:start w:val="1"/>
      <w:numFmt w:val="bullet"/>
      <w:lvlText w:val=""/>
      <w:lvlJc w:val="left"/>
      <w:pPr>
        <w:ind w:left="3038" w:hanging="360"/>
      </w:pPr>
      <w:rPr>
        <w:rFonts w:ascii="Symbol" w:hAnsi="Symbol" w:hint="default"/>
      </w:rPr>
    </w:lvl>
    <w:lvl w:ilvl="4" w:tplc="040C0003" w:tentative="1">
      <w:start w:val="1"/>
      <w:numFmt w:val="bullet"/>
      <w:lvlText w:val="o"/>
      <w:lvlJc w:val="left"/>
      <w:pPr>
        <w:ind w:left="3758" w:hanging="360"/>
      </w:pPr>
      <w:rPr>
        <w:rFonts w:ascii="Courier New" w:hAnsi="Courier New" w:cs="Courier New" w:hint="default"/>
      </w:rPr>
    </w:lvl>
    <w:lvl w:ilvl="5" w:tplc="040C0005" w:tentative="1">
      <w:start w:val="1"/>
      <w:numFmt w:val="bullet"/>
      <w:lvlText w:val=""/>
      <w:lvlJc w:val="left"/>
      <w:pPr>
        <w:ind w:left="4478" w:hanging="360"/>
      </w:pPr>
      <w:rPr>
        <w:rFonts w:ascii="Wingdings" w:hAnsi="Wingdings" w:hint="default"/>
      </w:rPr>
    </w:lvl>
    <w:lvl w:ilvl="6" w:tplc="040C0001" w:tentative="1">
      <w:start w:val="1"/>
      <w:numFmt w:val="bullet"/>
      <w:lvlText w:val=""/>
      <w:lvlJc w:val="left"/>
      <w:pPr>
        <w:ind w:left="5198" w:hanging="360"/>
      </w:pPr>
      <w:rPr>
        <w:rFonts w:ascii="Symbol" w:hAnsi="Symbol" w:hint="default"/>
      </w:rPr>
    </w:lvl>
    <w:lvl w:ilvl="7" w:tplc="040C0003" w:tentative="1">
      <w:start w:val="1"/>
      <w:numFmt w:val="bullet"/>
      <w:lvlText w:val="o"/>
      <w:lvlJc w:val="left"/>
      <w:pPr>
        <w:ind w:left="5918" w:hanging="360"/>
      </w:pPr>
      <w:rPr>
        <w:rFonts w:ascii="Courier New" w:hAnsi="Courier New" w:cs="Courier New" w:hint="default"/>
      </w:rPr>
    </w:lvl>
    <w:lvl w:ilvl="8" w:tplc="040C0005" w:tentative="1">
      <w:start w:val="1"/>
      <w:numFmt w:val="bullet"/>
      <w:lvlText w:val=""/>
      <w:lvlJc w:val="left"/>
      <w:pPr>
        <w:ind w:left="6638" w:hanging="360"/>
      </w:pPr>
      <w:rPr>
        <w:rFonts w:ascii="Wingdings" w:hAnsi="Wingdings" w:hint="default"/>
      </w:rPr>
    </w:lvl>
  </w:abstractNum>
  <w:abstractNum w:abstractNumId="83" w15:restartNumberingAfterBreak="0">
    <w:nsid w:val="4FEA7960"/>
    <w:multiLevelType w:val="hybridMultilevel"/>
    <w:tmpl w:val="509CDAF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4" w15:restartNumberingAfterBreak="0">
    <w:nsid w:val="52F36A6D"/>
    <w:multiLevelType w:val="hybridMultilevel"/>
    <w:tmpl w:val="34BC78F2"/>
    <w:lvl w:ilvl="0" w:tplc="04090001">
      <w:start w:val="1"/>
      <w:numFmt w:val="bullet"/>
      <w:lvlText w:val=""/>
      <w:lvlJc w:val="left"/>
      <w:pPr>
        <w:ind w:left="1077" w:hanging="360"/>
      </w:pPr>
      <w:rPr>
        <w:rFonts w:ascii="Symbol" w:hAnsi="Symbol" w:hint="default"/>
      </w:rPr>
    </w:lvl>
    <w:lvl w:ilvl="1" w:tplc="04090003" w:tentative="1">
      <w:start w:val="1"/>
      <w:numFmt w:val="bullet"/>
      <w:lvlText w:val="o"/>
      <w:lvlJc w:val="left"/>
      <w:pPr>
        <w:ind w:left="1797" w:hanging="360"/>
      </w:pPr>
      <w:rPr>
        <w:rFonts w:ascii="Courier New" w:hAnsi="Courier New" w:cs="Courier New" w:hint="default"/>
      </w:rPr>
    </w:lvl>
    <w:lvl w:ilvl="2" w:tplc="04090005" w:tentative="1">
      <w:start w:val="1"/>
      <w:numFmt w:val="bullet"/>
      <w:lvlText w:val=""/>
      <w:lvlJc w:val="left"/>
      <w:pPr>
        <w:ind w:left="2517" w:hanging="360"/>
      </w:pPr>
      <w:rPr>
        <w:rFonts w:ascii="Wingdings" w:hAnsi="Wingdings" w:hint="default"/>
      </w:rPr>
    </w:lvl>
    <w:lvl w:ilvl="3" w:tplc="04090001" w:tentative="1">
      <w:start w:val="1"/>
      <w:numFmt w:val="bullet"/>
      <w:lvlText w:val=""/>
      <w:lvlJc w:val="left"/>
      <w:pPr>
        <w:ind w:left="3237" w:hanging="360"/>
      </w:pPr>
      <w:rPr>
        <w:rFonts w:ascii="Symbol" w:hAnsi="Symbol" w:hint="default"/>
      </w:rPr>
    </w:lvl>
    <w:lvl w:ilvl="4" w:tplc="04090003" w:tentative="1">
      <w:start w:val="1"/>
      <w:numFmt w:val="bullet"/>
      <w:lvlText w:val="o"/>
      <w:lvlJc w:val="left"/>
      <w:pPr>
        <w:ind w:left="3957" w:hanging="360"/>
      </w:pPr>
      <w:rPr>
        <w:rFonts w:ascii="Courier New" w:hAnsi="Courier New" w:cs="Courier New" w:hint="default"/>
      </w:rPr>
    </w:lvl>
    <w:lvl w:ilvl="5" w:tplc="04090005" w:tentative="1">
      <w:start w:val="1"/>
      <w:numFmt w:val="bullet"/>
      <w:lvlText w:val=""/>
      <w:lvlJc w:val="left"/>
      <w:pPr>
        <w:ind w:left="4677" w:hanging="360"/>
      </w:pPr>
      <w:rPr>
        <w:rFonts w:ascii="Wingdings" w:hAnsi="Wingdings" w:hint="default"/>
      </w:rPr>
    </w:lvl>
    <w:lvl w:ilvl="6" w:tplc="04090001" w:tentative="1">
      <w:start w:val="1"/>
      <w:numFmt w:val="bullet"/>
      <w:lvlText w:val=""/>
      <w:lvlJc w:val="left"/>
      <w:pPr>
        <w:ind w:left="5397" w:hanging="360"/>
      </w:pPr>
      <w:rPr>
        <w:rFonts w:ascii="Symbol" w:hAnsi="Symbol" w:hint="default"/>
      </w:rPr>
    </w:lvl>
    <w:lvl w:ilvl="7" w:tplc="04090003" w:tentative="1">
      <w:start w:val="1"/>
      <w:numFmt w:val="bullet"/>
      <w:lvlText w:val="o"/>
      <w:lvlJc w:val="left"/>
      <w:pPr>
        <w:ind w:left="6117" w:hanging="360"/>
      </w:pPr>
      <w:rPr>
        <w:rFonts w:ascii="Courier New" w:hAnsi="Courier New" w:cs="Courier New" w:hint="default"/>
      </w:rPr>
    </w:lvl>
    <w:lvl w:ilvl="8" w:tplc="04090005" w:tentative="1">
      <w:start w:val="1"/>
      <w:numFmt w:val="bullet"/>
      <w:lvlText w:val=""/>
      <w:lvlJc w:val="left"/>
      <w:pPr>
        <w:ind w:left="6837" w:hanging="360"/>
      </w:pPr>
      <w:rPr>
        <w:rFonts w:ascii="Wingdings" w:hAnsi="Wingdings" w:hint="default"/>
      </w:rPr>
    </w:lvl>
  </w:abstractNum>
  <w:abstractNum w:abstractNumId="85" w15:restartNumberingAfterBreak="0">
    <w:nsid w:val="54B45333"/>
    <w:multiLevelType w:val="multilevel"/>
    <w:tmpl w:val="3CDC1A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6" w15:restartNumberingAfterBreak="0">
    <w:nsid w:val="55A1560F"/>
    <w:multiLevelType w:val="multilevel"/>
    <w:tmpl w:val="923805D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7" w15:restartNumberingAfterBreak="0">
    <w:nsid w:val="55B13DBC"/>
    <w:multiLevelType w:val="multilevel"/>
    <w:tmpl w:val="1FAED3B4"/>
    <w:styleLink w:val="DesignTaskBullList"/>
    <w:lvl w:ilvl="0">
      <w:start w:val="1"/>
      <w:numFmt w:val="bullet"/>
      <w:lvlText w:val=""/>
      <w:lvlJc w:val="left"/>
      <w:pPr>
        <w:ind w:left="720" w:hanging="360"/>
      </w:pPr>
      <w:rPr>
        <w:rFonts w:ascii="Wingdings 2" w:hAnsi="Wingdings 2" w:hint="default"/>
        <w:color w:val="1F497D" w:themeColor="text2"/>
        <w:sz w:val="12"/>
      </w:rPr>
    </w:lvl>
    <w:lvl w:ilvl="1">
      <w:start w:val="1"/>
      <w:numFmt w:val="lowerLetter"/>
      <w:lvlText w:val="%2)"/>
      <w:lvlJc w:val="left"/>
      <w:pPr>
        <w:ind w:left="1080" w:hanging="360"/>
      </w:pPr>
    </w:lvl>
    <w:lvl w:ilvl="2">
      <w:start w:val="1"/>
      <w:numFmt w:val="lowerRoman"/>
      <w:lvlText w:val="%3)"/>
      <w:lvlJc w:val="left"/>
      <w:pPr>
        <w:ind w:left="1440" w:hanging="360"/>
      </w:pPr>
    </w:lvl>
    <w:lvl w:ilvl="3">
      <w:start w:val="1"/>
      <w:numFmt w:val="decimal"/>
      <w:lvlText w:val="(%4)"/>
      <w:lvlJc w:val="left"/>
      <w:pPr>
        <w:ind w:left="1800" w:hanging="360"/>
      </w:pPr>
    </w:lvl>
    <w:lvl w:ilvl="4">
      <w:start w:val="1"/>
      <w:numFmt w:val="lowerLetter"/>
      <w:lvlText w:val="(%5)"/>
      <w:lvlJc w:val="left"/>
      <w:pPr>
        <w:ind w:left="2160" w:hanging="360"/>
      </w:pPr>
    </w:lvl>
    <w:lvl w:ilvl="5">
      <w:start w:val="1"/>
      <w:numFmt w:val="lowerRoman"/>
      <w:lvlText w:val="(%6)"/>
      <w:lvlJc w:val="left"/>
      <w:pPr>
        <w:ind w:left="2520" w:hanging="360"/>
      </w:pPr>
    </w:lvl>
    <w:lvl w:ilvl="6">
      <w:start w:val="1"/>
      <w:numFmt w:val="decimal"/>
      <w:lvlText w:val="%7."/>
      <w:lvlJc w:val="left"/>
      <w:pPr>
        <w:ind w:left="2880" w:hanging="360"/>
      </w:pPr>
    </w:lvl>
    <w:lvl w:ilvl="7">
      <w:start w:val="1"/>
      <w:numFmt w:val="lowerLetter"/>
      <w:lvlText w:val="%8."/>
      <w:lvlJc w:val="left"/>
      <w:pPr>
        <w:ind w:left="3240" w:hanging="360"/>
      </w:pPr>
    </w:lvl>
    <w:lvl w:ilvl="8">
      <w:start w:val="1"/>
      <w:numFmt w:val="lowerRoman"/>
      <w:lvlText w:val="%9."/>
      <w:lvlJc w:val="left"/>
      <w:pPr>
        <w:ind w:left="3600" w:hanging="360"/>
      </w:pPr>
    </w:lvl>
  </w:abstractNum>
  <w:abstractNum w:abstractNumId="88" w15:restartNumberingAfterBreak="0">
    <w:nsid w:val="58DC43BF"/>
    <w:multiLevelType w:val="multilevel"/>
    <w:tmpl w:val="1FE01FB8"/>
    <w:numStyleLink w:val="ListBulletStyle"/>
  </w:abstractNum>
  <w:abstractNum w:abstractNumId="89" w15:restartNumberingAfterBreak="0">
    <w:nsid w:val="59D80C76"/>
    <w:multiLevelType w:val="multilevel"/>
    <w:tmpl w:val="5C82655A"/>
    <w:lvl w:ilvl="0">
      <w:start w:val="6"/>
      <w:numFmt w:val="decimal"/>
      <w:lvlText w:val="%1."/>
      <w:lvlJc w:val="left"/>
      <w:pPr>
        <w:tabs>
          <w:tab w:val="num" w:pos="720"/>
        </w:tabs>
        <w:ind w:left="720" w:hanging="360"/>
      </w:pPr>
      <w:rPr>
        <w:rFonts w:hint="default"/>
      </w:rPr>
    </w:lvl>
    <w:lvl w:ilvl="1">
      <w:start w:val="1"/>
      <w:numFmt w:val="decimal"/>
      <w:lvlText w:val="%2."/>
      <w:lvlJc w:val="left"/>
      <w:pPr>
        <w:tabs>
          <w:tab w:val="num" w:pos="1440"/>
        </w:tabs>
        <w:ind w:left="1440" w:hanging="360"/>
      </w:pPr>
      <w:rPr>
        <w:rFonts w:hint="default"/>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90" w15:restartNumberingAfterBreak="0">
    <w:nsid w:val="5B31321F"/>
    <w:multiLevelType w:val="hybridMultilevel"/>
    <w:tmpl w:val="2E5CFFF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1" w15:restartNumberingAfterBreak="0">
    <w:nsid w:val="5B32621B"/>
    <w:multiLevelType w:val="hybridMultilevel"/>
    <w:tmpl w:val="662E644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2" w15:restartNumberingAfterBreak="0">
    <w:nsid w:val="5E9263FA"/>
    <w:multiLevelType w:val="multilevel"/>
    <w:tmpl w:val="9940D1B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3" w15:restartNumberingAfterBreak="0">
    <w:nsid w:val="5ECE57A4"/>
    <w:multiLevelType w:val="multilevel"/>
    <w:tmpl w:val="637CF6E2"/>
    <w:lvl w:ilvl="0">
      <w:start w:val="6"/>
      <w:numFmt w:val="decimal"/>
      <w:lvlText w:val="%1."/>
      <w:lvlJc w:val="left"/>
      <w:pPr>
        <w:tabs>
          <w:tab w:val="num" w:pos="720"/>
        </w:tabs>
        <w:ind w:left="720" w:hanging="360"/>
      </w:pPr>
      <w:rPr>
        <w:rFonts w:hint="default"/>
      </w:rPr>
    </w:lvl>
    <w:lvl w:ilvl="1">
      <w:start w:val="1"/>
      <w:numFmt w:val="decimal"/>
      <w:lvlText w:val="%2."/>
      <w:lvlJc w:val="left"/>
      <w:pPr>
        <w:tabs>
          <w:tab w:val="num" w:pos="1440"/>
        </w:tabs>
        <w:ind w:left="1440" w:hanging="360"/>
      </w:pPr>
      <w:rPr>
        <w:rFonts w:hint="default"/>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94" w15:restartNumberingAfterBreak="0">
    <w:nsid w:val="60614755"/>
    <w:multiLevelType w:val="hybridMultilevel"/>
    <w:tmpl w:val="BA1C463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5" w15:restartNumberingAfterBreak="0">
    <w:nsid w:val="614D15E5"/>
    <w:multiLevelType w:val="hybridMultilevel"/>
    <w:tmpl w:val="21DAFB20"/>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96" w15:restartNumberingAfterBreak="0">
    <w:nsid w:val="63AA47D3"/>
    <w:multiLevelType w:val="hybridMultilevel"/>
    <w:tmpl w:val="4922026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7" w15:restartNumberingAfterBreak="0">
    <w:nsid w:val="64072838"/>
    <w:multiLevelType w:val="multilevel"/>
    <w:tmpl w:val="3E72F9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PicBulletId w:val="3"/>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8" w15:restartNumberingAfterBreak="0">
    <w:nsid w:val="64380591"/>
    <w:multiLevelType w:val="hybridMultilevel"/>
    <w:tmpl w:val="5F5807E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9" w15:restartNumberingAfterBreak="0">
    <w:nsid w:val="645733E9"/>
    <w:multiLevelType w:val="hybridMultilevel"/>
    <w:tmpl w:val="83CE099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0" w15:restartNumberingAfterBreak="0">
    <w:nsid w:val="65577603"/>
    <w:multiLevelType w:val="hybridMultilevel"/>
    <w:tmpl w:val="4D0883F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1" w15:restartNumberingAfterBreak="0">
    <w:nsid w:val="657E4CDC"/>
    <w:multiLevelType w:val="hybridMultilevel"/>
    <w:tmpl w:val="CF4C255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2" w15:restartNumberingAfterBreak="0">
    <w:nsid w:val="66FF11D8"/>
    <w:multiLevelType w:val="hybridMultilevel"/>
    <w:tmpl w:val="607CEFD8"/>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03" w15:restartNumberingAfterBreak="0">
    <w:nsid w:val="67491B2A"/>
    <w:multiLevelType w:val="multilevel"/>
    <w:tmpl w:val="04090025"/>
    <w:lvl w:ilvl="0">
      <w:start w:val="1"/>
      <w:numFmt w:val="decimal"/>
      <w:lvlText w:val="%1"/>
      <w:lvlJc w:val="left"/>
      <w:pPr>
        <w:ind w:left="432" w:hanging="432"/>
      </w:pPr>
      <w:rPr>
        <w:sz w:val="32"/>
        <w:szCs w:val="32"/>
      </w:rPr>
    </w:lvl>
    <w:lvl w:ilvl="1">
      <w:start w:val="1"/>
      <w:numFmt w:val="decimal"/>
      <w:lvlText w:val="%1.%2"/>
      <w:lvlJc w:val="left"/>
      <w:pPr>
        <w:ind w:left="576" w:hanging="576"/>
      </w:pPr>
    </w:lvl>
    <w:lvl w:ilvl="2">
      <w:start w:val="1"/>
      <w:numFmt w:val="decimal"/>
      <w:lvlText w:val="%1.%2.%3"/>
      <w:lvlJc w:val="left"/>
      <w:pPr>
        <w:ind w:left="720" w:hanging="720"/>
      </w:pPr>
      <w:rPr>
        <w:rFonts w:hint="default"/>
      </w:r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04" w15:restartNumberingAfterBreak="0">
    <w:nsid w:val="681D6C38"/>
    <w:multiLevelType w:val="hybridMultilevel"/>
    <w:tmpl w:val="0F4415AC"/>
    <w:lvl w:ilvl="0" w:tplc="20942116">
      <w:start w:val="1"/>
      <w:numFmt w:val="bullet"/>
      <w:lvlText w:val="o"/>
      <w:lvlJc w:val="left"/>
      <w:pPr>
        <w:ind w:left="1920" w:hanging="360"/>
      </w:pPr>
      <w:rPr>
        <w:rFonts w:ascii="Courier New" w:hAnsi="Courier New" w:cs="Courier New" w:hint="default"/>
      </w:rPr>
    </w:lvl>
    <w:lvl w:ilvl="1" w:tplc="B21EA18C">
      <w:start w:val="1"/>
      <w:numFmt w:val="bullet"/>
      <w:lvlText w:val="o"/>
      <w:lvlJc w:val="left"/>
      <w:pPr>
        <w:ind w:left="2520" w:hanging="360"/>
      </w:pPr>
      <w:rPr>
        <w:rFonts w:ascii="Courier New" w:hAnsi="Courier New" w:cs="Courier New" w:hint="default"/>
      </w:rPr>
    </w:lvl>
    <w:lvl w:ilvl="2" w:tplc="18A01336" w:tentative="1">
      <w:start w:val="1"/>
      <w:numFmt w:val="bullet"/>
      <w:lvlText w:val=""/>
      <w:lvlJc w:val="left"/>
      <w:pPr>
        <w:ind w:left="3240" w:hanging="360"/>
      </w:pPr>
      <w:rPr>
        <w:rFonts w:ascii="Wingdings" w:hAnsi="Wingdings" w:hint="default"/>
      </w:rPr>
    </w:lvl>
    <w:lvl w:ilvl="3" w:tplc="3ED4D448" w:tentative="1">
      <w:start w:val="1"/>
      <w:numFmt w:val="bullet"/>
      <w:lvlText w:val=""/>
      <w:lvlJc w:val="left"/>
      <w:pPr>
        <w:ind w:left="3960" w:hanging="360"/>
      </w:pPr>
      <w:rPr>
        <w:rFonts w:ascii="Symbol" w:hAnsi="Symbol" w:hint="default"/>
      </w:rPr>
    </w:lvl>
    <w:lvl w:ilvl="4" w:tplc="7B7A5A5C" w:tentative="1">
      <w:start w:val="1"/>
      <w:numFmt w:val="bullet"/>
      <w:lvlText w:val="o"/>
      <w:lvlJc w:val="left"/>
      <w:pPr>
        <w:ind w:left="4680" w:hanging="360"/>
      </w:pPr>
      <w:rPr>
        <w:rFonts w:ascii="Courier New" w:hAnsi="Courier New" w:cs="Courier New" w:hint="default"/>
      </w:rPr>
    </w:lvl>
    <w:lvl w:ilvl="5" w:tplc="F796F0D0" w:tentative="1">
      <w:start w:val="1"/>
      <w:numFmt w:val="bullet"/>
      <w:lvlText w:val=""/>
      <w:lvlJc w:val="left"/>
      <w:pPr>
        <w:ind w:left="5400" w:hanging="360"/>
      </w:pPr>
      <w:rPr>
        <w:rFonts w:ascii="Wingdings" w:hAnsi="Wingdings" w:hint="default"/>
      </w:rPr>
    </w:lvl>
    <w:lvl w:ilvl="6" w:tplc="0F7A16AA" w:tentative="1">
      <w:start w:val="1"/>
      <w:numFmt w:val="bullet"/>
      <w:lvlText w:val=""/>
      <w:lvlJc w:val="left"/>
      <w:pPr>
        <w:ind w:left="6120" w:hanging="360"/>
      </w:pPr>
      <w:rPr>
        <w:rFonts w:ascii="Symbol" w:hAnsi="Symbol" w:hint="default"/>
      </w:rPr>
    </w:lvl>
    <w:lvl w:ilvl="7" w:tplc="EED03DD8" w:tentative="1">
      <w:start w:val="1"/>
      <w:numFmt w:val="bullet"/>
      <w:lvlText w:val="o"/>
      <w:lvlJc w:val="left"/>
      <w:pPr>
        <w:ind w:left="6840" w:hanging="360"/>
      </w:pPr>
      <w:rPr>
        <w:rFonts w:ascii="Courier New" w:hAnsi="Courier New" w:cs="Courier New" w:hint="default"/>
      </w:rPr>
    </w:lvl>
    <w:lvl w:ilvl="8" w:tplc="0B60B088" w:tentative="1">
      <w:start w:val="1"/>
      <w:numFmt w:val="bullet"/>
      <w:lvlText w:val=""/>
      <w:lvlJc w:val="left"/>
      <w:pPr>
        <w:ind w:left="7560" w:hanging="360"/>
      </w:pPr>
      <w:rPr>
        <w:rFonts w:ascii="Wingdings" w:hAnsi="Wingdings" w:hint="default"/>
      </w:rPr>
    </w:lvl>
  </w:abstractNum>
  <w:abstractNum w:abstractNumId="105" w15:restartNumberingAfterBreak="0">
    <w:nsid w:val="684913C6"/>
    <w:multiLevelType w:val="hybridMultilevel"/>
    <w:tmpl w:val="A6D0E6E4"/>
    <w:lvl w:ilvl="0" w:tplc="DB087DB2">
      <w:start w:val="1"/>
      <w:numFmt w:val="bullet"/>
      <w:lvlText w:val=""/>
      <w:lvlJc w:val="left"/>
      <w:pPr>
        <w:tabs>
          <w:tab w:val="num" w:pos="720"/>
        </w:tabs>
        <w:ind w:left="720" w:hanging="360"/>
      </w:pPr>
      <w:rPr>
        <w:rFonts w:ascii="Symbol" w:hAnsi="Symbol" w:hint="default"/>
      </w:rPr>
    </w:lvl>
    <w:lvl w:ilvl="1" w:tplc="040C0003" w:tentative="1">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106" w15:restartNumberingAfterBreak="0">
    <w:nsid w:val="69DC6838"/>
    <w:multiLevelType w:val="hybridMultilevel"/>
    <w:tmpl w:val="D8AE259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7" w15:restartNumberingAfterBreak="0">
    <w:nsid w:val="6A581101"/>
    <w:multiLevelType w:val="multilevel"/>
    <w:tmpl w:val="F6FCC5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8" w15:restartNumberingAfterBreak="0">
    <w:nsid w:val="6D1518BE"/>
    <w:multiLevelType w:val="multilevel"/>
    <w:tmpl w:val="C152DD9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9" w15:restartNumberingAfterBreak="0">
    <w:nsid w:val="6D1C1AC9"/>
    <w:multiLevelType w:val="multilevel"/>
    <w:tmpl w:val="92F2BA1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0" w15:restartNumberingAfterBreak="0">
    <w:nsid w:val="6D6C1A08"/>
    <w:multiLevelType w:val="hybridMultilevel"/>
    <w:tmpl w:val="AC36068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1" w15:restartNumberingAfterBreak="0">
    <w:nsid w:val="6F747A6D"/>
    <w:multiLevelType w:val="hybridMultilevel"/>
    <w:tmpl w:val="DFE4E956"/>
    <w:lvl w:ilvl="0" w:tplc="2F24F954">
      <w:start w:val="1"/>
      <w:numFmt w:val="bullet"/>
      <w:lvlText w:val=""/>
      <w:lvlPicBulletId w:val="4"/>
      <w:lvlJc w:val="left"/>
      <w:pPr>
        <w:tabs>
          <w:tab w:val="num" w:pos="720"/>
        </w:tabs>
        <w:ind w:left="720" w:hanging="360"/>
      </w:pPr>
      <w:rPr>
        <w:rFonts w:ascii="Symbol" w:hAnsi="Symbol" w:hint="default"/>
      </w:rPr>
    </w:lvl>
    <w:lvl w:ilvl="1" w:tplc="B4DAC588" w:tentative="1">
      <w:start w:val="1"/>
      <w:numFmt w:val="bullet"/>
      <w:lvlText w:val=""/>
      <w:lvlJc w:val="left"/>
      <w:pPr>
        <w:tabs>
          <w:tab w:val="num" w:pos="1440"/>
        </w:tabs>
        <w:ind w:left="1440" w:hanging="360"/>
      </w:pPr>
      <w:rPr>
        <w:rFonts w:ascii="Symbol" w:hAnsi="Symbol" w:hint="default"/>
      </w:rPr>
    </w:lvl>
    <w:lvl w:ilvl="2" w:tplc="6F4C3BFA" w:tentative="1">
      <w:start w:val="1"/>
      <w:numFmt w:val="bullet"/>
      <w:lvlText w:val=""/>
      <w:lvlJc w:val="left"/>
      <w:pPr>
        <w:tabs>
          <w:tab w:val="num" w:pos="2160"/>
        </w:tabs>
        <w:ind w:left="2160" w:hanging="360"/>
      </w:pPr>
      <w:rPr>
        <w:rFonts w:ascii="Symbol" w:hAnsi="Symbol" w:hint="default"/>
      </w:rPr>
    </w:lvl>
    <w:lvl w:ilvl="3" w:tplc="527A7D22" w:tentative="1">
      <w:start w:val="1"/>
      <w:numFmt w:val="bullet"/>
      <w:lvlText w:val=""/>
      <w:lvlJc w:val="left"/>
      <w:pPr>
        <w:tabs>
          <w:tab w:val="num" w:pos="2880"/>
        </w:tabs>
        <w:ind w:left="2880" w:hanging="360"/>
      </w:pPr>
      <w:rPr>
        <w:rFonts w:ascii="Symbol" w:hAnsi="Symbol" w:hint="default"/>
      </w:rPr>
    </w:lvl>
    <w:lvl w:ilvl="4" w:tplc="EB5E03D2" w:tentative="1">
      <w:start w:val="1"/>
      <w:numFmt w:val="bullet"/>
      <w:lvlText w:val=""/>
      <w:lvlJc w:val="left"/>
      <w:pPr>
        <w:tabs>
          <w:tab w:val="num" w:pos="3600"/>
        </w:tabs>
        <w:ind w:left="3600" w:hanging="360"/>
      </w:pPr>
      <w:rPr>
        <w:rFonts w:ascii="Symbol" w:hAnsi="Symbol" w:hint="default"/>
      </w:rPr>
    </w:lvl>
    <w:lvl w:ilvl="5" w:tplc="129A2216" w:tentative="1">
      <w:start w:val="1"/>
      <w:numFmt w:val="bullet"/>
      <w:lvlText w:val=""/>
      <w:lvlJc w:val="left"/>
      <w:pPr>
        <w:tabs>
          <w:tab w:val="num" w:pos="4320"/>
        </w:tabs>
        <w:ind w:left="4320" w:hanging="360"/>
      </w:pPr>
      <w:rPr>
        <w:rFonts w:ascii="Symbol" w:hAnsi="Symbol" w:hint="default"/>
      </w:rPr>
    </w:lvl>
    <w:lvl w:ilvl="6" w:tplc="30244266" w:tentative="1">
      <w:start w:val="1"/>
      <w:numFmt w:val="bullet"/>
      <w:lvlText w:val=""/>
      <w:lvlJc w:val="left"/>
      <w:pPr>
        <w:tabs>
          <w:tab w:val="num" w:pos="5040"/>
        </w:tabs>
        <w:ind w:left="5040" w:hanging="360"/>
      </w:pPr>
      <w:rPr>
        <w:rFonts w:ascii="Symbol" w:hAnsi="Symbol" w:hint="default"/>
      </w:rPr>
    </w:lvl>
    <w:lvl w:ilvl="7" w:tplc="9634E3A2" w:tentative="1">
      <w:start w:val="1"/>
      <w:numFmt w:val="bullet"/>
      <w:lvlText w:val=""/>
      <w:lvlJc w:val="left"/>
      <w:pPr>
        <w:tabs>
          <w:tab w:val="num" w:pos="5760"/>
        </w:tabs>
        <w:ind w:left="5760" w:hanging="360"/>
      </w:pPr>
      <w:rPr>
        <w:rFonts w:ascii="Symbol" w:hAnsi="Symbol" w:hint="default"/>
      </w:rPr>
    </w:lvl>
    <w:lvl w:ilvl="8" w:tplc="735AE628" w:tentative="1">
      <w:start w:val="1"/>
      <w:numFmt w:val="bullet"/>
      <w:lvlText w:val=""/>
      <w:lvlJc w:val="left"/>
      <w:pPr>
        <w:tabs>
          <w:tab w:val="num" w:pos="6480"/>
        </w:tabs>
        <w:ind w:left="6480" w:hanging="360"/>
      </w:pPr>
      <w:rPr>
        <w:rFonts w:ascii="Symbol" w:hAnsi="Symbol" w:hint="default"/>
      </w:rPr>
    </w:lvl>
  </w:abstractNum>
  <w:abstractNum w:abstractNumId="112" w15:restartNumberingAfterBreak="0">
    <w:nsid w:val="6FBF4F44"/>
    <w:multiLevelType w:val="hybridMultilevel"/>
    <w:tmpl w:val="58F041BE"/>
    <w:lvl w:ilvl="0" w:tplc="B3322A8A">
      <w:numFmt w:val="bullet"/>
      <w:lvlText w:val="-"/>
      <w:lvlJc w:val="left"/>
      <w:pPr>
        <w:ind w:left="720" w:hanging="360"/>
      </w:pPr>
      <w:rPr>
        <w:rFonts w:ascii="Calibri" w:eastAsia="Calibri" w:hAnsi="Calibri"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13" w15:restartNumberingAfterBreak="0">
    <w:nsid w:val="709B40E7"/>
    <w:multiLevelType w:val="hybridMultilevel"/>
    <w:tmpl w:val="CD2CCAA4"/>
    <w:lvl w:ilvl="0" w:tplc="040C0001">
      <w:start w:val="1"/>
      <w:numFmt w:val="bullet"/>
      <w:lvlText w:val=""/>
      <w:lvlJc w:val="left"/>
      <w:pPr>
        <w:ind w:left="1211" w:hanging="360"/>
      </w:pPr>
      <w:rPr>
        <w:rFonts w:ascii="Symbol" w:hAnsi="Symbol" w:hint="default"/>
      </w:rPr>
    </w:lvl>
    <w:lvl w:ilvl="1" w:tplc="040C0003" w:tentative="1">
      <w:start w:val="1"/>
      <w:numFmt w:val="bullet"/>
      <w:lvlText w:val="o"/>
      <w:lvlJc w:val="left"/>
      <w:pPr>
        <w:ind w:left="1931" w:hanging="360"/>
      </w:pPr>
      <w:rPr>
        <w:rFonts w:ascii="Courier New" w:hAnsi="Courier New" w:cs="Courier New" w:hint="default"/>
      </w:rPr>
    </w:lvl>
    <w:lvl w:ilvl="2" w:tplc="040C0005" w:tentative="1">
      <w:start w:val="1"/>
      <w:numFmt w:val="bullet"/>
      <w:lvlText w:val=""/>
      <w:lvlJc w:val="left"/>
      <w:pPr>
        <w:ind w:left="2651" w:hanging="360"/>
      </w:pPr>
      <w:rPr>
        <w:rFonts w:ascii="Wingdings" w:hAnsi="Wingdings" w:hint="default"/>
      </w:rPr>
    </w:lvl>
    <w:lvl w:ilvl="3" w:tplc="040C0001" w:tentative="1">
      <w:start w:val="1"/>
      <w:numFmt w:val="bullet"/>
      <w:lvlText w:val=""/>
      <w:lvlJc w:val="left"/>
      <w:pPr>
        <w:ind w:left="3371" w:hanging="360"/>
      </w:pPr>
      <w:rPr>
        <w:rFonts w:ascii="Symbol" w:hAnsi="Symbol" w:hint="default"/>
      </w:rPr>
    </w:lvl>
    <w:lvl w:ilvl="4" w:tplc="040C0003" w:tentative="1">
      <w:start w:val="1"/>
      <w:numFmt w:val="bullet"/>
      <w:lvlText w:val="o"/>
      <w:lvlJc w:val="left"/>
      <w:pPr>
        <w:ind w:left="4091" w:hanging="360"/>
      </w:pPr>
      <w:rPr>
        <w:rFonts w:ascii="Courier New" w:hAnsi="Courier New" w:cs="Courier New" w:hint="default"/>
      </w:rPr>
    </w:lvl>
    <w:lvl w:ilvl="5" w:tplc="040C0005" w:tentative="1">
      <w:start w:val="1"/>
      <w:numFmt w:val="bullet"/>
      <w:lvlText w:val=""/>
      <w:lvlJc w:val="left"/>
      <w:pPr>
        <w:ind w:left="4811" w:hanging="360"/>
      </w:pPr>
      <w:rPr>
        <w:rFonts w:ascii="Wingdings" w:hAnsi="Wingdings" w:hint="default"/>
      </w:rPr>
    </w:lvl>
    <w:lvl w:ilvl="6" w:tplc="040C0001" w:tentative="1">
      <w:start w:val="1"/>
      <w:numFmt w:val="bullet"/>
      <w:lvlText w:val=""/>
      <w:lvlJc w:val="left"/>
      <w:pPr>
        <w:ind w:left="5531" w:hanging="360"/>
      </w:pPr>
      <w:rPr>
        <w:rFonts w:ascii="Symbol" w:hAnsi="Symbol" w:hint="default"/>
      </w:rPr>
    </w:lvl>
    <w:lvl w:ilvl="7" w:tplc="040C0003" w:tentative="1">
      <w:start w:val="1"/>
      <w:numFmt w:val="bullet"/>
      <w:lvlText w:val="o"/>
      <w:lvlJc w:val="left"/>
      <w:pPr>
        <w:ind w:left="6251" w:hanging="360"/>
      </w:pPr>
      <w:rPr>
        <w:rFonts w:ascii="Courier New" w:hAnsi="Courier New" w:cs="Courier New" w:hint="default"/>
      </w:rPr>
    </w:lvl>
    <w:lvl w:ilvl="8" w:tplc="040C0005" w:tentative="1">
      <w:start w:val="1"/>
      <w:numFmt w:val="bullet"/>
      <w:lvlText w:val=""/>
      <w:lvlJc w:val="left"/>
      <w:pPr>
        <w:ind w:left="6971" w:hanging="360"/>
      </w:pPr>
      <w:rPr>
        <w:rFonts w:ascii="Wingdings" w:hAnsi="Wingdings" w:hint="default"/>
      </w:rPr>
    </w:lvl>
  </w:abstractNum>
  <w:abstractNum w:abstractNumId="114" w15:restartNumberingAfterBreak="0">
    <w:nsid w:val="7179778D"/>
    <w:multiLevelType w:val="hybridMultilevel"/>
    <w:tmpl w:val="35509712"/>
    <w:lvl w:ilvl="0" w:tplc="07325BA8">
      <w:start w:val="1"/>
      <w:numFmt w:val="bullet"/>
      <w:lvlText w:val=""/>
      <w:lvlJc w:val="left"/>
      <w:pPr>
        <w:ind w:left="720" w:hanging="360"/>
      </w:pPr>
      <w:rPr>
        <w:rFonts w:ascii="Symbol" w:hAnsi="Symbol" w:hint="default"/>
      </w:rPr>
    </w:lvl>
    <w:lvl w:ilvl="1" w:tplc="830854B2">
      <w:start w:val="1"/>
      <w:numFmt w:val="bullet"/>
      <w:lvlText w:val="o"/>
      <w:lvlJc w:val="left"/>
      <w:pPr>
        <w:ind w:left="1440" w:hanging="360"/>
      </w:pPr>
      <w:rPr>
        <w:rFonts w:ascii="Courier New" w:hAnsi="Courier New" w:cs="Courier New" w:hint="default"/>
      </w:rPr>
    </w:lvl>
    <w:lvl w:ilvl="2" w:tplc="C666C716" w:tentative="1">
      <w:start w:val="1"/>
      <w:numFmt w:val="bullet"/>
      <w:lvlText w:val=""/>
      <w:lvlJc w:val="left"/>
      <w:pPr>
        <w:ind w:left="2160" w:hanging="360"/>
      </w:pPr>
      <w:rPr>
        <w:rFonts w:ascii="Wingdings" w:hAnsi="Wingdings" w:hint="default"/>
      </w:rPr>
    </w:lvl>
    <w:lvl w:ilvl="3" w:tplc="0AF0F8AC" w:tentative="1">
      <w:start w:val="1"/>
      <w:numFmt w:val="bullet"/>
      <w:lvlText w:val=""/>
      <w:lvlJc w:val="left"/>
      <w:pPr>
        <w:ind w:left="2880" w:hanging="360"/>
      </w:pPr>
      <w:rPr>
        <w:rFonts w:ascii="Symbol" w:hAnsi="Symbol" w:hint="default"/>
      </w:rPr>
    </w:lvl>
    <w:lvl w:ilvl="4" w:tplc="8DA2191E" w:tentative="1">
      <w:start w:val="1"/>
      <w:numFmt w:val="bullet"/>
      <w:lvlText w:val="o"/>
      <w:lvlJc w:val="left"/>
      <w:pPr>
        <w:ind w:left="3600" w:hanging="360"/>
      </w:pPr>
      <w:rPr>
        <w:rFonts w:ascii="Courier New" w:hAnsi="Courier New" w:cs="Courier New" w:hint="default"/>
      </w:rPr>
    </w:lvl>
    <w:lvl w:ilvl="5" w:tplc="EB76A7D0" w:tentative="1">
      <w:start w:val="1"/>
      <w:numFmt w:val="bullet"/>
      <w:lvlText w:val=""/>
      <w:lvlJc w:val="left"/>
      <w:pPr>
        <w:ind w:left="4320" w:hanging="360"/>
      </w:pPr>
      <w:rPr>
        <w:rFonts w:ascii="Wingdings" w:hAnsi="Wingdings" w:hint="default"/>
      </w:rPr>
    </w:lvl>
    <w:lvl w:ilvl="6" w:tplc="5D82B990" w:tentative="1">
      <w:start w:val="1"/>
      <w:numFmt w:val="bullet"/>
      <w:lvlText w:val=""/>
      <w:lvlJc w:val="left"/>
      <w:pPr>
        <w:ind w:left="5040" w:hanging="360"/>
      </w:pPr>
      <w:rPr>
        <w:rFonts w:ascii="Symbol" w:hAnsi="Symbol" w:hint="default"/>
      </w:rPr>
    </w:lvl>
    <w:lvl w:ilvl="7" w:tplc="6646E56A" w:tentative="1">
      <w:start w:val="1"/>
      <w:numFmt w:val="bullet"/>
      <w:lvlText w:val="o"/>
      <w:lvlJc w:val="left"/>
      <w:pPr>
        <w:ind w:left="5760" w:hanging="360"/>
      </w:pPr>
      <w:rPr>
        <w:rFonts w:ascii="Courier New" w:hAnsi="Courier New" w:cs="Courier New" w:hint="default"/>
      </w:rPr>
    </w:lvl>
    <w:lvl w:ilvl="8" w:tplc="D7A09B84" w:tentative="1">
      <w:start w:val="1"/>
      <w:numFmt w:val="bullet"/>
      <w:lvlText w:val=""/>
      <w:lvlJc w:val="left"/>
      <w:pPr>
        <w:ind w:left="6480" w:hanging="360"/>
      </w:pPr>
      <w:rPr>
        <w:rFonts w:ascii="Wingdings" w:hAnsi="Wingdings" w:hint="default"/>
      </w:rPr>
    </w:lvl>
  </w:abstractNum>
  <w:abstractNum w:abstractNumId="115" w15:restartNumberingAfterBreak="0">
    <w:nsid w:val="721441E5"/>
    <w:multiLevelType w:val="multilevel"/>
    <w:tmpl w:val="6E52C8E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6" w15:restartNumberingAfterBreak="0">
    <w:nsid w:val="72585EBE"/>
    <w:multiLevelType w:val="hybridMultilevel"/>
    <w:tmpl w:val="CB26E44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7" w15:restartNumberingAfterBreak="0">
    <w:nsid w:val="728100F6"/>
    <w:multiLevelType w:val="multilevel"/>
    <w:tmpl w:val="8454FE2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8" w15:restartNumberingAfterBreak="0">
    <w:nsid w:val="73F96245"/>
    <w:multiLevelType w:val="hybridMultilevel"/>
    <w:tmpl w:val="6F688AD8"/>
    <w:lvl w:ilvl="0" w:tplc="040C0001">
      <w:start w:val="1"/>
      <w:numFmt w:val="bullet"/>
      <w:lvlText w:val=""/>
      <w:lvlJc w:val="left"/>
      <w:pPr>
        <w:ind w:left="720" w:hanging="360"/>
      </w:pPr>
      <w:rPr>
        <w:rFonts w:ascii="Symbol" w:hAnsi="Symbol"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19" w15:restartNumberingAfterBreak="0">
    <w:nsid w:val="74F953F8"/>
    <w:multiLevelType w:val="multilevel"/>
    <w:tmpl w:val="3FBECB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PicBulletId w:val="2"/>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0" w15:restartNumberingAfterBreak="0">
    <w:nsid w:val="7875632A"/>
    <w:multiLevelType w:val="multilevel"/>
    <w:tmpl w:val="32D4509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1" w15:restartNumberingAfterBreak="0">
    <w:nsid w:val="79534044"/>
    <w:multiLevelType w:val="hybridMultilevel"/>
    <w:tmpl w:val="3F7A890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22" w15:restartNumberingAfterBreak="0">
    <w:nsid w:val="7CA518E1"/>
    <w:multiLevelType w:val="hybridMultilevel"/>
    <w:tmpl w:val="6F30ECF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23" w15:restartNumberingAfterBreak="0">
    <w:nsid w:val="7D196AC3"/>
    <w:multiLevelType w:val="hybridMultilevel"/>
    <w:tmpl w:val="1CE6EE0A"/>
    <w:lvl w:ilvl="0" w:tplc="040C000F">
      <w:start w:val="1"/>
      <w:numFmt w:val="decimal"/>
      <w:lvlText w:val="%1."/>
      <w:lvlJc w:val="left"/>
      <w:pPr>
        <w:ind w:left="1069" w:hanging="360"/>
      </w:pPr>
    </w:lvl>
    <w:lvl w:ilvl="1" w:tplc="040C0019" w:tentative="1">
      <w:start w:val="1"/>
      <w:numFmt w:val="lowerLetter"/>
      <w:lvlText w:val="%2."/>
      <w:lvlJc w:val="left"/>
      <w:pPr>
        <w:ind w:left="1789" w:hanging="360"/>
      </w:pPr>
    </w:lvl>
    <w:lvl w:ilvl="2" w:tplc="040C001B" w:tentative="1">
      <w:start w:val="1"/>
      <w:numFmt w:val="lowerRoman"/>
      <w:lvlText w:val="%3."/>
      <w:lvlJc w:val="right"/>
      <w:pPr>
        <w:ind w:left="2509" w:hanging="180"/>
      </w:pPr>
    </w:lvl>
    <w:lvl w:ilvl="3" w:tplc="040C000F" w:tentative="1">
      <w:start w:val="1"/>
      <w:numFmt w:val="decimal"/>
      <w:lvlText w:val="%4."/>
      <w:lvlJc w:val="left"/>
      <w:pPr>
        <w:ind w:left="3229" w:hanging="360"/>
      </w:pPr>
    </w:lvl>
    <w:lvl w:ilvl="4" w:tplc="040C0019" w:tentative="1">
      <w:start w:val="1"/>
      <w:numFmt w:val="lowerLetter"/>
      <w:lvlText w:val="%5."/>
      <w:lvlJc w:val="left"/>
      <w:pPr>
        <w:ind w:left="3949" w:hanging="360"/>
      </w:pPr>
    </w:lvl>
    <w:lvl w:ilvl="5" w:tplc="040C001B" w:tentative="1">
      <w:start w:val="1"/>
      <w:numFmt w:val="lowerRoman"/>
      <w:lvlText w:val="%6."/>
      <w:lvlJc w:val="right"/>
      <w:pPr>
        <w:ind w:left="4669" w:hanging="180"/>
      </w:pPr>
    </w:lvl>
    <w:lvl w:ilvl="6" w:tplc="040C000F" w:tentative="1">
      <w:start w:val="1"/>
      <w:numFmt w:val="decimal"/>
      <w:lvlText w:val="%7."/>
      <w:lvlJc w:val="left"/>
      <w:pPr>
        <w:ind w:left="5389" w:hanging="360"/>
      </w:pPr>
    </w:lvl>
    <w:lvl w:ilvl="7" w:tplc="040C0019" w:tentative="1">
      <w:start w:val="1"/>
      <w:numFmt w:val="lowerLetter"/>
      <w:lvlText w:val="%8."/>
      <w:lvlJc w:val="left"/>
      <w:pPr>
        <w:ind w:left="6109" w:hanging="360"/>
      </w:pPr>
    </w:lvl>
    <w:lvl w:ilvl="8" w:tplc="040C001B" w:tentative="1">
      <w:start w:val="1"/>
      <w:numFmt w:val="lowerRoman"/>
      <w:lvlText w:val="%9."/>
      <w:lvlJc w:val="right"/>
      <w:pPr>
        <w:ind w:left="6829" w:hanging="180"/>
      </w:pPr>
    </w:lvl>
  </w:abstractNum>
  <w:abstractNum w:abstractNumId="124" w15:restartNumberingAfterBreak="0">
    <w:nsid w:val="7E030801"/>
    <w:multiLevelType w:val="hybridMultilevel"/>
    <w:tmpl w:val="7E46B0D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25" w15:restartNumberingAfterBreak="0">
    <w:nsid w:val="7F3C6552"/>
    <w:multiLevelType w:val="multilevel"/>
    <w:tmpl w:val="3E26A89C"/>
    <w:lvl w:ilvl="0">
      <w:start w:val="47"/>
      <w:numFmt w:val="decimal"/>
      <w:lvlText w:val="%1"/>
      <w:lvlJc w:val="left"/>
      <w:pPr>
        <w:ind w:left="574" w:hanging="432"/>
      </w:pPr>
      <w:rPr>
        <w:rFonts w:hint="default"/>
      </w:rPr>
    </w:lvl>
    <w:lvl w:ilvl="1">
      <w:start w:val="1"/>
      <w:numFmt w:val="decimal"/>
      <w:lvlText w:val="%1.%2"/>
      <w:lvlJc w:val="left"/>
      <w:pPr>
        <w:ind w:left="1427" w:hanging="576"/>
      </w:pPr>
      <w:rPr>
        <w:rFonts w:hint="default"/>
      </w:rPr>
    </w:lvl>
    <w:lvl w:ilvl="2">
      <w:start w:val="1"/>
      <w:numFmt w:val="decimal"/>
      <w:lvlText w:val="%1.%2.%3"/>
      <w:lvlJc w:val="left"/>
      <w:pPr>
        <w:ind w:left="1855" w:hanging="720"/>
      </w:pPr>
      <w:rPr>
        <w:rFonts w:hint="default"/>
      </w:rPr>
    </w:lvl>
    <w:lvl w:ilvl="3">
      <w:start w:val="1"/>
      <w:numFmt w:val="decimal"/>
      <w:lvlText w:val="%1.%2.%3.%4"/>
      <w:lvlJc w:val="left"/>
      <w:pPr>
        <w:ind w:left="864" w:hanging="864"/>
      </w:pPr>
      <w:rPr>
        <w:rFonts w:hint="default"/>
        <w:b w:val="0"/>
        <w:bCs w:val="0"/>
        <w:i w:val="0"/>
        <w:iCs w:val="0"/>
        <w:caps w:val="0"/>
        <w:smallCaps w:val="0"/>
        <w:strike w:val="0"/>
        <w:dstrike w:val="0"/>
        <w:vanish w:val="0"/>
        <w:color w:val="000000"/>
        <w:spacing w:val="0"/>
        <w:kern w:val="0"/>
        <w:position w:val="0"/>
        <w:u w:val="none"/>
        <w:vertAlign w:val="baseline"/>
        <w:em w:val="none"/>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26" w15:restartNumberingAfterBreak="0">
    <w:nsid w:val="7FE26279"/>
    <w:multiLevelType w:val="multilevel"/>
    <w:tmpl w:val="21BCA3D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1"/>
  </w:num>
  <w:num w:numId="2">
    <w:abstractNumId w:val="15"/>
  </w:num>
  <w:num w:numId="3">
    <w:abstractNumId w:val="124"/>
  </w:num>
  <w:num w:numId="4">
    <w:abstractNumId w:val="92"/>
  </w:num>
  <w:num w:numId="5">
    <w:abstractNumId w:val="85"/>
  </w:num>
  <w:num w:numId="6">
    <w:abstractNumId w:val="17"/>
  </w:num>
  <w:num w:numId="7">
    <w:abstractNumId w:val="8"/>
  </w:num>
  <w:num w:numId="8">
    <w:abstractNumId w:val="57"/>
  </w:num>
  <w:num w:numId="9">
    <w:abstractNumId w:val="51"/>
  </w:num>
  <w:num w:numId="10">
    <w:abstractNumId w:val="7"/>
  </w:num>
  <w:num w:numId="11">
    <w:abstractNumId w:val="42"/>
  </w:num>
  <w:num w:numId="12">
    <w:abstractNumId w:val="76"/>
  </w:num>
  <w:num w:numId="13">
    <w:abstractNumId w:val="66"/>
  </w:num>
  <w:num w:numId="14">
    <w:abstractNumId w:val="20"/>
  </w:num>
  <w:num w:numId="15">
    <w:abstractNumId w:val="44"/>
  </w:num>
  <w:num w:numId="16">
    <w:abstractNumId w:val="49"/>
  </w:num>
  <w:num w:numId="17">
    <w:abstractNumId w:val="46"/>
  </w:num>
  <w:num w:numId="18">
    <w:abstractNumId w:val="114"/>
  </w:num>
  <w:num w:numId="19">
    <w:abstractNumId w:val="84"/>
  </w:num>
  <w:num w:numId="20">
    <w:abstractNumId w:val="86"/>
  </w:num>
  <w:num w:numId="21">
    <w:abstractNumId w:val="10"/>
  </w:num>
  <w:num w:numId="22">
    <w:abstractNumId w:val="93"/>
  </w:num>
  <w:num w:numId="23">
    <w:abstractNumId w:val="54"/>
  </w:num>
  <w:num w:numId="24">
    <w:abstractNumId w:val="26"/>
  </w:num>
  <w:num w:numId="25">
    <w:abstractNumId w:val="73"/>
  </w:num>
  <w:num w:numId="26">
    <w:abstractNumId w:val="2"/>
  </w:num>
  <w:num w:numId="27">
    <w:abstractNumId w:val="31"/>
  </w:num>
  <w:num w:numId="28">
    <w:abstractNumId w:val="41"/>
  </w:num>
  <w:num w:numId="29">
    <w:abstractNumId w:val="25"/>
  </w:num>
  <w:num w:numId="30">
    <w:abstractNumId w:val="114"/>
  </w:num>
  <w:num w:numId="31">
    <w:abstractNumId w:val="99"/>
  </w:num>
  <w:num w:numId="32">
    <w:abstractNumId w:val="108"/>
  </w:num>
  <w:num w:numId="33">
    <w:abstractNumId w:val="47"/>
  </w:num>
  <w:num w:numId="34">
    <w:abstractNumId w:val="11"/>
  </w:num>
  <w:num w:numId="35">
    <w:abstractNumId w:val="37"/>
  </w:num>
  <w:num w:numId="36">
    <w:abstractNumId w:val="59"/>
  </w:num>
  <w:num w:numId="37">
    <w:abstractNumId w:val="23"/>
  </w:num>
  <w:num w:numId="38">
    <w:abstractNumId w:val="119"/>
  </w:num>
  <w:num w:numId="39">
    <w:abstractNumId w:val="115"/>
  </w:num>
  <w:num w:numId="40">
    <w:abstractNumId w:val="9"/>
  </w:num>
  <w:num w:numId="41">
    <w:abstractNumId w:val="0"/>
  </w:num>
  <w:num w:numId="42">
    <w:abstractNumId w:val="75"/>
  </w:num>
  <w:num w:numId="43">
    <w:abstractNumId w:val="97"/>
  </w:num>
  <w:num w:numId="44">
    <w:abstractNumId w:val="120"/>
  </w:num>
  <w:num w:numId="45">
    <w:abstractNumId w:val="126"/>
  </w:num>
  <w:num w:numId="46">
    <w:abstractNumId w:val="48"/>
  </w:num>
  <w:num w:numId="47">
    <w:abstractNumId w:val="18"/>
  </w:num>
  <w:num w:numId="48">
    <w:abstractNumId w:val="33"/>
  </w:num>
  <w:num w:numId="49">
    <w:abstractNumId w:val="113"/>
  </w:num>
  <w:num w:numId="50">
    <w:abstractNumId w:val="90"/>
  </w:num>
  <w:num w:numId="51">
    <w:abstractNumId w:val="111"/>
  </w:num>
  <w:num w:numId="52">
    <w:abstractNumId w:val="40"/>
  </w:num>
  <w:num w:numId="53">
    <w:abstractNumId w:val="38"/>
  </w:num>
  <w:num w:numId="54">
    <w:abstractNumId w:val="95"/>
  </w:num>
  <w:num w:numId="55">
    <w:abstractNumId w:val="109"/>
  </w:num>
  <w:num w:numId="56">
    <w:abstractNumId w:val="89"/>
  </w:num>
  <w:num w:numId="57">
    <w:abstractNumId w:val="117"/>
  </w:num>
  <w:num w:numId="58">
    <w:abstractNumId w:val="56"/>
  </w:num>
  <w:num w:numId="59">
    <w:abstractNumId w:val="88"/>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0">
    <w:abstractNumId w:val="68"/>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1">
    <w:abstractNumId w:val="34"/>
  </w:num>
  <w:num w:numId="62">
    <w:abstractNumId w:val="87"/>
  </w:num>
  <w:num w:numId="63">
    <w:abstractNumId w:val="5"/>
  </w:num>
  <w:num w:numId="64">
    <w:abstractNumId w:val="43"/>
  </w:num>
  <w:num w:numId="65">
    <w:abstractNumId w:val="71"/>
  </w:num>
  <w:num w:numId="66">
    <w:abstractNumId w:val="58"/>
  </w:num>
  <w:num w:numId="67">
    <w:abstractNumId w:val="70"/>
  </w:num>
  <w:num w:numId="68">
    <w:abstractNumId w:val="29"/>
  </w:num>
  <w:num w:numId="69">
    <w:abstractNumId w:val="36"/>
  </w:num>
  <w:num w:numId="70">
    <w:abstractNumId w:val="107"/>
  </w:num>
  <w:num w:numId="71">
    <w:abstractNumId w:val="32"/>
  </w:num>
  <w:num w:numId="72">
    <w:abstractNumId w:val="116"/>
  </w:num>
  <w:num w:numId="73">
    <w:abstractNumId w:val="65"/>
  </w:num>
  <w:num w:numId="74">
    <w:abstractNumId w:val="122"/>
  </w:num>
  <w:num w:numId="75">
    <w:abstractNumId w:val="104"/>
  </w:num>
  <w:num w:numId="76">
    <w:abstractNumId w:val="80"/>
  </w:num>
  <w:num w:numId="77">
    <w:abstractNumId w:val="63"/>
  </w:num>
  <w:num w:numId="78">
    <w:abstractNumId w:val="50"/>
  </w:num>
  <w:num w:numId="79">
    <w:abstractNumId w:val="94"/>
  </w:num>
  <w:num w:numId="80">
    <w:abstractNumId w:val="91"/>
  </w:num>
  <w:num w:numId="81">
    <w:abstractNumId w:val="105"/>
  </w:num>
  <w:num w:numId="82">
    <w:abstractNumId w:val="3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3">
    <w:abstractNumId w:val="28"/>
  </w:num>
  <w:num w:numId="84">
    <w:abstractNumId w:val="16"/>
  </w:num>
  <w:num w:numId="85">
    <w:abstractNumId w:val="69"/>
  </w:num>
  <w:num w:numId="86">
    <w:abstractNumId w:val="96"/>
  </w:num>
  <w:num w:numId="87">
    <w:abstractNumId w:val="74"/>
  </w:num>
  <w:num w:numId="88">
    <w:abstractNumId w:val="14"/>
  </w:num>
  <w:num w:numId="89">
    <w:abstractNumId w:val="112"/>
  </w:num>
  <w:num w:numId="90">
    <w:abstractNumId w:val="64"/>
  </w:num>
  <w:num w:numId="91">
    <w:abstractNumId w:val="24"/>
  </w:num>
  <w:num w:numId="92">
    <w:abstractNumId w:val="100"/>
  </w:num>
  <w:num w:numId="93">
    <w:abstractNumId w:val="123"/>
  </w:num>
  <w:num w:numId="94">
    <w:abstractNumId w:val="125"/>
  </w:num>
  <w:num w:numId="95">
    <w:abstractNumId w:val="4"/>
  </w:num>
  <w:num w:numId="96">
    <w:abstractNumId w:val="4"/>
    <w:lvlOverride w:ilvl="0">
      <w:startOverride w:val="76"/>
    </w:lvlOverride>
    <w:lvlOverride w:ilvl="1">
      <w:startOverride w:val="2"/>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7">
    <w:abstractNumId w:val="98"/>
  </w:num>
  <w:num w:numId="98">
    <w:abstractNumId w:val="45"/>
  </w:num>
  <w:num w:numId="99">
    <w:abstractNumId w:val="53"/>
  </w:num>
  <w:num w:numId="100">
    <w:abstractNumId w:val="106"/>
  </w:num>
  <w:num w:numId="101">
    <w:abstractNumId w:val="60"/>
  </w:num>
  <w:num w:numId="102">
    <w:abstractNumId w:val="67"/>
  </w:num>
  <w:num w:numId="103">
    <w:abstractNumId w:val="101"/>
  </w:num>
  <w:num w:numId="104">
    <w:abstractNumId w:val="61"/>
  </w:num>
  <w:num w:numId="105">
    <w:abstractNumId w:val="19"/>
  </w:num>
  <w:num w:numId="106">
    <w:abstractNumId w:val="102"/>
  </w:num>
  <w:num w:numId="107">
    <w:abstractNumId w:val="21"/>
  </w:num>
  <w:num w:numId="108">
    <w:abstractNumId w:val="78"/>
  </w:num>
  <w:num w:numId="109">
    <w:abstractNumId w:val="55"/>
  </w:num>
  <w:num w:numId="110">
    <w:abstractNumId w:val="35"/>
  </w:num>
  <w:num w:numId="111">
    <w:abstractNumId w:val="62"/>
  </w:num>
  <w:num w:numId="112">
    <w:abstractNumId w:val="22"/>
  </w:num>
  <w:num w:numId="113">
    <w:abstractNumId w:val="3"/>
  </w:num>
  <w:num w:numId="114">
    <w:abstractNumId w:val="77"/>
  </w:num>
  <w:num w:numId="115">
    <w:abstractNumId w:val="6"/>
  </w:num>
  <w:num w:numId="116">
    <w:abstractNumId w:val="27"/>
  </w:num>
  <w:num w:numId="117">
    <w:abstractNumId w:val="103"/>
  </w:num>
  <w:num w:numId="118">
    <w:abstractNumId w:val="81"/>
  </w:num>
  <w:num w:numId="119">
    <w:abstractNumId w:val="82"/>
  </w:num>
  <w:num w:numId="120">
    <w:abstractNumId w:val="83"/>
  </w:num>
  <w:num w:numId="121">
    <w:abstractNumId w:val="12"/>
  </w:num>
  <w:num w:numId="122">
    <w:abstractNumId w:val="118"/>
  </w:num>
  <w:num w:numId="123">
    <w:abstractNumId w:val="79"/>
  </w:num>
  <w:num w:numId="124">
    <w:abstractNumId w:val="72"/>
  </w:num>
  <w:num w:numId="125">
    <w:abstractNumId w:val="52"/>
  </w:num>
  <w:num w:numId="126">
    <w:abstractNumId w:val="121"/>
  </w:num>
  <w:num w:numId="127">
    <w:abstractNumId w:val="13"/>
  </w:num>
  <w:num w:numId="128">
    <w:abstractNumId w:val="30"/>
  </w:num>
  <w:num w:numId="129">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0">
    <w:abstractNumId w:val="110"/>
  </w:num>
  <w:numIdMacAtCleanup w:val="12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mirrorMargins/>
  <w:defaultTabStop w:val="708"/>
  <w:hyphenationZone w:val="425"/>
  <w:evenAndOddHeaders/>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B46EC"/>
    <w:rsid w:val="0000066A"/>
    <w:rsid w:val="00001AE2"/>
    <w:rsid w:val="000024B0"/>
    <w:rsid w:val="00003DB3"/>
    <w:rsid w:val="0001047A"/>
    <w:rsid w:val="0001052A"/>
    <w:rsid w:val="0001194D"/>
    <w:rsid w:val="00013028"/>
    <w:rsid w:val="0001450A"/>
    <w:rsid w:val="00016A73"/>
    <w:rsid w:val="00022F23"/>
    <w:rsid w:val="0002387B"/>
    <w:rsid w:val="00024451"/>
    <w:rsid w:val="00025F8E"/>
    <w:rsid w:val="000336A0"/>
    <w:rsid w:val="000370D7"/>
    <w:rsid w:val="000433E4"/>
    <w:rsid w:val="000436CC"/>
    <w:rsid w:val="00043B8D"/>
    <w:rsid w:val="000449BE"/>
    <w:rsid w:val="00044D30"/>
    <w:rsid w:val="000468B1"/>
    <w:rsid w:val="00046F64"/>
    <w:rsid w:val="00052883"/>
    <w:rsid w:val="000531D9"/>
    <w:rsid w:val="0005402D"/>
    <w:rsid w:val="00055CE5"/>
    <w:rsid w:val="00055FF5"/>
    <w:rsid w:val="00056455"/>
    <w:rsid w:val="00056A41"/>
    <w:rsid w:val="00060A0E"/>
    <w:rsid w:val="00070880"/>
    <w:rsid w:val="0007290B"/>
    <w:rsid w:val="0007703F"/>
    <w:rsid w:val="00077CB7"/>
    <w:rsid w:val="00085BC7"/>
    <w:rsid w:val="00086C70"/>
    <w:rsid w:val="000904DC"/>
    <w:rsid w:val="000907B8"/>
    <w:rsid w:val="00090DBC"/>
    <w:rsid w:val="00091F71"/>
    <w:rsid w:val="000920A7"/>
    <w:rsid w:val="0009287F"/>
    <w:rsid w:val="00092A77"/>
    <w:rsid w:val="0009360D"/>
    <w:rsid w:val="000950DE"/>
    <w:rsid w:val="00096413"/>
    <w:rsid w:val="00096E67"/>
    <w:rsid w:val="00097710"/>
    <w:rsid w:val="000A086A"/>
    <w:rsid w:val="000A2927"/>
    <w:rsid w:val="000A2C7F"/>
    <w:rsid w:val="000A58E2"/>
    <w:rsid w:val="000A5EE1"/>
    <w:rsid w:val="000B2DBD"/>
    <w:rsid w:val="000B3EB8"/>
    <w:rsid w:val="000B720F"/>
    <w:rsid w:val="000B79F2"/>
    <w:rsid w:val="000B7E92"/>
    <w:rsid w:val="000C37E6"/>
    <w:rsid w:val="000C3C2C"/>
    <w:rsid w:val="000C444F"/>
    <w:rsid w:val="000C54B2"/>
    <w:rsid w:val="000C6D4C"/>
    <w:rsid w:val="000D1192"/>
    <w:rsid w:val="000D136F"/>
    <w:rsid w:val="000D2B67"/>
    <w:rsid w:val="000D4322"/>
    <w:rsid w:val="000D5916"/>
    <w:rsid w:val="000D5E70"/>
    <w:rsid w:val="000D6027"/>
    <w:rsid w:val="000D6174"/>
    <w:rsid w:val="000D754C"/>
    <w:rsid w:val="000D7819"/>
    <w:rsid w:val="000E264B"/>
    <w:rsid w:val="000E3BBE"/>
    <w:rsid w:val="000E5287"/>
    <w:rsid w:val="000E65A1"/>
    <w:rsid w:val="000E6B8E"/>
    <w:rsid w:val="000E6D93"/>
    <w:rsid w:val="000F1F4C"/>
    <w:rsid w:val="000F245D"/>
    <w:rsid w:val="000F539D"/>
    <w:rsid w:val="000F76F9"/>
    <w:rsid w:val="000F7B3D"/>
    <w:rsid w:val="000F7BD5"/>
    <w:rsid w:val="0010031E"/>
    <w:rsid w:val="0010035A"/>
    <w:rsid w:val="00100E34"/>
    <w:rsid w:val="00102B9D"/>
    <w:rsid w:val="001137AF"/>
    <w:rsid w:val="0011639D"/>
    <w:rsid w:val="00116664"/>
    <w:rsid w:val="00117F13"/>
    <w:rsid w:val="00117FA0"/>
    <w:rsid w:val="00120CA0"/>
    <w:rsid w:val="0012671C"/>
    <w:rsid w:val="00126740"/>
    <w:rsid w:val="00126758"/>
    <w:rsid w:val="00130376"/>
    <w:rsid w:val="00132F7C"/>
    <w:rsid w:val="001337F8"/>
    <w:rsid w:val="00133A2A"/>
    <w:rsid w:val="00134AC5"/>
    <w:rsid w:val="00137859"/>
    <w:rsid w:val="00142A7B"/>
    <w:rsid w:val="001459AB"/>
    <w:rsid w:val="0015465E"/>
    <w:rsid w:val="00155213"/>
    <w:rsid w:val="00156552"/>
    <w:rsid w:val="00157C92"/>
    <w:rsid w:val="0016119F"/>
    <w:rsid w:val="00161225"/>
    <w:rsid w:val="00162489"/>
    <w:rsid w:val="00163532"/>
    <w:rsid w:val="00163E56"/>
    <w:rsid w:val="00164D0F"/>
    <w:rsid w:val="00166A0A"/>
    <w:rsid w:val="00166D1A"/>
    <w:rsid w:val="001678D2"/>
    <w:rsid w:val="00167AC2"/>
    <w:rsid w:val="00171D61"/>
    <w:rsid w:val="001721E5"/>
    <w:rsid w:val="00175186"/>
    <w:rsid w:val="001779E8"/>
    <w:rsid w:val="00177F00"/>
    <w:rsid w:val="00180BBA"/>
    <w:rsid w:val="00183EB7"/>
    <w:rsid w:val="0018784B"/>
    <w:rsid w:val="001902E4"/>
    <w:rsid w:val="00190FC6"/>
    <w:rsid w:val="00191F7E"/>
    <w:rsid w:val="00191F97"/>
    <w:rsid w:val="00192421"/>
    <w:rsid w:val="00192577"/>
    <w:rsid w:val="00193E4B"/>
    <w:rsid w:val="00194B0A"/>
    <w:rsid w:val="001958A5"/>
    <w:rsid w:val="00196232"/>
    <w:rsid w:val="00197C83"/>
    <w:rsid w:val="00197CF2"/>
    <w:rsid w:val="001A2A78"/>
    <w:rsid w:val="001A2B9E"/>
    <w:rsid w:val="001A5322"/>
    <w:rsid w:val="001B098D"/>
    <w:rsid w:val="001B0C11"/>
    <w:rsid w:val="001B2804"/>
    <w:rsid w:val="001B39F6"/>
    <w:rsid w:val="001B6EDA"/>
    <w:rsid w:val="001B760B"/>
    <w:rsid w:val="001C1E77"/>
    <w:rsid w:val="001C2BEE"/>
    <w:rsid w:val="001C3EED"/>
    <w:rsid w:val="001C3FA3"/>
    <w:rsid w:val="001C56C9"/>
    <w:rsid w:val="001C76AC"/>
    <w:rsid w:val="001D261A"/>
    <w:rsid w:val="001D30B3"/>
    <w:rsid w:val="001D6060"/>
    <w:rsid w:val="001D7414"/>
    <w:rsid w:val="001E14A0"/>
    <w:rsid w:val="001E17AB"/>
    <w:rsid w:val="001F0458"/>
    <w:rsid w:val="001F07C8"/>
    <w:rsid w:val="001F0D72"/>
    <w:rsid w:val="001F4438"/>
    <w:rsid w:val="001F464C"/>
    <w:rsid w:val="001F6591"/>
    <w:rsid w:val="00200583"/>
    <w:rsid w:val="00201A08"/>
    <w:rsid w:val="00202151"/>
    <w:rsid w:val="00202E4B"/>
    <w:rsid w:val="00205011"/>
    <w:rsid w:val="00207C56"/>
    <w:rsid w:val="00210478"/>
    <w:rsid w:val="00210DF4"/>
    <w:rsid w:val="00211D9C"/>
    <w:rsid w:val="00211F9E"/>
    <w:rsid w:val="002134CC"/>
    <w:rsid w:val="0021790B"/>
    <w:rsid w:val="00223ED5"/>
    <w:rsid w:val="0022458B"/>
    <w:rsid w:val="00224FB4"/>
    <w:rsid w:val="0022581F"/>
    <w:rsid w:val="00225D04"/>
    <w:rsid w:val="00226B00"/>
    <w:rsid w:val="002272D9"/>
    <w:rsid w:val="00227516"/>
    <w:rsid w:val="00230667"/>
    <w:rsid w:val="0023244F"/>
    <w:rsid w:val="00232488"/>
    <w:rsid w:val="0023379A"/>
    <w:rsid w:val="002340E2"/>
    <w:rsid w:val="002355D9"/>
    <w:rsid w:val="0023789B"/>
    <w:rsid w:val="00240D9A"/>
    <w:rsid w:val="00240F02"/>
    <w:rsid w:val="00241712"/>
    <w:rsid w:val="00241DAD"/>
    <w:rsid w:val="00244F3B"/>
    <w:rsid w:val="00245E23"/>
    <w:rsid w:val="002465ED"/>
    <w:rsid w:val="0024676E"/>
    <w:rsid w:val="00246B5E"/>
    <w:rsid w:val="00250EA5"/>
    <w:rsid w:val="002527FB"/>
    <w:rsid w:val="00252839"/>
    <w:rsid w:val="00252B69"/>
    <w:rsid w:val="00253D1F"/>
    <w:rsid w:val="00254D5E"/>
    <w:rsid w:val="00255A5A"/>
    <w:rsid w:val="0025622B"/>
    <w:rsid w:val="00260CD8"/>
    <w:rsid w:val="00262F65"/>
    <w:rsid w:val="002705C7"/>
    <w:rsid w:val="002712B2"/>
    <w:rsid w:val="00273F51"/>
    <w:rsid w:val="002740EC"/>
    <w:rsid w:val="00275F02"/>
    <w:rsid w:val="00275F6E"/>
    <w:rsid w:val="002770F6"/>
    <w:rsid w:val="002802A1"/>
    <w:rsid w:val="0028057F"/>
    <w:rsid w:val="00280F05"/>
    <w:rsid w:val="00281F56"/>
    <w:rsid w:val="00283CC9"/>
    <w:rsid w:val="00284094"/>
    <w:rsid w:val="00286853"/>
    <w:rsid w:val="00286B55"/>
    <w:rsid w:val="00286DD7"/>
    <w:rsid w:val="002905EC"/>
    <w:rsid w:val="002934BE"/>
    <w:rsid w:val="00296009"/>
    <w:rsid w:val="00296F61"/>
    <w:rsid w:val="002972E5"/>
    <w:rsid w:val="00297AE5"/>
    <w:rsid w:val="002A3B55"/>
    <w:rsid w:val="002A5ECD"/>
    <w:rsid w:val="002B0697"/>
    <w:rsid w:val="002B07AB"/>
    <w:rsid w:val="002B1108"/>
    <w:rsid w:val="002B3ED3"/>
    <w:rsid w:val="002B537D"/>
    <w:rsid w:val="002B605C"/>
    <w:rsid w:val="002B6946"/>
    <w:rsid w:val="002B6B02"/>
    <w:rsid w:val="002C2278"/>
    <w:rsid w:val="002C2A57"/>
    <w:rsid w:val="002C74EF"/>
    <w:rsid w:val="002D224A"/>
    <w:rsid w:val="002E0505"/>
    <w:rsid w:val="002E4148"/>
    <w:rsid w:val="002E47F6"/>
    <w:rsid w:val="002E57EA"/>
    <w:rsid w:val="002E6589"/>
    <w:rsid w:val="002E7C3F"/>
    <w:rsid w:val="002F135B"/>
    <w:rsid w:val="002F17C3"/>
    <w:rsid w:val="002F222A"/>
    <w:rsid w:val="002F225A"/>
    <w:rsid w:val="002F2A6D"/>
    <w:rsid w:val="002F646A"/>
    <w:rsid w:val="0030091D"/>
    <w:rsid w:val="00301F5C"/>
    <w:rsid w:val="00303135"/>
    <w:rsid w:val="00303C36"/>
    <w:rsid w:val="00306288"/>
    <w:rsid w:val="00306BCF"/>
    <w:rsid w:val="00307C1F"/>
    <w:rsid w:val="00311768"/>
    <w:rsid w:val="00311BB9"/>
    <w:rsid w:val="00312128"/>
    <w:rsid w:val="0031650F"/>
    <w:rsid w:val="00316F6B"/>
    <w:rsid w:val="00322A74"/>
    <w:rsid w:val="003242D6"/>
    <w:rsid w:val="00325E02"/>
    <w:rsid w:val="003263DC"/>
    <w:rsid w:val="003267CA"/>
    <w:rsid w:val="003276BF"/>
    <w:rsid w:val="00327EC0"/>
    <w:rsid w:val="00332F32"/>
    <w:rsid w:val="00333169"/>
    <w:rsid w:val="00335E39"/>
    <w:rsid w:val="00337523"/>
    <w:rsid w:val="00337FB1"/>
    <w:rsid w:val="00341F60"/>
    <w:rsid w:val="00344738"/>
    <w:rsid w:val="00346A54"/>
    <w:rsid w:val="00347558"/>
    <w:rsid w:val="00350C25"/>
    <w:rsid w:val="0035118E"/>
    <w:rsid w:val="00351D77"/>
    <w:rsid w:val="00352566"/>
    <w:rsid w:val="003529A1"/>
    <w:rsid w:val="003542D8"/>
    <w:rsid w:val="00356E1C"/>
    <w:rsid w:val="003579BD"/>
    <w:rsid w:val="00357ED5"/>
    <w:rsid w:val="00360ABB"/>
    <w:rsid w:val="00364812"/>
    <w:rsid w:val="003648CC"/>
    <w:rsid w:val="00365296"/>
    <w:rsid w:val="00365393"/>
    <w:rsid w:val="00365F6D"/>
    <w:rsid w:val="00366A55"/>
    <w:rsid w:val="00366EE7"/>
    <w:rsid w:val="0036714D"/>
    <w:rsid w:val="00372266"/>
    <w:rsid w:val="003738F1"/>
    <w:rsid w:val="00375747"/>
    <w:rsid w:val="00382C25"/>
    <w:rsid w:val="0038315E"/>
    <w:rsid w:val="00383EA4"/>
    <w:rsid w:val="003843C4"/>
    <w:rsid w:val="00386DF6"/>
    <w:rsid w:val="00386EDC"/>
    <w:rsid w:val="00387A6C"/>
    <w:rsid w:val="0039345A"/>
    <w:rsid w:val="00394498"/>
    <w:rsid w:val="003972A1"/>
    <w:rsid w:val="003A10E6"/>
    <w:rsid w:val="003A2C10"/>
    <w:rsid w:val="003A2EAB"/>
    <w:rsid w:val="003A4052"/>
    <w:rsid w:val="003B1DC4"/>
    <w:rsid w:val="003B4044"/>
    <w:rsid w:val="003B4B56"/>
    <w:rsid w:val="003B6757"/>
    <w:rsid w:val="003C0604"/>
    <w:rsid w:val="003C10AC"/>
    <w:rsid w:val="003C1B5D"/>
    <w:rsid w:val="003D4F6D"/>
    <w:rsid w:val="003D7AFC"/>
    <w:rsid w:val="003E0AD9"/>
    <w:rsid w:val="003E1763"/>
    <w:rsid w:val="003E3C8E"/>
    <w:rsid w:val="003E3D00"/>
    <w:rsid w:val="003E3FA7"/>
    <w:rsid w:val="003E465D"/>
    <w:rsid w:val="003E61AA"/>
    <w:rsid w:val="003F02FF"/>
    <w:rsid w:val="003F0D14"/>
    <w:rsid w:val="003F1AD6"/>
    <w:rsid w:val="003F2E27"/>
    <w:rsid w:val="003F4431"/>
    <w:rsid w:val="003F658C"/>
    <w:rsid w:val="003F6776"/>
    <w:rsid w:val="003F727B"/>
    <w:rsid w:val="003F7369"/>
    <w:rsid w:val="0040222F"/>
    <w:rsid w:val="0040352E"/>
    <w:rsid w:val="0040420D"/>
    <w:rsid w:val="00404C13"/>
    <w:rsid w:val="00404E39"/>
    <w:rsid w:val="0040708E"/>
    <w:rsid w:val="00410A88"/>
    <w:rsid w:val="00410E5A"/>
    <w:rsid w:val="004136B2"/>
    <w:rsid w:val="004137F2"/>
    <w:rsid w:val="00413903"/>
    <w:rsid w:val="00414B53"/>
    <w:rsid w:val="00417113"/>
    <w:rsid w:val="00417906"/>
    <w:rsid w:val="00417BE8"/>
    <w:rsid w:val="004223CC"/>
    <w:rsid w:val="00424C07"/>
    <w:rsid w:val="00431F9F"/>
    <w:rsid w:val="004332B3"/>
    <w:rsid w:val="0043476C"/>
    <w:rsid w:val="00434E00"/>
    <w:rsid w:val="004363AB"/>
    <w:rsid w:val="00437BAD"/>
    <w:rsid w:val="0044072D"/>
    <w:rsid w:val="00440D39"/>
    <w:rsid w:val="00441C7E"/>
    <w:rsid w:val="00443EB8"/>
    <w:rsid w:val="00446420"/>
    <w:rsid w:val="0044655C"/>
    <w:rsid w:val="00453AF4"/>
    <w:rsid w:val="00454EAA"/>
    <w:rsid w:val="004553E3"/>
    <w:rsid w:val="00457E6B"/>
    <w:rsid w:val="0046138A"/>
    <w:rsid w:val="00461D04"/>
    <w:rsid w:val="00461FFA"/>
    <w:rsid w:val="00462794"/>
    <w:rsid w:val="00464FF8"/>
    <w:rsid w:val="00465123"/>
    <w:rsid w:val="0046647D"/>
    <w:rsid w:val="00466930"/>
    <w:rsid w:val="00466DD1"/>
    <w:rsid w:val="0046703F"/>
    <w:rsid w:val="00467448"/>
    <w:rsid w:val="00467957"/>
    <w:rsid w:val="00467BF4"/>
    <w:rsid w:val="0047113E"/>
    <w:rsid w:val="0047180F"/>
    <w:rsid w:val="00471911"/>
    <w:rsid w:val="00472308"/>
    <w:rsid w:val="00474801"/>
    <w:rsid w:val="00480238"/>
    <w:rsid w:val="00480A76"/>
    <w:rsid w:val="0048187E"/>
    <w:rsid w:val="0048296E"/>
    <w:rsid w:val="004833C3"/>
    <w:rsid w:val="00483647"/>
    <w:rsid w:val="004844ED"/>
    <w:rsid w:val="00484AD7"/>
    <w:rsid w:val="004857C4"/>
    <w:rsid w:val="004867A2"/>
    <w:rsid w:val="00495892"/>
    <w:rsid w:val="00495BAB"/>
    <w:rsid w:val="00497D3C"/>
    <w:rsid w:val="004A021C"/>
    <w:rsid w:val="004A0FC9"/>
    <w:rsid w:val="004A1297"/>
    <w:rsid w:val="004A25F2"/>
    <w:rsid w:val="004A36FC"/>
    <w:rsid w:val="004A79B7"/>
    <w:rsid w:val="004B1BDF"/>
    <w:rsid w:val="004B314E"/>
    <w:rsid w:val="004B339F"/>
    <w:rsid w:val="004B5B31"/>
    <w:rsid w:val="004B5D3F"/>
    <w:rsid w:val="004B62F5"/>
    <w:rsid w:val="004B7DFA"/>
    <w:rsid w:val="004C124D"/>
    <w:rsid w:val="004C2101"/>
    <w:rsid w:val="004C227D"/>
    <w:rsid w:val="004C2798"/>
    <w:rsid w:val="004C6413"/>
    <w:rsid w:val="004D2220"/>
    <w:rsid w:val="004D28E8"/>
    <w:rsid w:val="004D328A"/>
    <w:rsid w:val="004D4A2F"/>
    <w:rsid w:val="004D4F9B"/>
    <w:rsid w:val="004E0B64"/>
    <w:rsid w:val="004E0F8F"/>
    <w:rsid w:val="004E18F6"/>
    <w:rsid w:val="004E1E95"/>
    <w:rsid w:val="004E3071"/>
    <w:rsid w:val="004E3706"/>
    <w:rsid w:val="004F0EA7"/>
    <w:rsid w:val="004F1A00"/>
    <w:rsid w:val="004F2DE8"/>
    <w:rsid w:val="004F3439"/>
    <w:rsid w:val="004F3CEB"/>
    <w:rsid w:val="004F5116"/>
    <w:rsid w:val="004F6460"/>
    <w:rsid w:val="00502279"/>
    <w:rsid w:val="005029DC"/>
    <w:rsid w:val="00502E39"/>
    <w:rsid w:val="005041C1"/>
    <w:rsid w:val="00505699"/>
    <w:rsid w:val="005057CE"/>
    <w:rsid w:val="00506163"/>
    <w:rsid w:val="005065E6"/>
    <w:rsid w:val="0051085A"/>
    <w:rsid w:val="00511D6C"/>
    <w:rsid w:val="00512864"/>
    <w:rsid w:val="00513FFD"/>
    <w:rsid w:val="00515D65"/>
    <w:rsid w:val="00515F1C"/>
    <w:rsid w:val="005163CC"/>
    <w:rsid w:val="00516DAE"/>
    <w:rsid w:val="0052475F"/>
    <w:rsid w:val="00532EC8"/>
    <w:rsid w:val="00534938"/>
    <w:rsid w:val="00535C00"/>
    <w:rsid w:val="005415F6"/>
    <w:rsid w:val="00546324"/>
    <w:rsid w:val="00546650"/>
    <w:rsid w:val="0054767D"/>
    <w:rsid w:val="00551E12"/>
    <w:rsid w:val="00552999"/>
    <w:rsid w:val="00554139"/>
    <w:rsid w:val="005547D6"/>
    <w:rsid w:val="00555F22"/>
    <w:rsid w:val="005564B0"/>
    <w:rsid w:val="005613BC"/>
    <w:rsid w:val="00567A9B"/>
    <w:rsid w:val="005730DB"/>
    <w:rsid w:val="00575DAD"/>
    <w:rsid w:val="00575E3F"/>
    <w:rsid w:val="00575F88"/>
    <w:rsid w:val="005774B2"/>
    <w:rsid w:val="00581B1E"/>
    <w:rsid w:val="00582A61"/>
    <w:rsid w:val="00583480"/>
    <w:rsid w:val="00583581"/>
    <w:rsid w:val="005835B4"/>
    <w:rsid w:val="005838C9"/>
    <w:rsid w:val="005853DF"/>
    <w:rsid w:val="00587216"/>
    <w:rsid w:val="0059439D"/>
    <w:rsid w:val="005949FA"/>
    <w:rsid w:val="0059596F"/>
    <w:rsid w:val="00597F15"/>
    <w:rsid w:val="005A434E"/>
    <w:rsid w:val="005A4BB1"/>
    <w:rsid w:val="005A5F31"/>
    <w:rsid w:val="005A684D"/>
    <w:rsid w:val="005A6E0E"/>
    <w:rsid w:val="005A7C32"/>
    <w:rsid w:val="005B28B2"/>
    <w:rsid w:val="005B300B"/>
    <w:rsid w:val="005B495B"/>
    <w:rsid w:val="005B6332"/>
    <w:rsid w:val="005B70F0"/>
    <w:rsid w:val="005B7337"/>
    <w:rsid w:val="005C4C80"/>
    <w:rsid w:val="005C519B"/>
    <w:rsid w:val="005C537E"/>
    <w:rsid w:val="005C54CE"/>
    <w:rsid w:val="005C7B8C"/>
    <w:rsid w:val="005D084D"/>
    <w:rsid w:val="005D0C8C"/>
    <w:rsid w:val="005D1681"/>
    <w:rsid w:val="005D17D9"/>
    <w:rsid w:val="005D1D3C"/>
    <w:rsid w:val="005D20FD"/>
    <w:rsid w:val="005D384A"/>
    <w:rsid w:val="005D422D"/>
    <w:rsid w:val="005D64B8"/>
    <w:rsid w:val="005E4027"/>
    <w:rsid w:val="005E43AD"/>
    <w:rsid w:val="005E5A60"/>
    <w:rsid w:val="005E5B6C"/>
    <w:rsid w:val="005E65D2"/>
    <w:rsid w:val="005E74C2"/>
    <w:rsid w:val="005E77F9"/>
    <w:rsid w:val="005F0EF2"/>
    <w:rsid w:val="005F2E17"/>
    <w:rsid w:val="005F4C8B"/>
    <w:rsid w:val="005F53F0"/>
    <w:rsid w:val="005F547F"/>
    <w:rsid w:val="005F66C5"/>
    <w:rsid w:val="006009C5"/>
    <w:rsid w:val="006011C8"/>
    <w:rsid w:val="0060357C"/>
    <w:rsid w:val="00603FF9"/>
    <w:rsid w:val="0060432D"/>
    <w:rsid w:val="00607A68"/>
    <w:rsid w:val="00610F38"/>
    <w:rsid w:val="00611EFA"/>
    <w:rsid w:val="006122F5"/>
    <w:rsid w:val="00615AD6"/>
    <w:rsid w:val="0061617D"/>
    <w:rsid w:val="00616411"/>
    <w:rsid w:val="00620F49"/>
    <w:rsid w:val="00621AD5"/>
    <w:rsid w:val="00622123"/>
    <w:rsid w:val="00622627"/>
    <w:rsid w:val="006253C7"/>
    <w:rsid w:val="00625DAA"/>
    <w:rsid w:val="00626A42"/>
    <w:rsid w:val="00627C01"/>
    <w:rsid w:val="0063177A"/>
    <w:rsid w:val="00632EC8"/>
    <w:rsid w:val="006332AD"/>
    <w:rsid w:val="006356F6"/>
    <w:rsid w:val="00636817"/>
    <w:rsid w:val="0064361F"/>
    <w:rsid w:val="006455A1"/>
    <w:rsid w:val="006511F5"/>
    <w:rsid w:val="00653219"/>
    <w:rsid w:val="00656096"/>
    <w:rsid w:val="00657201"/>
    <w:rsid w:val="006608DF"/>
    <w:rsid w:val="00660BF8"/>
    <w:rsid w:val="00661626"/>
    <w:rsid w:val="006658EF"/>
    <w:rsid w:val="0067313E"/>
    <w:rsid w:val="006732FB"/>
    <w:rsid w:val="006738A3"/>
    <w:rsid w:val="00674E47"/>
    <w:rsid w:val="00675452"/>
    <w:rsid w:val="00676854"/>
    <w:rsid w:val="006776CB"/>
    <w:rsid w:val="00682623"/>
    <w:rsid w:val="0068566C"/>
    <w:rsid w:val="00687CE3"/>
    <w:rsid w:val="00690280"/>
    <w:rsid w:val="00693AE3"/>
    <w:rsid w:val="00693AE4"/>
    <w:rsid w:val="0069707C"/>
    <w:rsid w:val="006A176E"/>
    <w:rsid w:val="006A2997"/>
    <w:rsid w:val="006A3388"/>
    <w:rsid w:val="006A4FB0"/>
    <w:rsid w:val="006A606F"/>
    <w:rsid w:val="006A61D8"/>
    <w:rsid w:val="006A7963"/>
    <w:rsid w:val="006B47B5"/>
    <w:rsid w:val="006B4C15"/>
    <w:rsid w:val="006C08AD"/>
    <w:rsid w:val="006C2120"/>
    <w:rsid w:val="006C3522"/>
    <w:rsid w:val="006C354A"/>
    <w:rsid w:val="006C3B2A"/>
    <w:rsid w:val="006C4902"/>
    <w:rsid w:val="006C6500"/>
    <w:rsid w:val="006C6A68"/>
    <w:rsid w:val="006D041D"/>
    <w:rsid w:val="006D1C51"/>
    <w:rsid w:val="006D2613"/>
    <w:rsid w:val="006D26E7"/>
    <w:rsid w:val="006D3C46"/>
    <w:rsid w:val="006D3D10"/>
    <w:rsid w:val="006D43A5"/>
    <w:rsid w:val="006D5EC9"/>
    <w:rsid w:val="006D6E39"/>
    <w:rsid w:val="006E0640"/>
    <w:rsid w:val="006E1201"/>
    <w:rsid w:val="006E12D9"/>
    <w:rsid w:val="006E165E"/>
    <w:rsid w:val="006E1F90"/>
    <w:rsid w:val="006E28FC"/>
    <w:rsid w:val="006E349A"/>
    <w:rsid w:val="006F0138"/>
    <w:rsid w:val="006F051C"/>
    <w:rsid w:val="006F1224"/>
    <w:rsid w:val="006F2538"/>
    <w:rsid w:val="006F324E"/>
    <w:rsid w:val="006F5122"/>
    <w:rsid w:val="006F5309"/>
    <w:rsid w:val="006F5387"/>
    <w:rsid w:val="006F5B8F"/>
    <w:rsid w:val="006F6422"/>
    <w:rsid w:val="006F6862"/>
    <w:rsid w:val="006F6B60"/>
    <w:rsid w:val="007015CB"/>
    <w:rsid w:val="0070535A"/>
    <w:rsid w:val="007058EF"/>
    <w:rsid w:val="00707356"/>
    <w:rsid w:val="00707651"/>
    <w:rsid w:val="00707ACB"/>
    <w:rsid w:val="007107BE"/>
    <w:rsid w:val="007131B2"/>
    <w:rsid w:val="00715DCE"/>
    <w:rsid w:val="007178D8"/>
    <w:rsid w:val="00720DE7"/>
    <w:rsid w:val="00721061"/>
    <w:rsid w:val="007215C7"/>
    <w:rsid w:val="007224B8"/>
    <w:rsid w:val="007234A7"/>
    <w:rsid w:val="0072761A"/>
    <w:rsid w:val="0073023B"/>
    <w:rsid w:val="00731B4A"/>
    <w:rsid w:val="00732CDC"/>
    <w:rsid w:val="007331E6"/>
    <w:rsid w:val="00733629"/>
    <w:rsid w:val="00733D50"/>
    <w:rsid w:val="007368ED"/>
    <w:rsid w:val="00740361"/>
    <w:rsid w:val="00741CC0"/>
    <w:rsid w:val="00746AA3"/>
    <w:rsid w:val="0075141B"/>
    <w:rsid w:val="00754E8E"/>
    <w:rsid w:val="007576A5"/>
    <w:rsid w:val="0076070D"/>
    <w:rsid w:val="0076076A"/>
    <w:rsid w:val="00761420"/>
    <w:rsid w:val="00762032"/>
    <w:rsid w:val="00762AA1"/>
    <w:rsid w:val="00762CD7"/>
    <w:rsid w:val="00762E37"/>
    <w:rsid w:val="00763F64"/>
    <w:rsid w:val="00764FB0"/>
    <w:rsid w:val="007651B4"/>
    <w:rsid w:val="00772D66"/>
    <w:rsid w:val="00775290"/>
    <w:rsid w:val="00775F41"/>
    <w:rsid w:val="0078041D"/>
    <w:rsid w:val="00781642"/>
    <w:rsid w:val="00782006"/>
    <w:rsid w:val="00782C48"/>
    <w:rsid w:val="00783F48"/>
    <w:rsid w:val="00784667"/>
    <w:rsid w:val="00784691"/>
    <w:rsid w:val="00786A89"/>
    <w:rsid w:val="00787563"/>
    <w:rsid w:val="0079000D"/>
    <w:rsid w:val="007928B1"/>
    <w:rsid w:val="00793FB1"/>
    <w:rsid w:val="00795CE9"/>
    <w:rsid w:val="0079778E"/>
    <w:rsid w:val="007A0956"/>
    <w:rsid w:val="007A0D6A"/>
    <w:rsid w:val="007A2B1C"/>
    <w:rsid w:val="007A3337"/>
    <w:rsid w:val="007A393F"/>
    <w:rsid w:val="007A57DE"/>
    <w:rsid w:val="007A5DF0"/>
    <w:rsid w:val="007A6B66"/>
    <w:rsid w:val="007B075E"/>
    <w:rsid w:val="007B148B"/>
    <w:rsid w:val="007B1B59"/>
    <w:rsid w:val="007B52DC"/>
    <w:rsid w:val="007B65B7"/>
    <w:rsid w:val="007B68DE"/>
    <w:rsid w:val="007B6D75"/>
    <w:rsid w:val="007B7C3E"/>
    <w:rsid w:val="007C344B"/>
    <w:rsid w:val="007D003E"/>
    <w:rsid w:val="007D005D"/>
    <w:rsid w:val="007D1150"/>
    <w:rsid w:val="007D1FB9"/>
    <w:rsid w:val="007D4409"/>
    <w:rsid w:val="007D4F32"/>
    <w:rsid w:val="007E02B9"/>
    <w:rsid w:val="007E1388"/>
    <w:rsid w:val="007E1550"/>
    <w:rsid w:val="007E780A"/>
    <w:rsid w:val="007E79E6"/>
    <w:rsid w:val="007F167D"/>
    <w:rsid w:val="007F3150"/>
    <w:rsid w:val="007F4034"/>
    <w:rsid w:val="007F76DE"/>
    <w:rsid w:val="00800817"/>
    <w:rsid w:val="008015A9"/>
    <w:rsid w:val="00802876"/>
    <w:rsid w:val="008028FE"/>
    <w:rsid w:val="00802D73"/>
    <w:rsid w:val="00806199"/>
    <w:rsid w:val="00806B61"/>
    <w:rsid w:val="00810DD1"/>
    <w:rsid w:val="00811866"/>
    <w:rsid w:val="00812CF2"/>
    <w:rsid w:val="00815466"/>
    <w:rsid w:val="00820F9C"/>
    <w:rsid w:val="008224E4"/>
    <w:rsid w:val="00823059"/>
    <w:rsid w:val="008262AD"/>
    <w:rsid w:val="00830438"/>
    <w:rsid w:val="00834B18"/>
    <w:rsid w:val="00836205"/>
    <w:rsid w:val="00836DC8"/>
    <w:rsid w:val="00836F82"/>
    <w:rsid w:val="0083721B"/>
    <w:rsid w:val="008426BB"/>
    <w:rsid w:val="00845CB3"/>
    <w:rsid w:val="00845F09"/>
    <w:rsid w:val="00846B3A"/>
    <w:rsid w:val="008543C5"/>
    <w:rsid w:val="00856593"/>
    <w:rsid w:val="00856CCD"/>
    <w:rsid w:val="00857BF9"/>
    <w:rsid w:val="00861A55"/>
    <w:rsid w:val="00862056"/>
    <w:rsid w:val="00862EAB"/>
    <w:rsid w:val="00867569"/>
    <w:rsid w:val="00871594"/>
    <w:rsid w:val="00872456"/>
    <w:rsid w:val="008728DF"/>
    <w:rsid w:val="00872E2A"/>
    <w:rsid w:val="0087358B"/>
    <w:rsid w:val="008749C0"/>
    <w:rsid w:val="008762FF"/>
    <w:rsid w:val="00876466"/>
    <w:rsid w:val="00876CE7"/>
    <w:rsid w:val="008777E7"/>
    <w:rsid w:val="0088079F"/>
    <w:rsid w:val="00881350"/>
    <w:rsid w:val="00881825"/>
    <w:rsid w:val="0088344E"/>
    <w:rsid w:val="00885A57"/>
    <w:rsid w:val="00887F0E"/>
    <w:rsid w:val="00887F7F"/>
    <w:rsid w:val="00890D70"/>
    <w:rsid w:val="00890FE8"/>
    <w:rsid w:val="00894C8C"/>
    <w:rsid w:val="008954D8"/>
    <w:rsid w:val="00895F83"/>
    <w:rsid w:val="00896744"/>
    <w:rsid w:val="00896D76"/>
    <w:rsid w:val="00896DA1"/>
    <w:rsid w:val="008A0737"/>
    <w:rsid w:val="008A0925"/>
    <w:rsid w:val="008A242D"/>
    <w:rsid w:val="008A5515"/>
    <w:rsid w:val="008A5A02"/>
    <w:rsid w:val="008A789B"/>
    <w:rsid w:val="008B390A"/>
    <w:rsid w:val="008B3AA5"/>
    <w:rsid w:val="008B5D16"/>
    <w:rsid w:val="008B6EC3"/>
    <w:rsid w:val="008C0D26"/>
    <w:rsid w:val="008C1BAC"/>
    <w:rsid w:val="008C256A"/>
    <w:rsid w:val="008C798C"/>
    <w:rsid w:val="008D02AE"/>
    <w:rsid w:val="008D2452"/>
    <w:rsid w:val="008D2B9C"/>
    <w:rsid w:val="008D48E1"/>
    <w:rsid w:val="008D4B74"/>
    <w:rsid w:val="008D63DE"/>
    <w:rsid w:val="008D6DCD"/>
    <w:rsid w:val="008D7011"/>
    <w:rsid w:val="008D7481"/>
    <w:rsid w:val="008E3403"/>
    <w:rsid w:val="008E36E7"/>
    <w:rsid w:val="008E458B"/>
    <w:rsid w:val="008E55AF"/>
    <w:rsid w:val="008E56A6"/>
    <w:rsid w:val="008F00B8"/>
    <w:rsid w:val="008F0DC0"/>
    <w:rsid w:val="008F218B"/>
    <w:rsid w:val="008F480C"/>
    <w:rsid w:val="00900CA6"/>
    <w:rsid w:val="00904AE5"/>
    <w:rsid w:val="00904B5C"/>
    <w:rsid w:val="0090789E"/>
    <w:rsid w:val="00910C7B"/>
    <w:rsid w:val="0091194C"/>
    <w:rsid w:val="009119CB"/>
    <w:rsid w:val="00912D1E"/>
    <w:rsid w:val="00913F88"/>
    <w:rsid w:val="00914440"/>
    <w:rsid w:val="009157D0"/>
    <w:rsid w:val="009159FC"/>
    <w:rsid w:val="00916419"/>
    <w:rsid w:val="00916567"/>
    <w:rsid w:val="009166E6"/>
    <w:rsid w:val="0092056A"/>
    <w:rsid w:val="00920BA4"/>
    <w:rsid w:val="009211F7"/>
    <w:rsid w:val="00922FF2"/>
    <w:rsid w:val="009236B7"/>
    <w:rsid w:val="00923D0E"/>
    <w:rsid w:val="00923D17"/>
    <w:rsid w:val="009241BC"/>
    <w:rsid w:val="00925287"/>
    <w:rsid w:val="009262CC"/>
    <w:rsid w:val="00932E67"/>
    <w:rsid w:val="00933E46"/>
    <w:rsid w:val="00934301"/>
    <w:rsid w:val="00937BB8"/>
    <w:rsid w:val="00943409"/>
    <w:rsid w:val="009435A2"/>
    <w:rsid w:val="00943B4D"/>
    <w:rsid w:val="00944E1A"/>
    <w:rsid w:val="00946DF5"/>
    <w:rsid w:val="00946E07"/>
    <w:rsid w:val="00947BAD"/>
    <w:rsid w:val="00950607"/>
    <w:rsid w:val="009540B9"/>
    <w:rsid w:val="00956DA5"/>
    <w:rsid w:val="0096521A"/>
    <w:rsid w:val="00966B96"/>
    <w:rsid w:val="00967542"/>
    <w:rsid w:val="009711FA"/>
    <w:rsid w:val="00973A6F"/>
    <w:rsid w:val="00973AC3"/>
    <w:rsid w:val="00973EF6"/>
    <w:rsid w:val="00974759"/>
    <w:rsid w:val="00974810"/>
    <w:rsid w:val="00974F9D"/>
    <w:rsid w:val="00975C27"/>
    <w:rsid w:val="00975EE2"/>
    <w:rsid w:val="00977AEA"/>
    <w:rsid w:val="00977E1F"/>
    <w:rsid w:val="00980788"/>
    <w:rsid w:val="009817D9"/>
    <w:rsid w:val="0098574A"/>
    <w:rsid w:val="009911CE"/>
    <w:rsid w:val="00991D98"/>
    <w:rsid w:val="00991EC5"/>
    <w:rsid w:val="009937C6"/>
    <w:rsid w:val="0099382D"/>
    <w:rsid w:val="00993D68"/>
    <w:rsid w:val="00994B35"/>
    <w:rsid w:val="00995F0E"/>
    <w:rsid w:val="009978F8"/>
    <w:rsid w:val="009A0BA5"/>
    <w:rsid w:val="009A2074"/>
    <w:rsid w:val="009A27A3"/>
    <w:rsid w:val="009A6700"/>
    <w:rsid w:val="009A6B59"/>
    <w:rsid w:val="009A6DD5"/>
    <w:rsid w:val="009A701F"/>
    <w:rsid w:val="009B191C"/>
    <w:rsid w:val="009B3E01"/>
    <w:rsid w:val="009B5667"/>
    <w:rsid w:val="009B5DBE"/>
    <w:rsid w:val="009B6F3E"/>
    <w:rsid w:val="009B72A8"/>
    <w:rsid w:val="009C13C8"/>
    <w:rsid w:val="009C2B1F"/>
    <w:rsid w:val="009C79F8"/>
    <w:rsid w:val="009D0241"/>
    <w:rsid w:val="009D393B"/>
    <w:rsid w:val="009D46F4"/>
    <w:rsid w:val="009D48E9"/>
    <w:rsid w:val="009D4CA7"/>
    <w:rsid w:val="009E19F2"/>
    <w:rsid w:val="009E1F60"/>
    <w:rsid w:val="009E5797"/>
    <w:rsid w:val="009F0692"/>
    <w:rsid w:val="009F1343"/>
    <w:rsid w:val="009F164C"/>
    <w:rsid w:val="009F17B7"/>
    <w:rsid w:val="009F28FB"/>
    <w:rsid w:val="009F7DFA"/>
    <w:rsid w:val="00A0061E"/>
    <w:rsid w:val="00A03CD4"/>
    <w:rsid w:val="00A04057"/>
    <w:rsid w:val="00A05777"/>
    <w:rsid w:val="00A069CC"/>
    <w:rsid w:val="00A06CC5"/>
    <w:rsid w:val="00A072F2"/>
    <w:rsid w:val="00A0791F"/>
    <w:rsid w:val="00A12E23"/>
    <w:rsid w:val="00A15F89"/>
    <w:rsid w:val="00A16E48"/>
    <w:rsid w:val="00A1753C"/>
    <w:rsid w:val="00A176FF"/>
    <w:rsid w:val="00A2135D"/>
    <w:rsid w:val="00A24063"/>
    <w:rsid w:val="00A26C9A"/>
    <w:rsid w:val="00A27557"/>
    <w:rsid w:val="00A27D77"/>
    <w:rsid w:val="00A27E8A"/>
    <w:rsid w:val="00A306EC"/>
    <w:rsid w:val="00A310FD"/>
    <w:rsid w:val="00A31517"/>
    <w:rsid w:val="00A34250"/>
    <w:rsid w:val="00A40122"/>
    <w:rsid w:val="00A4049A"/>
    <w:rsid w:val="00A40E86"/>
    <w:rsid w:val="00A416D1"/>
    <w:rsid w:val="00A4288B"/>
    <w:rsid w:val="00A44ADC"/>
    <w:rsid w:val="00A47810"/>
    <w:rsid w:val="00A47966"/>
    <w:rsid w:val="00A539CD"/>
    <w:rsid w:val="00A53C4B"/>
    <w:rsid w:val="00A54B7B"/>
    <w:rsid w:val="00A56865"/>
    <w:rsid w:val="00A57D61"/>
    <w:rsid w:val="00A6046E"/>
    <w:rsid w:val="00A6093B"/>
    <w:rsid w:val="00A60A87"/>
    <w:rsid w:val="00A61EEC"/>
    <w:rsid w:val="00A62220"/>
    <w:rsid w:val="00A646F4"/>
    <w:rsid w:val="00A64894"/>
    <w:rsid w:val="00A67BAA"/>
    <w:rsid w:val="00A70532"/>
    <w:rsid w:val="00A7099A"/>
    <w:rsid w:val="00A7135C"/>
    <w:rsid w:val="00A71DA3"/>
    <w:rsid w:val="00A723C6"/>
    <w:rsid w:val="00A73196"/>
    <w:rsid w:val="00A73465"/>
    <w:rsid w:val="00A74C08"/>
    <w:rsid w:val="00A80677"/>
    <w:rsid w:val="00A81521"/>
    <w:rsid w:val="00A82FDF"/>
    <w:rsid w:val="00A831F5"/>
    <w:rsid w:val="00A83E8D"/>
    <w:rsid w:val="00A84D69"/>
    <w:rsid w:val="00A853A6"/>
    <w:rsid w:val="00A85662"/>
    <w:rsid w:val="00A86A4E"/>
    <w:rsid w:val="00A86EB3"/>
    <w:rsid w:val="00A87DCA"/>
    <w:rsid w:val="00A924D9"/>
    <w:rsid w:val="00A96853"/>
    <w:rsid w:val="00AA093F"/>
    <w:rsid w:val="00AA1065"/>
    <w:rsid w:val="00AA26BF"/>
    <w:rsid w:val="00AA2CE5"/>
    <w:rsid w:val="00AA3D0E"/>
    <w:rsid w:val="00AA425B"/>
    <w:rsid w:val="00AA4510"/>
    <w:rsid w:val="00AA51D0"/>
    <w:rsid w:val="00AA5290"/>
    <w:rsid w:val="00AA5F11"/>
    <w:rsid w:val="00AA7DDB"/>
    <w:rsid w:val="00AB1246"/>
    <w:rsid w:val="00AB25F2"/>
    <w:rsid w:val="00AB4776"/>
    <w:rsid w:val="00AB58FB"/>
    <w:rsid w:val="00AB5EAB"/>
    <w:rsid w:val="00AB60E3"/>
    <w:rsid w:val="00AC08F7"/>
    <w:rsid w:val="00AC1375"/>
    <w:rsid w:val="00AC1B91"/>
    <w:rsid w:val="00AC1BF1"/>
    <w:rsid w:val="00AC1D77"/>
    <w:rsid w:val="00AC24BF"/>
    <w:rsid w:val="00AC2FCA"/>
    <w:rsid w:val="00AC3604"/>
    <w:rsid w:val="00AC3B75"/>
    <w:rsid w:val="00AC43B2"/>
    <w:rsid w:val="00AC4E2F"/>
    <w:rsid w:val="00AC571C"/>
    <w:rsid w:val="00AC73D0"/>
    <w:rsid w:val="00AD006B"/>
    <w:rsid w:val="00AD23F2"/>
    <w:rsid w:val="00AD249C"/>
    <w:rsid w:val="00AD279F"/>
    <w:rsid w:val="00AD77AF"/>
    <w:rsid w:val="00AE0134"/>
    <w:rsid w:val="00AE242E"/>
    <w:rsid w:val="00AE3CE1"/>
    <w:rsid w:val="00AE6B6C"/>
    <w:rsid w:val="00AF039E"/>
    <w:rsid w:val="00AF351C"/>
    <w:rsid w:val="00AF3943"/>
    <w:rsid w:val="00AF3C73"/>
    <w:rsid w:val="00AF424B"/>
    <w:rsid w:val="00AF53C8"/>
    <w:rsid w:val="00AF64F2"/>
    <w:rsid w:val="00AF7899"/>
    <w:rsid w:val="00B009AE"/>
    <w:rsid w:val="00B00AA3"/>
    <w:rsid w:val="00B0159C"/>
    <w:rsid w:val="00B01722"/>
    <w:rsid w:val="00B02EE8"/>
    <w:rsid w:val="00B0483A"/>
    <w:rsid w:val="00B063C7"/>
    <w:rsid w:val="00B12240"/>
    <w:rsid w:val="00B129D4"/>
    <w:rsid w:val="00B137F1"/>
    <w:rsid w:val="00B13A9C"/>
    <w:rsid w:val="00B153F8"/>
    <w:rsid w:val="00B15918"/>
    <w:rsid w:val="00B160E4"/>
    <w:rsid w:val="00B2138B"/>
    <w:rsid w:val="00B2790D"/>
    <w:rsid w:val="00B36B6E"/>
    <w:rsid w:val="00B40B7B"/>
    <w:rsid w:val="00B410FF"/>
    <w:rsid w:val="00B42AB4"/>
    <w:rsid w:val="00B44ED9"/>
    <w:rsid w:val="00B46128"/>
    <w:rsid w:val="00B50635"/>
    <w:rsid w:val="00B50681"/>
    <w:rsid w:val="00B50BDC"/>
    <w:rsid w:val="00B532DE"/>
    <w:rsid w:val="00B5485B"/>
    <w:rsid w:val="00B55241"/>
    <w:rsid w:val="00B6037F"/>
    <w:rsid w:val="00B65C09"/>
    <w:rsid w:val="00B66BC9"/>
    <w:rsid w:val="00B708BF"/>
    <w:rsid w:val="00B7114C"/>
    <w:rsid w:val="00B737B4"/>
    <w:rsid w:val="00B73D25"/>
    <w:rsid w:val="00B74C08"/>
    <w:rsid w:val="00B75334"/>
    <w:rsid w:val="00B7536B"/>
    <w:rsid w:val="00B8304B"/>
    <w:rsid w:val="00B83366"/>
    <w:rsid w:val="00B839EA"/>
    <w:rsid w:val="00B8611E"/>
    <w:rsid w:val="00B86130"/>
    <w:rsid w:val="00B92210"/>
    <w:rsid w:val="00B939EC"/>
    <w:rsid w:val="00B95642"/>
    <w:rsid w:val="00BA15A3"/>
    <w:rsid w:val="00BA38A9"/>
    <w:rsid w:val="00BA3BE2"/>
    <w:rsid w:val="00BA4A54"/>
    <w:rsid w:val="00BA4CE3"/>
    <w:rsid w:val="00BA58BD"/>
    <w:rsid w:val="00BA5F72"/>
    <w:rsid w:val="00BB0BC1"/>
    <w:rsid w:val="00BB3021"/>
    <w:rsid w:val="00BB3B2A"/>
    <w:rsid w:val="00BB4D5E"/>
    <w:rsid w:val="00BC5523"/>
    <w:rsid w:val="00BC55A7"/>
    <w:rsid w:val="00BC6E00"/>
    <w:rsid w:val="00BC76C8"/>
    <w:rsid w:val="00BC7B53"/>
    <w:rsid w:val="00BD27BC"/>
    <w:rsid w:val="00BD3B43"/>
    <w:rsid w:val="00BD438C"/>
    <w:rsid w:val="00BD4B30"/>
    <w:rsid w:val="00BD5225"/>
    <w:rsid w:val="00BD66AB"/>
    <w:rsid w:val="00BD673C"/>
    <w:rsid w:val="00BE35C4"/>
    <w:rsid w:val="00BE578F"/>
    <w:rsid w:val="00BF09AE"/>
    <w:rsid w:val="00BF3E21"/>
    <w:rsid w:val="00BF4C72"/>
    <w:rsid w:val="00BF68D3"/>
    <w:rsid w:val="00BF6F5C"/>
    <w:rsid w:val="00C00616"/>
    <w:rsid w:val="00C00DCE"/>
    <w:rsid w:val="00C012FD"/>
    <w:rsid w:val="00C02AE4"/>
    <w:rsid w:val="00C03AB2"/>
    <w:rsid w:val="00C103DE"/>
    <w:rsid w:val="00C13663"/>
    <w:rsid w:val="00C159EF"/>
    <w:rsid w:val="00C175BC"/>
    <w:rsid w:val="00C17E96"/>
    <w:rsid w:val="00C25A8B"/>
    <w:rsid w:val="00C26162"/>
    <w:rsid w:val="00C266B5"/>
    <w:rsid w:val="00C301FA"/>
    <w:rsid w:val="00C30209"/>
    <w:rsid w:val="00C3297A"/>
    <w:rsid w:val="00C32B91"/>
    <w:rsid w:val="00C34206"/>
    <w:rsid w:val="00C342A0"/>
    <w:rsid w:val="00C36CEA"/>
    <w:rsid w:val="00C377FC"/>
    <w:rsid w:val="00C41014"/>
    <w:rsid w:val="00C42E8B"/>
    <w:rsid w:val="00C46958"/>
    <w:rsid w:val="00C469D5"/>
    <w:rsid w:val="00C47280"/>
    <w:rsid w:val="00C51B7B"/>
    <w:rsid w:val="00C51E93"/>
    <w:rsid w:val="00C528BA"/>
    <w:rsid w:val="00C54494"/>
    <w:rsid w:val="00C559F2"/>
    <w:rsid w:val="00C5634B"/>
    <w:rsid w:val="00C56500"/>
    <w:rsid w:val="00C56A73"/>
    <w:rsid w:val="00C56C46"/>
    <w:rsid w:val="00C5723D"/>
    <w:rsid w:val="00C6037C"/>
    <w:rsid w:val="00C60843"/>
    <w:rsid w:val="00C60EFB"/>
    <w:rsid w:val="00C622C7"/>
    <w:rsid w:val="00C62988"/>
    <w:rsid w:val="00C635A2"/>
    <w:rsid w:val="00C63F04"/>
    <w:rsid w:val="00C64D3C"/>
    <w:rsid w:val="00C66BD4"/>
    <w:rsid w:val="00C66C8B"/>
    <w:rsid w:val="00C6746C"/>
    <w:rsid w:val="00C70B25"/>
    <w:rsid w:val="00C723E8"/>
    <w:rsid w:val="00C72580"/>
    <w:rsid w:val="00C74408"/>
    <w:rsid w:val="00C74631"/>
    <w:rsid w:val="00C74BE1"/>
    <w:rsid w:val="00C75FE0"/>
    <w:rsid w:val="00C81E1E"/>
    <w:rsid w:val="00C8408A"/>
    <w:rsid w:val="00C85C4C"/>
    <w:rsid w:val="00C94540"/>
    <w:rsid w:val="00C95306"/>
    <w:rsid w:val="00C95641"/>
    <w:rsid w:val="00C96CEB"/>
    <w:rsid w:val="00C97485"/>
    <w:rsid w:val="00CA0A98"/>
    <w:rsid w:val="00CA2182"/>
    <w:rsid w:val="00CA69A9"/>
    <w:rsid w:val="00CA6BD9"/>
    <w:rsid w:val="00CA6E63"/>
    <w:rsid w:val="00CB18B3"/>
    <w:rsid w:val="00CB3A45"/>
    <w:rsid w:val="00CB4E63"/>
    <w:rsid w:val="00CB6989"/>
    <w:rsid w:val="00CC101B"/>
    <w:rsid w:val="00CC52B9"/>
    <w:rsid w:val="00CC5915"/>
    <w:rsid w:val="00CC71BA"/>
    <w:rsid w:val="00CD07E8"/>
    <w:rsid w:val="00CD0F1D"/>
    <w:rsid w:val="00CD47A5"/>
    <w:rsid w:val="00CD649D"/>
    <w:rsid w:val="00CE31B9"/>
    <w:rsid w:val="00CE38FE"/>
    <w:rsid w:val="00CE4096"/>
    <w:rsid w:val="00CE40A0"/>
    <w:rsid w:val="00CE78D8"/>
    <w:rsid w:val="00CE798C"/>
    <w:rsid w:val="00CF1AC1"/>
    <w:rsid w:val="00CF2375"/>
    <w:rsid w:val="00CF25D8"/>
    <w:rsid w:val="00CF2641"/>
    <w:rsid w:val="00CF3EA9"/>
    <w:rsid w:val="00CF772D"/>
    <w:rsid w:val="00D03FC4"/>
    <w:rsid w:val="00D12AB1"/>
    <w:rsid w:val="00D12EA9"/>
    <w:rsid w:val="00D268D1"/>
    <w:rsid w:val="00D30052"/>
    <w:rsid w:val="00D30E2B"/>
    <w:rsid w:val="00D30FCB"/>
    <w:rsid w:val="00D32472"/>
    <w:rsid w:val="00D34C05"/>
    <w:rsid w:val="00D36EEA"/>
    <w:rsid w:val="00D36FF1"/>
    <w:rsid w:val="00D418FE"/>
    <w:rsid w:val="00D44A01"/>
    <w:rsid w:val="00D44B25"/>
    <w:rsid w:val="00D4525E"/>
    <w:rsid w:val="00D45D7D"/>
    <w:rsid w:val="00D5062B"/>
    <w:rsid w:val="00D5064D"/>
    <w:rsid w:val="00D51F2C"/>
    <w:rsid w:val="00D61AFA"/>
    <w:rsid w:val="00D652AD"/>
    <w:rsid w:val="00D66CAA"/>
    <w:rsid w:val="00D67F4D"/>
    <w:rsid w:val="00D738D0"/>
    <w:rsid w:val="00D762B7"/>
    <w:rsid w:val="00D7753E"/>
    <w:rsid w:val="00D802AF"/>
    <w:rsid w:val="00D819BC"/>
    <w:rsid w:val="00D85D15"/>
    <w:rsid w:val="00D863C3"/>
    <w:rsid w:val="00D872B3"/>
    <w:rsid w:val="00D874A1"/>
    <w:rsid w:val="00D87581"/>
    <w:rsid w:val="00D87CE6"/>
    <w:rsid w:val="00D90EA8"/>
    <w:rsid w:val="00D91430"/>
    <w:rsid w:val="00D92210"/>
    <w:rsid w:val="00D923D4"/>
    <w:rsid w:val="00D93555"/>
    <w:rsid w:val="00D94BD2"/>
    <w:rsid w:val="00D964DE"/>
    <w:rsid w:val="00D969B9"/>
    <w:rsid w:val="00DA1DFA"/>
    <w:rsid w:val="00DA2B94"/>
    <w:rsid w:val="00DA4769"/>
    <w:rsid w:val="00DB1434"/>
    <w:rsid w:val="00DB1C33"/>
    <w:rsid w:val="00DB2614"/>
    <w:rsid w:val="00DB31FD"/>
    <w:rsid w:val="00DB35A7"/>
    <w:rsid w:val="00DB37DC"/>
    <w:rsid w:val="00DB6E92"/>
    <w:rsid w:val="00DC0372"/>
    <w:rsid w:val="00DC0582"/>
    <w:rsid w:val="00DC0A2D"/>
    <w:rsid w:val="00DC0E93"/>
    <w:rsid w:val="00DC2C5D"/>
    <w:rsid w:val="00DC47BE"/>
    <w:rsid w:val="00DD13AF"/>
    <w:rsid w:val="00DD3E76"/>
    <w:rsid w:val="00DD4158"/>
    <w:rsid w:val="00DD5FEC"/>
    <w:rsid w:val="00DE210E"/>
    <w:rsid w:val="00DE26BC"/>
    <w:rsid w:val="00DE3F12"/>
    <w:rsid w:val="00DE5518"/>
    <w:rsid w:val="00DE67A2"/>
    <w:rsid w:val="00DE7746"/>
    <w:rsid w:val="00DE782D"/>
    <w:rsid w:val="00DF1F03"/>
    <w:rsid w:val="00DF434D"/>
    <w:rsid w:val="00DF508C"/>
    <w:rsid w:val="00DF78E8"/>
    <w:rsid w:val="00E0101C"/>
    <w:rsid w:val="00E01CF8"/>
    <w:rsid w:val="00E028BB"/>
    <w:rsid w:val="00E055F4"/>
    <w:rsid w:val="00E059BA"/>
    <w:rsid w:val="00E0648C"/>
    <w:rsid w:val="00E07951"/>
    <w:rsid w:val="00E10133"/>
    <w:rsid w:val="00E10C23"/>
    <w:rsid w:val="00E16245"/>
    <w:rsid w:val="00E16A6A"/>
    <w:rsid w:val="00E177FE"/>
    <w:rsid w:val="00E17B58"/>
    <w:rsid w:val="00E20120"/>
    <w:rsid w:val="00E23D9F"/>
    <w:rsid w:val="00E25EF9"/>
    <w:rsid w:val="00E32118"/>
    <w:rsid w:val="00E32158"/>
    <w:rsid w:val="00E3280A"/>
    <w:rsid w:val="00E357C3"/>
    <w:rsid w:val="00E36CE2"/>
    <w:rsid w:val="00E37DBA"/>
    <w:rsid w:val="00E40C2C"/>
    <w:rsid w:val="00E41020"/>
    <w:rsid w:val="00E438AF"/>
    <w:rsid w:val="00E44F4A"/>
    <w:rsid w:val="00E45883"/>
    <w:rsid w:val="00E470AF"/>
    <w:rsid w:val="00E47D28"/>
    <w:rsid w:val="00E50E78"/>
    <w:rsid w:val="00E51AF9"/>
    <w:rsid w:val="00E51F61"/>
    <w:rsid w:val="00E53A52"/>
    <w:rsid w:val="00E544AA"/>
    <w:rsid w:val="00E54A98"/>
    <w:rsid w:val="00E606E5"/>
    <w:rsid w:val="00E62E85"/>
    <w:rsid w:val="00E65464"/>
    <w:rsid w:val="00E65BB1"/>
    <w:rsid w:val="00E6631F"/>
    <w:rsid w:val="00E66CAB"/>
    <w:rsid w:val="00E74EA2"/>
    <w:rsid w:val="00E7642D"/>
    <w:rsid w:val="00E77327"/>
    <w:rsid w:val="00E774A7"/>
    <w:rsid w:val="00E80500"/>
    <w:rsid w:val="00E81BE1"/>
    <w:rsid w:val="00E81FF5"/>
    <w:rsid w:val="00E82B75"/>
    <w:rsid w:val="00E84223"/>
    <w:rsid w:val="00E8743E"/>
    <w:rsid w:val="00E879CE"/>
    <w:rsid w:val="00E90987"/>
    <w:rsid w:val="00E90A77"/>
    <w:rsid w:val="00E913E2"/>
    <w:rsid w:val="00E91582"/>
    <w:rsid w:val="00E91616"/>
    <w:rsid w:val="00E92D49"/>
    <w:rsid w:val="00E96D36"/>
    <w:rsid w:val="00EA15D3"/>
    <w:rsid w:val="00EA197E"/>
    <w:rsid w:val="00EA2B57"/>
    <w:rsid w:val="00EA7463"/>
    <w:rsid w:val="00EB65C3"/>
    <w:rsid w:val="00EC083D"/>
    <w:rsid w:val="00EC28F6"/>
    <w:rsid w:val="00EC311E"/>
    <w:rsid w:val="00EC4E84"/>
    <w:rsid w:val="00EC59E2"/>
    <w:rsid w:val="00EC5A5D"/>
    <w:rsid w:val="00EC650E"/>
    <w:rsid w:val="00EC76EB"/>
    <w:rsid w:val="00ED3846"/>
    <w:rsid w:val="00ED6F6D"/>
    <w:rsid w:val="00ED712F"/>
    <w:rsid w:val="00EE1377"/>
    <w:rsid w:val="00EE1F78"/>
    <w:rsid w:val="00EE5B5A"/>
    <w:rsid w:val="00EF3156"/>
    <w:rsid w:val="00EF51BB"/>
    <w:rsid w:val="00EF5D1F"/>
    <w:rsid w:val="00EF6C7C"/>
    <w:rsid w:val="00EF7077"/>
    <w:rsid w:val="00F0043E"/>
    <w:rsid w:val="00F02D9E"/>
    <w:rsid w:val="00F04048"/>
    <w:rsid w:val="00F06DB7"/>
    <w:rsid w:val="00F1517F"/>
    <w:rsid w:val="00F203A9"/>
    <w:rsid w:val="00F22900"/>
    <w:rsid w:val="00F27152"/>
    <w:rsid w:val="00F311ED"/>
    <w:rsid w:val="00F3255C"/>
    <w:rsid w:val="00F33CE8"/>
    <w:rsid w:val="00F34557"/>
    <w:rsid w:val="00F354DE"/>
    <w:rsid w:val="00F42260"/>
    <w:rsid w:val="00F422C9"/>
    <w:rsid w:val="00F429BC"/>
    <w:rsid w:val="00F44DD8"/>
    <w:rsid w:val="00F4544E"/>
    <w:rsid w:val="00F469E3"/>
    <w:rsid w:val="00F50434"/>
    <w:rsid w:val="00F511C2"/>
    <w:rsid w:val="00F5587E"/>
    <w:rsid w:val="00F568C4"/>
    <w:rsid w:val="00F602CC"/>
    <w:rsid w:val="00F60660"/>
    <w:rsid w:val="00F61F23"/>
    <w:rsid w:val="00F62C9D"/>
    <w:rsid w:val="00F632E9"/>
    <w:rsid w:val="00F668E8"/>
    <w:rsid w:val="00F67A0D"/>
    <w:rsid w:val="00F70AA1"/>
    <w:rsid w:val="00F70B31"/>
    <w:rsid w:val="00F71383"/>
    <w:rsid w:val="00F7328A"/>
    <w:rsid w:val="00F73DCF"/>
    <w:rsid w:val="00F73EBF"/>
    <w:rsid w:val="00F74711"/>
    <w:rsid w:val="00F7490E"/>
    <w:rsid w:val="00F75B1A"/>
    <w:rsid w:val="00F77F46"/>
    <w:rsid w:val="00F80736"/>
    <w:rsid w:val="00F80FB9"/>
    <w:rsid w:val="00F87597"/>
    <w:rsid w:val="00F91E15"/>
    <w:rsid w:val="00F949B6"/>
    <w:rsid w:val="00F965E0"/>
    <w:rsid w:val="00F971A4"/>
    <w:rsid w:val="00FA2E41"/>
    <w:rsid w:val="00FA373B"/>
    <w:rsid w:val="00FA385B"/>
    <w:rsid w:val="00FA4610"/>
    <w:rsid w:val="00FA62BB"/>
    <w:rsid w:val="00FA7877"/>
    <w:rsid w:val="00FB08EC"/>
    <w:rsid w:val="00FB190B"/>
    <w:rsid w:val="00FB3391"/>
    <w:rsid w:val="00FB455B"/>
    <w:rsid w:val="00FB46EC"/>
    <w:rsid w:val="00FB4C85"/>
    <w:rsid w:val="00FB4D62"/>
    <w:rsid w:val="00FC0D6C"/>
    <w:rsid w:val="00FC1883"/>
    <w:rsid w:val="00FC25E4"/>
    <w:rsid w:val="00FC2CFE"/>
    <w:rsid w:val="00FC44B1"/>
    <w:rsid w:val="00FC6F47"/>
    <w:rsid w:val="00FD0F5D"/>
    <w:rsid w:val="00FD2C02"/>
    <w:rsid w:val="00FD6D19"/>
    <w:rsid w:val="00FD7223"/>
    <w:rsid w:val="00FD75C8"/>
    <w:rsid w:val="00FD7EF6"/>
    <w:rsid w:val="00FE0430"/>
    <w:rsid w:val="00FE0615"/>
    <w:rsid w:val="00FE34BE"/>
    <w:rsid w:val="00FE6510"/>
    <w:rsid w:val="00FF07C3"/>
    <w:rsid w:val="00FF2CDB"/>
    <w:rsid w:val="00FF4809"/>
    <w:rsid w:val="00FF544D"/>
    <w:rsid w:val="00FF559C"/>
  </w:rsids>
  <m:mathPr>
    <m:mathFont m:val="Cambria Math"/>
    <m:brkBin m:val="before"/>
    <m:brkBinSub m:val="--"/>
    <m:smallFrac m:val="0"/>
    <m:dispDef/>
    <m:lMargin m:val="0"/>
    <m:rMargin m:val="0"/>
    <m:defJc m:val="centerGroup"/>
    <m:wrapIndent m:val="1440"/>
    <m:intLim m:val="subSup"/>
    <m:naryLim m:val="undOvr"/>
  </m:mathPr>
  <w:themeFontLang w:val="fr-FR" w:eastAsia="ja-JP"/>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944A2B66-B671-4270-ABE1-201EEE602FD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fr-FR"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uiPriority="9" w:qFormat="1"/>
    <w:lsdException w:name="heading 4" w:uiPriority="9"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10" w:unhideWhenUsed="1" w:qFormat="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10" w:unhideWhenUsed="1" w:qFormat="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120CA0"/>
    <w:pPr>
      <w:tabs>
        <w:tab w:val="left" w:pos="1395"/>
      </w:tabs>
      <w:spacing w:before="120" w:after="120" w:line="240" w:lineRule="auto"/>
    </w:pPr>
    <w:rPr>
      <w:sz w:val="24"/>
    </w:rPr>
  </w:style>
  <w:style w:type="paragraph" w:styleId="Heading1">
    <w:name w:val="heading 1"/>
    <w:next w:val="Normal"/>
    <w:link w:val="Heading1Char"/>
    <w:uiPriority w:val="9"/>
    <w:qFormat/>
    <w:rsid w:val="005853DF"/>
    <w:pPr>
      <w:keepNext/>
      <w:keepLines/>
      <w:numPr>
        <w:numId w:val="95"/>
      </w:numPr>
      <w:spacing w:before="240" w:after="240" w:line="240" w:lineRule="auto"/>
      <w:ind w:left="432" w:right="-142"/>
      <w:outlineLvl w:val="0"/>
    </w:pPr>
    <w:rPr>
      <w:rFonts w:ascii="Calibri" w:eastAsiaTheme="majorEastAsia" w:hAnsi="Calibri" w:cstheme="majorBidi"/>
      <w:b/>
      <w:bCs/>
      <w:smallCaps/>
      <w:sz w:val="36"/>
      <w:szCs w:val="28"/>
      <w:lang w:val="en-US" w:eastAsia="fr-FR"/>
    </w:rPr>
  </w:style>
  <w:style w:type="paragraph" w:styleId="Heading2">
    <w:name w:val="heading 2"/>
    <w:next w:val="Normal"/>
    <w:link w:val="Heading2Char"/>
    <w:uiPriority w:val="9"/>
    <w:unhideWhenUsed/>
    <w:qFormat/>
    <w:rsid w:val="000468B1"/>
    <w:pPr>
      <w:keepNext/>
      <w:keepLines/>
      <w:numPr>
        <w:ilvl w:val="1"/>
        <w:numId w:val="95"/>
      </w:numPr>
      <w:spacing w:before="320" w:after="240" w:line="240" w:lineRule="auto"/>
      <w:ind w:left="576"/>
      <w:outlineLvl w:val="1"/>
    </w:pPr>
    <w:rPr>
      <w:rFonts w:ascii="Calibri" w:eastAsiaTheme="majorEastAsia" w:hAnsi="Calibri" w:cstheme="majorBidi"/>
      <w:b/>
      <w:bCs/>
      <w:i/>
      <w:sz w:val="30"/>
      <w:szCs w:val="26"/>
    </w:rPr>
  </w:style>
  <w:style w:type="paragraph" w:styleId="Heading3">
    <w:name w:val="heading 3"/>
    <w:next w:val="Normal"/>
    <w:link w:val="Heading3Char"/>
    <w:uiPriority w:val="9"/>
    <w:qFormat/>
    <w:rsid w:val="008D4B74"/>
    <w:pPr>
      <w:keepNext/>
      <w:keepLines/>
      <w:numPr>
        <w:ilvl w:val="2"/>
        <w:numId w:val="95"/>
      </w:numPr>
      <w:spacing w:before="240" w:after="120" w:line="240" w:lineRule="auto"/>
      <w:ind w:left="720"/>
      <w:outlineLvl w:val="2"/>
    </w:pPr>
    <w:rPr>
      <w:rFonts w:ascii="Calibri" w:eastAsiaTheme="majorEastAsia" w:hAnsi="Calibri" w:cstheme="majorBidi"/>
      <w:b/>
      <w:bCs/>
      <w:sz w:val="26"/>
    </w:rPr>
  </w:style>
  <w:style w:type="paragraph" w:styleId="Heading4">
    <w:name w:val="heading 4"/>
    <w:basedOn w:val="Normal"/>
    <w:next w:val="Normal"/>
    <w:link w:val="Heading4Char"/>
    <w:uiPriority w:val="9"/>
    <w:unhideWhenUsed/>
    <w:qFormat/>
    <w:rsid w:val="005029DC"/>
    <w:pPr>
      <w:keepNext/>
      <w:keepLines/>
      <w:numPr>
        <w:ilvl w:val="3"/>
        <w:numId w:val="95"/>
      </w:numPr>
      <w:spacing w:before="40" w:line="276" w:lineRule="auto"/>
      <w:outlineLvl w:val="3"/>
    </w:pPr>
    <w:rPr>
      <w:rFonts w:asciiTheme="majorHAnsi" w:eastAsiaTheme="majorEastAsia" w:hAnsiTheme="majorHAnsi" w:cstheme="majorBidi"/>
      <w:i/>
      <w:iCs/>
      <w:color w:val="365F91" w:themeColor="accent1" w:themeShade="BF"/>
      <w:sz w:val="22"/>
    </w:rPr>
  </w:style>
  <w:style w:type="paragraph" w:styleId="Heading5">
    <w:name w:val="heading 5"/>
    <w:basedOn w:val="Normal"/>
    <w:next w:val="Normal"/>
    <w:link w:val="Heading5Char"/>
    <w:uiPriority w:val="9"/>
    <w:unhideWhenUsed/>
    <w:qFormat/>
    <w:rsid w:val="00347558"/>
    <w:pPr>
      <w:keepNext/>
      <w:keepLines/>
      <w:numPr>
        <w:ilvl w:val="4"/>
        <w:numId w:val="95"/>
      </w:numPr>
      <w:spacing w:before="40"/>
      <w:outlineLvl w:val="4"/>
    </w:pPr>
    <w:rPr>
      <w:rFonts w:asciiTheme="majorHAnsi" w:eastAsiaTheme="majorEastAsia" w:hAnsiTheme="majorHAnsi" w:cstheme="majorBidi"/>
      <w:color w:val="365F91" w:themeColor="accent1" w:themeShade="BF"/>
      <w:sz w:val="22"/>
    </w:rPr>
  </w:style>
  <w:style w:type="paragraph" w:styleId="Heading6">
    <w:name w:val="heading 6"/>
    <w:basedOn w:val="Normal"/>
    <w:next w:val="Normal"/>
    <w:link w:val="Heading6Char"/>
    <w:uiPriority w:val="9"/>
    <w:unhideWhenUsed/>
    <w:qFormat/>
    <w:rsid w:val="00347558"/>
    <w:pPr>
      <w:keepNext/>
      <w:keepLines/>
      <w:numPr>
        <w:ilvl w:val="5"/>
        <w:numId w:val="95"/>
      </w:numPr>
      <w:spacing w:before="40"/>
      <w:outlineLvl w:val="5"/>
    </w:pPr>
    <w:rPr>
      <w:rFonts w:asciiTheme="majorHAnsi" w:eastAsiaTheme="majorEastAsia" w:hAnsiTheme="majorHAnsi" w:cstheme="majorBidi"/>
      <w:color w:val="243F60" w:themeColor="accent1" w:themeShade="7F"/>
      <w:sz w:val="22"/>
    </w:rPr>
  </w:style>
  <w:style w:type="paragraph" w:styleId="Heading7">
    <w:name w:val="heading 7"/>
    <w:basedOn w:val="Normal"/>
    <w:next w:val="Normal"/>
    <w:link w:val="Heading7Char"/>
    <w:uiPriority w:val="9"/>
    <w:unhideWhenUsed/>
    <w:qFormat/>
    <w:rsid w:val="00347558"/>
    <w:pPr>
      <w:keepNext/>
      <w:keepLines/>
      <w:numPr>
        <w:ilvl w:val="6"/>
        <w:numId w:val="95"/>
      </w:numPr>
      <w:spacing w:before="40"/>
      <w:outlineLvl w:val="6"/>
    </w:pPr>
    <w:rPr>
      <w:rFonts w:asciiTheme="majorHAnsi" w:eastAsiaTheme="majorEastAsia" w:hAnsiTheme="majorHAnsi" w:cstheme="majorBidi"/>
      <w:i/>
      <w:iCs/>
      <w:color w:val="243F60" w:themeColor="accent1" w:themeShade="7F"/>
      <w:sz w:val="22"/>
    </w:rPr>
  </w:style>
  <w:style w:type="paragraph" w:styleId="Heading8">
    <w:name w:val="heading 8"/>
    <w:basedOn w:val="Normal"/>
    <w:next w:val="Normal"/>
    <w:link w:val="Heading8Char"/>
    <w:uiPriority w:val="9"/>
    <w:unhideWhenUsed/>
    <w:qFormat/>
    <w:rsid w:val="00347558"/>
    <w:pPr>
      <w:keepNext/>
      <w:keepLines/>
      <w:numPr>
        <w:ilvl w:val="7"/>
        <w:numId w:val="95"/>
      </w:numPr>
      <w:spacing w:before="4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unhideWhenUsed/>
    <w:qFormat/>
    <w:rsid w:val="00347558"/>
    <w:pPr>
      <w:keepNext/>
      <w:keepLines/>
      <w:numPr>
        <w:ilvl w:val="8"/>
        <w:numId w:val="95"/>
      </w:numPr>
      <w:spacing w:before="4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5853DF"/>
    <w:rPr>
      <w:rFonts w:ascii="Calibri" w:eastAsiaTheme="majorEastAsia" w:hAnsi="Calibri" w:cstheme="majorBidi"/>
      <w:b/>
      <w:bCs/>
      <w:smallCaps/>
      <w:sz w:val="36"/>
      <w:szCs w:val="28"/>
      <w:lang w:val="en-US" w:eastAsia="fr-FR"/>
    </w:rPr>
  </w:style>
  <w:style w:type="character" w:customStyle="1" w:styleId="Heading2Char">
    <w:name w:val="Heading 2 Char"/>
    <w:basedOn w:val="DefaultParagraphFont"/>
    <w:link w:val="Heading2"/>
    <w:uiPriority w:val="9"/>
    <w:rsid w:val="000468B1"/>
    <w:rPr>
      <w:rFonts w:ascii="Calibri" w:eastAsiaTheme="majorEastAsia" w:hAnsi="Calibri" w:cstheme="majorBidi"/>
      <w:b/>
      <w:bCs/>
      <w:i/>
      <w:sz w:val="30"/>
      <w:szCs w:val="26"/>
    </w:rPr>
  </w:style>
  <w:style w:type="character" w:customStyle="1" w:styleId="Heading3Char">
    <w:name w:val="Heading 3 Char"/>
    <w:basedOn w:val="DefaultParagraphFont"/>
    <w:link w:val="Heading3"/>
    <w:uiPriority w:val="9"/>
    <w:rsid w:val="008D4B74"/>
    <w:rPr>
      <w:rFonts w:ascii="Calibri" w:eastAsiaTheme="majorEastAsia" w:hAnsi="Calibri" w:cstheme="majorBidi"/>
      <w:b/>
      <w:bCs/>
      <w:sz w:val="26"/>
    </w:rPr>
  </w:style>
  <w:style w:type="paragraph" w:customStyle="1" w:styleId="Puceronde">
    <w:name w:val="Puce ronde"/>
    <w:link w:val="PucerondeCar"/>
    <w:qFormat/>
    <w:rsid w:val="002E7C3F"/>
    <w:pPr>
      <w:numPr>
        <w:numId w:val="1"/>
      </w:numPr>
      <w:spacing w:before="120" w:after="0" w:line="240" w:lineRule="auto"/>
      <w:ind w:left="993" w:hanging="284"/>
      <w:contextualSpacing/>
      <w:jc w:val="both"/>
    </w:pPr>
    <w:rPr>
      <w:sz w:val="24"/>
    </w:rPr>
  </w:style>
  <w:style w:type="paragraph" w:customStyle="1" w:styleId="Puceblanche">
    <w:name w:val="Puce blanche"/>
    <w:link w:val="PuceblancheCar"/>
    <w:qFormat/>
    <w:rsid w:val="008E55AF"/>
    <w:pPr>
      <w:numPr>
        <w:numId w:val="2"/>
      </w:numPr>
      <w:spacing w:before="120" w:after="0" w:line="240" w:lineRule="auto"/>
      <w:ind w:left="851" w:hanging="284"/>
      <w:jc w:val="both"/>
    </w:pPr>
    <w:rPr>
      <w:rFonts w:ascii="Times New Roman" w:hAnsi="Times New Roman"/>
      <w:sz w:val="24"/>
    </w:rPr>
  </w:style>
  <w:style w:type="character" w:customStyle="1" w:styleId="PucerondeCar">
    <w:name w:val="Puce ronde Car"/>
    <w:basedOn w:val="DefaultParagraphFont"/>
    <w:link w:val="Puceronde"/>
    <w:rsid w:val="002E7C3F"/>
    <w:rPr>
      <w:sz w:val="24"/>
    </w:rPr>
  </w:style>
  <w:style w:type="paragraph" w:customStyle="1" w:styleId="Titre3anglais">
    <w:name w:val="Titre 3 anglais"/>
    <w:link w:val="Titre3anglaisCar"/>
    <w:qFormat/>
    <w:rsid w:val="005835B4"/>
    <w:pPr>
      <w:keepNext/>
      <w:spacing w:before="120" w:after="0" w:line="240" w:lineRule="auto"/>
      <w:outlineLvl w:val="2"/>
    </w:pPr>
    <w:rPr>
      <w:rFonts w:ascii="Calibri" w:hAnsi="Calibri"/>
      <w:b/>
      <w:sz w:val="24"/>
      <w:lang w:val="en-US"/>
    </w:rPr>
  </w:style>
  <w:style w:type="character" w:customStyle="1" w:styleId="PuceblancheCar">
    <w:name w:val="Puce blanche Car"/>
    <w:basedOn w:val="DefaultParagraphFont"/>
    <w:link w:val="Puceblanche"/>
    <w:rsid w:val="008E55AF"/>
    <w:rPr>
      <w:rFonts w:ascii="Times New Roman" w:hAnsi="Times New Roman"/>
      <w:sz w:val="24"/>
    </w:rPr>
  </w:style>
  <w:style w:type="paragraph" w:customStyle="1" w:styleId="Titre3franaisital">
    <w:name w:val="Titre 3 français ital"/>
    <w:link w:val="Titre3franaisitalCar"/>
    <w:qFormat/>
    <w:rsid w:val="005835B4"/>
    <w:pPr>
      <w:keepNext/>
      <w:spacing w:before="120" w:after="0" w:line="240" w:lineRule="auto"/>
      <w:outlineLvl w:val="2"/>
    </w:pPr>
    <w:rPr>
      <w:rFonts w:ascii="Calibri" w:hAnsi="Calibri"/>
      <w:i/>
      <w:sz w:val="24"/>
    </w:rPr>
  </w:style>
  <w:style w:type="character" w:customStyle="1" w:styleId="Titre3anglaisCar">
    <w:name w:val="Titre 3 anglais Car"/>
    <w:basedOn w:val="DefaultParagraphFont"/>
    <w:link w:val="Titre3anglais"/>
    <w:rsid w:val="005835B4"/>
    <w:rPr>
      <w:rFonts w:ascii="Calibri" w:hAnsi="Calibri"/>
      <w:b/>
      <w:sz w:val="24"/>
      <w:lang w:val="en-US"/>
    </w:rPr>
  </w:style>
  <w:style w:type="character" w:customStyle="1" w:styleId="Caranglaistraduction">
    <w:name w:val="Car anglais traduction"/>
    <w:uiPriority w:val="1"/>
    <w:qFormat/>
    <w:rsid w:val="001C3FA3"/>
    <w:rPr>
      <w:b/>
      <w:lang w:val="en-US"/>
    </w:rPr>
  </w:style>
  <w:style w:type="character" w:customStyle="1" w:styleId="Titre3franaisitalCar">
    <w:name w:val="Titre 3 français ital Car"/>
    <w:basedOn w:val="DefaultParagraphFont"/>
    <w:link w:val="Titre3franaisital"/>
    <w:rsid w:val="005835B4"/>
    <w:rPr>
      <w:rFonts w:ascii="Calibri" w:hAnsi="Calibri"/>
      <w:i/>
      <w:sz w:val="24"/>
    </w:rPr>
  </w:style>
  <w:style w:type="character" w:customStyle="1" w:styleId="Carfranaisitalique">
    <w:name w:val="Car français italique"/>
    <w:uiPriority w:val="1"/>
    <w:qFormat/>
    <w:rsid w:val="00EF6C7C"/>
    <w:rPr>
      <w:i/>
      <w:lang w:val="fr-FR"/>
    </w:rPr>
  </w:style>
  <w:style w:type="paragraph" w:customStyle="1" w:styleId="Nomauteur">
    <w:name w:val="Nom auteur"/>
    <w:link w:val="NomauteurCar"/>
    <w:qFormat/>
    <w:rsid w:val="00091F71"/>
    <w:pPr>
      <w:spacing w:after="3360" w:line="240" w:lineRule="auto"/>
      <w:jc w:val="center"/>
    </w:pPr>
    <w:rPr>
      <w:rFonts w:ascii="Calibri" w:hAnsi="Calibri"/>
      <w:sz w:val="48"/>
      <w:szCs w:val="48"/>
    </w:rPr>
  </w:style>
  <w:style w:type="paragraph" w:customStyle="1" w:styleId="FauxTitrelivre">
    <w:name w:val="Faux Titre livre"/>
    <w:link w:val="FauxTitrelivreCar"/>
    <w:qFormat/>
    <w:rsid w:val="00091F71"/>
    <w:pPr>
      <w:spacing w:before="4200" w:after="0" w:line="240" w:lineRule="auto"/>
      <w:jc w:val="center"/>
    </w:pPr>
    <w:rPr>
      <w:rFonts w:ascii="Calibri" w:hAnsi="Calibri"/>
      <w:sz w:val="60"/>
      <w:szCs w:val="56"/>
    </w:rPr>
  </w:style>
  <w:style w:type="character" w:customStyle="1" w:styleId="NomauteurCar">
    <w:name w:val="Nom auteur Car"/>
    <w:basedOn w:val="DefaultParagraphFont"/>
    <w:link w:val="Nomauteur"/>
    <w:rsid w:val="00091F71"/>
    <w:rPr>
      <w:rFonts w:ascii="Calibri" w:hAnsi="Calibri"/>
      <w:sz w:val="48"/>
      <w:szCs w:val="48"/>
    </w:rPr>
  </w:style>
  <w:style w:type="paragraph" w:customStyle="1" w:styleId="Titrelivre">
    <w:name w:val="Titre livre"/>
    <w:next w:val="Normal"/>
    <w:link w:val="TitrelivreCar"/>
    <w:qFormat/>
    <w:rsid w:val="00091F71"/>
    <w:pPr>
      <w:spacing w:after="0" w:line="240" w:lineRule="auto"/>
      <w:jc w:val="center"/>
    </w:pPr>
    <w:rPr>
      <w:rFonts w:ascii="Calibri" w:hAnsi="Calibri"/>
      <w:b/>
      <w:sz w:val="60"/>
      <w:szCs w:val="56"/>
    </w:rPr>
  </w:style>
  <w:style w:type="character" w:customStyle="1" w:styleId="FauxTitrelivreCar">
    <w:name w:val="Faux Titre livre Car"/>
    <w:basedOn w:val="DefaultParagraphFont"/>
    <w:link w:val="FauxTitrelivre"/>
    <w:rsid w:val="00091F71"/>
    <w:rPr>
      <w:rFonts w:ascii="Calibri" w:hAnsi="Calibri"/>
      <w:sz w:val="60"/>
      <w:szCs w:val="56"/>
    </w:rPr>
  </w:style>
  <w:style w:type="paragraph" w:styleId="Header">
    <w:name w:val="header"/>
    <w:basedOn w:val="Normal"/>
    <w:link w:val="HeaderChar"/>
    <w:uiPriority w:val="99"/>
    <w:unhideWhenUsed/>
    <w:rsid w:val="00610F38"/>
    <w:pPr>
      <w:tabs>
        <w:tab w:val="center" w:pos="4536"/>
        <w:tab w:val="right" w:pos="9072"/>
      </w:tabs>
      <w:spacing w:before="0"/>
      <w:jc w:val="center"/>
    </w:pPr>
    <w:rPr>
      <w:sz w:val="22"/>
    </w:rPr>
  </w:style>
  <w:style w:type="character" w:customStyle="1" w:styleId="TitrelivreCar">
    <w:name w:val="Titre livre Car"/>
    <w:basedOn w:val="DefaultParagraphFont"/>
    <w:link w:val="Titrelivre"/>
    <w:rsid w:val="00091F71"/>
    <w:rPr>
      <w:rFonts w:ascii="Calibri" w:hAnsi="Calibri"/>
      <w:b/>
      <w:sz w:val="60"/>
      <w:szCs w:val="56"/>
    </w:rPr>
  </w:style>
  <w:style w:type="character" w:customStyle="1" w:styleId="HeaderChar">
    <w:name w:val="Header Char"/>
    <w:basedOn w:val="DefaultParagraphFont"/>
    <w:link w:val="Header"/>
    <w:uiPriority w:val="99"/>
    <w:rsid w:val="00610F38"/>
    <w:rPr>
      <w:rFonts w:ascii="Times New Roman" w:hAnsi="Times New Roman"/>
    </w:rPr>
  </w:style>
  <w:style w:type="paragraph" w:styleId="Footer">
    <w:name w:val="footer"/>
    <w:basedOn w:val="Normal"/>
    <w:link w:val="FooterChar"/>
    <w:unhideWhenUsed/>
    <w:rsid w:val="00761420"/>
    <w:pPr>
      <w:tabs>
        <w:tab w:val="center" w:pos="4536"/>
        <w:tab w:val="right" w:pos="9072"/>
      </w:tabs>
      <w:spacing w:before="360"/>
      <w:jc w:val="center"/>
    </w:pPr>
    <w:rPr>
      <w:szCs w:val="24"/>
    </w:rPr>
  </w:style>
  <w:style w:type="character" w:customStyle="1" w:styleId="FooterChar">
    <w:name w:val="Footer Char"/>
    <w:basedOn w:val="DefaultParagraphFont"/>
    <w:link w:val="Footer"/>
    <w:rsid w:val="00761420"/>
    <w:rPr>
      <w:rFonts w:ascii="Times New Roman" w:hAnsi="Times New Roman"/>
      <w:sz w:val="24"/>
      <w:szCs w:val="24"/>
    </w:rPr>
  </w:style>
  <w:style w:type="character" w:styleId="Hyperlink">
    <w:name w:val="Hyperlink"/>
    <w:basedOn w:val="DefaultParagraphFont"/>
    <w:uiPriority w:val="99"/>
    <w:unhideWhenUsed/>
    <w:rsid w:val="00836DC8"/>
    <w:rPr>
      <w:color w:val="0000FF"/>
      <w:u w:val="single"/>
    </w:rPr>
  </w:style>
  <w:style w:type="character" w:styleId="Emphasis">
    <w:name w:val="Emphasis"/>
    <w:basedOn w:val="DefaultParagraphFont"/>
    <w:uiPriority w:val="20"/>
    <w:qFormat/>
    <w:rsid w:val="0015465E"/>
    <w:rPr>
      <w:i/>
      <w:iCs/>
    </w:rPr>
  </w:style>
  <w:style w:type="paragraph" w:styleId="ListParagraph">
    <w:name w:val="List Paragraph"/>
    <w:basedOn w:val="Normal"/>
    <w:uiPriority w:val="34"/>
    <w:qFormat/>
    <w:rsid w:val="004867A2"/>
    <w:pPr>
      <w:ind w:left="720"/>
      <w:contextualSpacing/>
    </w:pPr>
  </w:style>
  <w:style w:type="paragraph" w:styleId="Caption">
    <w:name w:val="caption"/>
    <w:basedOn w:val="Normal"/>
    <w:next w:val="Normal"/>
    <w:uiPriority w:val="35"/>
    <w:unhideWhenUsed/>
    <w:qFormat/>
    <w:rsid w:val="00A85662"/>
    <w:pPr>
      <w:spacing w:before="40" w:after="200"/>
    </w:pPr>
    <w:rPr>
      <w:i/>
      <w:iCs/>
      <w:color w:val="1F497D" w:themeColor="text2"/>
      <w:sz w:val="18"/>
      <w:szCs w:val="18"/>
    </w:rPr>
  </w:style>
  <w:style w:type="character" w:customStyle="1" w:styleId="Heading4Char">
    <w:name w:val="Heading 4 Char"/>
    <w:basedOn w:val="DefaultParagraphFont"/>
    <w:link w:val="Heading4"/>
    <w:uiPriority w:val="9"/>
    <w:rsid w:val="005029DC"/>
    <w:rPr>
      <w:rFonts w:asciiTheme="majorHAnsi" w:eastAsiaTheme="majorEastAsia" w:hAnsiTheme="majorHAnsi" w:cstheme="majorBidi"/>
      <w:i/>
      <w:iCs/>
      <w:color w:val="365F91" w:themeColor="accent1" w:themeShade="BF"/>
    </w:rPr>
  </w:style>
  <w:style w:type="paragraph" w:styleId="NormalWeb">
    <w:name w:val="Normal (Web)"/>
    <w:basedOn w:val="Normal"/>
    <w:link w:val="NormalWebChar"/>
    <w:uiPriority w:val="99"/>
    <w:unhideWhenUsed/>
    <w:rsid w:val="005029DC"/>
    <w:pPr>
      <w:spacing w:before="100" w:beforeAutospacing="1" w:after="100" w:afterAutospacing="1"/>
    </w:pPr>
    <w:rPr>
      <w:rFonts w:eastAsia="Times New Roman" w:cs="Times New Roman"/>
      <w:szCs w:val="24"/>
      <w:lang w:eastAsia="fr-FR"/>
    </w:rPr>
  </w:style>
  <w:style w:type="paragraph" w:styleId="Title">
    <w:name w:val="Title"/>
    <w:basedOn w:val="Normal"/>
    <w:next w:val="Normal"/>
    <w:link w:val="TitleChar"/>
    <w:uiPriority w:val="10"/>
    <w:qFormat/>
    <w:rsid w:val="005029DC"/>
    <w:pPr>
      <w:spacing w:before="0"/>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5029DC"/>
    <w:rPr>
      <w:rFonts w:asciiTheme="majorHAnsi" w:eastAsiaTheme="majorEastAsia" w:hAnsiTheme="majorHAnsi" w:cstheme="majorBidi"/>
      <w:spacing w:val="-10"/>
      <w:kern w:val="28"/>
      <w:sz w:val="56"/>
      <w:szCs w:val="56"/>
    </w:rPr>
  </w:style>
  <w:style w:type="paragraph" w:styleId="z-TopofForm">
    <w:name w:val="HTML Top of Form"/>
    <w:basedOn w:val="Normal"/>
    <w:next w:val="Normal"/>
    <w:link w:val="z-TopofFormChar"/>
    <w:hidden/>
    <w:uiPriority w:val="99"/>
    <w:semiHidden/>
    <w:unhideWhenUsed/>
    <w:rsid w:val="00D03FC4"/>
    <w:pPr>
      <w:pBdr>
        <w:bottom w:val="single" w:sz="6" w:space="1" w:color="auto"/>
      </w:pBdr>
      <w:spacing w:before="0"/>
      <w:jc w:val="center"/>
    </w:pPr>
    <w:rPr>
      <w:rFonts w:ascii="Arial" w:eastAsia="Times New Roman" w:hAnsi="Arial" w:cs="Arial"/>
      <w:vanish/>
      <w:sz w:val="16"/>
      <w:szCs w:val="16"/>
      <w:lang w:eastAsia="fr-FR"/>
    </w:rPr>
  </w:style>
  <w:style w:type="character" w:styleId="Strong">
    <w:name w:val="Strong"/>
    <w:basedOn w:val="DefaultParagraphFont"/>
    <w:uiPriority w:val="22"/>
    <w:qFormat/>
    <w:rsid w:val="009A27A3"/>
    <w:rPr>
      <w:b/>
      <w:bCs/>
    </w:rPr>
  </w:style>
  <w:style w:type="table" w:styleId="TableGrid">
    <w:name w:val="Table Grid"/>
    <w:basedOn w:val="TableNormal"/>
    <w:uiPriority w:val="39"/>
    <w:rsid w:val="009A27A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Spacing">
    <w:name w:val="No Spacing"/>
    <w:uiPriority w:val="1"/>
    <w:qFormat/>
    <w:rsid w:val="009A27A3"/>
    <w:pPr>
      <w:spacing w:after="0" w:line="240" w:lineRule="auto"/>
    </w:pPr>
    <w:rPr>
      <w:sz w:val="24"/>
      <w:szCs w:val="24"/>
      <w:lang w:eastAsia="fr-FR"/>
    </w:rPr>
  </w:style>
  <w:style w:type="paragraph" w:styleId="FootnoteText">
    <w:name w:val="footnote text"/>
    <w:basedOn w:val="Normal"/>
    <w:link w:val="FootnoteTextChar"/>
    <w:unhideWhenUsed/>
    <w:rsid w:val="009A27A3"/>
    <w:pPr>
      <w:spacing w:before="0"/>
    </w:pPr>
    <w:rPr>
      <w:sz w:val="20"/>
      <w:szCs w:val="20"/>
      <w:lang w:eastAsia="fr-FR"/>
    </w:rPr>
  </w:style>
  <w:style w:type="character" w:customStyle="1" w:styleId="FootnoteTextChar">
    <w:name w:val="Footnote Text Char"/>
    <w:basedOn w:val="DefaultParagraphFont"/>
    <w:link w:val="FootnoteText"/>
    <w:rsid w:val="009A27A3"/>
    <w:rPr>
      <w:sz w:val="20"/>
      <w:szCs w:val="20"/>
      <w:lang w:eastAsia="fr-FR"/>
    </w:rPr>
  </w:style>
  <w:style w:type="character" w:styleId="FootnoteReference">
    <w:name w:val="footnote reference"/>
    <w:basedOn w:val="DefaultParagraphFont"/>
    <w:unhideWhenUsed/>
    <w:rsid w:val="009A27A3"/>
    <w:rPr>
      <w:vertAlign w:val="superscript"/>
    </w:rPr>
  </w:style>
  <w:style w:type="character" w:styleId="FollowedHyperlink">
    <w:name w:val="FollowedHyperlink"/>
    <w:basedOn w:val="DefaultParagraphFont"/>
    <w:uiPriority w:val="99"/>
    <w:semiHidden/>
    <w:unhideWhenUsed/>
    <w:rsid w:val="009A27A3"/>
    <w:rPr>
      <w:color w:val="800080" w:themeColor="followedHyperlink"/>
      <w:u w:val="single"/>
    </w:rPr>
  </w:style>
  <w:style w:type="paragraph" w:styleId="TOCHeading">
    <w:name w:val="TOC Heading"/>
    <w:basedOn w:val="Heading1"/>
    <w:next w:val="Normal"/>
    <w:uiPriority w:val="39"/>
    <w:unhideWhenUsed/>
    <w:qFormat/>
    <w:rsid w:val="007B68DE"/>
    <w:pPr>
      <w:spacing w:after="0" w:line="259" w:lineRule="auto"/>
      <w:outlineLvl w:val="9"/>
    </w:pPr>
    <w:rPr>
      <w:rFonts w:asciiTheme="majorHAnsi" w:hAnsiTheme="majorHAnsi"/>
      <w:b w:val="0"/>
      <w:bCs w:val="0"/>
      <w:smallCaps w:val="0"/>
      <w:color w:val="365F91" w:themeColor="accent1" w:themeShade="BF"/>
      <w:sz w:val="32"/>
      <w:szCs w:val="32"/>
    </w:rPr>
  </w:style>
  <w:style w:type="paragraph" w:styleId="TOC1">
    <w:name w:val="toc 1"/>
    <w:basedOn w:val="Normal"/>
    <w:next w:val="Normal"/>
    <w:autoRedefine/>
    <w:uiPriority w:val="39"/>
    <w:unhideWhenUsed/>
    <w:rsid w:val="008B390A"/>
    <w:pPr>
      <w:tabs>
        <w:tab w:val="clear" w:pos="1395"/>
        <w:tab w:val="left" w:pos="567"/>
        <w:tab w:val="right" w:leader="dot" w:pos="8222"/>
      </w:tabs>
      <w:spacing w:after="100"/>
    </w:pPr>
    <w:rPr>
      <w:noProof/>
      <w:lang w:eastAsia="fr-FR"/>
    </w:rPr>
  </w:style>
  <w:style w:type="paragraph" w:styleId="TOC2">
    <w:name w:val="toc 2"/>
    <w:basedOn w:val="Normal"/>
    <w:next w:val="Normal"/>
    <w:autoRedefine/>
    <w:uiPriority w:val="39"/>
    <w:unhideWhenUsed/>
    <w:rsid w:val="004137F2"/>
    <w:pPr>
      <w:tabs>
        <w:tab w:val="clear" w:pos="1395"/>
        <w:tab w:val="left" w:pos="851"/>
        <w:tab w:val="right" w:leader="dot" w:pos="8222"/>
      </w:tabs>
      <w:spacing w:after="100"/>
      <w:ind w:left="240"/>
    </w:pPr>
  </w:style>
  <w:style w:type="paragraph" w:styleId="TOC3">
    <w:name w:val="toc 3"/>
    <w:basedOn w:val="Normal"/>
    <w:next w:val="Normal"/>
    <w:autoRedefine/>
    <w:uiPriority w:val="39"/>
    <w:unhideWhenUsed/>
    <w:rsid w:val="009978F8"/>
    <w:pPr>
      <w:tabs>
        <w:tab w:val="right" w:leader="dot" w:pos="8222"/>
      </w:tabs>
      <w:spacing w:after="100"/>
      <w:ind w:left="480"/>
    </w:pPr>
  </w:style>
  <w:style w:type="character" w:customStyle="1" w:styleId="z-TopofFormChar">
    <w:name w:val="z-Top of Form Char"/>
    <w:basedOn w:val="DefaultParagraphFont"/>
    <w:link w:val="z-TopofForm"/>
    <w:uiPriority w:val="99"/>
    <w:semiHidden/>
    <w:rsid w:val="00D03FC4"/>
    <w:rPr>
      <w:rFonts w:ascii="Arial" w:eastAsia="Times New Roman" w:hAnsi="Arial" w:cs="Arial"/>
      <w:vanish/>
      <w:sz w:val="16"/>
      <w:szCs w:val="16"/>
      <w:lang w:eastAsia="fr-FR"/>
    </w:rPr>
  </w:style>
  <w:style w:type="character" w:customStyle="1" w:styleId="Heading5Char">
    <w:name w:val="Heading 5 Char"/>
    <w:basedOn w:val="DefaultParagraphFont"/>
    <w:link w:val="Heading5"/>
    <w:uiPriority w:val="9"/>
    <w:rsid w:val="00347558"/>
    <w:rPr>
      <w:rFonts w:asciiTheme="majorHAnsi" w:eastAsiaTheme="majorEastAsia" w:hAnsiTheme="majorHAnsi" w:cstheme="majorBidi"/>
      <w:color w:val="365F91" w:themeColor="accent1" w:themeShade="BF"/>
    </w:rPr>
  </w:style>
  <w:style w:type="character" w:customStyle="1" w:styleId="Heading6Char">
    <w:name w:val="Heading 6 Char"/>
    <w:basedOn w:val="DefaultParagraphFont"/>
    <w:link w:val="Heading6"/>
    <w:uiPriority w:val="9"/>
    <w:rsid w:val="00347558"/>
    <w:rPr>
      <w:rFonts w:asciiTheme="majorHAnsi" w:eastAsiaTheme="majorEastAsia" w:hAnsiTheme="majorHAnsi" w:cstheme="majorBidi"/>
      <w:color w:val="243F60" w:themeColor="accent1" w:themeShade="7F"/>
    </w:rPr>
  </w:style>
  <w:style w:type="character" w:customStyle="1" w:styleId="Heading7Char">
    <w:name w:val="Heading 7 Char"/>
    <w:basedOn w:val="DefaultParagraphFont"/>
    <w:link w:val="Heading7"/>
    <w:uiPriority w:val="9"/>
    <w:rsid w:val="00347558"/>
    <w:rPr>
      <w:rFonts w:asciiTheme="majorHAnsi" w:eastAsiaTheme="majorEastAsia" w:hAnsiTheme="majorHAnsi" w:cstheme="majorBidi"/>
      <w:i/>
      <w:iCs/>
      <w:color w:val="243F60" w:themeColor="accent1" w:themeShade="7F"/>
    </w:rPr>
  </w:style>
  <w:style w:type="character" w:customStyle="1" w:styleId="Heading8Char">
    <w:name w:val="Heading 8 Char"/>
    <w:basedOn w:val="DefaultParagraphFont"/>
    <w:link w:val="Heading8"/>
    <w:uiPriority w:val="9"/>
    <w:rsid w:val="00347558"/>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rsid w:val="00347558"/>
    <w:rPr>
      <w:rFonts w:asciiTheme="majorHAnsi" w:eastAsiaTheme="majorEastAsia" w:hAnsiTheme="majorHAnsi" w:cstheme="majorBidi"/>
      <w:i/>
      <w:iCs/>
      <w:color w:val="272727" w:themeColor="text1" w:themeTint="D8"/>
      <w:sz w:val="21"/>
      <w:szCs w:val="21"/>
    </w:rPr>
  </w:style>
  <w:style w:type="paragraph" w:customStyle="1" w:styleId="Normalimage">
    <w:name w:val="Normal image"/>
    <w:basedOn w:val="Normal"/>
    <w:next w:val="Normal"/>
    <w:qFormat/>
    <w:rsid w:val="00347558"/>
    <w:pPr>
      <w:keepNext/>
      <w:spacing w:before="90" w:line="276" w:lineRule="auto"/>
    </w:pPr>
    <w:rPr>
      <w:rFonts w:ascii="Calibri" w:eastAsia="SimSun" w:hAnsi="Calibri" w:cs="Times New Roman"/>
      <w:sz w:val="22"/>
      <w:lang w:eastAsia="zh-CN"/>
    </w:rPr>
  </w:style>
  <w:style w:type="character" w:customStyle="1" w:styleId="NormalWebChar">
    <w:name w:val="Normal (Web) Char"/>
    <w:basedOn w:val="DefaultParagraphFont"/>
    <w:link w:val="NormalWeb"/>
    <w:uiPriority w:val="99"/>
    <w:rsid w:val="001A2A78"/>
    <w:rPr>
      <w:rFonts w:ascii="Times New Roman" w:eastAsia="Times New Roman" w:hAnsi="Times New Roman" w:cs="Times New Roman"/>
      <w:sz w:val="24"/>
      <w:szCs w:val="24"/>
      <w:lang w:eastAsia="fr-FR"/>
    </w:rPr>
  </w:style>
  <w:style w:type="paragraph" w:styleId="z-BottomofForm">
    <w:name w:val="HTML Bottom of Form"/>
    <w:basedOn w:val="Normal"/>
    <w:next w:val="Normal"/>
    <w:link w:val="z-BottomofFormChar"/>
    <w:hidden/>
    <w:uiPriority w:val="99"/>
    <w:unhideWhenUsed/>
    <w:rsid w:val="00D03FC4"/>
    <w:pPr>
      <w:pBdr>
        <w:top w:val="single" w:sz="6" w:space="1" w:color="auto"/>
      </w:pBdr>
      <w:spacing w:before="0"/>
      <w:jc w:val="center"/>
    </w:pPr>
    <w:rPr>
      <w:rFonts w:ascii="Arial" w:eastAsia="Times New Roman" w:hAnsi="Arial" w:cs="Arial"/>
      <w:vanish/>
      <w:sz w:val="16"/>
      <w:szCs w:val="16"/>
      <w:lang w:eastAsia="fr-FR"/>
    </w:rPr>
  </w:style>
  <w:style w:type="character" w:customStyle="1" w:styleId="z-BottomofFormChar">
    <w:name w:val="z-Bottom of Form Char"/>
    <w:basedOn w:val="DefaultParagraphFont"/>
    <w:link w:val="z-BottomofForm"/>
    <w:uiPriority w:val="99"/>
    <w:rsid w:val="00D03FC4"/>
    <w:rPr>
      <w:rFonts w:ascii="Arial" w:eastAsia="Times New Roman" w:hAnsi="Arial" w:cs="Arial"/>
      <w:vanish/>
      <w:sz w:val="16"/>
      <w:szCs w:val="16"/>
      <w:lang w:eastAsia="fr-FR"/>
    </w:rPr>
  </w:style>
  <w:style w:type="paragraph" w:styleId="HTMLPreformatted">
    <w:name w:val="HTML Preformatted"/>
    <w:basedOn w:val="Normal"/>
    <w:link w:val="HTMLPreformattedChar"/>
    <w:uiPriority w:val="99"/>
    <w:unhideWhenUsed/>
    <w:rsid w:val="00D03FC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pPr>
    <w:rPr>
      <w:rFonts w:ascii="Courier New" w:eastAsia="Times New Roman" w:hAnsi="Courier New" w:cs="Courier New"/>
      <w:sz w:val="20"/>
      <w:szCs w:val="20"/>
      <w:lang w:eastAsia="fr-FR"/>
    </w:rPr>
  </w:style>
  <w:style w:type="character" w:customStyle="1" w:styleId="HTMLPreformattedChar">
    <w:name w:val="HTML Preformatted Char"/>
    <w:basedOn w:val="DefaultParagraphFont"/>
    <w:link w:val="HTMLPreformatted"/>
    <w:uiPriority w:val="99"/>
    <w:rsid w:val="00D03FC4"/>
    <w:rPr>
      <w:rFonts w:ascii="Courier New" w:eastAsia="Times New Roman" w:hAnsi="Courier New" w:cs="Courier New"/>
      <w:sz w:val="20"/>
      <w:szCs w:val="20"/>
      <w:lang w:eastAsia="fr-FR"/>
    </w:rPr>
  </w:style>
  <w:style w:type="paragraph" w:customStyle="1" w:styleId="Puce1">
    <w:name w:val="Puce 1"/>
    <w:basedOn w:val="Normal"/>
    <w:link w:val="Puce1Car"/>
    <w:qFormat/>
    <w:rsid w:val="00303135"/>
    <w:pPr>
      <w:spacing w:before="90" w:after="90" w:line="276" w:lineRule="auto"/>
      <w:ind w:left="709" w:hanging="360"/>
    </w:pPr>
    <w:rPr>
      <w:rFonts w:ascii="Calibri" w:eastAsia="SimSun" w:hAnsi="Calibri" w:cs="Times New Roman"/>
      <w:noProof/>
      <w:sz w:val="22"/>
      <w:lang w:eastAsia="zh-CN"/>
    </w:rPr>
  </w:style>
  <w:style w:type="paragraph" w:customStyle="1" w:styleId="Puce2">
    <w:name w:val="Puce 2"/>
    <w:basedOn w:val="Puce1"/>
    <w:link w:val="Puce2Car"/>
    <w:qFormat/>
    <w:rsid w:val="00303135"/>
    <w:pPr>
      <w:tabs>
        <w:tab w:val="num" w:pos="1440"/>
      </w:tabs>
      <w:ind w:left="1276"/>
    </w:pPr>
  </w:style>
  <w:style w:type="character" w:customStyle="1" w:styleId="Puce1Car">
    <w:name w:val="Puce 1 Car"/>
    <w:basedOn w:val="DefaultParagraphFont"/>
    <w:link w:val="Puce1"/>
    <w:rsid w:val="00303135"/>
    <w:rPr>
      <w:rFonts w:ascii="Calibri" w:eastAsia="SimSun" w:hAnsi="Calibri" w:cs="Times New Roman"/>
      <w:noProof/>
      <w:lang w:eastAsia="zh-CN"/>
    </w:rPr>
  </w:style>
  <w:style w:type="paragraph" w:customStyle="1" w:styleId="Default">
    <w:name w:val="Default"/>
    <w:rsid w:val="000B3EB8"/>
    <w:pPr>
      <w:autoSpaceDE w:val="0"/>
      <w:autoSpaceDN w:val="0"/>
      <w:adjustRightInd w:val="0"/>
      <w:spacing w:after="0" w:line="240" w:lineRule="auto"/>
    </w:pPr>
    <w:rPr>
      <w:rFonts w:ascii="Times New Roman" w:hAnsi="Times New Roman" w:cs="Times New Roman"/>
      <w:color w:val="000000"/>
      <w:sz w:val="24"/>
      <w:szCs w:val="24"/>
    </w:rPr>
  </w:style>
  <w:style w:type="character" w:styleId="HTMLCode">
    <w:name w:val="HTML Code"/>
    <w:basedOn w:val="DefaultParagraphFont"/>
    <w:uiPriority w:val="99"/>
    <w:semiHidden/>
    <w:unhideWhenUsed/>
    <w:rsid w:val="00AB25F2"/>
    <w:rPr>
      <w:rFonts w:ascii="Courier New" w:eastAsia="Times New Roman" w:hAnsi="Courier New" w:cs="Courier New"/>
      <w:sz w:val="20"/>
      <w:szCs w:val="20"/>
    </w:rPr>
  </w:style>
  <w:style w:type="paragraph" w:styleId="ListBullet">
    <w:name w:val="List Bullet"/>
    <w:basedOn w:val="Normal"/>
    <w:uiPriority w:val="10"/>
    <w:unhideWhenUsed/>
    <w:qFormat/>
    <w:rsid w:val="00A069CC"/>
    <w:pPr>
      <w:numPr>
        <w:numId w:val="61"/>
      </w:numPr>
      <w:spacing w:before="60" w:after="60" w:line="276" w:lineRule="auto"/>
    </w:pPr>
    <w:rPr>
      <w:rFonts w:eastAsiaTheme="minorEastAsia"/>
      <w:noProof/>
      <w:color w:val="1F497D" w:themeColor="text2"/>
      <w:sz w:val="20"/>
      <w:szCs w:val="20"/>
      <w:lang w:val="en-US" w:eastAsia="ja-JP"/>
    </w:rPr>
  </w:style>
  <w:style w:type="paragraph" w:styleId="ListBullet2">
    <w:name w:val="List Bullet 2"/>
    <w:basedOn w:val="Normal"/>
    <w:uiPriority w:val="10"/>
    <w:unhideWhenUsed/>
    <w:qFormat/>
    <w:rsid w:val="00A069CC"/>
    <w:pPr>
      <w:numPr>
        <w:numId w:val="6"/>
      </w:numPr>
      <w:spacing w:before="60" w:after="60" w:line="276" w:lineRule="auto"/>
    </w:pPr>
    <w:rPr>
      <w:rFonts w:eastAsiaTheme="minorEastAsia"/>
      <w:noProof/>
      <w:color w:val="1F497D" w:themeColor="text2"/>
      <w:sz w:val="20"/>
      <w:szCs w:val="20"/>
      <w:lang w:val="en-US" w:eastAsia="ja-JP"/>
    </w:rPr>
  </w:style>
  <w:style w:type="numbering" w:customStyle="1" w:styleId="ListBulletStyle">
    <w:name w:val="List Bullet Style"/>
    <w:uiPriority w:val="99"/>
    <w:rsid w:val="00A069CC"/>
    <w:pPr>
      <w:numPr>
        <w:numId w:val="61"/>
      </w:numPr>
    </w:pPr>
  </w:style>
  <w:style w:type="numbering" w:customStyle="1" w:styleId="DesignTaskBullList">
    <w:name w:val="Design Task Bull List"/>
    <w:uiPriority w:val="99"/>
    <w:rsid w:val="00A069CC"/>
    <w:pPr>
      <w:numPr>
        <w:numId w:val="62"/>
      </w:numPr>
    </w:pPr>
  </w:style>
  <w:style w:type="paragraph" w:styleId="List">
    <w:name w:val="List"/>
    <w:basedOn w:val="Normal"/>
    <w:uiPriority w:val="99"/>
    <w:unhideWhenUsed/>
    <w:rsid w:val="00C6037C"/>
    <w:pPr>
      <w:ind w:left="283" w:hanging="283"/>
      <w:contextualSpacing/>
    </w:pPr>
  </w:style>
  <w:style w:type="paragraph" w:styleId="List2">
    <w:name w:val="List 2"/>
    <w:basedOn w:val="Normal"/>
    <w:uiPriority w:val="99"/>
    <w:unhideWhenUsed/>
    <w:rsid w:val="00C6037C"/>
    <w:pPr>
      <w:ind w:left="566" w:hanging="283"/>
      <w:contextualSpacing/>
    </w:pPr>
  </w:style>
  <w:style w:type="paragraph" w:styleId="List3">
    <w:name w:val="List 3"/>
    <w:basedOn w:val="Normal"/>
    <w:uiPriority w:val="99"/>
    <w:unhideWhenUsed/>
    <w:rsid w:val="00C6037C"/>
    <w:pPr>
      <w:ind w:left="849" w:hanging="283"/>
      <w:contextualSpacing/>
    </w:pPr>
  </w:style>
  <w:style w:type="paragraph" w:styleId="List4">
    <w:name w:val="List 4"/>
    <w:basedOn w:val="Normal"/>
    <w:uiPriority w:val="99"/>
    <w:unhideWhenUsed/>
    <w:rsid w:val="00C6037C"/>
    <w:pPr>
      <w:ind w:left="1132" w:hanging="283"/>
      <w:contextualSpacing/>
    </w:pPr>
  </w:style>
  <w:style w:type="paragraph" w:styleId="Closing">
    <w:name w:val="Closing"/>
    <w:basedOn w:val="Normal"/>
    <w:link w:val="ClosingChar"/>
    <w:uiPriority w:val="99"/>
    <w:unhideWhenUsed/>
    <w:rsid w:val="00C6037C"/>
    <w:pPr>
      <w:spacing w:before="0"/>
      <w:ind w:left="4252"/>
    </w:pPr>
  </w:style>
  <w:style w:type="character" w:customStyle="1" w:styleId="ClosingChar">
    <w:name w:val="Closing Char"/>
    <w:basedOn w:val="DefaultParagraphFont"/>
    <w:link w:val="Closing"/>
    <w:uiPriority w:val="99"/>
    <w:rsid w:val="00C6037C"/>
    <w:rPr>
      <w:rFonts w:ascii="Times New Roman" w:hAnsi="Times New Roman"/>
      <w:sz w:val="24"/>
    </w:rPr>
  </w:style>
  <w:style w:type="paragraph" w:styleId="ListContinue2">
    <w:name w:val="List Continue 2"/>
    <w:basedOn w:val="Normal"/>
    <w:uiPriority w:val="99"/>
    <w:unhideWhenUsed/>
    <w:rsid w:val="00C6037C"/>
    <w:pPr>
      <w:ind w:left="566"/>
      <w:contextualSpacing/>
    </w:pPr>
  </w:style>
  <w:style w:type="paragraph" w:styleId="BodyText">
    <w:name w:val="Body Text"/>
    <w:basedOn w:val="Normal"/>
    <w:link w:val="BodyTextChar"/>
    <w:uiPriority w:val="99"/>
    <w:unhideWhenUsed/>
    <w:rsid w:val="00C6037C"/>
  </w:style>
  <w:style w:type="character" w:customStyle="1" w:styleId="BodyTextChar">
    <w:name w:val="Body Text Char"/>
    <w:basedOn w:val="DefaultParagraphFont"/>
    <w:link w:val="BodyText"/>
    <w:uiPriority w:val="99"/>
    <w:rsid w:val="00C6037C"/>
    <w:rPr>
      <w:rFonts w:ascii="Times New Roman" w:hAnsi="Times New Roman"/>
      <w:sz w:val="24"/>
    </w:rPr>
  </w:style>
  <w:style w:type="paragraph" w:styleId="BodyTextIndent">
    <w:name w:val="Body Text Indent"/>
    <w:basedOn w:val="Normal"/>
    <w:link w:val="BodyTextIndentChar"/>
    <w:uiPriority w:val="99"/>
    <w:unhideWhenUsed/>
    <w:rsid w:val="00C6037C"/>
    <w:pPr>
      <w:ind w:left="283"/>
    </w:pPr>
  </w:style>
  <w:style w:type="character" w:customStyle="1" w:styleId="BodyTextIndentChar">
    <w:name w:val="Body Text Indent Char"/>
    <w:basedOn w:val="DefaultParagraphFont"/>
    <w:link w:val="BodyTextIndent"/>
    <w:uiPriority w:val="99"/>
    <w:rsid w:val="00C6037C"/>
    <w:rPr>
      <w:rFonts w:ascii="Times New Roman" w:hAnsi="Times New Roman"/>
      <w:sz w:val="24"/>
    </w:rPr>
  </w:style>
  <w:style w:type="paragraph" w:styleId="BodyTextFirstIndent2">
    <w:name w:val="Body Text First Indent 2"/>
    <w:basedOn w:val="BodyTextIndent"/>
    <w:link w:val="BodyTextFirstIndent2Char"/>
    <w:uiPriority w:val="99"/>
    <w:unhideWhenUsed/>
    <w:rsid w:val="00C6037C"/>
    <w:pPr>
      <w:spacing w:after="0"/>
      <w:ind w:left="360" w:firstLine="360"/>
    </w:pPr>
  </w:style>
  <w:style w:type="character" w:customStyle="1" w:styleId="BodyTextFirstIndent2Char">
    <w:name w:val="Body Text First Indent 2 Char"/>
    <w:basedOn w:val="BodyTextIndentChar"/>
    <w:link w:val="BodyTextFirstIndent2"/>
    <w:uiPriority w:val="99"/>
    <w:rsid w:val="00C6037C"/>
    <w:rPr>
      <w:rFonts w:ascii="Times New Roman" w:hAnsi="Times New Roman"/>
      <w:sz w:val="24"/>
    </w:rPr>
  </w:style>
  <w:style w:type="paragraph" w:styleId="BalloonText">
    <w:name w:val="Balloon Text"/>
    <w:basedOn w:val="Normal"/>
    <w:link w:val="BalloonTextChar"/>
    <w:uiPriority w:val="99"/>
    <w:semiHidden/>
    <w:unhideWhenUsed/>
    <w:rsid w:val="000F7B3D"/>
    <w:pPr>
      <w:spacing w:before="0"/>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0F7B3D"/>
    <w:rPr>
      <w:rFonts w:ascii="Segoe UI" w:hAnsi="Segoe UI" w:cs="Segoe UI"/>
      <w:sz w:val="18"/>
      <w:szCs w:val="18"/>
    </w:rPr>
  </w:style>
  <w:style w:type="character" w:customStyle="1" w:styleId="Puce2Car">
    <w:name w:val="Puce 2 Car"/>
    <w:link w:val="Puce2"/>
    <w:rsid w:val="00A7099A"/>
    <w:rPr>
      <w:rFonts w:ascii="Calibri" w:eastAsia="SimSun" w:hAnsi="Calibri" w:cs="Times New Roman"/>
      <w:noProof/>
      <w:lang w:eastAsia="zh-CN"/>
    </w:rPr>
  </w:style>
  <w:style w:type="character" w:styleId="PageNumber">
    <w:name w:val="page number"/>
    <w:basedOn w:val="DefaultParagraphFont"/>
    <w:rsid w:val="0043476C"/>
  </w:style>
  <w:style w:type="paragraph" w:customStyle="1" w:styleId="MenuAnglais">
    <w:name w:val="Menu Anglais"/>
    <w:basedOn w:val="Normal"/>
    <w:link w:val="MenuAnglaisChar"/>
    <w:qFormat/>
    <w:rsid w:val="0043476C"/>
    <w:pPr>
      <w:spacing w:before="0"/>
    </w:pPr>
    <w:rPr>
      <w:rFonts w:ascii="Times New Roman" w:eastAsia="Calibri" w:hAnsi="Times New Roman" w:cs="Times New Roman"/>
      <w:b/>
      <w:sz w:val="22"/>
      <w:szCs w:val="20"/>
      <w:lang w:val="en-US" w:eastAsia="fr-FR"/>
    </w:rPr>
  </w:style>
  <w:style w:type="character" w:customStyle="1" w:styleId="TextecourantCar">
    <w:name w:val="Texte courant Car"/>
    <w:link w:val="Textecourant"/>
    <w:uiPriority w:val="99"/>
    <w:rsid w:val="0043476C"/>
    <w:rPr>
      <w:spacing w:val="-6"/>
      <w:sz w:val="24"/>
    </w:rPr>
  </w:style>
  <w:style w:type="paragraph" w:customStyle="1" w:styleId="Textecourant">
    <w:name w:val="Texte courant"/>
    <w:basedOn w:val="Normal"/>
    <w:link w:val="TextecourantCar"/>
    <w:uiPriority w:val="99"/>
    <w:qFormat/>
    <w:rsid w:val="0043476C"/>
    <w:pPr>
      <w:spacing w:before="0" w:after="80"/>
    </w:pPr>
    <w:rPr>
      <w:spacing w:val="-6"/>
    </w:rPr>
  </w:style>
  <w:style w:type="character" w:customStyle="1" w:styleId="MenuAnglaisChar">
    <w:name w:val="Menu Anglais Char"/>
    <w:link w:val="MenuAnglais"/>
    <w:rsid w:val="0043476C"/>
    <w:rPr>
      <w:rFonts w:ascii="Times New Roman" w:eastAsia="Calibri" w:hAnsi="Times New Roman" w:cs="Times New Roman"/>
      <w:b/>
      <w:szCs w:val="20"/>
      <w:lang w:val="en-US" w:eastAsia="fr-FR"/>
    </w:rPr>
  </w:style>
  <w:style w:type="paragraph" w:customStyle="1" w:styleId="Menu2010">
    <w:name w:val="Menu 2010"/>
    <w:basedOn w:val="Normal"/>
    <w:link w:val="Menu2010Car"/>
    <w:qFormat/>
    <w:rsid w:val="0043476C"/>
    <w:pPr>
      <w:spacing w:before="0" w:line="276" w:lineRule="auto"/>
    </w:pPr>
    <w:rPr>
      <w:rFonts w:ascii="Calibri" w:eastAsia="Calibri" w:hAnsi="Calibri" w:cs="Times New Roman"/>
      <w:b/>
      <w:color w:val="365F91"/>
      <w:sz w:val="20"/>
      <w:szCs w:val="20"/>
      <w:lang w:val="x-none" w:eastAsia="x-none"/>
    </w:rPr>
  </w:style>
  <w:style w:type="character" w:customStyle="1" w:styleId="Menu2010Car">
    <w:name w:val="Menu 2010 Car"/>
    <w:link w:val="Menu2010"/>
    <w:locked/>
    <w:rsid w:val="0043476C"/>
    <w:rPr>
      <w:rFonts w:ascii="Calibri" w:eastAsia="Calibri" w:hAnsi="Calibri" w:cs="Times New Roman"/>
      <w:b/>
      <w:color w:val="365F91"/>
      <w:sz w:val="20"/>
      <w:szCs w:val="20"/>
      <w:lang w:val="x-none" w:eastAsia="x-none"/>
    </w:rPr>
  </w:style>
  <w:style w:type="table" w:customStyle="1" w:styleId="TableGrid1">
    <w:name w:val="Table Grid1"/>
    <w:basedOn w:val="TableNormal"/>
    <w:uiPriority w:val="59"/>
    <w:rsid w:val="0043476C"/>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Mahierarchie">
    <w:name w:val="Mahierarchie"/>
    <w:uiPriority w:val="99"/>
    <w:rsid w:val="0043476C"/>
    <w:pPr>
      <w:numPr>
        <w:numId w:val="83"/>
      </w:numPr>
    </w:pPr>
  </w:style>
  <w:style w:type="paragraph" w:customStyle="1" w:styleId="Puce3">
    <w:name w:val="Puce 3"/>
    <w:basedOn w:val="Puce2"/>
    <w:link w:val="Puce3Car"/>
    <w:qFormat/>
    <w:rsid w:val="0043476C"/>
    <w:pPr>
      <w:numPr>
        <w:numId w:val="84"/>
      </w:numPr>
      <w:spacing w:after="0" w:line="240" w:lineRule="auto"/>
      <w:ind w:left="1418"/>
    </w:pPr>
    <w:rPr>
      <w:szCs w:val="24"/>
      <w:lang w:val="x-none" w:eastAsia="x-none"/>
    </w:rPr>
  </w:style>
  <w:style w:type="character" w:customStyle="1" w:styleId="Puce3Car">
    <w:name w:val="Puce 3 Car"/>
    <w:basedOn w:val="Puce2Car"/>
    <w:link w:val="Puce3"/>
    <w:rsid w:val="0043476C"/>
    <w:rPr>
      <w:rFonts w:ascii="Calibri" w:eastAsia="SimSun" w:hAnsi="Calibri" w:cs="Times New Roman"/>
      <w:noProof/>
      <w:szCs w:val="24"/>
      <w:lang w:val="x-none" w:eastAsia="x-none"/>
    </w:rPr>
  </w:style>
  <w:style w:type="paragraph" w:styleId="DocumentMap">
    <w:name w:val="Document Map"/>
    <w:basedOn w:val="Normal"/>
    <w:link w:val="DocumentMapChar"/>
    <w:uiPriority w:val="99"/>
    <w:semiHidden/>
    <w:unhideWhenUsed/>
    <w:rsid w:val="0043476C"/>
    <w:pPr>
      <w:spacing w:before="90" w:after="90" w:line="276" w:lineRule="auto"/>
    </w:pPr>
    <w:rPr>
      <w:rFonts w:ascii="Tahoma" w:eastAsia="SimSun" w:hAnsi="Tahoma" w:cs="Tahoma"/>
      <w:sz w:val="16"/>
      <w:szCs w:val="16"/>
      <w:lang w:eastAsia="zh-CN"/>
    </w:rPr>
  </w:style>
  <w:style w:type="character" w:customStyle="1" w:styleId="DocumentMapChar">
    <w:name w:val="Document Map Char"/>
    <w:basedOn w:val="DefaultParagraphFont"/>
    <w:link w:val="DocumentMap"/>
    <w:uiPriority w:val="99"/>
    <w:semiHidden/>
    <w:rsid w:val="0043476C"/>
    <w:rPr>
      <w:rFonts w:ascii="Tahoma" w:eastAsia="SimSun" w:hAnsi="Tahoma" w:cs="Tahoma"/>
      <w:sz w:val="16"/>
      <w:szCs w:val="16"/>
      <w:lang w:eastAsia="zh-CN"/>
    </w:rPr>
  </w:style>
  <w:style w:type="character" w:customStyle="1" w:styleId="Mention1">
    <w:name w:val="Mention1"/>
    <w:basedOn w:val="DefaultParagraphFont"/>
    <w:uiPriority w:val="99"/>
    <w:semiHidden/>
    <w:unhideWhenUsed/>
    <w:rsid w:val="005B28B2"/>
    <w:rPr>
      <w:color w:val="2B579A"/>
      <w:shd w:val="clear" w:color="auto" w:fill="E6E6E6"/>
    </w:rPr>
  </w:style>
  <w:style w:type="character" w:customStyle="1" w:styleId="Mention2">
    <w:name w:val="Mention2"/>
    <w:basedOn w:val="DefaultParagraphFont"/>
    <w:uiPriority w:val="99"/>
    <w:semiHidden/>
    <w:unhideWhenUsed/>
    <w:rsid w:val="00D66CAA"/>
    <w:rPr>
      <w:color w:val="2B579A"/>
      <w:shd w:val="clear" w:color="auto" w:fill="E6E6E6"/>
    </w:rPr>
  </w:style>
  <w:style w:type="character" w:customStyle="1" w:styleId="Mention3">
    <w:name w:val="Mention3"/>
    <w:basedOn w:val="DefaultParagraphFont"/>
    <w:uiPriority w:val="99"/>
    <w:semiHidden/>
    <w:unhideWhenUsed/>
    <w:rsid w:val="006776CB"/>
    <w:rPr>
      <w:color w:val="2B579A"/>
      <w:shd w:val="clear" w:color="auto" w:fill="E6E6E6"/>
    </w:rPr>
  </w:style>
  <w:style w:type="character" w:customStyle="1" w:styleId="apple-converted-space">
    <w:name w:val="apple-converted-space"/>
    <w:basedOn w:val="DefaultParagraphFont"/>
    <w:rsid w:val="00C47280"/>
  </w:style>
  <w:style w:type="paragraph" w:customStyle="1" w:styleId="data-value">
    <w:name w:val="data-value"/>
    <w:basedOn w:val="Normal"/>
    <w:uiPriority w:val="99"/>
    <w:rsid w:val="00C159EF"/>
    <w:pPr>
      <w:tabs>
        <w:tab w:val="clear" w:pos="1395"/>
      </w:tabs>
      <w:spacing w:before="100" w:beforeAutospacing="1" w:after="100" w:afterAutospacing="1"/>
    </w:pPr>
    <w:rPr>
      <w:rFonts w:ascii="Times New Roman" w:hAnsi="Times New Roman" w:cs="Times New Roman"/>
      <w:szCs w:val="24"/>
      <w:lang w:eastAsia="fr-FR"/>
    </w:rPr>
  </w:style>
  <w:style w:type="paragraph" w:styleId="TOC4">
    <w:name w:val="toc 4"/>
    <w:basedOn w:val="Normal"/>
    <w:next w:val="Normal"/>
    <w:autoRedefine/>
    <w:uiPriority w:val="39"/>
    <w:unhideWhenUsed/>
    <w:rsid w:val="000468B1"/>
    <w:pPr>
      <w:tabs>
        <w:tab w:val="clear" w:pos="1395"/>
      </w:tabs>
      <w:spacing w:before="0" w:after="100" w:line="259" w:lineRule="auto"/>
      <w:ind w:left="660"/>
    </w:pPr>
    <w:rPr>
      <w:rFonts w:eastAsiaTheme="minorEastAsia"/>
      <w:sz w:val="22"/>
      <w:lang w:eastAsia="fr-FR"/>
    </w:rPr>
  </w:style>
  <w:style w:type="paragraph" w:styleId="TOC5">
    <w:name w:val="toc 5"/>
    <w:basedOn w:val="Normal"/>
    <w:next w:val="Normal"/>
    <w:autoRedefine/>
    <w:uiPriority w:val="39"/>
    <w:unhideWhenUsed/>
    <w:rsid w:val="000468B1"/>
    <w:pPr>
      <w:tabs>
        <w:tab w:val="clear" w:pos="1395"/>
      </w:tabs>
      <w:spacing w:before="0" w:after="100" w:line="259" w:lineRule="auto"/>
      <w:ind w:left="880"/>
    </w:pPr>
    <w:rPr>
      <w:rFonts w:eastAsiaTheme="minorEastAsia"/>
      <w:sz w:val="22"/>
      <w:lang w:eastAsia="fr-FR"/>
    </w:rPr>
  </w:style>
  <w:style w:type="paragraph" w:styleId="TOC6">
    <w:name w:val="toc 6"/>
    <w:basedOn w:val="Normal"/>
    <w:next w:val="Normal"/>
    <w:autoRedefine/>
    <w:uiPriority w:val="39"/>
    <w:unhideWhenUsed/>
    <w:rsid w:val="000468B1"/>
    <w:pPr>
      <w:tabs>
        <w:tab w:val="clear" w:pos="1395"/>
      </w:tabs>
      <w:spacing w:before="0" w:after="100" w:line="259" w:lineRule="auto"/>
      <w:ind w:left="1100"/>
    </w:pPr>
    <w:rPr>
      <w:rFonts w:eastAsiaTheme="minorEastAsia"/>
      <w:sz w:val="22"/>
      <w:lang w:eastAsia="fr-FR"/>
    </w:rPr>
  </w:style>
  <w:style w:type="paragraph" w:styleId="TOC7">
    <w:name w:val="toc 7"/>
    <w:basedOn w:val="Normal"/>
    <w:next w:val="Normal"/>
    <w:autoRedefine/>
    <w:uiPriority w:val="39"/>
    <w:unhideWhenUsed/>
    <w:rsid w:val="000468B1"/>
    <w:pPr>
      <w:tabs>
        <w:tab w:val="clear" w:pos="1395"/>
      </w:tabs>
      <w:spacing w:before="0" w:after="100" w:line="259" w:lineRule="auto"/>
      <w:ind w:left="1320"/>
    </w:pPr>
    <w:rPr>
      <w:rFonts w:eastAsiaTheme="minorEastAsia"/>
      <w:sz w:val="22"/>
      <w:lang w:eastAsia="fr-FR"/>
    </w:rPr>
  </w:style>
  <w:style w:type="paragraph" w:styleId="TOC8">
    <w:name w:val="toc 8"/>
    <w:basedOn w:val="Normal"/>
    <w:next w:val="Normal"/>
    <w:autoRedefine/>
    <w:uiPriority w:val="39"/>
    <w:unhideWhenUsed/>
    <w:rsid w:val="000468B1"/>
    <w:pPr>
      <w:tabs>
        <w:tab w:val="clear" w:pos="1395"/>
      </w:tabs>
      <w:spacing w:before="0" w:after="100" w:line="259" w:lineRule="auto"/>
      <w:ind w:left="1540"/>
    </w:pPr>
    <w:rPr>
      <w:rFonts w:eastAsiaTheme="minorEastAsia"/>
      <w:sz w:val="22"/>
      <w:lang w:eastAsia="fr-FR"/>
    </w:rPr>
  </w:style>
  <w:style w:type="paragraph" w:styleId="TOC9">
    <w:name w:val="toc 9"/>
    <w:basedOn w:val="Normal"/>
    <w:next w:val="Normal"/>
    <w:autoRedefine/>
    <w:uiPriority w:val="39"/>
    <w:unhideWhenUsed/>
    <w:rsid w:val="000468B1"/>
    <w:pPr>
      <w:tabs>
        <w:tab w:val="clear" w:pos="1395"/>
      </w:tabs>
      <w:spacing w:before="0" w:after="100" w:line="259" w:lineRule="auto"/>
      <w:ind w:left="1760"/>
    </w:pPr>
    <w:rPr>
      <w:rFonts w:eastAsiaTheme="minorEastAsia"/>
      <w:sz w:val="22"/>
      <w:lang w:eastAsia="fr-FR"/>
    </w:rPr>
  </w:style>
  <w:style w:type="character" w:customStyle="1" w:styleId="Mention4">
    <w:name w:val="Mention4"/>
    <w:basedOn w:val="DefaultParagraphFont"/>
    <w:uiPriority w:val="99"/>
    <w:semiHidden/>
    <w:unhideWhenUsed/>
    <w:rsid w:val="008B390A"/>
    <w:rPr>
      <w:color w:val="2B579A"/>
      <w:shd w:val="clear" w:color="auto" w:fill="E6E6E6"/>
    </w:rPr>
  </w:style>
  <w:style w:type="character" w:customStyle="1" w:styleId="appliestoitem">
    <w:name w:val="appliestoitem"/>
    <w:basedOn w:val="DefaultParagraphFont"/>
    <w:rsid w:val="008954D8"/>
  </w:style>
  <w:style w:type="character" w:customStyle="1" w:styleId="Bullet1Car">
    <w:name w:val="Bullet 1 Car"/>
    <w:link w:val="Bullet1"/>
    <w:rsid w:val="00F02D9E"/>
    <w:rPr>
      <w:spacing w:val="-6"/>
      <w:sz w:val="24"/>
    </w:rPr>
  </w:style>
  <w:style w:type="paragraph" w:customStyle="1" w:styleId="Bullet1">
    <w:name w:val="Bullet 1"/>
    <w:basedOn w:val="Normal"/>
    <w:link w:val="Bullet1Car"/>
    <w:qFormat/>
    <w:rsid w:val="00F02D9E"/>
    <w:pPr>
      <w:numPr>
        <w:numId w:val="127"/>
      </w:numPr>
      <w:tabs>
        <w:tab w:val="clear" w:pos="1395"/>
        <w:tab w:val="left" w:pos="567"/>
      </w:tabs>
      <w:spacing w:before="0" w:after="90"/>
      <w:ind w:left="567" w:hanging="283"/>
      <w:contextualSpacing/>
      <w:jc w:val="both"/>
    </w:pPr>
    <w:rPr>
      <w:spacing w:val="-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9623188">
      <w:bodyDiv w:val="1"/>
      <w:marLeft w:val="0"/>
      <w:marRight w:val="0"/>
      <w:marTop w:val="0"/>
      <w:marBottom w:val="0"/>
      <w:divBdr>
        <w:top w:val="none" w:sz="0" w:space="0" w:color="auto"/>
        <w:left w:val="none" w:sz="0" w:space="0" w:color="auto"/>
        <w:bottom w:val="none" w:sz="0" w:space="0" w:color="auto"/>
        <w:right w:val="none" w:sz="0" w:space="0" w:color="auto"/>
      </w:divBdr>
    </w:div>
    <w:div w:id="45568710">
      <w:bodyDiv w:val="1"/>
      <w:marLeft w:val="0"/>
      <w:marRight w:val="0"/>
      <w:marTop w:val="0"/>
      <w:marBottom w:val="0"/>
      <w:divBdr>
        <w:top w:val="none" w:sz="0" w:space="0" w:color="auto"/>
        <w:left w:val="none" w:sz="0" w:space="0" w:color="auto"/>
        <w:bottom w:val="none" w:sz="0" w:space="0" w:color="auto"/>
        <w:right w:val="none" w:sz="0" w:space="0" w:color="auto"/>
      </w:divBdr>
    </w:div>
    <w:div w:id="81340636">
      <w:bodyDiv w:val="1"/>
      <w:marLeft w:val="0"/>
      <w:marRight w:val="0"/>
      <w:marTop w:val="0"/>
      <w:marBottom w:val="0"/>
      <w:divBdr>
        <w:top w:val="none" w:sz="0" w:space="0" w:color="auto"/>
        <w:left w:val="none" w:sz="0" w:space="0" w:color="auto"/>
        <w:bottom w:val="none" w:sz="0" w:space="0" w:color="auto"/>
        <w:right w:val="none" w:sz="0" w:space="0" w:color="auto"/>
      </w:divBdr>
    </w:div>
    <w:div w:id="98256312">
      <w:bodyDiv w:val="1"/>
      <w:marLeft w:val="0"/>
      <w:marRight w:val="0"/>
      <w:marTop w:val="0"/>
      <w:marBottom w:val="0"/>
      <w:divBdr>
        <w:top w:val="none" w:sz="0" w:space="0" w:color="auto"/>
        <w:left w:val="none" w:sz="0" w:space="0" w:color="auto"/>
        <w:bottom w:val="none" w:sz="0" w:space="0" w:color="auto"/>
        <w:right w:val="none" w:sz="0" w:space="0" w:color="auto"/>
      </w:divBdr>
      <w:divsChild>
        <w:div w:id="563880185">
          <w:marLeft w:val="0"/>
          <w:marRight w:val="0"/>
          <w:marTop w:val="0"/>
          <w:marBottom w:val="0"/>
          <w:divBdr>
            <w:top w:val="none" w:sz="0" w:space="0" w:color="auto"/>
            <w:left w:val="none" w:sz="0" w:space="0" w:color="auto"/>
            <w:bottom w:val="none" w:sz="0" w:space="0" w:color="auto"/>
            <w:right w:val="none" w:sz="0" w:space="0" w:color="auto"/>
          </w:divBdr>
          <w:divsChild>
            <w:div w:id="939994953">
              <w:marLeft w:val="0"/>
              <w:marRight w:val="0"/>
              <w:marTop w:val="0"/>
              <w:marBottom w:val="750"/>
              <w:divBdr>
                <w:top w:val="none" w:sz="0" w:space="0" w:color="auto"/>
                <w:left w:val="none" w:sz="0" w:space="0" w:color="auto"/>
                <w:bottom w:val="none" w:sz="0" w:space="0" w:color="auto"/>
                <w:right w:val="none" w:sz="0" w:space="0" w:color="auto"/>
              </w:divBdr>
              <w:divsChild>
                <w:div w:id="155153701">
                  <w:marLeft w:val="0"/>
                  <w:marRight w:val="0"/>
                  <w:marTop w:val="0"/>
                  <w:marBottom w:val="0"/>
                  <w:divBdr>
                    <w:top w:val="none" w:sz="0" w:space="0" w:color="auto"/>
                    <w:left w:val="none" w:sz="0" w:space="0" w:color="auto"/>
                    <w:bottom w:val="none" w:sz="0" w:space="0" w:color="auto"/>
                    <w:right w:val="none" w:sz="0" w:space="0" w:color="auto"/>
                  </w:divBdr>
                  <w:divsChild>
                    <w:div w:id="2027631686">
                      <w:marLeft w:val="0"/>
                      <w:marRight w:val="0"/>
                      <w:marTop w:val="0"/>
                      <w:marBottom w:val="0"/>
                      <w:divBdr>
                        <w:top w:val="none" w:sz="0" w:space="0" w:color="auto"/>
                        <w:left w:val="none" w:sz="0" w:space="0" w:color="auto"/>
                        <w:bottom w:val="none" w:sz="0" w:space="0" w:color="auto"/>
                        <w:right w:val="none" w:sz="0" w:space="0" w:color="auto"/>
                      </w:divBdr>
                      <w:divsChild>
                        <w:div w:id="475375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3082887">
      <w:bodyDiv w:val="1"/>
      <w:marLeft w:val="0"/>
      <w:marRight w:val="0"/>
      <w:marTop w:val="0"/>
      <w:marBottom w:val="0"/>
      <w:divBdr>
        <w:top w:val="none" w:sz="0" w:space="0" w:color="auto"/>
        <w:left w:val="none" w:sz="0" w:space="0" w:color="auto"/>
        <w:bottom w:val="none" w:sz="0" w:space="0" w:color="auto"/>
        <w:right w:val="none" w:sz="0" w:space="0" w:color="auto"/>
      </w:divBdr>
    </w:div>
    <w:div w:id="127865478">
      <w:bodyDiv w:val="1"/>
      <w:marLeft w:val="0"/>
      <w:marRight w:val="0"/>
      <w:marTop w:val="0"/>
      <w:marBottom w:val="0"/>
      <w:divBdr>
        <w:top w:val="none" w:sz="0" w:space="0" w:color="auto"/>
        <w:left w:val="none" w:sz="0" w:space="0" w:color="auto"/>
        <w:bottom w:val="none" w:sz="0" w:space="0" w:color="auto"/>
        <w:right w:val="none" w:sz="0" w:space="0" w:color="auto"/>
      </w:divBdr>
    </w:div>
    <w:div w:id="155810020">
      <w:bodyDiv w:val="1"/>
      <w:marLeft w:val="0"/>
      <w:marRight w:val="0"/>
      <w:marTop w:val="0"/>
      <w:marBottom w:val="0"/>
      <w:divBdr>
        <w:top w:val="none" w:sz="0" w:space="0" w:color="auto"/>
        <w:left w:val="none" w:sz="0" w:space="0" w:color="auto"/>
        <w:bottom w:val="none" w:sz="0" w:space="0" w:color="auto"/>
        <w:right w:val="none" w:sz="0" w:space="0" w:color="auto"/>
      </w:divBdr>
    </w:div>
    <w:div w:id="185795690">
      <w:bodyDiv w:val="1"/>
      <w:marLeft w:val="0"/>
      <w:marRight w:val="0"/>
      <w:marTop w:val="0"/>
      <w:marBottom w:val="0"/>
      <w:divBdr>
        <w:top w:val="none" w:sz="0" w:space="0" w:color="auto"/>
        <w:left w:val="none" w:sz="0" w:space="0" w:color="auto"/>
        <w:bottom w:val="none" w:sz="0" w:space="0" w:color="auto"/>
        <w:right w:val="none" w:sz="0" w:space="0" w:color="auto"/>
      </w:divBdr>
    </w:div>
    <w:div w:id="456947859">
      <w:bodyDiv w:val="1"/>
      <w:marLeft w:val="0"/>
      <w:marRight w:val="0"/>
      <w:marTop w:val="0"/>
      <w:marBottom w:val="0"/>
      <w:divBdr>
        <w:top w:val="none" w:sz="0" w:space="0" w:color="auto"/>
        <w:left w:val="none" w:sz="0" w:space="0" w:color="auto"/>
        <w:bottom w:val="none" w:sz="0" w:space="0" w:color="auto"/>
        <w:right w:val="none" w:sz="0" w:space="0" w:color="auto"/>
      </w:divBdr>
    </w:div>
    <w:div w:id="491145731">
      <w:bodyDiv w:val="1"/>
      <w:marLeft w:val="0"/>
      <w:marRight w:val="0"/>
      <w:marTop w:val="0"/>
      <w:marBottom w:val="0"/>
      <w:divBdr>
        <w:top w:val="none" w:sz="0" w:space="0" w:color="auto"/>
        <w:left w:val="none" w:sz="0" w:space="0" w:color="auto"/>
        <w:bottom w:val="none" w:sz="0" w:space="0" w:color="auto"/>
        <w:right w:val="none" w:sz="0" w:space="0" w:color="auto"/>
      </w:divBdr>
    </w:div>
    <w:div w:id="530460086">
      <w:bodyDiv w:val="1"/>
      <w:marLeft w:val="0"/>
      <w:marRight w:val="0"/>
      <w:marTop w:val="0"/>
      <w:marBottom w:val="0"/>
      <w:divBdr>
        <w:top w:val="none" w:sz="0" w:space="0" w:color="auto"/>
        <w:left w:val="none" w:sz="0" w:space="0" w:color="auto"/>
        <w:bottom w:val="none" w:sz="0" w:space="0" w:color="auto"/>
        <w:right w:val="none" w:sz="0" w:space="0" w:color="auto"/>
      </w:divBdr>
    </w:div>
    <w:div w:id="537164245">
      <w:bodyDiv w:val="1"/>
      <w:marLeft w:val="0"/>
      <w:marRight w:val="0"/>
      <w:marTop w:val="0"/>
      <w:marBottom w:val="0"/>
      <w:divBdr>
        <w:top w:val="none" w:sz="0" w:space="0" w:color="auto"/>
        <w:left w:val="none" w:sz="0" w:space="0" w:color="auto"/>
        <w:bottom w:val="none" w:sz="0" w:space="0" w:color="auto"/>
        <w:right w:val="none" w:sz="0" w:space="0" w:color="auto"/>
      </w:divBdr>
    </w:div>
    <w:div w:id="567961795">
      <w:bodyDiv w:val="1"/>
      <w:marLeft w:val="0"/>
      <w:marRight w:val="0"/>
      <w:marTop w:val="0"/>
      <w:marBottom w:val="0"/>
      <w:divBdr>
        <w:top w:val="none" w:sz="0" w:space="0" w:color="auto"/>
        <w:left w:val="none" w:sz="0" w:space="0" w:color="auto"/>
        <w:bottom w:val="none" w:sz="0" w:space="0" w:color="auto"/>
        <w:right w:val="none" w:sz="0" w:space="0" w:color="auto"/>
      </w:divBdr>
      <w:divsChild>
        <w:div w:id="1479230116">
          <w:marLeft w:val="0"/>
          <w:marRight w:val="0"/>
          <w:marTop w:val="0"/>
          <w:marBottom w:val="0"/>
          <w:divBdr>
            <w:top w:val="none" w:sz="0" w:space="0" w:color="auto"/>
            <w:left w:val="none" w:sz="0" w:space="0" w:color="auto"/>
            <w:bottom w:val="none" w:sz="0" w:space="0" w:color="auto"/>
            <w:right w:val="none" w:sz="0" w:space="0" w:color="auto"/>
          </w:divBdr>
          <w:divsChild>
            <w:div w:id="462311352">
              <w:marLeft w:val="0"/>
              <w:marRight w:val="0"/>
              <w:marTop w:val="300"/>
              <w:marBottom w:val="100"/>
              <w:divBdr>
                <w:top w:val="none" w:sz="0" w:space="0" w:color="auto"/>
                <w:left w:val="none" w:sz="0" w:space="0" w:color="auto"/>
                <w:bottom w:val="none" w:sz="0" w:space="0" w:color="auto"/>
                <w:right w:val="none" w:sz="0" w:space="0" w:color="auto"/>
              </w:divBdr>
              <w:divsChild>
                <w:div w:id="464928379">
                  <w:marLeft w:val="0"/>
                  <w:marRight w:val="0"/>
                  <w:marTop w:val="0"/>
                  <w:marBottom w:val="0"/>
                  <w:divBdr>
                    <w:top w:val="none" w:sz="0" w:space="0" w:color="auto"/>
                    <w:left w:val="none" w:sz="0" w:space="0" w:color="auto"/>
                    <w:bottom w:val="none" w:sz="0" w:space="0" w:color="auto"/>
                    <w:right w:val="none" w:sz="0" w:space="0" w:color="auto"/>
                  </w:divBdr>
                  <w:divsChild>
                    <w:div w:id="1701198239">
                      <w:marLeft w:val="0"/>
                      <w:marRight w:val="0"/>
                      <w:marTop w:val="0"/>
                      <w:marBottom w:val="600"/>
                      <w:divBdr>
                        <w:top w:val="none" w:sz="0" w:space="0" w:color="auto"/>
                        <w:left w:val="none" w:sz="0" w:space="0" w:color="auto"/>
                        <w:bottom w:val="single" w:sz="6" w:space="30" w:color="E2E2E2"/>
                        <w:right w:val="none" w:sz="0" w:space="0" w:color="auto"/>
                      </w:divBdr>
                      <w:divsChild>
                        <w:div w:id="11327458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82765918">
      <w:bodyDiv w:val="1"/>
      <w:marLeft w:val="0"/>
      <w:marRight w:val="0"/>
      <w:marTop w:val="0"/>
      <w:marBottom w:val="0"/>
      <w:divBdr>
        <w:top w:val="none" w:sz="0" w:space="0" w:color="auto"/>
        <w:left w:val="none" w:sz="0" w:space="0" w:color="auto"/>
        <w:bottom w:val="none" w:sz="0" w:space="0" w:color="auto"/>
        <w:right w:val="none" w:sz="0" w:space="0" w:color="auto"/>
      </w:divBdr>
      <w:divsChild>
        <w:div w:id="1707369797">
          <w:marLeft w:val="-30"/>
          <w:marRight w:val="-30"/>
          <w:marTop w:val="0"/>
          <w:marBottom w:val="0"/>
          <w:divBdr>
            <w:top w:val="none" w:sz="0" w:space="0" w:color="auto"/>
            <w:left w:val="none" w:sz="0" w:space="0" w:color="auto"/>
            <w:bottom w:val="none" w:sz="0" w:space="0" w:color="auto"/>
            <w:right w:val="none" w:sz="0" w:space="0" w:color="auto"/>
          </w:divBdr>
          <w:divsChild>
            <w:div w:id="476917739">
              <w:marLeft w:val="0"/>
              <w:marRight w:val="0"/>
              <w:marTop w:val="0"/>
              <w:marBottom w:val="0"/>
              <w:divBdr>
                <w:top w:val="none" w:sz="0" w:space="0" w:color="auto"/>
                <w:left w:val="none" w:sz="0" w:space="0" w:color="auto"/>
                <w:bottom w:val="none" w:sz="0" w:space="0" w:color="auto"/>
                <w:right w:val="none" w:sz="0" w:space="0" w:color="auto"/>
              </w:divBdr>
              <w:divsChild>
                <w:div w:id="1551764421">
                  <w:marLeft w:val="0"/>
                  <w:marRight w:val="0"/>
                  <w:marTop w:val="0"/>
                  <w:marBottom w:val="0"/>
                  <w:divBdr>
                    <w:top w:val="none" w:sz="0" w:space="0" w:color="auto"/>
                    <w:left w:val="none" w:sz="0" w:space="0" w:color="auto"/>
                    <w:bottom w:val="none" w:sz="0" w:space="0" w:color="auto"/>
                    <w:right w:val="none" w:sz="0" w:space="0" w:color="auto"/>
                  </w:divBdr>
                  <w:divsChild>
                    <w:div w:id="1465388616">
                      <w:marLeft w:val="0"/>
                      <w:marRight w:val="0"/>
                      <w:marTop w:val="0"/>
                      <w:marBottom w:val="0"/>
                      <w:divBdr>
                        <w:top w:val="none" w:sz="0" w:space="0" w:color="auto"/>
                        <w:left w:val="none" w:sz="0" w:space="0" w:color="auto"/>
                        <w:bottom w:val="none" w:sz="0" w:space="0" w:color="auto"/>
                        <w:right w:val="none" w:sz="0" w:space="0" w:color="auto"/>
                      </w:divBdr>
                      <w:divsChild>
                        <w:div w:id="1273511889">
                          <w:marLeft w:val="0"/>
                          <w:marRight w:val="0"/>
                          <w:marTop w:val="0"/>
                          <w:marBottom w:val="0"/>
                          <w:divBdr>
                            <w:top w:val="none" w:sz="0" w:space="0" w:color="auto"/>
                            <w:left w:val="none" w:sz="0" w:space="0" w:color="auto"/>
                            <w:bottom w:val="none" w:sz="0" w:space="0" w:color="auto"/>
                            <w:right w:val="none" w:sz="0" w:space="0" w:color="auto"/>
                          </w:divBdr>
                          <w:divsChild>
                            <w:div w:id="112555465">
                              <w:marLeft w:val="0"/>
                              <w:marRight w:val="0"/>
                              <w:marTop w:val="0"/>
                              <w:marBottom w:val="0"/>
                              <w:divBdr>
                                <w:top w:val="none" w:sz="0" w:space="0" w:color="auto"/>
                                <w:left w:val="none" w:sz="0" w:space="0" w:color="auto"/>
                                <w:bottom w:val="none" w:sz="0" w:space="0" w:color="auto"/>
                                <w:right w:val="none" w:sz="0" w:space="0" w:color="auto"/>
                              </w:divBdr>
                              <w:divsChild>
                                <w:div w:id="1610505963">
                                  <w:marLeft w:val="0"/>
                                  <w:marRight w:val="0"/>
                                  <w:marTop w:val="0"/>
                                  <w:marBottom w:val="0"/>
                                  <w:divBdr>
                                    <w:top w:val="none" w:sz="0" w:space="0" w:color="auto"/>
                                    <w:left w:val="none" w:sz="0" w:space="0" w:color="auto"/>
                                    <w:bottom w:val="none" w:sz="0" w:space="0" w:color="auto"/>
                                    <w:right w:val="none" w:sz="0" w:space="0" w:color="auto"/>
                                  </w:divBdr>
                                  <w:divsChild>
                                    <w:div w:id="1110860062">
                                      <w:marLeft w:val="0"/>
                                      <w:marRight w:val="0"/>
                                      <w:marTop w:val="420"/>
                                      <w:marBottom w:val="0"/>
                                      <w:divBdr>
                                        <w:top w:val="none" w:sz="0" w:space="0" w:color="auto"/>
                                        <w:left w:val="none" w:sz="0" w:space="0" w:color="auto"/>
                                        <w:bottom w:val="single" w:sz="6" w:space="0" w:color="D2D2D2"/>
                                        <w:right w:val="none" w:sz="0" w:space="0" w:color="auto"/>
                                      </w:divBdr>
                                      <w:divsChild>
                                        <w:div w:id="383218915">
                                          <w:marLeft w:val="0"/>
                                          <w:marRight w:val="0"/>
                                          <w:marTop w:val="0"/>
                                          <w:marBottom w:val="225"/>
                                          <w:divBdr>
                                            <w:top w:val="none" w:sz="0" w:space="0" w:color="auto"/>
                                            <w:left w:val="none" w:sz="0" w:space="0" w:color="auto"/>
                                            <w:bottom w:val="none" w:sz="0" w:space="0" w:color="auto"/>
                                            <w:right w:val="none" w:sz="0" w:space="0" w:color="auto"/>
                                          </w:divBdr>
                                          <w:divsChild>
                                            <w:div w:id="1924341476">
                                              <w:marLeft w:val="0"/>
                                              <w:marRight w:val="0"/>
                                              <w:marTop w:val="0"/>
                                              <w:marBottom w:val="0"/>
                                              <w:divBdr>
                                                <w:top w:val="none" w:sz="0" w:space="0" w:color="auto"/>
                                                <w:left w:val="none" w:sz="0" w:space="0" w:color="auto"/>
                                                <w:bottom w:val="none" w:sz="0" w:space="0" w:color="auto"/>
                                                <w:right w:val="none" w:sz="0" w:space="0" w:color="auto"/>
                                              </w:divBdr>
                                              <w:divsChild>
                                                <w:div w:id="1908802043">
                                                  <w:marLeft w:val="0"/>
                                                  <w:marRight w:val="0"/>
                                                  <w:marTop w:val="24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629020451">
      <w:bodyDiv w:val="1"/>
      <w:marLeft w:val="0"/>
      <w:marRight w:val="0"/>
      <w:marTop w:val="0"/>
      <w:marBottom w:val="0"/>
      <w:divBdr>
        <w:top w:val="none" w:sz="0" w:space="0" w:color="auto"/>
        <w:left w:val="none" w:sz="0" w:space="0" w:color="auto"/>
        <w:bottom w:val="none" w:sz="0" w:space="0" w:color="auto"/>
        <w:right w:val="none" w:sz="0" w:space="0" w:color="auto"/>
      </w:divBdr>
    </w:div>
    <w:div w:id="677271796">
      <w:bodyDiv w:val="1"/>
      <w:marLeft w:val="0"/>
      <w:marRight w:val="0"/>
      <w:marTop w:val="0"/>
      <w:marBottom w:val="0"/>
      <w:divBdr>
        <w:top w:val="none" w:sz="0" w:space="0" w:color="auto"/>
        <w:left w:val="none" w:sz="0" w:space="0" w:color="auto"/>
        <w:bottom w:val="none" w:sz="0" w:space="0" w:color="auto"/>
        <w:right w:val="none" w:sz="0" w:space="0" w:color="auto"/>
      </w:divBdr>
      <w:divsChild>
        <w:div w:id="686760610">
          <w:marLeft w:val="0"/>
          <w:marRight w:val="0"/>
          <w:marTop w:val="0"/>
          <w:marBottom w:val="0"/>
          <w:divBdr>
            <w:top w:val="none" w:sz="0" w:space="0" w:color="auto"/>
            <w:left w:val="none" w:sz="0" w:space="0" w:color="auto"/>
            <w:bottom w:val="none" w:sz="0" w:space="0" w:color="auto"/>
            <w:right w:val="none" w:sz="0" w:space="0" w:color="auto"/>
          </w:divBdr>
          <w:divsChild>
            <w:div w:id="954604180">
              <w:marLeft w:val="0"/>
              <w:marRight w:val="0"/>
              <w:marTop w:val="0"/>
              <w:marBottom w:val="0"/>
              <w:divBdr>
                <w:top w:val="none" w:sz="0" w:space="0" w:color="auto"/>
                <w:left w:val="none" w:sz="0" w:space="0" w:color="auto"/>
                <w:bottom w:val="none" w:sz="0" w:space="0" w:color="auto"/>
                <w:right w:val="none" w:sz="0" w:space="0" w:color="auto"/>
              </w:divBdr>
              <w:divsChild>
                <w:div w:id="1074427480">
                  <w:marLeft w:val="4200"/>
                  <w:marRight w:val="0"/>
                  <w:marTop w:val="0"/>
                  <w:marBottom w:val="0"/>
                  <w:divBdr>
                    <w:top w:val="none" w:sz="0" w:space="0" w:color="auto"/>
                    <w:left w:val="none" w:sz="0" w:space="0" w:color="auto"/>
                    <w:bottom w:val="none" w:sz="0" w:space="0" w:color="auto"/>
                    <w:right w:val="none" w:sz="0" w:space="0" w:color="auto"/>
                  </w:divBdr>
                  <w:divsChild>
                    <w:div w:id="1952466897">
                      <w:marLeft w:val="0"/>
                      <w:marRight w:val="0"/>
                      <w:marTop w:val="0"/>
                      <w:marBottom w:val="0"/>
                      <w:divBdr>
                        <w:top w:val="none" w:sz="0" w:space="0" w:color="auto"/>
                        <w:left w:val="none" w:sz="0" w:space="0" w:color="auto"/>
                        <w:bottom w:val="none" w:sz="0" w:space="0" w:color="auto"/>
                        <w:right w:val="none" w:sz="0" w:space="0" w:color="auto"/>
                      </w:divBdr>
                      <w:divsChild>
                        <w:div w:id="674646191">
                          <w:marLeft w:val="0"/>
                          <w:marRight w:val="0"/>
                          <w:marTop w:val="0"/>
                          <w:marBottom w:val="0"/>
                          <w:divBdr>
                            <w:top w:val="none" w:sz="0" w:space="0" w:color="auto"/>
                            <w:left w:val="none" w:sz="0" w:space="0" w:color="auto"/>
                            <w:bottom w:val="none" w:sz="0" w:space="0" w:color="auto"/>
                            <w:right w:val="none" w:sz="0" w:space="0" w:color="auto"/>
                          </w:divBdr>
                          <w:divsChild>
                            <w:div w:id="1314022208">
                              <w:marLeft w:val="0"/>
                              <w:marRight w:val="0"/>
                              <w:marTop w:val="0"/>
                              <w:marBottom w:val="0"/>
                              <w:divBdr>
                                <w:top w:val="none" w:sz="0" w:space="0" w:color="auto"/>
                                <w:left w:val="none" w:sz="0" w:space="0" w:color="auto"/>
                                <w:bottom w:val="none" w:sz="0" w:space="0" w:color="auto"/>
                                <w:right w:val="none" w:sz="0" w:space="0" w:color="auto"/>
                              </w:divBdr>
                              <w:divsChild>
                                <w:div w:id="843134161">
                                  <w:marLeft w:val="0"/>
                                  <w:marRight w:val="0"/>
                                  <w:marTop w:val="0"/>
                                  <w:marBottom w:val="0"/>
                                  <w:divBdr>
                                    <w:top w:val="none" w:sz="0" w:space="0" w:color="auto"/>
                                    <w:left w:val="none" w:sz="0" w:space="0" w:color="auto"/>
                                    <w:bottom w:val="none" w:sz="0" w:space="0" w:color="auto"/>
                                    <w:right w:val="none" w:sz="0" w:space="0" w:color="auto"/>
                                  </w:divBdr>
                                  <w:divsChild>
                                    <w:div w:id="8709981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739405563">
      <w:bodyDiv w:val="1"/>
      <w:marLeft w:val="0"/>
      <w:marRight w:val="0"/>
      <w:marTop w:val="0"/>
      <w:marBottom w:val="0"/>
      <w:divBdr>
        <w:top w:val="none" w:sz="0" w:space="0" w:color="auto"/>
        <w:left w:val="none" w:sz="0" w:space="0" w:color="auto"/>
        <w:bottom w:val="none" w:sz="0" w:space="0" w:color="auto"/>
        <w:right w:val="none" w:sz="0" w:space="0" w:color="auto"/>
      </w:divBdr>
    </w:div>
    <w:div w:id="824780151">
      <w:bodyDiv w:val="1"/>
      <w:marLeft w:val="0"/>
      <w:marRight w:val="0"/>
      <w:marTop w:val="0"/>
      <w:marBottom w:val="0"/>
      <w:divBdr>
        <w:top w:val="none" w:sz="0" w:space="0" w:color="auto"/>
        <w:left w:val="none" w:sz="0" w:space="0" w:color="auto"/>
        <w:bottom w:val="none" w:sz="0" w:space="0" w:color="auto"/>
        <w:right w:val="none" w:sz="0" w:space="0" w:color="auto"/>
      </w:divBdr>
    </w:div>
    <w:div w:id="834153763">
      <w:bodyDiv w:val="1"/>
      <w:marLeft w:val="0"/>
      <w:marRight w:val="0"/>
      <w:marTop w:val="0"/>
      <w:marBottom w:val="0"/>
      <w:divBdr>
        <w:top w:val="none" w:sz="0" w:space="0" w:color="auto"/>
        <w:left w:val="none" w:sz="0" w:space="0" w:color="auto"/>
        <w:bottom w:val="none" w:sz="0" w:space="0" w:color="auto"/>
        <w:right w:val="none" w:sz="0" w:space="0" w:color="auto"/>
      </w:divBdr>
    </w:div>
    <w:div w:id="930552328">
      <w:bodyDiv w:val="1"/>
      <w:marLeft w:val="0"/>
      <w:marRight w:val="0"/>
      <w:marTop w:val="0"/>
      <w:marBottom w:val="0"/>
      <w:divBdr>
        <w:top w:val="none" w:sz="0" w:space="0" w:color="auto"/>
        <w:left w:val="none" w:sz="0" w:space="0" w:color="auto"/>
        <w:bottom w:val="none" w:sz="0" w:space="0" w:color="auto"/>
        <w:right w:val="none" w:sz="0" w:space="0" w:color="auto"/>
      </w:divBdr>
    </w:div>
    <w:div w:id="1037780625">
      <w:bodyDiv w:val="1"/>
      <w:marLeft w:val="0"/>
      <w:marRight w:val="0"/>
      <w:marTop w:val="0"/>
      <w:marBottom w:val="0"/>
      <w:divBdr>
        <w:top w:val="none" w:sz="0" w:space="0" w:color="auto"/>
        <w:left w:val="none" w:sz="0" w:space="0" w:color="auto"/>
        <w:bottom w:val="none" w:sz="0" w:space="0" w:color="auto"/>
        <w:right w:val="none" w:sz="0" w:space="0" w:color="auto"/>
      </w:divBdr>
      <w:divsChild>
        <w:div w:id="1501656581">
          <w:marLeft w:val="0"/>
          <w:marRight w:val="0"/>
          <w:marTop w:val="0"/>
          <w:marBottom w:val="0"/>
          <w:divBdr>
            <w:top w:val="none" w:sz="0" w:space="0" w:color="auto"/>
            <w:left w:val="none" w:sz="0" w:space="0" w:color="auto"/>
            <w:bottom w:val="none" w:sz="0" w:space="0" w:color="auto"/>
            <w:right w:val="none" w:sz="0" w:space="0" w:color="auto"/>
          </w:divBdr>
          <w:divsChild>
            <w:div w:id="2075810614">
              <w:marLeft w:val="0"/>
              <w:marRight w:val="0"/>
              <w:marTop w:val="300"/>
              <w:marBottom w:val="100"/>
              <w:divBdr>
                <w:top w:val="none" w:sz="0" w:space="0" w:color="auto"/>
                <w:left w:val="none" w:sz="0" w:space="0" w:color="auto"/>
                <w:bottom w:val="none" w:sz="0" w:space="0" w:color="auto"/>
                <w:right w:val="none" w:sz="0" w:space="0" w:color="auto"/>
              </w:divBdr>
              <w:divsChild>
                <w:div w:id="861433003">
                  <w:marLeft w:val="0"/>
                  <w:marRight w:val="0"/>
                  <w:marTop w:val="0"/>
                  <w:marBottom w:val="0"/>
                  <w:divBdr>
                    <w:top w:val="none" w:sz="0" w:space="0" w:color="auto"/>
                    <w:left w:val="none" w:sz="0" w:space="0" w:color="auto"/>
                    <w:bottom w:val="none" w:sz="0" w:space="0" w:color="auto"/>
                    <w:right w:val="none" w:sz="0" w:space="0" w:color="auto"/>
                  </w:divBdr>
                  <w:divsChild>
                    <w:div w:id="85149402">
                      <w:marLeft w:val="0"/>
                      <w:marRight w:val="0"/>
                      <w:marTop w:val="0"/>
                      <w:marBottom w:val="600"/>
                      <w:divBdr>
                        <w:top w:val="none" w:sz="0" w:space="0" w:color="auto"/>
                        <w:left w:val="none" w:sz="0" w:space="0" w:color="auto"/>
                        <w:bottom w:val="single" w:sz="6" w:space="30" w:color="E2E2E2"/>
                        <w:right w:val="none" w:sz="0" w:space="0" w:color="auto"/>
                      </w:divBdr>
                      <w:divsChild>
                        <w:div w:id="13638217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37995220">
      <w:bodyDiv w:val="1"/>
      <w:marLeft w:val="0"/>
      <w:marRight w:val="0"/>
      <w:marTop w:val="0"/>
      <w:marBottom w:val="0"/>
      <w:divBdr>
        <w:top w:val="none" w:sz="0" w:space="0" w:color="auto"/>
        <w:left w:val="none" w:sz="0" w:space="0" w:color="auto"/>
        <w:bottom w:val="none" w:sz="0" w:space="0" w:color="auto"/>
        <w:right w:val="none" w:sz="0" w:space="0" w:color="auto"/>
      </w:divBdr>
    </w:div>
    <w:div w:id="1303925795">
      <w:bodyDiv w:val="1"/>
      <w:marLeft w:val="0"/>
      <w:marRight w:val="0"/>
      <w:marTop w:val="0"/>
      <w:marBottom w:val="0"/>
      <w:divBdr>
        <w:top w:val="none" w:sz="0" w:space="0" w:color="auto"/>
        <w:left w:val="none" w:sz="0" w:space="0" w:color="auto"/>
        <w:bottom w:val="none" w:sz="0" w:space="0" w:color="auto"/>
        <w:right w:val="none" w:sz="0" w:space="0" w:color="auto"/>
      </w:divBdr>
    </w:div>
    <w:div w:id="1393892456">
      <w:bodyDiv w:val="1"/>
      <w:marLeft w:val="0"/>
      <w:marRight w:val="0"/>
      <w:marTop w:val="0"/>
      <w:marBottom w:val="0"/>
      <w:divBdr>
        <w:top w:val="none" w:sz="0" w:space="0" w:color="auto"/>
        <w:left w:val="none" w:sz="0" w:space="0" w:color="auto"/>
        <w:bottom w:val="none" w:sz="0" w:space="0" w:color="auto"/>
        <w:right w:val="none" w:sz="0" w:space="0" w:color="auto"/>
      </w:divBdr>
      <w:divsChild>
        <w:div w:id="483275505">
          <w:marLeft w:val="0"/>
          <w:marRight w:val="0"/>
          <w:marTop w:val="0"/>
          <w:marBottom w:val="0"/>
          <w:divBdr>
            <w:top w:val="none" w:sz="0" w:space="0" w:color="auto"/>
            <w:left w:val="none" w:sz="0" w:space="0" w:color="auto"/>
            <w:bottom w:val="none" w:sz="0" w:space="0" w:color="auto"/>
            <w:right w:val="none" w:sz="0" w:space="0" w:color="auto"/>
          </w:divBdr>
          <w:divsChild>
            <w:div w:id="12318154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98288415">
      <w:bodyDiv w:val="1"/>
      <w:marLeft w:val="0"/>
      <w:marRight w:val="0"/>
      <w:marTop w:val="0"/>
      <w:marBottom w:val="0"/>
      <w:divBdr>
        <w:top w:val="none" w:sz="0" w:space="0" w:color="auto"/>
        <w:left w:val="none" w:sz="0" w:space="0" w:color="auto"/>
        <w:bottom w:val="none" w:sz="0" w:space="0" w:color="auto"/>
        <w:right w:val="none" w:sz="0" w:space="0" w:color="auto"/>
      </w:divBdr>
    </w:div>
    <w:div w:id="1411926907">
      <w:bodyDiv w:val="1"/>
      <w:marLeft w:val="0"/>
      <w:marRight w:val="0"/>
      <w:marTop w:val="0"/>
      <w:marBottom w:val="0"/>
      <w:divBdr>
        <w:top w:val="none" w:sz="0" w:space="0" w:color="auto"/>
        <w:left w:val="none" w:sz="0" w:space="0" w:color="auto"/>
        <w:bottom w:val="none" w:sz="0" w:space="0" w:color="auto"/>
        <w:right w:val="none" w:sz="0" w:space="0" w:color="auto"/>
      </w:divBdr>
    </w:div>
    <w:div w:id="1681352520">
      <w:bodyDiv w:val="1"/>
      <w:marLeft w:val="0"/>
      <w:marRight w:val="0"/>
      <w:marTop w:val="0"/>
      <w:marBottom w:val="0"/>
      <w:divBdr>
        <w:top w:val="none" w:sz="0" w:space="0" w:color="auto"/>
        <w:left w:val="none" w:sz="0" w:space="0" w:color="auto"/>
        <w:bottom w:val="none" w:sz="0" w:space="0" w:color="auto"/>
        <w:right w:val="none" w:sz="0" w:space="0" w:color="auto"/>
      </w:divBdr>
    </w:div>
    <w:div w:id="1765026437">
      <w:bodyDiv w:val="1"/>
      <w:marLeft w:val="0"/>
      <w:marRight w:val="0"/>
      <w:marTop w:val="0"/>
      <w:marBottom w:val="0"/>
      <w:divBdr>
        <w:top w:val="none" w:sz="0" w:space="0" w:color="auto"/>
        <w:left w:val="none" w:sz="0" w:space="0" w:color="auto"/>
        <w:bottom w:val="none" w:sz="0" w:space="0" w:color="auto"/>
        <w:right w:val="none" w:sz="0" w:space="0" w:color="auto"/>
      </w:divBdr>
      <w:divsChild>
        <w:div w:id="558320493">
          <w:marLeft w:val="0"/>
          <w:marRight w:val="0"/>
          <w:marTop w:val="0"/>
          <w:marBottom w:val="0"/>
          <w:divBdr>
            <w:top w:val="single" w:sz="2" w:space="0" w:color="FFFFFF"/>
            <w:left w:val="single" w:sz="24" w:space="0" w:color="FFFFFF"/>
            <w:bottom w:val="single" w:sz="2" w:space="0" w:color="FFFFFF"/>
            <w:right w:val="single" w:sz="2" w:space="0" w:color="FFFFFF"/>
          </w:divBdr>
        </w:div>
        <w:div w:id="1008796044">
          <w:marLeft w:val="0"/>
          <w:marRight w:val="0"/>
          <w:marTop w:val="0"/>
          <w:marBottom w:val="0"/>
          <w:divBdr>
            <w:top w:val="single" w:sz="2" w:space="0" w:color="FFFFFF"/>
            <w:left w:val="single" w:sz="24" w:space="0" w:color="FFFFFF"/>
            <w:bottom w:val="single" w:sz="2" w:space="0" w:color="FFFFFF"/>
            <w:right w:val="single" w:sz="2" w:space="0" w:color="FFFFFF"/>
          </w:divBdr>
        </w:div>
        <w:div w:id="1837989089">
          <w:marLeft w:val="0"/>
          <w:marRight w:val="0"/>
          <w:marTop w:val="0"/>
          <w:marBottom w:val="0"/>
          <w:divBdr>
            <w:top w:val="single" w:sz="2" w:space="0" w:color="FFFFFF"/>
            <w:left w:val="single" w:sz="24" w:space="0" w:color="FFFFFF"/>
            <w:bottom w:val="single" w:sz="2" w:space="0" w:color="FFFFFF"/>
            <w:right w:val="single" w:sz="2" w:space="0" w:color="FFFFFF"/>
          </w:divBdr>
        </w:div>
      </w:divsChild>
    </w:div>
    <w:div w:id="1830249803">
      <w:bodyDiv w:val="1"/>
      <w:marLeft w:val="0"/>
      <w:marRight w:val="0"/>
      <w:marTop w:val="0"/>
      <w:marBottom w:val="0"/>
      <w:divBdr>
        <w:top w:val="none" w:sz="0" w:space="0" w:color="auto"/>
        <w:left w:val="none" w:sz="0" w:space="0" w:color="auto"/>
        <w:bottom w:val="none" w:sz="0" w:space="0" w:color="auto"/>
        <w:right w:val="none" w:sz="0" w:space="0" w:color="auto"/>
      </w:divBdr>
    </w:div>
    <w:div w:id="1830293745">
      <w:bodyDiv w:val="1"/>
      <w:marLeft w:val="0"/>
      <w:marRight w:val="0"/>
      <w:marTop w:val="0"/>
      <w:marBottom w:val="0"/>
      <w:divBdr>
        <w:top w:val="none" w:sz="0" w:space="0" w:color="auto"/>
        <w:left w:val="none" w:sz="0" w:space="0" w:color="auto"/>
        <w:bottom w:val="none" w:sz="0" w:space="0" w:color="auto"/>
        <w:right w:val="none" w:sz="0" w:space="0" w:color="auto"/>
      </w:divBdr>
    </w:div>
    <w:div w:id="1837962792">
      <w:bodyDiv w:val="1"/>
      <w:marLeft w:val="0"/>
      <w:marRight w:val="0"/>
      <w:marTop w:val="0"/>
      <w:marBottom w:val="0"/>
      <w:divBdr>
        <w:top w:val="none" w:sz="0" w:space="0" w:color="auto"/>
        <w:left w:val="none" w:sz="0" w:space="0" w:color="auto"/>
        <w:bottom w:val="none" w:sz="0" w:space="0" w:color="auto"/>
        <w:right w:val="none" w:sz="0" w:space="0" w:color="auto"/>
      </w:divBdr>
      <w:divsChild>
        <w:div w:id="1614020891">
          <w:marLeft w:val="0"/>
          <w:marRight w:val="0"/>
          <w:marTop w:val="0"/>
          <w:marBottom w:val="0"/>
          <w:divBdr>
            <w:top w:val="none" w:sz="0" w:space="0" w:color="auto"/>
            <w:left w:val="none" w:sz="0" w:space="0" w:color="auto"/>
            <w:bottom w:val="none" w:sz="0" w:space="0" w:color="auto"/>
            <w:right w:val="none" w:sz="0" w:space="0" w:color="auto"/>
          </w:divBdr>
          <w:divsChild>
            <w:div w:id="532349921">
              <w:marLeft w:val="0"/>
              <w:marRight w:val="0"/>
              <w:marTop w:val="0"/>
              <w:marBottom w:val="0"/>
              <w:divBdr>
                <w:top w:val="none" w:sz="0" w:space="0" w:color="auto"/>
                <w:left w:val="none" w:sz="0" w:space="0" w:color="auto"/>
                <w:bottom w:val="none" w:sz="0" w:space="0" w:color="auto"/>
                <w:right w:val="none" w:sz="0" w:space="0" w:color="auto"/>
              </w:divBdr>
              <w:divsChild>
                <w:div w:id="190723136">
                  <w:marLeft w:val="0"/>
                  <w:marRight w:val="0"/>
                  <w:marTop w:val="0"/>
                  <w:marBottom w:val="0"/>
                  <w:divBdr>
                    <w:top w:val="none" w:sz="0" w:space="0" w:color="auto"/>
                    <w:left w:val="none" w:sz="0" w:space="0" w:color="auto"/>
                    <w:bottom w:val="none" w:sz="0" w:space="0" w:color="auto"/>
                    <w:right w:val="none" w:sz="0" w:space="0" w:color="auto"/>
                  </w:divBdr>
                  <w:divsChild>
                    <w:div w:id="205989858">
                      <w:marLeft w:val="0"/>
                      <w:marRight w:val="0"/>
                      <w:marTop w:val="0"/>
                      <w:marBottom w:val="0"/>
                      <w:divBdr>
                        <w:top w:val="none" w:sz="0" w:space="0" w:color="auto"/>
                        <w:left w:val="none" w:sz="0" w:space="0" w:color="auto"/>
                        <w:bottom w:val="none" w:sz="0" w:space="0" w:color="auto"/>
                        <w:right w:val="none" w:sz="0" w:space="0" w:color="auto"/>
                      </w:divBdr>
                      <w:divsChild>
                        <w:div w:id="1644235924">
                          <w:marLeft w:val="0"/>
                          <w:marRight w:val="0"/>
                          <w:marTop w:val="0"/>
                          <w:marBottom w:val="0"/>
                          <w:divBdr>
                            <w:top w:val="none" w:sz="0" w:space="0" w:color="auto"/>
                            <w:left w:val="none" w:sz="0" w:space="0" w:color="auto"/>
                            <w:bottom w:val="none" w:sz="0" w:space="0" w:color="auto"/>
                            <w:right w:val="none" w:sz="0" w:space="0" w:color="auto"/>
                          </w:divBdr>
                          <w:divsChild>
                            <w:div w:id="1433433539">
                              <w:marLeft w:val="0"/>
                              <w:marRight w:val="0"/>
                              <w:marTop w:val="0"/>
                              <w:marBottom w:val="0"/>
                              <w:divBdr>
                                <w:top w:val="none" w:sz="0" w:space="0" w:color="auto"/>
                                <w:left w:val="none" w:sz="0" w:space="0" w:color="auto"/>
                                <w:bottom w:val="none" w:sz="0" w:space="0" w:color="auto"/>
                                <w:right w:val="none" w:sz="0" w:space="0" w:color="auto"/>
                              </w:divBdr>
                              <w:divsChild>
                                <w:div w:id="182018747">
                                  <w:marLeft w:val="0"/>
                                  <w:marRight w:val="0"/>
                                  <w:marTop w:val="0"/>
                                  <w:marBottom w:val="0"/>
                                  <w:divBdr>
                                    <w:top w:val="none" w:sz="0" w:space="0" w:color="auto"/>
                                    <w:left w:val="none" w:sz="0" w:space="0" w:color="auto"/>
                                    <w:bottom w:val="none" w:sz="0" w:space="0" w:color="auto"/>
                                    <w:right w:val="none" w:sz="0" w:space="0" w:color="auto"/>
                                  </w:divBdr>
                                  <w:divsChild>
                                    <w:div w:id="1960214464">
                                      <w:marLeft w:val="0"/>
                                      <w:marRight w:val="0"/>
                                      <w:marTop w:val="0"/>
                                      <w:marBottom w:val="0"/>
                                      <w:divBdr>
                                        <w:top w:val="none" w:sz="0" w:space="0" w:color="auto"/>
                                        <w:left w:val="none" w:sz="0" w:space="0" w:color="auto"/>
                                        <w:bottom w:val="none" w:sz="0" w:space="0" w:color="auto"/>
                                        <w:right w:val="none" w:sz="0" w:space="0" w:color="auto"/>
                                      </w:divBdr>
                                      <w:divsChild>
                                        <w:div w:id="1715544776">
                                          <w:marLeft w:val="0"/>
                                          <w:marRight w:val="0"/>
                                          <w:marTop w:val="0"/>
                                          <w:marBottom w:val="0"/>
                                          <w:divBdr>
                                            <w:top w:val="none" w:sz="0" w:space="0" w:color="auto"/>
                                            <w:left w:val="none" w:sz="0" w:space="0" w:color="auto"/>
                                            <w:bottom w:val="none" w:sz="0" w:space="0" w:color="auto"/>
                                            <w:right w:val="none" w:sz="0" w:space="0" w:color="auto"/>
                                          </w:divBdr>
                                          <w:divsChild>
                                            <w:div w:id="1326401520">
                                              <w:marLeft w:val="0"/>
                                              <w:marRight w:val="0"/>
                                              <w:marTop w:val="165"/>
                                              <w:marBottom w:val="0"/>
                                              <w:divBdr>
                                                <w:top w:val="none" w:sz="0" w:space="0" w:color="auto"/>
                                                <w:left w:val="none" w:sz="0" w:space="0" w:color="auto"/>
                                                <w:bottom w:val="none" w:sz="0" w:space="0" w:color="auto"/>
                                                <w:right w:val="none" w:sz="0" w:space="0" w:color="auto"/>
                                              </w:divBdr>
                                              <w:divsChild>
                                                <w:div w:id="1190752446">
                                                  <w:marLeft w:val="0"/>
                                                  <w:marRight w:val="0"/>
                                                  <w:marTop w:val="0"/>
                                                  <w:marBottom w:val="0"/>
                                                  <w:divBdr>
                                                    <w:top w:val="none" w:sz="0" w:space="0" w:color="auto"/>
                                                    <w:left w:val="none" w:sz="0" w:space="0" w:color="auto"/>
                                                    <w:bottom w:val="none" w:sz="0" w:space="0" w:color="auto"/>
                                                    <w:right w:val="none" w:sz="0" w:space="0" w:color="auto"/>
                                                  </w:divBdr>
                                                  <w:divsChild>
                                                    <w:div w:id="151528652">
                                                      <w:marLeft w:val="0"/>
                                                      <w:marRight w:val="0"/>
                                                      <w:marTop w:val="0"/>
                                                      <w:marBottom w:val="0"/>
                                                      <w:divBdr>
                                                        <w:top w:val="none" w:sz="0" w:space="0" w:color="auto"/>
                                                        <w:left w:val="single" w:sz="18" w:space="0" w:color="EEEEEE"/>
                                                        <w:bottom w:val="none" w:sz="0" w:space="0" w:color="auto"/>
                                                        <w:right w:val="none" w:sz="0" w:space="0" w:color="auto"/>
                                                      </w:divBdr>
                                                      <w:divsChild>
                                                        <w:div w:id="1366058792">
                                                          <w:marLeft w:val="0"/>
                                                          <w:marRight w:val="0"/>
                                                          <w:marTop w:val="0"/>
                                                          <w:marBottom w:val="0"/>
                                                          <w:divBdr>
                                                            <w:top w:val="none" w:sz="0" w:space="0" w:color="auto"/>
                                                            <w:left w:val="none" w:sz="0" w:space="0" w:color="auto"/>
                                                            <w:bottom w:val="none" w:sz="0" w:space="0" w:color="auto"/>
                                                            <w:right w:val="none" w:sz="0" w:space="0" w:color="auto"/>
                                                          </w:divBdr>
                                                          <w:divsChild>
                                                            <w:div w:id="75438858">
                                                              <w:marLeft w:val="0"/>
                                                              <w:marRight w:val="0"/>
                                                              <w:marTop w:val="0"/>
                                                              <w:marBottom w:val="0"/>
                                                              <w:divBdr>
                                                                <w:top w:val="none" w:sz="0" w:space="0" w:color="auto"/>
                                                                <w:left w:val="none" w:sz="0" w:space="0" w:color="auto"/>
                                                                <w:bottom w:val="none" w:sz="0" w:space="0" w:color="auto"/>
                                                                <w:right w:val="none" w:sz="0" w:space="0" w:color="auto"/>
                                                              </w:divBdr>
                                                              <w:divsChild>
                                                                <w:div w:id="1851794848">
                                                                  <w:marLeft w:val="300"/>
                                                                  <w:marRight w:val="0"/>
                                                                  <w:marTop w:val="0"/>
                                                                  <w:marBottom w:val="0"/>
                                                                  <w:divBdr>
                                                                    <w:top w:val="none" w:sz="0" w:space="0" w:color="auto"/>
                                                                    <w:left w:val="none" w:sz="0" w:space="0" w:color="auto"/>
                                                                    <w:bottom w:val="single" w:sz="12" w:space="8" w:color="EEEEEE"/>
                                                                    <w:right w:val="none" w:sz="0" w:space="0" w:color="auto"/>
                                                                  </w:divBdr>
                                                                  <w:divsChild>
                                                                    <w:div w:id="1647856475">
                                                                      <w:marLeft w:val="0"/>
                                                                      <w:marRight w:val="0"/>
                                                                      <w:marTop w:val="0"/>
                                                                      <w:marBottom w:val="240"/>
                                                                      <w:divBdr>
                                                                        <w:top w:val="none" w:sz="0" w:space="0" w:color="auto"/>
                                                                        <w:left w:val="none" w:sz="0" w:space="0" w:color="auto"/>
                                                                        <w:bottom w:val="none" w:sz="0" w:space="0" w:color="auto"/>
                                                                        <w:right w:val="none" w:sz="0" w:space="0" w:color="auto"/>
                                                                      </w:divBdr>
                                                                      <w:divsChild>
                                                                        <w:div w:id="18018756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868327092">
      <w:bodyDiv w:val="1"/>
      <w:marLeft w:val="0"/>
      <w:marRight w:val="0"/>
      <w:marTop w:val="0"/>
      <w:marBottom w:val="0"/>
      <w:divBdr>
        <w:top w:val="none" w:sz="0" w:space="0" w:color="auto"/>
        <w:left w:val="none" w:sz="0" w:space="0" w:color="auto"/>
        <w:bottom w:val="none" w:sz="0" w:space="0" w:color="auto"/>
        <w:right w:val="none" w:sz="0" w:space="0" w:color="auto"/>
      </w:divBdr>
    </w:div>
    <w:div w:id="1914851078">
      <w:bodyDiv w:val="1"/>
      <w:marLeft w:val="0"/>
      <w:marRight w:val="0"/>
      <w:marTop w:val="0"/>
      <w:marBottom w:val="0"/>
      <w:divBdr>
        <w:top w:val="none" w:sz="0" w:space="0" w:color="auto"/>
        <w:left w:val="none" w:sz="0" w:space="0" w:color="auto"/>
        <w:bottom w:val="none" w:sz="0" w:space="0" w:color="auto"/>
        <w:right w:val="none" w:sz="0" w:space="0" w:color="auto"/>
      </w:divBdr>
    </w:div>
    <w:div w:id="210626408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1" Type="http://schemas.openxmlformats.org/officeDocument/2006/relationships/footer" Target="footer7.xml"/><Relationship Id="rId170" Type="http://schemas.openxmlformats.org/officeDocument/2006/relationships/image" Target="media/image117.png"/><Relationship Id="rId268" Type="http://schemas.openxmlformats.org/officeDocument/2006/relationships/image" Target="media/image172.png"/><Relationship Id="rId475" Type="http://schemas.openxmlformats.org/officeDocument/2006/relationships/image" Target="media/image333.png"/><Relationship Id="rId682" Type="http://schemas.openxmlformats.org/officeDocument/2006/relationships/image" Target="media/image536.png"/><Relationship Id="rId128" Type="http://schemas.openxmlformats.org/officeDocument/2006/relationships/image" Target="media/image84.png"/><Relationship Id="rId335" Type="http://schemas.openxmlformats.org/officeDocument/2006/relationships/hyperlink" Target="https://contoso.microsoftonline.com/pwa" TargetMode="External"/><Relationship Id="rId542" Type="http://schemas.openxmlformats.org/officeDocument/2006/relationships/image" Target="media/image399.png"/><Relationship Id="rId987" Type="http://schemas.openxmlformats.org/officeDocument/2006/relationships/image" Target="media/image812.png"/><Relationship Id="rId402" Type="http://schemas.openxmlformats.org/officeDocument/2006/relationships/image" Target="media/image261.png"/><Relationship Id="rId847" Type="http://schemas.openxmlformats.org/officeDocument/2006/relationships/image" Target="media/image687.png"/><Relationship Id="rId1032" Type="http://schemas.openxmlformats.org/officeDocument/2006/relationships/image" Target="media/image840.png"/><Relationship Id="rId707" Type="http://schemas.openxmlformats.org/officeDocument/2006/relationships/image" Target="media/image561.png"/><Relationship Id="rId914" Type="http://schemas.openxmlformats.org/officeDocument/2006/relationships/image" Target="media/image743.png"/><Relationship Id="rId43" Type="http://schemas.openxmlformats.org/officeDocument/2006/relationships/image" Target="media/image13.png"/><Relationship Id="rId192" Type="http://schemas.openxmlformats.org/officeDocument/2006/relationships/hyperlink" Target="http://office.microsoft.com/client/15/help/preview?AssetId=HA102897416&amp;lcid=1036&amp;NS=PSOENDUSER&amp;Version=15&amp;CTT=5&amp;origin=HA103011263" TargetMode="External"/><Relationship Id="rId497" Type="http://schemas.openxmlformats.org/officeDocument/2006/relationships/image" Target="media/image354.png"/><Relationship Id="rId357" Type="http://schemas.openxmlformats.org/officeDocument/2006/relationships/image" Target="media/image216.png"/><Relationship Id="rId217" Type="http://schemas.openxmlformats.org/officeDocument/2006/relationships/image" Target="media/image134.png"/><Relationship Id="rId564" Type="http://schemas.openxmlformats.org/officeDocument/2006/relationships/image" Target="media/image421.png"/><Relationship Id="rId771" Type="http://schemas.openxmlformats.org/officeDocument/2006/relationships/image" Target="media/image622.png"/><Relationship Id="rId869" Type="http://schemas.openxmlformats.org/officeDocument/2006/relationships/image" Target="media/image701.png"/><Relationship Id="rId424" Type="http://schemas.openxmlformats.org/officeDocument/2006/relationships/image" Target="media/image283.png"/><Relationship Id="rId631" Type="http://schemas.openxmlformats.org/officeDocument/2006/relationships/image" Target="media/image485.png"/><Relationship Id="rId729" Type="http://schemas.openxmlformats.org/officeDocument/2006/relationships/image" Target="media/image583.png"/><Relationship Id="rId1054" Type="http://schemas.openxmlformats.org/officeDocument/2006/relationships/image" Target="media/image860.png"/><Relationship Id="rId936" Type="http://schemas.openxmlformats.org/officeDocument/2006/relationships/image" Target="media/image764.png"/><Relationship Id="rId65" Type="http://schemas.openxmlformats.org/officeDocument/2006/relationships/image" Target="media/image27.png"/><Relationship Id="rId281" Type="http://schemas.openxmlformats.org/officeDocument/2006/relationships/image" Target="media/image180.png"/><Relationship Id="rId141" Type="http://schemas.openxmlformats.org/officeDocument/2006/relationships/image" Target="media/image97.png"/><Relationship Id="rId379" Type="http://schemas.openxmlformats.org/officeDocument/2006/relationships/image" Target="media/image238.png"/><Relationship Id="rId586" Type="http://schemas.openxmlformats.org/officeDocument/2006/relationships/image" Target="media/image443.png"/><Relationship Id="rId793" Type="http://schemas.openxmlformats.org/officeDocument/2006/relationships/image" Target="media/image634.png"/><Relationship Id="rId7" Type="http://schemas.openxmlformats.org/officeDocument/2006/relationships/endnotes" Target="endnotes.xml"/><Relationship Id="rId239" Type="http://schemas.openxmlformats.org/officeDocument/2006/relationships/image" Target="media/image154.png"/><Relationship Id="rId446" Type="http://schemas.openxmlformats.org/officeDocument/2006/relationships/image" Target="media/image304.png"/><Relationship Id="rId653" Type="http://schemas.openxmlformats.org/officeDocument/2006/relationships/image" Target="media/image507.png"/><Relationship Id="rId1076" Type="http://schemas.openxmlformats.org/officeDocument/2006/relationships/image" Target="media/image877.png"/><Relationship Id="rId306" Type="http://schemas.openxmlformats.org/officeDocument/2006/relationships/image" Target="media/image187.png"/><Relationship Id="rId860" Type="http://schemas.openxmlformats.org/officeDocument/2006/relationships/hyperlink" Target="https://valorconseil.sharepoint.com/sites/pwagd/_api/ProjectData/%5bfr-FR%5d/Projets?$filter=endswith(GD_PaysVille,'Shanghai')" TargetMode="External"/><Relationship Id="rId958" Type="http://schemas.openxmlformats.org/officeDocument/2006/relationships/image" Target="media/image784.png"/><Relationship Id="rId87" Type="http://schemas.openxmlformats.org/officeDocument/2006/relationships/image" Target="media/image48.png"/><Relationship Id="rId513" Type="http://schemas.openxmlformats.org/officeDocument/2006/relationships/image" Target="media/image370.png"/><Relationship Id="rId720" Type="http://schemas.openxmlformats.org/officeDocument/2006/relationships/image" Target="media/image574.png"/><Relationship Id="rId818" Type="http://schemas.openxmlformats.org/officeDocument/2006/relationships/image" Target="media/image658.png"/><Relationship Id="rId152" Type="http://schemas.openxmlformats.org/officeDocument/2006/relationships/hyperlink" Target="https://support.office.com/client/Assign-or-remove-licenses-in-Office-365-997596b5-4173-4627-b915-36abac6786dc" TargetMode="External"/><Relationship Id="rId457" Type="http://schemas.openxmlformats.org/officeDocument/2006/relationships/image" Target="media/image315.png"/><Relationship Id="rId1003" Type="http://schemas.openxmlformats.org/officeDocument/2006/relationships/hyperlink" Target="https://technet.microsoft.com/library/mt592918.aspx" TargetMode="External"/><Relationship Id="rId1087" Type="http://schemas.openxmlformats.org/officeDocument/2006/relationships/image" Target="media/image888.png"/><Relationship Id="rId664" Type="http://schemas.openxmlformats.org/officeDocument/2006/relationships/image" Target="media/image518.png"/><Relationship Id="rId871" Type="http://schemas.openxmlformats.org/officeDocument/2006/relationships/image" Target="media/image703.png"/><Relationship Id="rId969" Type="http://schemas.openxmlformats.org/officeDocument/2006/relationships/image" Target="media/image794.png"/><Relationship Id="rId14" Type="http://schemas.openxmlformats.org/officeDocument/2006/relationships/footer" Target="footer3.xml"/><Relationship Id="rId317" Type="http://schemas.openxmlformats.org/officeDocument/2006/relationships/hyperlink" Target="https://support.office.com/en-us/article/Set-up-Office-365-for-business--Admin-Help-6a3a29a0-e616-4713-99d1-15eda62d04fa" TargetMode="External"/><Relationship Id="rId524" Type="http://schemas.openxmlformats.org/officeDocument/2006/relationships/image" Target="media/image381.png"/><Relationship Id="rId731" Type="http://schemas.openxmlformats.org/officeDocument/2006/relationships/image" Target="media/image585.png"/><Relationship Id="rId98" Type="http://schemas.openxmlformats.org/officeDocument/2006/relationships/image" Target="media/image58.png"/><Relationship Id="rId163" Type="http://schemas.openxmlformats.org/officeDocument/2006/relationships/image" Target="media/image111.png"/><Relationship Id="rId370" Type="http://schemas.openxmlformats.org/officeDocument/2006/relationships/image" Target="media/image229.png"/><Relationship Id="rId829" Type="http://schemas.openxmlformats.org/officeDocument/2006/relationships/image" Target="media/image669.png"/><Relationship Id="rId1014" Type="http://schemas.openxmlformats.org/officeDocument/2006/relationships/hyperlink" Target="https://www.advisicon.com/ms-project/" TargetMode="External"/><Relationship Id="rId230" Type="http://schemas.openxmlformats.org/officeDocument/2006/relationships/image" Target="media/image145.png"/><Relationship Id="rId468" Type="http://schemas.openxmlformats.org/officeDocument/2006/relationships/image" Target="media/image326.png"/><Relationship Id="rId675" Type="http://schemas.openxmlformats.org/officeDocument/2006/relationships/image" Target="media/image529.png"/><Relationship Id="rId882" Type="http://schemas.openxmlformats.org/officeDocument/2006/relationships/image" Target="media/image714.png"/><Relationship Id="rId1098" Type="http://schemas.openxmlformats.org/officeDocument/2006/relationships/image" Target="media/image899.png"/><Relationship Id="rId25" Type="http://schemas.openxmlformats.org/officeDocument/2006/relationships/hyperlink" Target="https://support.office.com/en-us/article/I-forgot-the-username-or-password-for-the-account-I-use-with-Office-eba0b4a2-c0ae-472c-99f6-bc63ee2425a8" TargetMode="External"/><Relationship Id="rId328" Type="http://schemas.openxmlformats.org/officeDocument/2006/relationships/image" Target="media/image191.png"/><Relationship Id="rId535" Type="http://schemas.openxmlformats.org/officeDocument/2006/relationships/image" Target="media/image392.png"/><Relationship Id="rId742" Type="http://schemas.openxmlformats.org/officeDocument/2006/relationships/image" Target="media/image595.png"/><Relationship Id="rId174" Type="http://schemas.openxmlformats.org/officeDocument/2006/relationships/image" Target="media/image121.png"/><Relationship Id="rId381" Type="http://schemas.openxmlformats.org/officeDocument/2006/relationships/image" Target="media/image240.png"/><Relationship Id="rId602" Type="http://schemas.openxmlformats.org/officeDocument/2006/relationships/image" Target="media/image458.png"/><Relationship Id="rId1025" Type="http://schemas.openxmlformats.org/officeDocument/2006/relationships/image" Target="media/image834.png"/><Relationship Id="rId241" Type="http://schemas.openxmlformats.org/officeDocument/2006/relationships/hyperlink" Target="http://technet.microsoft.com/en-us/library/jj219510.aspx" TargetMode="External"/><Relationship Id="rId479" Type="http://schemas.openxmlformats.org/officeDocument/2006/relationships/image" Target="media/image336.png"/><Relationship Id="rId686" Type="http://schemas.openxmlformats.org/officeDocument/2006/relationships/image" Target="media/image540.png"/><Relationship Id="rId893" Type="http://schemas.openxmlformats.org/officeDocument/2006/relationships/image" Target="media/image723.png"/><Relationship Id="rId907" Type="http://schemas.openxmlformats.org/officeDocument/2006/relationships/image" Target="media/image737.png"/><Relationship Id="rId36" Type="http://schemas.openxmlformats.org/officeDocument/2006/relationships/image" Target="media/image10.png"/><Relationship Id="rId339" Type="http://schemas.openxmlformats.org/officeDocument/2006/relationships/image" Target="media/image199.png"/><Relationship Id="rId546" Type="http://schemas.openxmlformats.org/officeDocument/2006/relationships/image" Target="media/image403.png"/><Relationship Id="rId753" Type="http://schemas.openxmlformats.org/officeDocument/2006/relationships/image" Target="media/image605.png"/><Relationship Id="rId101" Type="http://schemas.openxmlformats.org/officeDocument/2006/relationships/hyperlink" Target="http://technet.microsoft.com/en-us/library/gg709726.aspx" TargetMode="External"/><Relationship Id="rId185" Type="http://schemas.openxmlformats.org/officeDocument/2006/relationships/image" Target="media/image124.png"/><Relationship Id="rId406" Type="http://schemas.openxmlformats.org/officeDocument/2006/relationships/image" Target="media/image265.png"/><Relationship Id="rId960" Type="http://schemas.openxmlformats.org/officeDocument/2006/relationships/image" Target="media/image786.png"/><Relationship Id="rId1036" Type="http://schemas.openxmlformats.org/officeDocument/2006/relationships/image" Target="media/image844.png"/><Relationship Id="rId392" Type="http://schemas.openxmlformats.org/officeDocument/2006/relationships/image" Target="media/image251.png"/><Relationship Id="rId613" Type="http://schemas.openxmlformats.org/officeDocument/2006/relationships/image" Target="media/image467.png"/><Relationship Id="rId697" Type="http://schemas.openxmlformats.org/officeDocument/2006/relationships/image" Target="media/image551.png"/><Relationship Id="rId820" Type="http://schemas.openxmlformats.org/officeDocument/2006/relationships/image" Target="media/image660.png"/><Relationship Id="rId918" Type="http://schemas.openxmlformats.org/officeDocument/2006/relationships/image" Target="media/image747.png"/><Relationship Id="rId252" Type="http://schemas.openxmlformats.org/officeDocument/2006/relationships/hyperlink" Target="https://products.office.com/fr-FR/business/compare-office-365-for-business-plans" TargetMode="External"/><Relationship Id="rId1103" Type="http://schemas.openxmlformats.org/officeDocument/2006/relationships/image" Target="media/image904.jpeg"/><Relationship Id="rId47" Type="http://schemas.openxmlformats.org/officeDocument/2006/relationships/image" Target="media/image16.png"/><Relationship Id="rId112" Type="http://schemas.openxmlformats.org/officeDocument/2006/relationships/image" Target="media/image71.png"/><Relationship Id="rId557" Type="http://schemas.openxmlformats.org/officeDocument/2006/relationships/image" Target="media/image414.png"/><Relationship Id="rId764" Type="http://schemas.openxmlformats.org/officeDocument/2006/relationships/image" Target="media/image615.png"/><Relationship Id="rId971" Type="http://schemas.openxmlformats.org/officeDocument/2006/relationships/image" Target="media/image796.emf"/><Relationship Id="rId196" Type="http://schemas.openxmlformats.org/officeDocument/2006/relationships/image" Target="media/image128.png"/><Relationship Id="rId417" Type="http://schemas.openxmlformats.org/officeDocument/2006/relationships/image" Target="media/image276.png"/><Relationship Id="rId624" Type="http://schemas.openxmlformats.org/officeDocument/2006/relationships/image" Target="media/image478.png"/><Relationship Id="rId831" Type="http://schemas.openxmlformats.org/officeDocument/2006/relationships/image" Target="media/image671.png"/><Relationship Id="rId1047" Type="http://schemas.openxmlformats.org/officeDocument/2006/relationships/image" Target="media/image853.png"/><Relationship Id="rId263" Type="http://schemas.openxmlformats.org/officeDocument/2006/relationships/image" Target="media/image167.png"/><Relationship Id="rId470" Type="http://schemas.openxmlformats.org/officeDocument/2006/relationships/image" Target="media/image328.png"/><Relationship Id="rId929" Type="http://schemas.openxmlformats.org/officeDocument/2006/relationships/image" Target="media/image757.png"/><Relationship Id="rId58" Type="http://schemas.openxmlformats.org/officeDocument/2006/relationships/image" Target="media/image20.png"/><Relationship Id="rId123" Type="http://schemas.openxmlformats.org/officeDocument/2006/relationships/image" Target="media/image79.png"/><Relationship Id="rId330" Type="http://schemas.openxmlformats.org/officeDocument/2006/relationships/image" Target="media/image193.png"/><Relationship Id="rId568" Type="http://schemas.openxmlformats.org/officeDocument/2006/relationships/image" Target="media/image425.png"/><Relationship Id="rId775" Type="http://schemas.openxmlformats.org/officeDocument/2006/relationships/image" Target="media/image626.png"/><Relationship Id="rId982" Type="http://schemas.openxmlformats.org/officeDocument/2006/relationships/image" Target="media/image807.png"/><Relationship Id="rId428" Type="http://schemas.openxmlformats.org/officeDocument/2006/relationships/image" Target="media/image287.png"/><Relationship Id="rId635" Type="http://schemas.openxmlformats.org/officeDocument/2006/relationships/image" Target="media/image489.png"/><Relationship Id="rId842" Type="http://schemas.openxmlformats.org/officeDocument/2006/relationships/image" Target="media/image682.png"/><Relationship Id="rId1058" Type="http://schemas.openxmlformats.org/officeDocument/2006/relationships/image" Target="media/image864.png"/><Relationship Id="rId274" Type="http://schemas.openxmlformats.org/officeDocument/2006/relationships/image" Target="media/image174.png"/><Relationship Id="rId481" Type="http://schemas.openxmlformats.org/officeDocument/2006/relationships/image" Target="media/image338.png"/><Relationship Id="rId702" Type="http://schemas.openxmlformats.org/officeDocument/2006/relationships/image" Target="media/image556.png"/><Relationship Id="rId69" Type="http://schemas.openxmlformats.org/officeDocument/2006/relationships/image" Target="media/image31.png"/><Relationship Id="rId134" Type="http://schemas.openxmlformats.org/officeDocument/2006/relationships/image" Target="media/image90.png"/><Relationship Id="rId579" Type="http://schemas.openxmlformats.org/officeDocument/2006/relationships/image" Target="media/image436.png"/><Relationship Id="rId786" Type="http://schemas.openxmlformats.org/officeDocument/2006/relationships/hyperlink" Target="https://pragmasoft.sharepoint.com/sites/pwagd/_api/ProjectData/ProjectBaselines()?&amp;$select=ProjectId,ProjectName,ProjectBaselineCost,ProjectBaselineStartDate,ProjectBaselineFinishDate,ProjectBaselineWork,BaselineNumber" TargetMode="External"/><Relationship Id="rId993" Type="http://schemas.openxmlformats.org/officeDocument/2006/relationships/image" Target="media/image818.png"/><Relationship Id="rId341" Type="http://schemas.openxmlformats.org/officeDocument/2006/relationships/hyperlink" Target="https://technet.microsoft.com/fr-fr/library/jj219510.aspx" TargetMode="External"/><Relationship Id="rId439" Type="http://schemas.openxmlformats.org/officeDocument/2006/relationships/image" Target="media/image298.png"/><Relationship Id="rId646" Type="http://schemas.openxmlformats.org/officeDocument/2006/relationships/image" Target="media/image500.png"/><Relationship Id="rId1069" Type="http://schemas.openxmlformats.org/officeDocument/2006/relationships/hyperlink" Target="https://valorconseil.sharepoint.com/sites/pwagd/_api/ProjectData/Projects()" TargetMode="External"/><Relationship Id="rId201" Type="http://schemas.openxmlformats.org/officeDocument/2006/relationships/hyperlink" Target="mailto:fournier.muriel@free.fr" TargetMode="External"/><Relationship Id="rId285" Type="http://schemas.openxmlformats.org/officeDocument/2006/relationships/hyperlink" Target="https://gallery.technet.microsoft.com/office/Office-365-Licensing-Report-86cf29d6" TargetMode="External"/><Relationship Id="rId506" Type="http://schemas.openxmlformats.org/officeDocument/2006/relationships/image" Target="media/image363.png"/><Relationship Id="rId853" Type="http://schemas.openxmlformats.org/officeDocument/2006/relationships/image" Target="media/image693.png"/><Relationship Id="rId492" Type="http://schemas.openxmlformats.org/officeDocument/2006/relationships/image" Target="media/image349.png"/><Relationship Id="rId713" Type="http://schemas.openxmlformats.org/officeDocument/2006/relationships/image" Target="media/image567.png"/><Relationship Id="rId797" Type="http://schemas.openxmlformats.org/officeDocument/2006/relationships/image" Target="media/image638.png"/><Relationship Id="rId920" Type="http://schemas.openxmlformats.org/officeDocument/2006/relationships/image" Target="media/image748.png"/><Relationship Id="rId145" Type="http://schemas.openxmlformats.org/officeDocument/2006/relationships/image" Target="media/image101.png"/><Relationship Id="rId352" Type="http://schemas.openxmlformats.org/officeDocument/2006/relationships/image" Target="media/image211.png"/><Relationship Id="rId212" Type="http://schemas.openxmlformats.org/officeDocument/2006/relationships/image" Target="cid:image004.png@01D2C272.EB2D71D0" TargetMode="External"/><Relationship Id="rId657" Type="http://schemas.openxmlformats.org/officeDocument/2006/relationships/image" Target="media/image511.png"/><Relationship Id="rId864" Type="http://schemas.openxmlformats.org/officeDocument/2006/relationships/hyperlink" Target="https://pragmasoft.sharepoint.com/sites/pwa/_api/ProjectData/Tasks()?$filter=TaskIsMilestone" TargetMode="External"/><Relationship Id="rId296" Type="http://schemas.openxmlformats.org/officeDocument/2006/relationships/image" Target="media/image185.png"/><Relationship Id="rId517" Type="http://schemas.openxmlformats.org/officeDocument/2006/relationships/image" Target="media/image374.png"/><Relationship Id="rId724" Type="http://schemas.openxmlformats.org/officeDocument/2006/relationships/image" Target="media/image578.png"/><Relationship Id="rId931" Type="http://schemas.openxmlformats.org/officeDocument/2006/relationships/image" Target="media/image759.png"/><Relationship Id="rId60" Type="http://schemas.openxmlformats.org/officeDocument/2006/relationships/image" Target="media/image22.png"/><Relationship Id="rId156" Type="http://schemas.openxmlformats.org/officeDocument/2006/relationships/image" Target="media/image107.png"/><Relationship Id="rId363" Type="http://schemas.openxmlformats.org/officeDocument/2006/relationships/image" Target="media/image222.png"/><Relationship Id="rId570" Type="http://schemas.openxmlformats.org/officeDocument/2006/relationships/image" Target="media/image427.png"/><Relationship Id="rId1007" Type="http://schemas.openxmlformats.org/officeDocument/2006/relationships/hyperlink" Target="https://fr.wikipedia.org/wiki/Gestion_des_versions" TargetMode="External"/><Relationship Id="rId223" Type="http://schemas.openxmlformats.org/officeDocument/2006/relationships/hyperlink" Target="http://office.microsoft.com/en-us/ajouter-des-utilisateurs-a-project-online-HA102922016.aspx" TargetMode="External"/><Relationship Id="rId430" Type="http://schemas.openxmlformats.org/officeDocument/2006/relationships/image" Target="media/image289.png"/><Relationship Id="rId668" Type="http://schemas.openxmlformats.org/officeDocument/2006/relationships/image" Target="media/image522.png"/><Relationship Id="rId875" Type="http://schemas.openxmlformats.org/officeDocument/2006/relationships/image" Target="media/image707.png"/><Relationship Id="rId1060" Type="http://schemas.openxmlformats.org/officeDocument/2006/relationships/image" Target="media/image866.png"/><Relationship Id="rId18" Type="http://schemas.openxmlformats.org/officeDocument/2006/relationships/footer" Target="footer5.xml"/><Relationship Id="rId528" Type="http://schemas.openxmlformats.org/officeDocument/2006/relationships/image" Target="media/image385.jpeg"/><Relationship Id="rId735" Type="http://schemas.openxmlformats.org/officeDocument/2006/relationships/image" Target="media/image589.png"/><Relationship Id="rId942" Type="http://schemas.openxmlformats.org/officeDocument/2006/relationships/image" Target="media/image770.png"/><Relationship Id="rId167" Type="http://schemas.openxmlformats.org/officeDocument/2006/relationships/image" Target="media/image114.png"/><Relationship Id="rId374" Type="http://schemas.openxmlformats.org/officeDocument/2006/relationships/image" Target="media/image233.png"/><Relationship Id="rId581" Type="http://schemas.openxmlformats.org/officeDocument/2006/relationships/image" Target="media/image438.png"/><Relationship Id="rId1018" Type="http://schemas.openxmlformats.org/officeDocument/2006/relationships/image" Target="media/image827.png"/><Relationship Id="rId71" Type="http://schemas.openxmlformats.org/officeDocument/2006/relationships/image" Target="media/image33.png"/><Relationship Id="rId234" Type="http://schemas.openxmlformats.org/officeDocument/2006/relationships/image" Target="media/image149.png"/><Relationship Id="rId679" Type="http://schemas.openxmlformats.org/officeDocument/2006/relationships/image" Target="media/image533.png"/><Relationship Id="rId802" Type="http://schemas.openxmlformats.org/officeDocument/2006/relationships/image" Target="media/image643.png"/><Relationship Id="rId886" Type="http://schemas.openxmlformats.org/officeDocument/2006/relationships/image" Target="media/image716.emf"/><Relationship Id="rId2" Type="http://schemas.openxmlformats.org/officeDocument/2006/relationships/numbering" Target="numbering.xml"/><Relationship Id="rId29" Type="http://schemas.openxmlformats.org/officeDocument/2006/relationships/hyperlink" Target="https://support.office.com/en-us/article/Download-and-install-or-reinstall-Office-365-or-Office-2016-on-your-PC-or-Mac-4414eaaf-0478-48be-9c42-23adc4716658" TargetMode="External"/><Relationship Id="rId441" Type="http://schemas.openxmlformats.org/officeDocument/2006/relationships/image" Target="media/image300.png"/><Relationship Id="rId539" Type="http://schemas.openxmlformats.org/officeDocument/2006/relationships/image" Target="media/image396.png"/><Relationship Id="rId746" Type="http://schemas.openxmlformats.org/officeDocument/2006/relationships/image" Target="media/image599.png"/><Relationship Id="rId1071" Type="http://schemas.openxmlformats.org/officeDocument/2006/relationships/hyperlink" Target="https://valorconseil.sharepoint.com/sites/pwagd/_api/ProjectData/Assignments()" TargetMode="External"/><Relationship Id="rId178" Type="http://schemas.openxmlformats.org/officeDocument/2006/relationships/hyperlink" Target="https://support.office.com/client/Ajouter-des-utilisateurs-dans-Office&#160;365-1970f7d6-03b5-442f-b385-5880b9c256ec" TargetMode="External"/><Relationship Id="rId301" Type="http://schemas.openxmlformats.org/officeDocument/2006/relationships/hyperlink" Target="https://support.office.com/en-us/article/Assign-or-unassign-licenses-for-Office-365-for-business-997596b5-4173-4627-b915-36abac6786dc" TargetMode="External"/><Relationship Id="rId953" Type="http://schemas.openxmlformats.org/officeDocument/2006/relationships/image" Target="media/image779.png"/><Relationship Id="rId1029" Type="http://schemas.openxmlformats.org/officeDocument/2006/relationships/hyperlink" Target="https://valorconseil.sharepoint.com/sites/pwagd/_api/projectdata/%5bfr-FR%5d/LignesFeuilleDeTemps()" TargetMode="External"/><Relationship Id="rId82" Type="http://schemas.openxmlformats.org/officeDocument/2006/relationships/image" Target="media/image44.png"/><Relationship Id="rId385" Type="http://schemas.openxmlformats.org/officeDocument/2006/relationships/image" Target="media/image244.png"/><Relationship Id="rId592" Type="http://schemas.openxmlformats.org/officeDocument/2006/relationships/image" Target="media/image448.png"/><Relationship Id="rId606" Type="http://schemas.openxmlformats.org/officeDocument/2006/relationships/hyperlink" Target="https://support.office.com/fr-fr/article/%C3%89valuer-la-capacit%C3%A9-de-la-ressource-9da06433-281c-49d3-bcf9-e1dc5d67ead4?ui=fr-FR&amp;rs=fr-FR&amp;ad=FR" TargetMode="External"/><Relationship Id="rId813" Type="http://schemas.openxmlformats.org/officeDocument/2006/relationships/image" Target="media/image653.png"/><Relationship Id="rId245" Type="http://schemas.openxmlformats.org/officeDocument/2006/relationships/image" Target="media/image159.png"/><Relationship Id="rId452" Type="http://schemas.openxmlformats.org/officeDocument/2006/relationships/image" Target="media/image310.png"/><Relationship Id="rId897" Type="http://schemas.openxmlformats.org/officeDocument/2006/relationships/image" Target="media/image727.png"/><Relationship Id="rId1082" Type="http://schemas.openxmlformats.org/officeDocument/2006/relationships/image" Target="media/image883.png"/><Relationship Id="rId105" Type="http://schemas.openxmlformats.org/officeDocument/2006/relationships/image" Target="media/image64.png"/><Relationship Id="rId312" Type="http://schemas.openxmlformats.org/officeDocument/2006/relationships/hyperlink" Target="https://support.office.com/en-us/article/Download-and-install-Office-2016-for-Mac-using-Office-365-for-business-2eb5e0ad-eb5f-418c-a476-81be30e6fe4e" TargetMode="External"/><Relationship Id="rId757" Type="http://schemas.openxmlformats.org/officeDocument/2006/relationships/image" Target="media/image609.jpeg"/><Relationship Id="rId964" Type="http://schemas.openxmlformats.org/officeDocument/2006/relationships/image" Target="media/image790.png"/><Relationship Id="rId93" Type="http://schemas.openxmlformats.org/officeDocument/2006/relationships/image" Target="media/image54.png"/><Relationship Id="rId189" Type="http://schemas.openxmlformats.org/officeDocument/2006/relationships/hyperlink" Target="mailto:name@domain.extension" TargetMode="External"/><Relationship Id="rId396" Type="http://schemas.openxmlformats.org/officeDocument/2006/relationships/image" Target="media/image255.png"/><Relationship Id="rId617" Type="http://schemas.openxmlformats.org/officeDocument/2006/relationships/image" Target="media/image471.png"/><Relationship Id="rId824" Type="http://schemas.openxmlformats.org/officeDocument/2006/relationships/image" Target="media/image664.png"/><Relationship Id="rId256" Type="http://schemas.openxmlformats.org/officeDocument/2006/relationships/hyperlink" Target="https://support.office.com/client/Buy-licenses-for-Office-365-business-subscriptions-36081d8d-b3fa-4948-8c34-e217bba825e1" TargetMode="External"/><Relationship Id="rId463" Type="http://schemas.openxmlformats.org/officeDocument/2006/relationships/image" Target="media/image321.png"/><Relationship Id="rId670" Type="http://schemas.openxmlformats.org/officeDocument/2006/relationships/image" Target="media/image524.png"/><Relationship Id="rId1093" Type="http://schemas.openxmlformats.org/officeDocument/2006/relationships/image" Target="media/image894.png"/><Relationship Id="rId1107" Type="http://schemas.openxmlformats.org/officeDocument/2006/relationships/fontTable" Target="fontTable.xml"/><Relationship Id="rId116" Type="http://schemas.openxmlformats.org/officeDocument/2006/relationships/image" Target="media/image73.png"/><Relationship Id="rId323" Type="http://schemas.openxmlformats.org/officeDocument/2006/relationships/hyperlink" Target="http://www.microsoft.com/powerbi/default.aspx" TargetMode="External"/><Relationship Id="rId530" Type="http://schemas.openxmlformats.org/officeDocument/2006/relationships/image" Target="media/image387.png"/><Relationship Id="rId768" Type="http://schemas.openxmlformats.org/officeDocument/2006/relationships/image" Target="media/image619.png"/><Relationship Id="rId975" Type="http://schemas.openxmlformats.org/officeDocument/2006/relationships/image" Target="media/image800.emf"/><Relationship Id="rId20" Type="http://schemas.openxmlformats.org/officeDocument/2006/relationships/footer" Target="footer6.xml"/><Relationship Id="rId628" Type="http://schemas.openxmlformats.org/officeDocument/2006/relationships/image" Target="media/image482.png"/><Relationship Id="rId835" Type="http://schemas.openxmlformats.org/officeDocument/2006/relationships/image" Target="media/image675.png"/><Relationship Id="rId267" Type="http://schemas.openxmlformats.org/officeDocument/2006/relationships/image" Target="media/image171.png"/><Relationship Id="rId474" Type="http://schemas.openxmlformats.org/officeDocument/2006/relationships/image" Target="media/image332.png"/><Relationship Id="rId1020" Type="http://schemas.openxmlformats.org/officeDocument/2006/relationships/image" Target="media/image829.png"/><Relationship Id="rId127" Type="http://schemas.openxmlformats.org/officeDocument/2006/relationships/image" Target="media/image83.png"/><Relationship Id="rId681" Type="http://schemas.openxmlformats.org/officeDocument/2006/relationships/image" Target="media/image535.png"/><Relationship Id="rId779" Type="http://schemas.openxmlformats.org/officeDocument/2006/relationships/hyperlink" Target="https://valorconseil.sharepoint.com/sites/pwagd/_api/ProjectData" TargetMode="External"/><Relationship Id="rId902" Type="http://schemas.openxmlformats.org/officeDocument/2006/relationships/image" Target="media/image732.png"/><Relationship Id="rId986" Type="http://schemas.openxmlformats.org/officeDocument/2006/relationships/image" Target="media/image811.emf"/><Relationship Id="rId31" Type="http://schemas.openxmlformats.org/officeDocument/2006/relationships/hyperlink" Target="https://support.office.com/article/5622c7c9-721d-4b3d-8cb9-a7276c2470e5" TargetMode="External"/><Relationship Id="rId334" Type="http://schemas.openxmlformats.org/officeDocument/2006/relationships/hyperlink" Target="https://contoso.microsoftonline.com" TargetMode="External"/><Relationship Id="rId541" Type="http://schemas.openxmlformats.org/officeDocument/2006/relationships/image" Target="media/image398.png"/><Relationship Id="rId639" Type="http://schemas.openxmlformats.org/officeDocument/2006/relationships/image" Target="media/image493.png"/><Relationship Id="rId180" Type="http://schemas.openxmlformats.org/officeDocument/2006/relationships/hyperlink" Target="https://support.office.com/client/Attribuer-ou-supprimer-des-licences-dans-Office-365-997596b5-4173-4627-b915-36abac6786dc" TargetMode="External"/><Relationship Id="rId278" Type="http://schemas.openxmlformats.org/officeDocument/2006/relationships/image" Target="media/image178.png"/><Relationship Id="rId401" Type="http://schemas.openxmlformats.org/officeDocument/2006/relationships/image" Target="media/image260.png"/><Relationship Id="rId846" Type="http://schemas.openxmlformats.org/officeDocument/2006/relationships/image" Target="media/image686.png"/><Relationship Id="rId1031" Type="http://schemas.openxmlformats.org/officeDocument/2006/relationships/image" Target="media/image839.png"/><Relationship Id="rId485" Type="http://schemas.openxmlformats.org/officeDocument/2006/relationships/image" Target="media/image342.png"/><Relationship Id="rId692" Type="http://schemas.openxmlformats.org/officeDocument/2006/relationships/image" Target="media/image546.png"/><Relationship Id="rId706" Type="http://schemas.openxmlformats.org/officeDocument/2006/relationships/image" Target="media/image560.png"/><Relationship Id="rId913" Type="http://schemas.openxmlformats.org/officeDocument/2006/relationships/image" Target="media/image742.png"/><Relationship Id="rId42" Type="http://schemas.openxmlformats.org/officeDocument/2006/relationships/hyperlink" Target="https://support.office.com/en-us/article/Choose-between-the-32bit-or-64bit-version-of-Office-2dee7807-8f95-4d0c-b5fe-6c6f49b8d261" TargetMode="External"/><Relationship Id="rId138" Type="http://schemas.openxmlformats.org/officeDocument/2006/relationships/image" Target="media/image94.png"/><Relationship Id="rId345" Type="http://schemas.openxmlformats.org/officeDocument/2006/relationships/image" Target="media/image204.png"/><Relationship Id="rId552" Type="http://schemas.openxmlformats.org/officeDocument/2006/relationships/image" Target="media/image409.png"/><Relationship Id="rId997" Type="http://schemas.openxmlformats.org/officeDocument/2006/relationships/image" Target="media/image822.png"/><Relationship Id="rId191" Type="http://schemas.openxmlformats.org/officeDocument/2006/relationships/hyperlink" Target="http://technet.microsoft.com/en-us/library/hh967642" TargetMode="External"/><Relationship Id="rId205" Type="http://schemas.openxmlformats.org/officeDocument/2006/relationships/image" Target="cid:image001.png@01D2C272.EB2D71D0" TargetMode="External"/><Relationship Id="rId412" Type="http://schemas.openxmlformats.org/officeDocument/2006/relationships/image" Target="media/image271.png"/><Relationship Id="rId857" Type="http://schemas.openxmlformats.org/officeDocument/2006/relationships/hyperlink" Target="https://valorconseil.sharepoint.com/sites/pwagd/_api/ProjectData/%5bfr-FR%5d/" TargetMode="External"/><Relationship Id="rId1042" Type="http://schemas.openxmlformats.org/officeDocument/2006/relationships/image" Target="media/image848.png"/><Relationship Id="rId289" Type="http://schemas.openxmlformats.org/officeDocument/2006/relationships/hyperlink" Target="http://technet.microsoft.com/en-us/library/jj966275(v=exchg.150).aspx" TargetMode="External"/><Relationship Id="rId496" Type="http://schemas.openxmlformats.org/officeDocument/2006/relationships/image" Target="media/image353.png"/><Relationship Id="rId717" Type="http://schemas.openxmlformats.org/officeDocument/2006/relationships/image" Target="media/image571.png"/><Relationship Id="rId924" Type="http://schemas.openxmlformats.org/officeDocument/2006/relationships/image" Target="media/image752.png"/><Relationship Id="rId53" Type="http://schemas.openxmlformats.org/officeDocument/2006/relationships/hyperlink" Target="https://support.office.com/en-us/article/Office-2016-offline-installer-f0a85fe7-118f-41cb-a791-d59cef96ad1c" TargetMode="External"/><Relationship Id="rId149" Type="http://schemas.openxmlformats.org/officeDocument/2006/relationships/image" Target="media/image104.png"/><Relationship Id="rId356" Type="http://schemas.openxmlformats.org/officeDocument/2006/relationships/image" Target="media/image215.jpeg"/><Relationship Id="rId563" Type="http://schemas.openxmlformats.org/officeDocument/2006/relationships/image" Target="media/image420.png"/><Relationship Id="rId770" Type="http://schemas.openxmlformats.org/officeDocument/2006/relationships/image" Target="media/image621.png"/><Relationship Id="rId216" Type="http://schemas.openxmlformats.org/officeDocument/2006/relationships/hyperlink" Target="http://office.microsoft.com/client/15/help/preview?AssetId=HA102897416&amp;lcid=1036&amp;NS=PSOENDUSER&amp;Version=15&amp;CTT=5&amp;origin=HA102922016" TargetMode="External"/><Relationship Id="rId423" Type="http://schemas.openxmlformats.org/officeDocument/2006/relationships/image" Target="media/image282.png"/><Relationship Id="rId868" Type="http://schemas.openxmlformats.org/officeDocument/2006/relationships/image" Target="media/image700.png"/><Relationship Id="rId1053" Type="http://schemas.openxmlformats.org/officeDocument/2006/relationships/image" Target="media/image859.png"/><Relationship Id="rId630" Type="http://schemas.openxmlformats.org/officeDocument/2006/relationships/image" Target="media/image484.png"/><Relationship Id="rId728" Type="http://schemas.openxmlformats.org/officeDocument/2006/relationships/image" Target="media/image582.png"/><Relationship Id="rId935" Type="http://schemas.openxmlformats.org/officeDocument/2006/relationships/image" Target="media/image763.png"/><Relationship Id="rId64" Type="http://schemas.openxmlformats.org/officeDocument/2006/relationships/image" Target="media/image26.png"/><Relationship Id="rId367" Type="http://schemas.openxmlformats.org/officeDocument/2006/relationships/image" Target="media/image226.png"/><Relationship Id="rId574" Type="http://schemas.openxmlformats.org/officeDocument/2006/relationships/image" Target="media/image431.png"/><Relationship Id="rId227" Type="http://schemas.openxmlformats.org/officeDocument/2006/relationships/image" Target="media/image142.png"/><Relationship Id="rId781" Type="http://schemas.openxmlformats.org/officeDocument/2006/relationships/hyperlink" Target="https://valorconseil.sharepoint.com/sites/pwagd/_api/ProjectData/Projects()" TargetMode="External"/><Relationship Id="rId879" Type="http://schemas.openxmlformats.org/officeDocument/2006/relationships/image" Target="media/image711.png"/><Relationship Id="rId434" Type="http://schemas.openxmlformats.org/officeDocument/2006/relationships/image" Target="media/image293.png"/><Relationship Id="rId641" Type="http://schemas.openxmlformats.org/officeDocument/2006/relationships/image" Target="media/image495.png"/><Relationship Id="rId739" Type="http://schemas.openxmlformats.org/officeDocument/2006/relationships/image" Target="media/image592.png"/><Relationship Id="rId1064" Type="http://schemas.openxmlformats.org/officeDocument/2006/relationships/image" Target="media/image870.png"/><Relationship Id="rId280" Type="http://schemas.openxmlformats.org/officeDocument/2006/relationships/image" Target="media/image179.png"/><Relationship Id="rId501" Type="http://schemas.openxmlformats.org/officeDocument/2006/relationships/image" Target="media/image358.png"/><Relationship Id="rId946" Type="http://schemas.openxmlformats.org/officeDocument/2006/relationships/image" Target="media/image772.png"/><Relationship Id="rId75" Type="http://schemas.openxmlformats.org/officeDocument/2006/relationships/image" Target="media/image37.png"/><Relationship Id="rId140" Type="http://schemas.openxmlformats.org/officeDocument/2006/relationships/image" Target="media/image96.png"/><Relationship Id="rId378" Type="http://schemas.openxmlformats.org/officeDocument/2006/relationships/image" Target="media/image237.png"/><Relationship Id="rId585" Type="http://schemas.openxmlformats.org/officeDocument/2006/relationships/image" Target="media/image442.png"/><Relationship Id="rId792" Type="http://schemas.openxmlformats.org/officeDocument/2006/relationships/image" Target="media/image633.png"/><Relationship Id="rId806" Type="http://schemas.openxmlformats.org/officeDocument/2006/relationships/image" Target="media/image647.png"/><Relationship Id="rId6" Type="http://schemas.openxmlformats.org/officeDocument/2006/relationships/footnotes" Target="footnotes.xml"/><Relationship Id="rId238" Type="http://schemas.openxmlformats.org/officeDocument/2006/relationships/image" Target="media/image153.png"/><Relationship Id="rId445" Type="http://schemas.openxmlformats.org/officeDocument/2006/relationships/image" Target="media/image303.png"/><Relationship Id="rId652" Type="http://schemas.openxmlformats.org/officeDocument/2006/relationships/image" Target="media/image506.png"/><Relationship Id="rId1075" Type="http://schemas.openxmlformats.org/officeDocument/2006/relationships/image" Target="media/image876.png"/><Relationship Id="rId291" Type="http://schemas.openxmlformats.org/officeDocument/2006/relationships/hyperlink" Target="http://technet.microsoft.com/en-us/library/jj215770(v=exchg.150).aspx" TargetMode="External"/><Relationship Id="rId305" Type="http://schemas.openxmlformats.org/officeDocument/2006/relationships/hyperlink" Target="https://support.office.com/en-us/article/932788b8-a3ce-44bf-bb09-e334518b8b19" TargetMode="External"/><Relationship Id="rId512" Type="http://schemas.openxmlformats.org/officeDocument/2006/relationships/image" Target="media/image369.png"/><Relationship Id="rId957" Type="http://schemas.openxmlformats.org/officeDocument/2006/relationships/image" Target="media/image783.png"/><Relationship Id="rId86" Type="http://schemas.openxmlformats.org/officeDocument/2006/relationships/hyperlink" Target="http://technet.microsoft.com/en-us/library/fp161361.aspx" TargetMode="External"/><Relationship Id="rId151" Type="http://schemas.openxmlformats.org/officeDocument/2006/relationships/hyperlink" Target="https://support.office.com/client/Add-users-in-Office-365-1970f7d6-03b5-442f-b385-5880b9c256ec" TargetMode="External"/><Relationship Id="rId389" Type="http://schemas.openxmlformats.org/officeDocument/2006/relationships/image" Target="media/image248.png"/><Relationship Id="rId596" Type="http://schemas.openxmlformats.org/officeDocument/2006/relationships/image" Target="media/image452.png"/><Relationship Id="rId817" Type="http://schemas.openxmlformats.org/officeDocument/2006/relationships/image" Target="media/image657.png"/><Relationship Id="rId1002" Type="http://schemas.openxmlformats.org/officeDocument/2006/relationships/hyperlink" Target="https://blogs.technet.microsoft.com/projectsupport/2016/12/15/using-project-online-time-to-be-sure-you-upgrade-the-client-software/" TargetMode="External"/><Relationship Id="rId249" Type="http://schemas.openxmlformats.org/officeDocument/2006/relationships/hyperlink" Target="https://support.office.com/client/Buy-another-Office-365-for-business-subscription-fab3b86c-3359-4042-8692-5d4dc7550b7c" TargetMode="External"/><Relationship Id="rId456" Type="http://schemas.openxmlformats.org/officeDocument/2006/relationships/image" Target="media/image314.png"/><Relationship Id="rId663" Type="http://schemas.openxmlformats.org/officeDocument/2006/relationships/image" Target="media/image517.png"/><Relationship Id="rId870" Type="http://schemas.openxmlformats.org/officeDocument/2006/relationships/image" Target="media/image702.png"/><Relationship Id="rId1086" Type="http://schemas.openxmlformats.org/officeDocument/2006/relationships/image" Target="media/image887.png"/><Relationship Id="rId13" Type="http://schemas.openxmlformats.org/officeDocument/2006/relationships/header" Target="header4.xml"/><Relationship Id="rId109" Type="http://schemas.openxmlformats.org/officeDocument/2006/relationships/image" Target="media/image68.png"/><Relationship Id="rId316" Type="http://schemas.openxmlformats.org/officeDocument/2006/relationships/hyperlink" Target="https://support.office.com/en-us/article/Contact-Office-365-for-business-support--Admin-Help-32a17ca7-6fa0-4870-8a8d-e25ba4ccfd4b" TargetMode="External"/><Relationship Id="rId523" Type="http://schemas.openxmlformats.org/officeDocument/2006/relationships/image" Target="media/image380.png"/><Relationship Id="rId968" Type="http://schemas.openxmlformats.org/officeDocument/2006/relationships/image" Target="media/image793.emf"/><Relationship Id="rId97" Type="http://schemas.openxmlformats.org/officeDocument/2006/relationships/hyperlink" Target="https://support.office.com/fr-fr/article/R%C3%A9f%C3%A9rence-des-champs-disponibles-615a4563-1cc3-40f4-b66f-1b17e793a460?CorrelationId=2aee82fd-a262-4500-b1b8-bf70aeb3de06&amp;ui=fr-FR&amp;rs=fr-FR&amp;ad=FR&amp;ocmsassetID=HA102749299" TargetMode="External"/><Relationship Id="rId730" Type="http://schemas.openxmlformats.org/officeDocument/2006/relationships/image" Target="media/image584.png"/><Relationship Id="rId828" Type="http://schemas.openxmlformats.org/officeDocument/2006/relationships/image" Target="media/image668.png"/><Relationship Id="rId1013" Type="http://schemas.openxmlformats.org/officeDocument/2006/relationships/hyperlink" Target="mailto:Tim.Runcie@Advisicon.com" TargetMode="External"/><Relationship Id="rId162" Type="http://schemas.openxmlformats.org/officeDocument/2006/relationships/hyperlink" Target="mailto:gducouret@pragmasoft.fr" TargetMode="External"/><Relationship Id="rId467" Type="http://schemas.openxmlformats.org/officeDocument/2006/relationships/image" Target="media/image325.png"/><Relationship Id="rId1097" Type="http://schemas.openxmlformats.org/officeDocument/2006/relationships/image" Target="media/image898.png"/><Relationship Id="rId674" Type="http://schemas.openxmlformats.org/officeDocument/2006/relationships/image" Target="media/image528.png"/><Relationship Id="rId881" Type="http://schemas.openxmlformats.org/officeDocument/2006/relationships/image" Target="media/image713.png"/><Relationship Id="rId979" Type="http://schemas.openxmlformats.org/officeDocument/2006/relationships/image" Target="media/image804.emf"/><Relationship Id="rId24" Type="http://schemas.openxmlformats.org/officeDocument/2006/relationships/image" Target="media/image5.png"/><Relationship Id="rId327" Type="http://schemas.openxmlformats.org/officeDocument/2006/relationships/hyperlink" Target="http://office.microsoft.com/en-us/office365-project-online-help/redir/HA103976930.aspx?CTT=5&amp;origin=HA102921993" TargetMode="External"/><Relationship Id="rId534" Type="http://schemas.openxmlformats.org/officeDocument/2006/relationships/image" Target="media/image391.png"/><Relationship Id="rId741" Type="http://schemas.openxmlformats.org/officeDocument/2006/relationships/image" Target="media/image594.png"/><Relationship Id="rId839" Type="http://schemas.openxmlformats.org/officeDocument/2006/relationships/image" Target="media/image679.png"/><Relationship Id="rId173" Type="http://schemas.openxmlformats.org/officeDocument/2006/relationships/image" Target="media/image120.png"/><Relationship Id="rId380" Type="http://schemas.openxmlformats.org/officeDocument/2006/relationships/image" Target="media/image239.png"/><Relationship Id="rId601" Type="http://schemas.openxmlformats.org/officeDocument/2006/relationships/image" Target="media/image457.png"/><Relationship Id="rId1024" Type="http://schemas.openxmlformats.org/officeDocument/2006/relationships/image" Target="media/image833.png"/><Relationship Id="rId240" Type="http://schemas.openxmlformats.org/officeDocument/2006/relationships/image" Target="media/image155.png"/><Relationship Id="rId478" Type="http://schemas.openxmlformats.org/officeDocument/2006/relationships/hyperlink" Target="http://blogs.msdn.com/b/project/archive/2010/03/04/project-2010-project-permissions.aspx" TargetMode="External"/><Relationship Id="rId685" Type="http://schemas.openxmlformats.org/officeDocument/2006/relationships/image" Target="media/image539.png"/><Relationship Id="rId892" Type="http://schemas.openxmlformats.org/officeDocument/2006/relationships/image" Target="media/image722.png"/><Relationship Id="rId906" Type="http://schemas.openxmlformats.org/officeDocument/2006/relationships/image" Target="media/image736.png"/><Relationship Id="rId35" Type="http://schemas.openxmlformats.org/officeDocument/2006/relationships/image" Target="media/image9.jpeg"/><Relationship Id="rId100" Type="http://schemas.openxmlformats.org/officeDocument/2006/relationships/image" Target="media/image60.png"/><Relationship Id="rId338" Type="http://schemas.openxmlformats.org/officeDocument/2006/relationships/image" Target="media/image198.png"/><Relationship Id="rId545" Type="http://schemas.openxmlformats.org/officeDocument/2006/relationships/image" Target="media/image402.png"/><Relationship Id="rId752" Type="http://schemas.openxmlformats.org/officeDocument/2006/relationships/image" Target="media/image604.jpeg"/><Relationship Id="rId184" Type="http://schemas.openxmlformats.org/officeDocument/2006/relationships/image" Target="media/image123.png"/><Relationship Id="rId391" Type="http://schemas.openxmlformats.org/officeDocument/2006/relationships/image" Target="media/image250.png"/><Relationship Id="rId405" Type="http://schemas.openxmlformats.org/officeDocument/2006/relationships/image" Target="media/image264.png"/><Relationship Id="rId612" Type="http://schemas.openxmlformats.org/officeDocument/2006/relationships/image" Target="media/image466.png"/><Relationship Id="rId1035" Type="http://schemas.openxmlformats.org/officeDocument/2006/relationships/image" Target="media/image843.png"/><Relationship Id="rId251" Type="http://schemas.openxmlformats.org/officeDocument/2006/relationships/hyperlink" Target="http://go.microsoft.com/fwlink/?LinkId=717087" TargetMode="External"/><Relationship Id="rId489" Type="http://schemas.openxmlformats.org/officeDocument/2006/relationships/image" Target="media/image346.png"/><Relationship Id="rId696" Type="http://schemas.openxmlformats.org/officeDocument/2006/relationships/image" Target="media/image550.png"/><Relationship Id="rId917" Type="http://schemas.openxmlformats.org/officeDocument/2006/relationships/image" Target="media/image746.png"/><Relationship Id="rId1102" Type="http://schemas.openxmlformats.org/officeDocument/2006/relationships/image" Target="media/image903.png"/><Relationship Id="rId46" Type="http://schemas.openxmlformats.org/officeDocument/2006/relationships/image" Target="media/image15.png"/><Relationship Id="rId349" Type="http://schemas.openxmlformats.org/officeDocument/2006/relationships/image" Target="media/image208.png"/><Relationship Id="rId556" Type="http://schemas.openxmlformats.org/officeDocument/2006/relationships/image" Target="media/image413.png"/><Relationship Id="rId763" Type="http://schemas.openxmlformats.org/officeDocument/2006/relationships/image" Target="media/image614.png"/><Relationship Id="rId111" Type="http://schemas.openxmlformats.org/officeDocument/2006/relationships/image" Target="media/image70.png"/><Relationship Id="rId195" Type="http://schemas.openxmlformats.org/officeDocument/2006/relationships/image" Target="media/image127.png"/><Relationship Id="rId209" Type="http://schemas.openxmlformats.org/officeDocument/2006/relationships/hyperlink" Target="https://aka.ms/getspios" TargetMode="External"/><Relationship Id="rId416" Type="http://schemas.openxmlformats.org/officeDocument/2006/relationships/image" Target="media/image275.png"/><Relationship Id="rId970" Type="http://schemas.openxmlformats.org/officeDocument/2006/relationships/image" Target="media/image795.emf"/><Relationship Id="rId1046" Type="http://schemas.openxmlformats.org/officeDocument/2006/relationships/image" Target="media/image852.png"/><Relationship Id="rId623" Type="http://schemas.openxmlformats.org/officeDocument/2006/relationships/image" Target="media/image477.png"/><Relationship Id="rId830" Type="http://schemas.openxmlformats.org/officeDocument/2006/relationships/image" Target="media/image670.png"/><Relationship Id="rId928" Type="http://schemas.openxmlformats.org/officeDocument/2006/relationships/image" Target="media/image756.png"/><Relationship Id="rId57" Type="http://schemas.openxmlformats.org/officeDocument/2006/relationships/image" Target="media/image19.png"/><Relationship Id="rId262" Type="http://schemas.openxmlformats.org/officeDocument/2006/relationships/hyperlink" Target="https://support.office.com/client/Add-users-individually-to-Office-365--Admin-Help-1970f7d6-03b5-442f-b385-5880b9c256ec" TargetMode="External"/><Relationship Id="rId567" Type="http://schemas.openxmlformats.org/officeDocument/2006/relationships/image" Target="media/image424.png"/><Relationship Id="rId122" Type="http://schemas.openxmlformats.org/officeDocument/2006/relationships/image" Target="media/image78.png"/><Relationship Id="rId774" Type="http://schemas.openxmlformats.org/officeDocument/2006/relationships/image" Target="media/image625.png"/><Relationship Id="rId981" Type="http://schemas.openxmlformats.org/officeDocument/2006/relationships/image" Target="media/image806.emf"/><Relationship Id="rId1057" Type="http://schemas.openxmlformats.org/officeDocument/2006/relationships/image" Target="media/image863.png"/><Relationship Id="rId427" Type="http://schemas.openxmlformats.org/officeDocument/2006/relationships/image" Target="media/image286.png"/><Relationship Id="rId634" Type="http://schemas.openxmlformats.org/officeDocument/2006/relationships/image" Target="media/image488.png"/><Relationship Id="rId841" Type="http://schemas.openxmlformats.org/officeDocument/2006/relationships/image" Target="media/image681.png"/><Relationship Id="rId273" Type="http://schemas.openxmlformats.org/officeDocument/2006/relationships/hyperlink" Target="https://support.office.com/client/Unlicensed-Product-notifications-0d23d3c0-c19c-4b2f-9845-5344fedc4380" TargetMode="External"/><Relationship Id="rId480" Type="http://schemas.openxmlformats.org/officeDocument/2006/relationships/image" Target="media/image337.png"/><Relationship Id="rId701" Type="http://schemas.openxmlformats.org/officeDocument/2006/relationships/image" Target="media/image555.png"/><Relationship Id="rId939" Type="http://schemas.openxmlformats.org/officeDocument/2006/relationships/image" Target="media/image767.png"/><Relationship Id="rId68" Type="http://schemas.openxmlformats.org/officeDocument/2006/relationships/image" Target="media/image30.png"/><Relationship Id="rId133" Type="http://schemas.openxmlformats.org/officeDocument/2006/relationships/image" Target="media/image89.png"/><Relationship Id="rId340" Type="http://schemas.openxmlformats.org/officeDocument/2006/relationships/image" Target="media/image200.gif"/><Relationship Id="rId578" Type="http://schemas.openxmlformats.org/officeDocument/2006/relationships/image" Target="media/image435.png"/><Relationship Id="rId785" Type="http://schemas.openxmlformats.org/officeDocument/2006/relationships/image" Target="media/image632.jpg"/><Relationship Id="rId992" Type="http://schemas.openxmlformats.org/officeDocument/2006/relationships/image" Target="media/image817.png"/><Relationship Id="rId200" Type="http://schemas.openxmlformats.org/officeDocument/2006/relationships/hyperlink" Target="mailto:no-reply@sharepointonline.com" TargetMode="External"/><Relationship Id="rId438" Type="http://schemas.openxmlformats.org/officeDocument/2006/relationships/image" Target="media/image297.png"/><Relationship Id="rId645" Type="http://schemas.openxmlformats.org/officeDocument/2006/relationships/image" Target="media/image499.png"/><Relationship Id="rId852" Type="http://schemas.openxmlformats.org/officeDocument/2006/relationships/image" Target="media/image692.png"/><Relationship Id="rId1068" Type="http://schemas.openxmlformats.org/officeDocument/2006/relationships/hyperlink" Target="https://valorconseil.sharepoint.com/sites/pwagd/_api/ProjectData/" TargetMode="External"/><Relationship Id="rId284" Type="http://schemas.openxmlformats.org/officeDocument/2006/relationships/image" Target="media/image183.png"/><Relationship Id="rId491" Type="http://schemas.openxmlformats.org/officeDocument/2006/relationships/image" Target="media/image348.png"/><Relationship Id="rId505" Type="http://schemas.openxmlformats.org/officeDocument/2006/relationships/image" Target="media/image362.png"/><Relationship Id="rId712" Type="http://schemas.openxmlformats.org/officeDocument/2006/relationships/image" Target="media/image566.png"/><Relationship Id="rId79" Type="http://schemas.openxmlformats.org/officeDocument/2006/relationships/image" Target="media/image41.png"/><Relationship Id="rId144" Type="http://schemas.openxmlformats.org/officeDocument/2006/relationships/image" Target="media/image100.png"/><Relationship Id="rId589" Type="http://schemas.openxmlformats.org/officeDocument/2006/relationships/image" Target="media/image445.png"/><Relationship Id="rId796" Type="http://schemas.openxmlformats.org/officeDocument/2006/relationships/image" Target="media/image637.png"/><Relationship Id="rId351" Type="http://schemas.openxmlformats.org/officeDocument/2006/relationships/image" Target="media/image210.png"/><Relationship Id="rId449" Type="http://schemas.openxmlformats.org/officeDocument/2006/relationships/image" Target="media/image307.png"/><Relationship Id="rId656" Type="http://schemas.openxmlformats.org/officeDocument/2006/relationships/image" Target="media/image510.png"/><Relationship Id="rId863" Type="http://schemas.openxmlformats.org/officeDocument/2006/relationships/image" Target="media/image696.png"/><Relationship Id="rId1079" Type="http://schemas.openxmlformats.org/officeDocument/2006/relationships/image" Target="media/image880.png"/><Relationship Id="rId211" Type="http://schemas.openxmlformats.org/officeDocument/2006/relationships/hyperlink" Target="https://aka.ms/getspwindows" TargetMode="External"/><Relationship Id="rId295" Type="http://schemas.openxmlformats.org/officeDocument/2006/relationships/image" Target="media/image184.png"/><Relationship Id="rId309" Type="http://schemas.openxmlformats.org/officeDocument/2006/relationships/hyperlink" Target="https://support.office.com/en-us/article/Learn-your-way-around-Office-365-for-business-9b7306d3-8d61-4794-bb6f-6520f65956d9" TargetMode="External"/><Relationship Id="rId516" Type="http://schemas.openxmlformats.org/officeDocument/2006/relationships/image" Target="media/image373.png"/><Relationship Id="rId723" Type="http://schemas.openxmlformats.org/officeDocument/2006/relationships/image" Target="media/image577.png"/><Relationship Id="rId930" Type="http://schemas.openxmlformats.org/officeDocument/2006/relationships/image" Target="media/image758.png"/><Relationship Id="rId1006" Type="http://schemas.openxmlformats.org/officeDocument/2006/relationships/hyperlink" Target="https://fr.wikipedia.org/wiki/Microsoft" TargetMode="External"/><Relationship Id="rId155" Type="http://schemas.openxmlformats.org/officeDocument/2006/relationships/image" Target="media/image106.png"/><Relationship Id="rId362" Type="http://schemas.openxmlformats.org/officeDocument/2006/relationships/image" Target="media/image221.png"/><Relationship Id="rId222" Type="http://schemas.openxmlformats.org/officeDocument/2006/relationships/image" Target="media/image139.png"/><Relationship Id="rId667" Type="http://schemas.openxmlformats.org/officeDocument/2006/relationships/image" Target="media/image521.png"/><Relationship Id="rId874" Type="http://schemas.openxmlformats.org/officeDocument/2006/relationships/image" Target="media/image706.png"/><Relationship Id="rId17" Type="http://schemas.openxmlformats.org/officeDocument/2006/relationships/header" Target="header6.xml"/><Relationship Id="rId527" Type="http://schemas.openxmlformats.org/officeDocument/2006/relationships/image" Target="media/image384.png"/><Relationship Id="rId734" Type="http://schemas.openxmlformats.org/officeDocument/2006/relationships/image" Target="media/image588.png"/><Relationship Id="rId941" Type="http://schemas.openxmlformats.org/officeDocument/2006/relationships/image" Target="media/image769.png"/><Relationship Id="rId70" Type="http://schemas.openxmlformats.org/officeDocument/2006/relationships/image" Target="media/image32.png"/><Relationship Id="rId166" Type="http://schemas.openxmlformats.org/officeDocument/2006/relationships/image" Target="media/image113.png"/><Relationship Id="rId373" Type="http://schemas.openxmlformats.org/officeDocument/2006/relationships/image" Target="media/image232.png"/><Relationship Id="rId580" Type="http://schemas.openxmlformats.org/officeDocument/2006/relationships/image" Target="media/image437.png"/><Relationship Id="rId801" Type="http://schemas.openxmlformats.org/officeDocument/2006/relationships/image" Target="media/image642.png"/><Relationship Id="rId1017" Type="http://schemas.openxmlformats.org/officeDocument/2006/relationships/image" Target="media/image826.png"/><Relationship Id="rId1" Type="http://schemas.openxmlformats.org/officeDocument/2006/relationships/customXml" Target="../customXml/item1.xml"/><Relationship Id="rId233" Type="http://schemas.openxmlformats.org/officeDocument/2006/relationships/image" Target="media/image148.png"/><Relationship Id="rId440" Type="http://schemas.openxmlformats.org/officeDocument/2006/relationships/image" Target="media/image299.png"/><Relationship Id="rId678" Type="http://schemas.openxmlformats.org/officeDocument/2006/relationships/image" Target="media/image532.png"/><Relationship Id="rId885" Type="http://schemas.openxmlformats.org/officeDocument/2006/relationships/hyperlink" Target="https://pragmasoft.sharepoint.com/sites/pwagd/_api/ProjectData/ProjectBaselines()?&amp;$select,ProjectId,BaselineNumber,ProjectBaselineCost,ProjectBaselineDurartion,ProjectBaselineStartDate,ProjectBaselineFinishDate,ProjectBaselineWork,ProjectectName" TargetMode="External"/><Relationship Id="rId1070" Type="http://schemas.openxmlformats.org/officeDocument/2006/relationships/hyperlink" Target="https://valorconseil.sharepoint.com/sites/pwagd/_api/ProjectData/Resources()" TargetMode="External"/><Relationship Id="rId28" Type="http://schemas.openxmlformats.org/officeDocument/2006/relationships/image" Target="media/image8.png"/><Relationship Id="rId300" Type="http://schemas.openxmlformats.org/officeDocument/2006/relationships/hyperlink" Target="https://support.office.com/en-us/article/Buy-licenses-for-your-Office-365-for-business-subscription-36081d8d-b3fa-4948-8c34-e217bba825e1" TargetMode="External"/><Relationship Id="rId538" Type="http://schemas.openxmlformats.org/officeDocument/2006/relationships/image" Target="media/image395.png"/><Relationship Id="rId745" Type="http://schemas.openxmlformats.org/officeDocument/2006/relationships/image" Target="media/image598.png"/><Relationship Id="rId952" Type="http://schemas.openxmlformats.org/officeDocument/2006/relationships/image" Target="media/image778.png"/><Relationship Id="rId81" Type="http://schemas.openxmlformats.org/officeDocument/2006/relationships/image" Target="media/image43.png"/><Relationship Id="rId177" Type="http://schemas.openxmlformats.org/officeDocument/2006/relationships/hyperlink" Target="https://support.office.com/client/Learn-more-8ac6a63c-04d8-4ceb-91af-d7e27b6eac0c" TargetMode="External"/><Relationship Id="rId384" Type="http://schemas.openxmlformats.org/officeDocument/2006/relationships/image" Target="media/image243.png"/><Relationship Id="rId591" Type="http://schemas.openxmlformats.org/officeDocument/2006/relationships/image" Target="media/image447.png"/><Relationship Id="rId605" Type="http://schemas.openxmlformats.org/officeDocument/2006/relationships/image" Target="media/image461.png"/><Relationship Id="rId812" Type="http://schemas.openxmlformats.org/officeDocument/2006/relationships/image" Target="media/image652.png"/><Relationship Id="rId1028" Type="http://schemas.openxmlformats.org/officeDocument/2006/relationships/image" Target="media/image837.png"/><Relationship Id="rId244" Type="http://schemas.openxmlformats.org/officeDocument/2006/relationships/image" Target="media/image158.png"/><Relationship Id="rId689" Type="http://schemas.openxmlformats.org/officeDocument/2006/relationships/image" Target="media/image543.png"/><Relationship Id="rId896" Type="http://schemas.openxmlformats.org/officeDocument/2006/relationships/image" Target="media/image726.png"/><Relationship Id="rId1081" Type="http://schemas.openxmlformats.org/officeDocument/2006/relationships/image" Target="media/image882.png"/><Relationship Id="rId39" Type="http://schemas.openxmlformats.org/officeDocument/2006/relationships/image" Target="media/image12.png"/><Relationship Id="rId451" Type="http://schemas.openxmlformats.org/officeDocument/2006/relationships/image" Target="media/image309.png"/><Relationship Id="rId549" Type="http://schemas.openxmlformats.org/officeDocument/2006/relationships/image" Target="media/image406.png"/><Relationship Id="rId756" Type="http://schemas.openxmlformats.org/officeDocument/2006/relationships/image" Target="media/image608.png"/><Relationship Id="rId104" Type="http://schemas.openxmlformats.org/officeDocument/2006/relationships/image" Target="media/image63.png"/><Relationship Id="rId188" Type="http://schemas.openxmlformats.org/officeDocument/2006/relationships/hyperlink" Target="https://support.office.com/client/Set-up-Office-365-for-Business-6a3a29a0-e616-4713-99d1-15eda62d04fa" TargetMode="External"/><Relationship Id="rId311" Type="http://schemas.openxmlformats.org/officeDocument/2006/relationships/hyperlink" Target="https://support.office.com/en-us/article/Download-and-install-Office-using-Office-365-for-business-on-your-PC-72977511-dfd1-4d8b-856f-405cfb76839c" TargetMode="External"/><Relationship Id="rId395" Type="http://schemas.openxmlformats.org/officeDocument/2006/relationships/image" Target="media/image254.png"/><Relationship Id="rId409" Type="http://schemas.openxmlformats.org/officeDocument/2006/relationships/image" Target="media/image268.png"/><Relationship Id="rId963" Type="http://schemas.openxmlformats.org/officeDocument/2006/relationships/image" Target="media/image789.png"/><Relationship Id="rId1039" Type="http://schemas.openxmlformats.org/officeDocument/2006/relationships/hyperlink" Target="https://valorconseil.sharepoint.com/sites/pwagd/_api/ProjectData/Resources()" TargetMode="External"/><Relationship Id="rId92" Type="http://schemas.openxmlformats.org/officeDocument/2006/relationships/image" Target="media/image53.png"/><Relationship Id="rId616" Type="http://schemas.openxmlformats.org/officeDocument/2006/relationships/image" Target="media/image470.png"/><Relationship Id="rId823" Type="http://schemas.openxmlformats.org/officeDocument/2006/relationships/image" Target="media/image663.png"/><Relationship Id="rId255" Type="http://schemas.openxmlformats.org/officeDocument/2006/relationships/image" Target="media/image165.png"/><Relationship Id="rId462" Type="http://schemas.openxmlformats.org/officeDocument/2006/relationships/image" Target="media/image320.png"/><Relationship Id="rId1092" Type="http://schemas.openxmlformats.org/officeDocument/2006/relationships/image" Target="media/image893.png"/><Relationship Id="rId1106" Type="http://schemas.openxmlformats.org/officeDocument/2006/relationships/footer" Target="footer9.xml"/><Relationship Id="rId115" Type="http://schemas.openxmlformats.org/officeDocument/2006/relationships/image" Target="media/image72.png"/><Relationship Id="rId322" Type="http://schemas.openxmlformats.org/officeDocument/2006/relationships/hyperlink" Target="https://support.office.com/fr-fr/article/celle-appliqu%C3%A9e-%C3%A0-lensemble-des-donn%C3%A9es-stock%C3%A9es-dans-la-collection-de-sites-SharePoint-8f34ff47-b749-408b-abc0-b605e1f6d498" TargetMode="External"/><Relationship Id="rId767" Type="http://schemas.openxmlformats.org/officeDocument/2006/relationships/image" Target="media/image618.jpeg"/><Relationship Id="rId974" Type="http://schemas.openxmlformats.org/officeDocument/2006/relationships/image" Target="media/image799.emf"/><Relationship Id="rId199" Type="http://schemas.openxmlformats.org/officeDocument/2006/relationships/image" Target="media/image131.png"/><Relationship Id="rId627" Type="http://schemas.openxmlformats.org/officeDocument/2006/relationships/image" Target="media/image481.png"/><Relationship Id="rId834" Type="http://schemas.openxmlformats.org/officeDocument/2006/relationships/image" Target="media/image674.png"/><Relationship Id="rId266" Type="http://schemas.openxmlformats.org/officeDocument/2006/relationships/image" Target="media/image170.png"/><Relationship Id="rId473" Type="http://schemas.openxmlformats.org/officeDocument/2006/relationships/image" Target="media/image331.png"/><Relationship Id="rId680" Type="http://schemas.openxmlformats.org/officeDocument/2006/relationships/image" Target="media/image534.png"/><Relationship Id="rId901" Type="http://schemas.openxmlformats.org/officeDocument/2006/relationships/image" Target="media/image731.png"/><Relationship Id="rId30" Type="http://schemas.openxmlformats.org/officeDocument/2006/relationships/hyperlink" Target="https://support.office.com/article/d99c6e4a-6756-4ece-99a0-b1df654ec7d3" TargetMode="External"/><Relationship Id="rId126" Type="http://schemas.openxmlformats.org/officeDocument/2006/relationships/image" Target="media/image82.png"/><Relationship Id="rId333" Type="http://schemas.openxmlformats.org/officeDocument/2006/relationships/image" Target="media/image196.png"/><Relationship Id="rId540" Type="http://schemas.openxmlformats.org/officeDocument/2006/relationships/image" Target="media/image397.png"/><Relationship Id="rId778" Type="http://schemas.openxmlformats.org/officeDocument/2006/relationships/image" Target="media/image629.png"/><Relationship Id="rId985" Type="http://schemas.openxmlformats.org/officeDocument/2006/relationships/image" Target="media/image810.emf"/><Relationship Id="rId638" Type="http://schemas.openxmlformats.org/officeDocument/2006/relationships/image" Target="media/image492.png"/><Relationship Id="rId845" Type="http://schemas.openxmlformats.org/officeDocument/2006/relationships/image" Target="media/image685.png"/><Relationship Id="rId1030" Type="http://schemas.openxmlformats.org/officeDocument/2006/relationships/image" Target="media/image838.png"/><Relationship Id="rId277" Type="http://schemas.openxmlformats.org/officeDocument/2006/relationships/image" Target="media/image177.png"/><Relationship Id="rId400" Type="http://schemas.openxmlformats.org/officeDocument/2006/relationships/image" Target="media/image259.png"/><Relationship Id="rId484" Type="http://schemas.openxmlformats.org/officeDocument/2006/relationships/image" Target="media/image341.png"/><Relationship Id="rId705" Type="http://schemas.openxmlformats.org/officeDocument/2006/relationships/image" Target="media/image559.png"/><Relationship Id="rId137" Type="http://schemas.openxmlformats.org/officeDocument/2006/relationships/image" Target="media/image93.png"/><Relationship Id="rId344" Type="http://schemas.openxmlformats.org/officeDocument/2006/relationships/image" Target="media/image203.jpg"/><Relationship Id="rId691" Type="http://schemas.openxmlformats.org/officeDocument/2006/relationships/image" Target="media/image545.png"/><Relationship Id="rId789" Type="http://schemas.openxmlformats.org/officeDocument/2006/relationships/hyperlink" Target="https://valorconseil.sharepoint.com/sites/pwagd/_api/ProjectData/Issues()?$filter=Status" TargetMode="External"/><Relationship Id="rId912" Type="http://schemas.openxmlformats.org/officeDocument/2006/relationships/image" Target="media/image741.png"/><Relationship Id="rId996" Type="http://schemas.openxmlformats.org/officeDocument/2006/relationships/image" Target="media/image821.png"/><Relationship Id="rId41" Type="http://schemas.openxmlformats.org/officeDocument/2006/relationships/hyperlink" Target="https://support.office.com/en-us/article/Language-Accessory-Pack-for-Office-2016-82ee1236-0f9a-45ee-9c72-05b026ee809f" TargetMode="External"/><Relationship Id="rId551" Type="http://schemas.openxmlformats.org/officeDocument/2006/relationships/image" Target="media/image408.png"/><Relationship Id="rId649" Type="http://schemas.openxmlformats.org/officeDocument/2006/relationships/image" Target="media/image503.png"/><Relationship Id="rId856" Type="http://schemas.openxmlformats.org/officeDocument/2006/relationships/hyperlink" Target="https://msdn.microsoft.com/en-us/library/ff478141.aspx" TargetMode="External"/><Relationship Id="rId190" Type="http://schemas.openxmlformats.org/officeDocument/2006/relationships/hyperlink" Target="https://support.office.com/fr-fr/article/Ajouter-un-ressource-&#224;-Project-Web-App-71c6aa5c-2a97-4cbb-9814-26289c62c471" TargetMode="External"/><Relationship Id="rId204" Type="http://schemas.openxmlformats.org/officeDocument/2006/relationships/hyperlink" Target="https://valorconseil.sharepoint.com/sites/pwagd?FollowSite=1&amp;SiteName=Project%20Web%20App%20Ducouret" TargetMode="External"/><Relationship Id="rId288" Type="http://schemas.openxmlformats.org/officeDocument/2006/relationships/hyperlink" Target="https://support.office.com/client/Create-and-use-shared-mailboxes-ecacf5b0-b5c8-449f-a89a-b7e87dcb55d4" TargetMode="External"/><Relationship Id="rId411" Type="http://schemas.openxmlformats.org/officeDocument/2006/relationships/image" Target="media/image270.png"/><Relationship Id="rId509" Type="http://schemas.openxmlformats.org/officeDocument/2006/relationships/image" Target="media/image366.png"/><Relationship Id="rId1041" Type="http://schemas.openxmlformats.org/officeDocument/2006/relationships/image" Target="media/image847.png"/><Relationship Id="rId495" Type="http://schemas.openxmlformats.org/officeDocument/2006/relationships/image" Target="media/image352.png"/><Relationship Id="rId716" Type="http://schemas.openxmlformats.org/officeDocument/2006/relationships/image" Target="media/image570.png"/><Relationship Id="rId923" Type="http://schemas.openxmlformats.org/officeDocument/2006/relationships/image" Target="media/image751.png"/><Relationship Id="rId52" Type="http://schemas.openxmlformats.org/officeDocument/2006/relationships/hyperlink" Target="https://support.office.com/en-us/article/Why-is-Office-taking-so-long-to-install-0f09f357-3fef-42a6-b8aa-cef4c6c44bdf" TargetMode="External"/><Relationship Id="rId148" Type="http://schemas.openxmlformats.org/officeDocument/2006/relationships/image" Target="media/image103.png"/><Relationship Id="rId355" Type="http://schemas.openxmlformats.org/officeDocument/2006/relationships/image" Target="media/image214.png"/><Relationship Id="rId562" Type="http://schemas.openxmlformats.org/officeDocument/2006/relationships/image" Target="media/image419.png"/><Relationship Id="rId215" Type="http://schemas.openxmlformats.org/officeDocument/2006/relationships/hyperlink" Target="http://office.microsoft.com/client/15/help/preview?AssetId=HA103011263&amp;lcid=1036&amp;NS=PSOENDUSER&amp;Version=15&amp;CTT=5&amp;origin=HA102922016" TargetMode="External"/><Relationship Id="rId422" Type="http://schemas.openxmlformats.org/officeDocument/2006/relationships/image" Target="media/image281.png"/><Relationship Id="rId867" Type="http://schemas.openxmlformats.org/officeDocument/2006/relationships/image" Target="media/image699.png"/><Relationship Id="rId1052" Type="http://schemas.openxmlformats.org/officeDocument/2006/relationships/image" Target="media/image858.png"/><Relationship Id="rId299" Type="http://schemas.openxmlformats.org/officeDocument/2006/relationships/hyperlink" Target="http://go.microsoft.com/fwlink/p/?LinkId=627216" TargetMode="External"/><Relationship Id="rId727" Type="http://schemas.openxmlformats.org/officeDocument/2006/relationships/image" Target="media/image581.png"/><Relationship Id="rId934" Type="http://schemas.openxmlformats.org/officeDocument/2006/relationships/image" Target="media/image762.png"/><Relationship Id="rId63" Type="http://schemas.openxmlformats.org/officeDocument/2006/relationships/image" Target="media/image25.png"/><Relationship Id="rId159" Type="http://schemas.openxmlformats.org/officeDocument/2006/relationships/hyperlink" Target="https://support.office.com/client/Office-365-admin-center-58537702-d421-4d02-8141-e128e3703547" TargetMode="External"/><Relationship Id="rId366" Type="http://schemas.openxmlformats.org/officeDocument/2006/relationships/image" Target="media/image225.png"/><Relationship Id="rId573" Type="http://schemas.openxmlformats.org/officeDocument/2006/relationships/image" Target="media/image430.png"/><Relationship Id="rId780" Type="http://schemas.openxmlformats.org/officeDocument/2006/relationships/image" Target="media/image630.png"/><Relationship Id="rId226" Type="http://schemas.openxmlformats.org/officeDocument/2006/relationships/image" Target="media/image141.png"/><Relationship Id="rId433" Type="http://schemas.openxmlformats.org/officeDocument/2006/relationships/image" Target="media/image292.png"/><Relationship Id="rId878" Type="http://schemas.openxmlformats.org/officeDocument/2006/relationships/image" Target="media/image710.png"/><Relationship Id="rId1063" Type="http://schemas.openxmlformats.org/officeDocument/2006/relationships/image" Target="media/image869.png"/><Relationship Id="rId640" Type="http://schemas.openxmlformats.org/officeDocument/2006/relationships/image" Target="media/image494.png"/><Relationship Id="rId738" Type="http://schemas.openxmlformats.org/officeDocument/2006/relationships/hyperlink" Target="https://technet.microsoft.com/en-us/library/dn641990.aspx" TargetMode="External"/><Relationship Id="rId945" Type="http://schemas.openxmlformats.org/officeDocument/2006/relationships/hyperlink" Target="http://fasttrack.microsoft.com/roadmap" TargetMode="External"/><Relationship Id="rId74" Type="http://schemas.openxmlformats.org/officeDocument/2006/relationships/image" Target="media/image36.wmf"/><Relationship Id="rId377" Type="http://schemas.openxmlformats.org/officeDocument/2006/relationships/image" Target="media/image236.wmf"/><Relationship Id="rId500" Type="http://schemas.openxmlformats.org/officeDocument/2006/relationships/image" Target="media/image357.png"/><Relationship Id="rId584" Type="http://schemas.openxmlformats.org/officeDocument/2006/relationships/image" Target="media/image441.png"/><Relationship Id="rId805" Type="http://schemas.openxmlformats.org/officeDocument/2006/relationships/image" Target="media/image646.png"/><Relationship Id="rId5" Type="http://schemas.openxmlformats.org/officeDocument/2006/relationships/webSettings" Target="webSettings.xml"/><Relationship Id="rId237" Type="http://schemas.openxmlformats.org/officeDocument/2006/relationships/image" Target="media/image152.png"/><Relationship Id="rId791" Type="http://schemas.openxmlformats.org/officeDocument/2006/relationships/hyperlink" Target="https://valorconseil.sharepoint.com/sites/pwagd/_api/ProjectData/Tasks()?$filter=TaskFinishDate" TargetMode="External"/><Relationship Id="rId889" Type="http://schemas.openxmlformats.org/officeDocument/2006/relationships/image" Target="media/image719.png"/><Relationship Id="rId1074" Type="http://schemas.openxmlformats.org/officeDocument/2006/relationships/image" Target="media/image875.png"/><Relationship Id="rId444" Type="http://schemas.openxmlformats.org/officeDocument/2006/relationships/control" Target="activeX/activeX1.xml"/><Relationship Id="rId651" Type="http://schemas.openxmlformats.org/officeDocument/2006/relationships/image" Target="media/image505.png"/><Relationship Id="rId749" Type="http://schemas.openxmlformats.org/officeDocument/2006/relationships/image" Target="media/image602.png"/><Relationship Id="rId290" Type="http://schemas.openxmlformats.org/officeDocument/2006/relationships/hyperlink" Target="http://technet.microsoft.com/en-us/library/jj215781(v=exchg.150).aspx" TargetMode="External"/><Relationship Id="rId304" Type="http://schemas.openxmlformats.org/officeDocument/2006/relationships/hyperlink" Target="https://support.office.com/en-us/article/What-Office-365-for-business-subscription-do-I-have-092252f8-08df-4cdb-a8d2-b8653caa29a1" TargetMode="External"/><Relationship Id="rId388" Type="http://schemas.openxmlformats.org/officeDocument/2006/relationships/image" Target="media/image247.png"/><Relationship Id="rId511" Type="http://schemas.openxmlformats.org/officeDocument/2006/relationships/image" Target="media/image368.png"/><Relationship Id="rId609" Type="http://schemas.openxmlformats.org/officeDocument/2006/relationships/image" Target="media/image463.png"/><Relationship Id="rId956" Type="http://schemas.openxmlformats.org/officeDocument/2006/relationships/image" Target="media/image782.png"/><Relationship Id="rId85" Type="http://schemas.openxmlformats.org/officeDocument/2006/relationships/image" Target="media/image47.png"/><Relationship Id="rId150" Type="http://schemas.openxmlformats.org/officeDocument/2006/relationships/hyperlink" Target="https://support.office.com/client/Learn-more-8ac6a63c-04d8-4ceb-91af-d7e27b6eac0c" TargetMode="External"/><Relationship Id="rId595" Type="http://schemas.openxmlformats.org/officeDocument/2006/relationships/image" Target="media/image451.png"/><Relationship Id="rId816" Type="http://schemas.openxmlformats.org/officeDocument/2006/relationships/image" Target="media/image656.png"/><Relationship Id="rId1001" Type="http://schemas.openxmlformats.org/officeDocument/2006/relationships/image" Target="media/image825.png"/><Relationship Id="rId248" Type="http://schemas.openxmlformats.org/officeDocument/2006/relationships/image" Target="media/image162.png"/><Relationship Id="rId455" Type="http://schemas.openxmlformats.org/officeDocument/2006/relationships/image" Target="media/image313.png"/><Relationship Id="rId662" Type="http://schemas.openxmlformats.org/officeDocument/2006/relationships/image" Target="media/image516.png"/><Relationship Id="rId1085" Type="http://schemas.openxmlformats.org/officeDocument/2006/relationships/image" Target="media/image886.png"/><Relationship Id="rId12" Type="http://schemas.openxmlformats.org/officeDocument/2006/relationships/footer" Target="footer2.xml"/><Relationship Id="rId108" Type="http://schemas.openxmlformats.org/officeDocument/2006/relationships/image" Target="media/image67.png"/><Relationship Id="rId315" Type="http://schemas.openxmlformats.org/officeDocument/2006/relationships/hyperlink" Target="https://support.office.com/en-us/article/Office-365-for-business--Admin-Help-17d3ff3f-3601-466e-b5a1-482b31cfb791" TargetMode="External"/><Relationship Id="rId522" Type="http://schemas.openxmlformats.org/officeDocument/2006/relationships/image" Target="media/image379.png"/><Relationship Id="rId967" Type="http://schemas.openxmlformats.org/officeDocument/2006/relationships/hyperlink" Target="https://pragmasoft.sharepoint.com/sites/pwagd/_api/ProjectData/ProjectBaselines()?&amp;$select,ProjectId,BaselineNumber,ProjectBaselineCost,ProjectBaselineDurartion,ProjectBaselineStartDate,ProjectBaselineFinishDate,ProjectBaselineWork,ProjectectName" TargetMode="External"/><Relationship Id="rId96" Type="http://schemas.openxmlformats.org/officeDocument/2006/relationships/image" Target="media/image57.png"/><Relationship Id="rId161" Type="http://schemas.openxmlformats.org/officeDocument/2006/relationships/image" Target="media/image110.png"/><Relationship Id="rId399" Type="http://schemas.openxmlformats.org/officeDocument/2006/relationships/image" Target="media/image258.png"/><Relationship Id="rId827" Type="http://schemas.openxmlformats.org/officeDocument/2006/relationships/image" Target="media/image667.png"/><Relationship Id="rId1012" Type="http://schemas.openxmlformats.org/officeDocument/2006/relationships/hyperlink" Target="https://www.tivitie.com/project-connect-for-vsts-is-now-live-in-the-microsoft-vsts-marketplace/" TargetMode="External"/><Relationship Id="rId259" Type="http://schemas.openxmlformats.org/officeDocument/2006/relationships/hyperlink" Target="https://support.office.com/client/Remove-licenses-from-your-Office-365-for-business-subscription-9c64d127-e2dd-4ecc-81f5-2f87e5a74803" TargetMode="External"/><Relationship Id="rId466" Type="http://schemas.openxmlformats.org/officeDocument/2006/relationships/image" Target="media/image324.png"/><Relationship Id="rId673" Type="http://schemas.openxmlformats.org/officeDocument/2006/relationships/image" Target="media/image527.png"/><Relationship Id="rId880" Type="http://schemas.openxmlformats.org/officeDocument/2006/relationships/image" Target="media/image712.png"/><Relationship Id="rId1096" Type="http://schemas.openxmlformats.org/officeDocument/2006/relationships/image" Target="media/image897.png"/><Relationship Id="rId23" Type="http://schemas.openxmlformats.org/officeDocument/2006/relationships/hyperlink" Target="https://www.office.com/signin" TargetMode="External"/><Relationship Id="rId119" Type="http://schemas.openxmlformats.org/officeDocument/2006/relationships/hyperlink" Target="https://support.office.com/en-us/article/Install-Office-on-your-PC-or-Mac-with-Office-365-for-business-72977511-dfd1-4d8b-856f-405cfb76839c" TargetMode="External"/><Relationship Id="rId326" Type="http://schemas.openxmlformats.org/officeDocument/2006/relationships/hyperlink" Target="https://support.office.com/fr-fr/article/V%C3%A9rifier-votre-domaine-dans-Office-365-configurer-des-domaines-6383f56d-3d09-4dcb-9b41-b5f5a5efd611?ui=fr-FR&amp;rs=fr-FR&amp;ad=FR" TargetMode="External"/><Relationship Id="rId533" Type="http://schemas.openxmlformats.org/officeDocument/2006/relationships/image" Target="media/image390.png"/><Relationship Id="rId978" Type="http://schemas.openxmlformats.org/officeDocument/2006/relationships/image" Target="media/image803.emf"/><Relationship Id="rId740" Type="http://schemas.openxmlformats.org/officeDocument/2006/relationships/image" Target="media/image593.png"/><Relationship Id="rId838" Type="http://schemas.openxmlformats.org/officeDocument/2006/relationships/image" Target="media/image678.png"/><Relationship Id="rId1023" Type="http://schemas.openxmlformats.org/officeDocument/2006/relationships/image" Target="media/image832.png"/><Relationship Id="rId172" Type="http://schemas.openxmlformats.org/officeDocument/2006/relationships/image" Target="media/image119.png"/><Relationship Id="rId477" Type="http://schemas.openxmlformats.org/officeDocument/2006/relationships/image" Target="media/image335.png"/><Relationship Id="rId600" Type="http://schemas.openxmlformats.org/officeDocument/2006/relationships/image" Target="media/image456.png"/><Relationship Id="rId684" Type="http://schemas.openxmlformats.org/officeDocument/2006/relationships/image" Target="media/image538.png"/><Relationship Id="rId337" Type="http://schemas.openxmlformats.org/officeDocument/2006/relationships/image" Target="media/image197.png"/><Relationship Id="rId891" Type="http://schemas.openxmlformats.org/officeDocument/2006/relationships/image" Target="media/image721.png"/><Relationship Id="rId905" Type="http://schemas.openxmlformats.org/officeDocument/2006/relationships/image" Target="media/image735.png"/><Relationship Id="rId989" Type="http://schemas.openxmlformats.org/officeDocument/2006/relationships/image" Target="media/image814.emf"/><Relationship Id="rId34" Type="http://schemas.openxmlformats.org/officeDocument/2006/relationships/hyperlink" Target="https://setup.office.com/" TargetMode="External"/><Relationship Id="rId544" Type="http://schemas.openxmlformats.org/officeDocument/2006/relationships/image" Target="media/image401.png"/><Relationship Id="rId751" Type="http://schemas.openxmlformats.org/officeDocument/2006/relationships/hyperlink" Target="https://valorconseil.sharepoint.com/sites/pwagd/_layouts/15/pwa/Admin/EnterpriseProjectTypes.aspx" TargetMode="External"/><Relationship Id="rId849" Type="http://schemas.openxmlformats.org/officeDocument/2006/relationships/image" Target="media/image689.png"/><Relationship Id="rId183" Type="http://schemas.openxmlformats.org/officeDocument/2006/relationships/hyperlink" Target="https://support.office.com/client/Assigning-admin-roles-in-Office-365-eac4d046-1afd-4f1a-85fc-8219c79e1504" TargetMode="External"/><Relationship Id="rId390" Type="http://schemas.openxmlformats.org/officeDocument/2006/relationships/image" Target="media/image249.png"/><Relationship Id="rId404" Type="http://schemas.openxmlformats.org/officeDocument/2006/relationships/image" Target="media/image263.png"/><Relationship Id="rId611" Type="http://schemas.openxmlformats.org/officeDocument/2006/relationships/image" Target="media/image465.png"/><Relationship Id="rId1034" Type="http://schemas.openxmlformats.org/officeDocument/2006/relationships/image" Target="media/image842.png"/><Relationship Id="rId250" Type="http://schemas.openxmlformats.org/officeDocument/2006/relationships/hyperlink" Target="https://support.office.com/client/Buy-or-edit-an-addon-for-Office-365-for-business-4e7b57d6-b93b-457d-aecd-0ea58bff07a6" TargetMode="External"/><Relationship Id="rId488" Type="http://schemas.openxmlformats.org/officeDocument/2006/relationships/image" Target="media/image345.png"/><Relationship Id="rId695" Type="http://schemas.openxmlformats.org/officeDocument/2006/relationships/image" Target="media/image549.png"/><Relationship Id="rId709" Type="http://schemas.openxmlformats.org/officeDocument/2006/relationships/image" Target="media/image563.png"/><Relationship Id="rId916" Type="http://schemas.openxmlformats.org/officeDocument/2006/relationships/image" Target="media/image745.png"/><Relationship Id="rId1101" Type="http://schemas.openxmlformats.org/officeDocument/2006/relationships/image" Target="media/image902.png"/><Relationship Id="rId45" Type="http://schemas.openxmlformats.org/officeDocument/2006/relationships/image" Target="media/image14.png"/><Relationship Id="rId110" Type="http://schemas.openxmlformats.org/officeDocument/2006/relationships/image" Target="media/image69.png"/><Relationship Id="rId348" Type="http://schemas.openxmlformats.org/officeDocument/2006/relationships/image" Target="media/image207.png"/><Relationship Id="rId555" Type="http://schemas.openxmlformats.org/officeDocument/2006/relationships/image" Target="media/image412.png"/><Relationship Id="rId762" Type="http://schemas.openxmlformats.org/officeDocument/2006/relationships/image" Target="media/image613.png"/><Relationship Id="rId194" Type="http://schemas.openxmlformats.org/officeDocument/2006/relationships/image" Target="media/image126.png"/><Relationship Id="rId208" Type="http://schemas.openxmlformats.org/officeDocument/2006/relationships/image" Target="cid:image002.png@01D2C272.EB2D71D0" TargetMode="External"/><Relationship Id="rId415" Type="http://schemas.openxmlformats.org/officeDocument/2006/relationships/image" Target="media/image274.png"/><Relationship Id="rId622" Type="http://schemas.openxmlformats.org/officeDocument/2006/relationships/image" Target="media/image476.png"/><Relationship Id="rId1045" Type="http://schemas.openxmlformats.org/officeDocument/2006/relationships/image" Target="media/image851.png"/><Relationship Id="rId261" Type="http://schemas.openxmlformats.org/officeDocument/2006/relationships/hyperlink" Target="https://support.office.com/client/About-admin-roles-da585eea-f576-4f55-a1e0-87090b6aaa9d" TargetMode="External"/><Relationship Id="rId499" Type="http://schemas.openxmlformats.org/officeDocument/2006/relationships/image" Target="media/image356.png"/><Relationship Id="rId927" Type="http://schemas.openxmlformats.org/officeDocument/2006/relationships/image" Target="media/image755.png"/><Relationship Id="rId56" Type="http://schemas.openxmlformats.org/officeDocument/2006/relationships/hyperlink" Target="https://support.office.com/en-us/article/Install-Office-2013-on-a-PC-or-Office-for-Mac-2011-7c695b06-6d1a-4917-809c-98ce43f86479" TargetMode="External"/><Relationship Id="rId359" Type="http://schemas.openxmlformats.org/officeDocument/2006/relationships/image" Target="media/image218.png"/><Relationship Id="rId566" Type="http://schemas.openxmlformats.org/officeDocument/2006/relationships/image" Target="media/image423.png"/><Relationship Id="rId773" Type="http://schemas.openxmlformats.org/officeDocument/2006/relationships/image" Target="media/image624.png"/><Relationship Id="rId121" Type="http://schemas.openxmlformats.org/officeDocument/2006/relationships/image" Target="media/image77.png"/><Relationship Id="rId219" Type="http://schemas.openxmlformats.org/officeDocument/2006/relationships/image" Target="media/image136.png"/><Relationship Id="rId426" Type="http://schemas.openxmlformats.org/officeDocument/2006/relationships/image" Target="media/image285.png"/><Relationship Id="rId633" Type="http://schemas.openxmlformats.org/officeDocument/2006/relationships/image" Target="media/image487.png"/><Relationship Id="rId980" Type="http://schemas.openxmlformats.org/officeDocument/2006/relationships/image" Target="media/image805.emf"/><Relationship Id="rId1056" Type="http://schemas.openxmlformats.org/officeDocument/2006/relationships/image" Target="media/image862.png"/><Relationship Id="rId840" Type="http://schemas.openxmlformats.org/officeDocument/2006/relationships/image" Target="media/image680.png"/><Relationship Id="rId938" Type="http://schemas.openxmlformats.org/officeDocument/2006/relationships/image" Target="media/image766.png"/><Relationship Id="rId67" Type="http://schemas.openxmlformats.org/officeDocument/2006/relationships/image" Target="media/image29.png"/><Relationship Id="rId272" Type="http://schemas.openxmlformats.org/officeDocument/2006/relationships/hyperlink" Target="https://portal.office.com/adminportal/home" TargetMode="External"/><Relationship Id="rId577" Type="http://schemas.openxmlformats.org/officeDocument/2006/relationships/image" Target="media/image434.png"/><Relationship Id="rId700" Type="http://schemas.openxmlformats.org/officeDocument/2006/relationships/image" Target="media/image554.png"/><Relationship Id="rId132" Type="http://schemas.openxmlformats.org/officeDocument/2006/relationships/image" Target="media/image88.png"/><Relationship Id="rId784" Type="http://schemas.openxmlformats.org/officeDocument/2006/relationships/hyperlink" Target="https://pragmasoft.sharepoint.com/sites/pwagd/_api/ProjectData/%5bfr-FR%5d/Projets()" TargetMode="External"/><Relationship Id="rId991" Type="http://schemas.openxmlformats.org/officeDocument/2006/relationships/image" Target="media/image816.png"/><Relationship Id="rId1067" Type="http://schemas.openxmlformats.org/officeDocument/2006/relationships/image" Target="media/image873.png"/><Relationship Id="rId437" Type="http://schemas.openxmlformats.org/officeDocument/2006/relationships/image" Target="media/image296.png"/><Relationship Id="rId644" Type="http://schemas.openxmlformats.org/officeDocument/2006/relationships/image" Target="media/image498.png"/><Relationship Id="rId851" Type="http://schemas.openxmlformats.org/officeDocument/2006/relationships/image" Target="media/image691.png"/><Relationship Id="rId283" Type="http://schemas.openxmlformats.org/officeDocument/2006/relationships/image" Target="media/image182.png"/><Relationship Id="rId490" Type="http://schemas.openxmlformats.org/officeDocument/2006/relationships/image" Target="media/image347.png"/><Relationship Id="rId504" Type="http://schemas.openxmlformats.org/officeDocument/2006/relationships/image" Target="media/image361.png"/><Relationship Id="rId711" Type="http://schemas.openxmlformats.org/officeDocument/2006/relationships/image" Target="media/image565.png"/><Relationship Id="rId949" Type="http://schemas.openxmlformats.org/officeDocument/2006/relationships/image" Target="media/image775.png"/><Relationship Id="rId78" Type="http://schemas.openxmlformats.org/officeDocument/2006/relationships/image" Target="media/image40.png"/><Relationship Id="rId143" Type="http://schemas.openxmlformats.org/officeDocument/2006/relationships/image" Target="media/image99.png"/><Relationship Id="rId350" Type="http://schemas.openxmlformats.org/officeDocument/2006/relationships/image" Target="media/image209.png"/><Relationship Id="rId588" Type="http://schemas.openxmlformats.org/officeDocument/2006/relationships/control" Target="activeX/activeX2.xml"/><Relationship Id="rId795" Type="http://schemas.openxmlformats.org/officeDocument/2006/relationships/image" Target="media/image636.png"/><Relationship Id="rId809" Type="http://schemas.openxmlformats.org/officeDocument/2006/relationships/image" Target="media/image649.png"/><Relationship Id="rId9" Type="http://schemas.openxmlformats.org/officeDocument/2006/relationships/header" Target="header2.xml"/><Relationship Id="rId210" Type="http://schemas.openxmlformats.org/officeDocument/2006/relationships/image" Target="cid:image003.png@01D2C272.EB2D71D0" TargetMode="External"/><Relationship Id="rId448" Type="http://schemas.openxmlformats.org/officeDocument/2006/relationships/image" Target="media/image306.png"/><Relationship Id="rId655" Type="http://schemas.openxmlformats.org/officeDocument/2006/relationships/image" Target="media/image509.png"/><Relationship Id="rId862" Type="http://schemas.openxmlformats.org/officeDocument/2006/relationships/hyperlink" Target="http://services.odata.org/Northwind/Northwind.svc/Customers?$filter=substringof('Alfreds" TargetMode="External"/><Relationship Id="rId1078" Type="http://schemas.openxmlformats.org/officeDocument/2006/relationships/image" Target="media/image879.png"/><Relationship Id="rId294" Type="http://schemas.openxmlformats.org/officeDocument/2006/relationships/hyperlink" Target="https://support.office.com/en-us/article/Office-365-global-admin-or-password-administrator-da585eea-f576-4f55-a1e0-87090b6aaa9d" TargetMode="External"/><Relationship Id="rId308" Type="http://schemas.openxmlformats.org/officeDocument/2006/relationships/hyperlink" Target="https://support.office.com/en-us/article/Office-Training-Center-b8f02f81-ec85-4493-a39b-4c48e6bc4bfb" TargetMode="External"/><Relationship Id="rId515" Type="http://schemas.openxmlformats.org/officeDocument/2006/relationships/image" Target="media/image372.png"/><Relationship Id="rId722" Type="http://schemas.openxmlformats.org/officeDocument/2006/relationships/image" Target="media/image576.png"/><Relationship Id="rId89" Type="http://schemas.openxmlformats.org/officeDocument/2006/relationships/image" Target="media/image50.png"/><Relationship Id="rId154" Type="http://schemas.openxmlformats.org/officeDocument/2006/relationships/image" Target="media/image105.png"/><Relationship Id="rId361" Type="http://schemas.openxmlformats.org/officeDocument/2006/relationships/image" Target="media/image220.png"/><Relationship Id="rId599" Type="http://schemas.openxmlformats.org/officeDocument/2006/relationships/image" Target="media/image455.png"/><Relationship Id="rId1005" Type="http://schemas.openxmlformats.org/officeDocument/2006/relationships/hyperlink" Target="https://fr.wikipedia.org/wiki/Forge_logicielle" TargetMode="External"/><Relationship Id="rId459" Type="http://schemas.openxmlformats.org/officeDocument/2006/relationships/image" Target="media/image317.png"/><Relationship Id="rId666" Type="http://schemas.openxmlformats.org/officeDocument/2006/relationships/image" Target="media/image520.png"/><Relationship Id="rId873" Type="http://schemas.openxmlformats.org/officeDocument/2006/relationships/image" Target="media/image705.png"/><Relationship Id="rId1089" Type="http://schemas.openxmlformats.org/officeDocument/2006/relationships/image" Target="media/image890.png"/><Relationship Id="rId16" Type="http://schemas.openxmlformats.org/officeDocument/2006/relationships/footer" Target="footer4.xml"/><Relationship Id="rId221" Type="http://schemas.openxmlformats.org/officeDocument/2006/relationships/image" Target="media/image138.png"/><Relationship Id="rId319" Type="http://schemas.openxmlformats.org/officeDocument/2006/relationships/image" Target="media/image189.png"/><Relationship Id="rId526" Type="http://schemas.openxmlformats.org/officeDocument/2006/relationships/image" Target="media/image383.png"/><Relationship Id="rId733" Type="http://schemas.openxmlformats.org/officeDocument/2006/relationships/image" Target="media/image587.png"/><Relationship Id="rId940" Type="http://schemas.openxmlformats.org/officeDocument/2006/relationships/image" Target="media/image768.png"/><Relationship Id="rId1016" Type="http://schemas.openxmlformats.org/officeDocument/2006/relationships/hyperlink" Target="https://account.activedirectory.windowsazure.com/UserManagement/MultifactorVerification.aspx?culture=fr-FR&amp;BrandContextID=O365" TargetMode="External"/><Relationship Id="rId165" Type="http://schemas.openxmlformats.org/officeDocument/2006/relationships/hyperlink" Target="https://portal.office.com/" TargetMode="External"/><Relationship Id="rId372" Type="http://schemas.openxmlformats.org/officeDocument/2006/relationships/image" Target="media/image231.png"/><Relationship Id="rId677" Type="http://schemas.openxmlformats.org/officeDocument/2006/relationships/image" Target="media/image531.png"/><Relationship Id="rId800" Type="http://schemas.openxmlformats.org/officeDocument/2006/relationships/image" Target="media/image641.png"/><Relationship Id="rId232" Type="http://schemas.openxmlformats.org/officeDocument/2006/relationships/image" Target="media/image147.png"/><Relationship Id="rId884" Type="http://schemas.openxmlformats.org/officeDocument/2006/relationships/hyperlink" Target="https://pragmasoft" TargetMode="External"/><Relationship Id="rId27" Type="http://schemas.openxmlformats.org/officeDocument/2006/relationships/image" Target="media/image7.png"/><Relationship Id="rId537" Type="http://schemas.openxmlformats.org/officeDocument/2006/relationships/image" Target="media/image394.png"/><Relationship Id="rId744" Type="http://schemas.openxmlformats.org/officeDocument/2006/relationships/image" Target="media/image597.png"/><Relationship Id="rId951" Type="http://schemas.openxmlformats.org/officeDocument/2006/relationships/image" Target="media/image777.png"/><Relationship Id="rId80" Type="http://schemas.openxmlformats.org/officeDocument/2006/relationships/image" Target="media/image42.png"/><Relationship Id="rId176" Type="http://schemas.openxmlformats.org/officeDocument/2006/relationships/hyperlink" Target="https://support.office.com/client/En-savoir-plus-8ac6a63c-04d8-4ceb-91af-d7e27b6eac0c" TargetMode="External"/><Relationship Id="rId383" Type="http://schemas.openxmlformats.org/officeDocument/2006/relationships/image" Target="media/image242.png"/><Relationship Id="rId590" Type="http://schemas.openxmlformats.org/officeDocument/2006/relationships/image" Target="media/image446.png"/><Relationship Id="rId604" Type="http://schemas.openxmlformats.org/officeDocument/2006/relationships/image" Target="media/image460.png"/><Relationship Id="rId811" Type="http://schemas.openxmlformats.org/officeDocument/2006/relationships/image" Target="media/image651.png"/><Relationship Id="rId1027" Type="http://schemas.openxmlformats.org/officeDocument/2006/relationships/image" Target="media/image836.png"/><Relationship Id="rId243" Type="http://schemas.openxmlformats.org/officeDocument/2006/relationships/image" Target="media/image157.png"/><Relationship Id="rId450" Type="http://schemas.openxmlformats.org/officeDocument/2006/relationships/image" Target="media/image308.png"/><Relationship Id="rId688" Type="http://schemas.openxmlformats.org/officeDocument/2006/relationships/image" Target="media/image542.png"/><Relationship Id="rId895" Type="http://schemas.openxmlformats.org/officeDocument/2006/relationships/image" Target="media/image725.png"/><Relationship Id="rId909" Type="http://schemas.openxmlformats.org/officeDocument/2006/relationships/image" Target="media/image739.png"/><Relationship Id="rId1080" Type="http://schemas.openxmlformats.org/officeDocument/2006/relationships/image" Target="media/image881.png"/><Relationship Id="rId38" Type="http://schemas.openxmlformats.org/officeDocument/2006/relationships/image" Target="media/image11.png"/><Relationship Id="rId103" Type="http://schemas.openxmlformats.org/officeDocument/2006/relationships/image" Target="media/image62.png"/><Relationship Id="rId310" Type="http://schemas.openxmlformats.org/officeDocument/2006/relationships/hyperlink" Target="https://support.office.com/en-us/article/How-to-sign-in-to-Office-365-for-business-5e41c191-3d94-427d-ac7a-1fa715174bb8" TargetMode="External"/><Relationship Id="rId548" Type="http://schemas.openxmlformats.org/officeDocument/2006/relationships/image" Target="media/image405.png"/><Relationship Id="rId755" Type="http://schemas.openxmlformats.org/officeDocument/2006/relationships/image" Target="media/image607.png"/><Relationship Id="rId962" Type="http://schemas.openxmlformats.org/officeDocument/2006/relationships/image" Target="media/image788.png"/><Relationship Id="rId91" Type="http://schemas.openxmlformats.org/officeDocument/2006/relationships/image" Target="media/image52.png"/><Relationship Id="rId187" Type="http://schemas.openxmlformats.org/officeDocument/2006/relationships/hyperlink" Target="https://support.office.com/client/install-the-Office-mobile-apps-7dabb6cb-0046-40b6-81fe-767e0b1f014f" TargetMode="External"/><Relationship Id="rId394" Type="http://schemas.openxmlformats.org/officeDocument/2006/relationships/image" Target="media/image253.png"/><Relationship Id="rId408" Type="http://schemas.openxmlformats.org/officeDocument/2006/relationships/image" Target="media/image267.png"/><Relationship Id="rId615" Type="http://schemas.openxmlformats.org/officeDocument/2006/relationships/image" Target="media/image469.png"/><Relationship Id="rId822" Type="http://schemas.openxmlformats.org/officeDocument/2006/relationships/image" Target="media/image662.png"/><Relationship Id="rId1038" Type="http://schemas.openxmlformats.org/officeDocument/2006/relationships/hyperlink" Target="https://valorconseil.sharepoint.com/sites/pwagd/_api/projectdata/Timesheets()" TargetMode="External"/><Relationship Id="rId254" Type="http://schemas.openxmlformats.org/officeDocument/2006/relationships/image" Target="media/image164.png"/><Relationship Id="rId699" Type="http://schemas.openxmlformats.org/officeDocument/2006/relationships/image" Target="media/image553.png"/><Relationship Id="rId1091" Type="http://schemas.openxmlformats.org/officeDocument/2006/relationships/image" Target="media/image892.png"/><Relationship Id="rId1105" Type="http://schemas.openxmlformats.org/officeDocument/2006/relationships/footer" Target="footer8.xml"/><Relationship Id="rId49" Type="http://schemas.openxmlformats.org/officeDocument/2006/relationships/hyperlink" Target="https://support.office.com/en-us/article/Activate-Office-365-Office-2016-or-Office-2013-1144e0de-e849-496e-8e33-ed6fb1b34202" TargetMode="External"/><Relationship Id="rId114" Type="http://schemas.openxmlformats.org/officeDocument/2006/relationships/hyperlink" Target="https://goo.gl/i3JMHC" TargetMode="External"/><Relationship Id="rId461" Type="http://schemas.openxmlformats.org/officeDocument/2006/relationships/image" Target="media/image319.png"/><Relationship Id="rId559" Type="http://schemas.openxmlformats.org/officeDocument/2006/relationships/image" Target="media/image416.png"/><Relationship Id="rId766" Type="http://schemas.openxmlformats.org/officeDocument/2006/relationships/image" Target="media/image617.png"/><Relationship Id="rId198" Type="http://schemas.openxmlformats.org/officeDocument/2006/relationships/image" Target="media/image130.png"/><Relationship Id="rId321" Type="http://schemas.openxmlformats.org/officeDocument/2006/relationships/hyperlink" Target="https://support.office.com/fr-fr/article/avec-Project-Web-App-activ%C3%A9-8accac79-9dc8-4167-8e0c-2c20fabcebdd" TargetMode="External"/><Relationship Id="rId419" Type="http://schemas.openxmlformats.org/officeDocument/2006/relationships/image" Target="media/image278.png"/><Relationship Id="rId626" Type="http://schemas.openxmlformats.org/officeDocument/2006/relationships/image" Target="media/image480.png"/><Relationship Id="rId973" Type="http://schemas.openxmlformats.org/officeDocument/2006/relationships/image" Target="media/image798.png"/><Relationship Id="rId1049" Type="http://schemas.openxmlformats.org/officeDocument/2006/relationships/image" Target="media/image855.png"/><Relationship Id="rId833" Type="http://schemas.openxmlformats.org/officeDocument/2006/relationships/image" Target="media/image673.png"/><Relationship Id="rId265" Type="http://schemas.openxmlformats.org/officeDocument/2006/relationships/image" Target="media/image169.png"/><Relationship Id="rId472" Type="http://schemas.openxmlformats.org/officeDocument/2006/relationships/image" Target="media/image330.png"/><Relationship Id="rId900" Type="http://schemas.openxmlformats.org/officeDocument/2006/relationships/image" Target="media/image730.png"/><Relationship Id="rId125" Type="http://schemas.openxmlformats.org/officeDocument/2006/relationships/image" Target="media/image81.png"/><Relationship Id="rId332" Type="http://schemas.openxmlformats.org/officeDocument/2006/relationships/image" Target="media/image195.png"/><Relationship Id="rId777" Type="http://schemas.openxmlformats.org/officeDocument/2006/relationships/image" Target="media/image628.png"/><Relationship Id="rId984" Type="http://schemas.openxmlformats.org/officeDocument/2006/relationships/image" Target="media/image809.emf"/><Relationship Id="rId637" Type="http://schemas.openxmlformats.org/officeDocument/2006/relationships/image" Target="media/image491.png"/><Relationship Id="rId844" Type="http://schemas.openxmlformats.org/officeDocument/2006/relationships/image" Target="media/image684.png"/><Relationship Id="rId276" Type="http://schemas.openxmlformats.org/officeDocument/2006/relationships/image" Target="media/image176.png"/><Relationship Id="rId483" Type="http://schemas.openxmlformats.org/officeDocument/2006/relationships/image" Target="media/image340.png"/><Relationship Id="rId690" Type="http://schemas.openxmlformats.org/officeDocument/2006/relationships/image" Target="media/image544.png"/><Relationship Id="rId704" Type="http://schemas.openxmlformats.org/officeDocument/2006/relationships/image" Target="media/image558.png"/><Relationship Id="rId911" Type="http://schemas.openxmlformats.org/officeDocument/2006/relationships/image" Target="media/image740.png"/><Relationship Id="rId40" Type="http://schemas.openxmlformats.org/officeDocument/2006/relationships/hyperlink" Target="https://support.office.com/en-us/article/Choose-or-permanently-change-the-language-of-your-Office-installation-f5c54ff9-a6fa-4348-a43c-760e7ef148f8" TargetMode="External"/><Relationship Id="rId136" Type="http://schemas.openxmlformats.org/officeDocument/2006/relationships/image" Target="media/image92.png"/><Relationship Id="rId343" Type="http://schemas.openxmlformats.org/officeDocument/2006/relationships/image" Target="media/image202.png"/><Relationship Id="rId550" Type="http://schemas.openxmlformats.org/officeDocument/2006/relationships/image" Target="media/image407.png"/><Relationship Id="rId788" Type="http://schemas.openxmlformats.org/officeDocument/2006/relationships/hyperlink" Target="https://valorconseil.sharepoint.com/sites/pwagd/_api/ProjectData/%5bfr-FR%5d/" TargetMode="External"/><Relationship Id="rId995" Type="http://schemas.openxmlformats.org/officeDocument/2006/relationships/image" Target="media/image820.png"/><Relationship Id="rId203" Type="http://schemas.openxmlformats.org/officeDocument/2006/relationships/hyperlink" Target="https://valorconseil.sharepoint.com/sites/pwagd?e=1%3A34e9efacd424435eb3abc6d4557fb62b" TargetMode="External"/><Relationship Id="rId648" Type="http://schemas.openxmlformats.org/officeDocument/2006/relationships/image" Target="media/image502.png"/><Relationship Id="rId855" Type="http://schemas.openxmlformats.org/officeDocument/2006/relationships/image" Target="media/image695.png"/><Relationship Id="rId1040" Type="http://schemas.openxmlformats.org/officeDocument/2006/relationships/image" Target="media/image846.png"/><Relationship Id="rId287" Type="http://schemas.openxmlformats.org/officeDocument/2006/relationships/hyperlink" Target="https://support.office.com/client/Create-shared-mailboxes-in-Office-365-871a246d-3acd-4bba-948e-5de8be0544c9" TargetMode="External"/><Relationship Id="rId410" Type="http://schemas.openxmlformats.org/officeDocument/2006/relationships/image" Target="media/image269.png"/><Relationship Id="rId494" Type="http://schemas.openxmlformats.org/officeDocument/2006/relationships/image" Target="media/image351.png"/><Relationship Id="rId508" Type="http://schemas.openxmlformats.org/officeDocument/2006/relationships/image" Target="media/image365.png"/><Relationship Id="rId715" Type="http://schemas.openxmlformats.org/officeDocument/2006/relationships/image" Target="media/image569.png"/><Relationship Id="rId922" Type="http://schemas.openxmlformats.org/officeDocument/2006/relationships/image" Target="media/image750.png"/><Relationship Id="rId147" Type="http://schemas.openxmlformats.org/officeDocument/2006/relationships/hyperlink" Target="https://pragmasoft.sharepoint.com/sites/pwa/GD%20Docs/PS%2030X34.jpg" TargetMode="External"/><Relationship Id="rId354" Type="http://schemas.openxmlformats.org/officeDocument/2006/relationships/image" Target="media/image213.png"/><Relationship Id="rId799" Type="http://schemas.openxmlformats.org/officeDocument/2006/relationships/image" Target="media/image640.png"/><Relationship Id="rId51" Type="http://schemas.openxmlformats.org/officeDocument/2006/relationships/hyperlink" Target="https://support.office.com/en-us/article/Troubleshoot-installing-Office-2016-or-Office-2013-35ff2def-e0b2-4dac-9784-4cf212c1f6c2" TargetMode="External"/><Relationship Id="rId561" Type="http://schemas.openxmlformats.org/officeDocument/2006/relationships/image" Target="media/image418.png"/><Relationship Id="rId659" Type="http://schemas.openxmlformats.org/officeDocument/2006/relationships/image" Target="media/image513.png"/><Relationship Id="rId866" Type="http://schemas.openxmlformats.org/officeDocument/2006/relationships/image" Target="media/image698.png"/><Relationship Id="rId214" Type="http://schemas.openxmlformats.org/officeDocument/2006/relationships/image" Target="media/image133.png"/><Relationship Id="rId298" Type="http://schemas.openxmlformats.org/officeDocument/2006/relationships/hyperlink" Target="https://support.office.com/en-us/article/Let-people-reset-their-own-passwords-in-Office-365-5bc3f460-13cc-48c0-abd6-b80bae72d04a" TargetMode="External"/><Relationship Id="rId421" Type="http://schemas.openxmlformats.org/officeDocument/2006/relationships/image" Target="media/image280.png"/><Relationship Id="rId519" Type="http://schemas.openxmlformats.org/officeDocument/2006/relationships/image" Target="media/image376.png"/><Relationship Id="rId1051" Type="http://schemas.openxmlformats.org/officeDocument/2006/relationships/image" Target="media/image857.png"/><Relationship Id="rId158" Type="http://schemas.openxmlformats.org/officeDocument/2006/relationships/hyperlink" Target="https://support.office.com/client/Sign-in-to-Office-365-e9eb7d51-5430-4929-91ab-6157c5a050b4" TargetMode="External"/><Relationship Id="rId726" Type="http://schemas.openxmlformats.org/officeDocument/2006/relationships/image" Target="media/image580.png"/><Relationship Id="rId933" Type="http://schemas.openxmlformats.org/officeDocument/2006/relationships/image" Target="media/image761.png"/><Relationship Id="rId1009" Type="http://schemas.openxmlformats.org/officeDocument/2006/relationships/hyperlink" Target="https://fr.wikipedia.org/wiki/Visual_Studio_Team_System" TargetMode="External"/><Relationship Id="rId62" Type="http://schemas.openxmlformats.org/officeDocument/2006/relationships/image" Target="media/image24.png"/><Relationship Id="rId365" Type="http://schemas.openxmlformats.org/officeDocument/2006/relationships/image" Target="media/image224.png"/><Relationship Id="rId572" Type="http://schemas.openxmlformats.org/officeDocument/2006/relationships/image" Target="media/image429.png"/><Relationship Id="rId225" Type="http://schemas.openxmlformats.org/officeDocument/2006/relationships/image" Target="media/image140.png"/><Relationship Id="rId432" Type="http://schemas.openxmlformats.org/officeDocument/2006/relationships/image" Target="media/image291.png"/><Relationship Id="rId877" Type="http://schemas.openxmlformats.org/officeDocument/2006/relationships/image" Target="media/image709.png"/><Relationship Id="rId1062" Type="http://schemas.openxmlformats.org/officeDocument/2006/relationships/image" Target="media/image868.png"/><Relationship Id="rId737" Type="http://schemas.openxmlformats.org/officeDocument/2006/relationships/image" Target="media/image591.png"/><Relationship Id="rId944" Type="http://schemas.openxmlformats.org/officeDocument/2006/relationships/hyperlink" Target="https://products.office.com/en-us/project/compare-microsoft-project-management-software" TargetMode="External"/><Relationship Id="rId73" Type="http://schemas.openxmlformats.org/officeDocument/2006/relationships/image" Target="media/image35.png"/><Relationship Id="rId169" Type="http://schemas.openxmlformats.org/officeDocument/2006/relationships/image" Target="media/image116.png"/><Relationship Id="rId376" Type="http://schemas.openxmlformats.org/officeDocument/2006/relationships/image" Target="media/image235.png"/><Relationship Id="rId583" Type="http://schemas.openxmlformats.org/officeDocument/2006/relationships/image" Target="media/image440.png"/><Relationship Id="rId790" Type="http://schemas.openxmlformats.org/officeDocument/2006/relationships/hyperlink" Target="https://valorconseil.sharepoint.com/sites/pwagd/_api/ProjectData/Risks()?$filter=Status" TargetMode="External"/><Relationship Id="rId804" Type="http://schemas.openxmlformats.org/officeDocument/2006/relationships/image" Target="media/image645.png"/><Relationship Id="rId4" Type="http://schemas.openxmlformats.org/officeDocument/2006/relationships/settings" Target="settings.xml"/><Relationship Id="rId236" Type="http://schemas.openxmlformats.org/officeDocument/2006/relationships/image" Target="media/image151.png"/><Relationship Id="rId443" Type="http://schemas.openxmlformats.org/officeDocument/2006/relationships/image" Target="media/image302.wmf"/><Relationship Id="rId650" Type="http://schemas.openxmlformats.org/officeDocument/2006/relationships/image" Target="media/image504.png"/><Relationship Id="rId888" Type="http://schemas.openxmlformats.org/officeDocument/2006/relationships/image" Target="media/image718.png"/><Relationship Id="rId1073" Type="http://schemas.openxmlformats.org/officeDocument/2006/relationships/image" Target="media/image874.png"/><Relationship Id="rId303" Type="http://schemas.openxmlformats.org/officeDocument/2006/relationships/hyperlink" Target="http://office.microsoft.com/redir/business/FX104051403" TargetMode="External"/><Relationship Id="rId748" Type="http://schemas.openxmlformats.org/officeDocument/2006/relationships/image" Target="media/image601.png"/><Relationship Id="rId955" Type="http://schemas.openxmlformats.org/officeDocument/2006/relationships/image" Target="media/image781.png"/><Relationship Id="rId84" Type="http://schemas.openxmlformats.org/officeDocument/2006/relationships/image" Target="media/image46.png"/><Relationship Id="rId387" Type="http://schemas.openxmlformats.org/officeDocument/2006/relationships/image" Target="media/image246.png"/><Relationship Id="rId510" Type="http://schemas.openxmlformats.org/officeDocument/2006/relationships/image" Target="media/image367.png"/><Relationship Id="rId594" Type="http://schemas.openxmlformats.org/officeDocument/2006/relationships/image" Target="media/image450.png"/><Relationship Id="rId608" Type="http://schemas.openxmlformats.org/officeDocument/2006/relationships/image" Target="media/image462.png"/><Relationship Id="rId815" Type="http://schemas.openxmlformats.org/officeDocument/2006/relationships/image" Target="media/image655.png"/><Relationship Id="rId247" Type="http://schemas.openxmlformats.org/officeDocument/2006/relationships/image" Target="media/image161.png"/><Relationship Id="rId899" Type="http://schemas.openxmlformats.org/officeDocument/2006/relationships/image" Target="media/image729.png"/><Relationship Id="rId1000" Type="http://schemas.openxmlformats.org/officeDocument/2006/relationships/hyperlink" Target="https://pragmasoft.sharepoint.com/sites/pwa/_api/ProjectData/%5bfr-FR%5d%20/PlanningsDeR&#233;f&#233;renceProjet()" TargetMode="External"/><Relationship Id="rId1084" Type="http://schemas.openxmlformats.org/officeDocument/2006/relationships/image" Target="media/image885.png"/><Relationship Id="rId107" Type="http://schemas.openxmlformats.org/officeDocument/2006/relationships/image" Target="media/image66.png"/><Relationship Id="rId454" Type="http://schemas.openxmlformats.org/officeDocument/2006/relationships/image" Target="media/image312.png"/><Relationship Id="rId661" Type="http://schemas.openxmlformats.org/officeDocument/2006/relationships/image" Target="media/image515.png"/><Relationship Id="rId759" Type="http://schemas.openxmlformats.org/officeDocument/2006/relationships/image" Target="media/image611.png"/><Relationship Id="rId966" Type="http://schemas.openxmlformats.org/officeDocument/2006/relationships/image" Target="media/image792.png"/><Relationship Id="rId11" Type="http://schemas.openxmlformats.org/officeDocument/2006/relationships/header" Target="header3.xml"/><Relationship Id="rId314" Type="http://schemas.openxmlformats.org/officeDocument/2006/relationships/hyperlink" Target="https://support.office.com/en-us/article/Office-365-for-business-training-e990f8ff-56d7-450e-ad9f-74ae8718ef09" TargetMode="External"/><Relationship Id="rId398" Type="http://schemas.openxmlformats.org/officeDocument/2006/relationships/image" Target="media/image257.png"/><Relationship Id="rId521" Type="http://schemas.openxmlformats.org/officeDocument/2006/relationships/image" Target="media/image378.png"/><Relationship Id="rId619" Type="http://schemas.openxmlformats.org/officeDocument/2006/relationships/image" Target="media/image473.png"/><Relationship Id="rId95" Type="http://schemas.openxmlformats.org/officeDocument/2006/relationships/image" Target="media/image56.png"/><Relationship Id="rId160" Type="http://schemas.openxmlformats.org/officeDocument/2006/relationships/image" Target="media/image109.png"/><Relationship Id="rId826" Type="http://schemas.openxmlformats.org/officeDocument/2006/relationships/image" Target="media/image666.png"/><Relationship Id="rId1011" Type="http://schemas.openxmlformats.org/officeDocument/2006/relationships/hyperlink" Target="https://www.youtube.com/watch?v=3JrYKwsf40I" TargetMode="External"/><Relationship Id="rId258" Type="http://schemas.openxmlformats.org/officeDocument/2006/relationships/hyperlink" Target="https://support.office.com/client/Buy-another-Office-365-for-business-subscription-fab3b86c-3359-4042-8692-5d4dc7550b7c" TargetMode="External"/><Relationship Id="rId465" Type="http://schemas.openxmlformats.org/officeDocument/2006/relationships/image" Target="media/image323.png"/><Relationship Id="rId672" Type="http://schemas.openxmlformats.org/officeDocument/2006/relationships/image" Target="media/image526.png"/><Relationship Id="rId1095" Type="http://schemas.openxmlformats.org/officeDocument/2006/relationships/image" Target="media/image896.png"/><Relationship Id="rId22" Type="http://schemas.openxmlformats.org/officeDocument/2006/relationships/image" Target="media/image4.png"/><Relationship Id="rId118" Type="http://schemas.openxmlformats.org/officeDocument/2006/relationships/image" Target="media/image75.png"/><Relationship Id="rId325" Type="http://schemas.openxmlformats.org/officeDocument/2006/relationships/hyperlink" Target="https://support.office.com/fr-fr/article/configurer-votre-domaine-d6eed598-2060-4fbe-ad5c-d8263b69722f" TargetMode="External"/><Relationship Id="rId532" Type="http://schemas.openxmlformats.org/officeDocument/2006/relationships/image" Target="media/image389.png"/><Relationship Id="rId977" Type="http://schemas.openxmlformats.org/officeDocument/2006/relationships/image" Target="media/image802.emf"/><Relationship Id="rId171" Type="http://schemas.openxmlformats.org/officeDocument/2006/relationships/image" Target="media/image118.png"/><Relationship Id="rId837" Type="http://schemas.openxmlformats.org/officeDocument/2006/relationships/image" Target="media/image677.png"/><Relationship Id="rId1022" Type="http://schemas.openxmlformats.org/officeDocument/2006/relationships/image" Target="media/image831.png"/><Relationship Id="rId269" Type="http://schemas.openxmlformats.org/officeDocument/2006/relationships/image" Target="media/image173.png"/><Relationship Id="rId476" Type="http://schemas.openxmlformats.org/officeDocument/2006/relationships/image" Target="media/image334.png"/><Relationship Id="rId683" Type="http://schemas.openxmlformats.org/officeDocument/2006/relationships/image" Target="media/image537.png"/><Relationship Id="rId890" Type="http://schemas.openxmlformats.org/officeDocument/2006/relationships/image" Target="media/image720.png"/><Relationship Id="rId904" Type="http://schemas.openxmlformats.org/officeDocument/2006/relationships/image" Target="media/image734.png"/><Relationship Id="rId33" Type="http://schemas.openxmlformats.org/officeDocument/2006/relationships/hyperlink" Target="https://blogs.office.com/2013/03/06/office-2013-now-transferable/" TargetMode="External"/><Relationship Id="rId129" Type="http://schemas.openxmlformats.org/officeDocument/2006/relationships/image" Target="media/image85.png"/><Relationship Id="rId336" Type="http://schemas.openxmlformats.org/officeDocument/2006/relationships/hyperlink" Target="http://blogs.office.com/2014/10/21/performance-scale-improvements-project-online/" TargetMode="External"/><Relationship Id="rId543" Type="http://schemas.openxmlformats.org/officeDocument/2006/relationships/image" Target="media/image400.png"/><Relationship Id="rId988" Type="http://schemas.openxmlformats.org/officeDocument/2006/relationships/image" Target="media/image813.emf"/><Relationship Id="rId182" Type="http://schemas.openxmlformats.org/officeDocument/2006/relationships/hyperlink" Target="https://support.office.com/client/Attribution-de-r&#244;les-dadministrateur-dans-Office&#160;365-eac4d046-1afd-4f1a-85fc-8219c79e1504" TargetMode="External"/><Relationship Id="rId403" Type="http://schemas.openxmlformats.org/officeDocument/2006/relationships/image" Target="media/image262.png"/><Relationship Id="rId750" Type="http://schemas.openxmlformats.org/officeDocument/2006/relationships/image" Target="media/image603.png"/><Relationship Id="rId848" Type="http://schemas.openxmlformats.org/officeDocument/2006/relationships/image" Target="media/image688.png"/><Relationship Id="rId1033" Type="http://schemas.openxmlformats.org/officeDocument/2006/relationships/image" Target="media/image841.png"/><Relationship Id="rId487" Type="http://schemas.openxmlformats.org/officeDocument/2006/relationships/image" Target="media/image344.png"/><Relationship Id="rId610" Type="http://schemas.openxmlformats.org/officeDocument/2006/relationships/image" Target="media/image464.png"/><Relationship Id="rId694" Type="http://schemas.openxmlformats.org/officeDocument/2006/relationships/image" Target="media/image548.png"/><Relationship Id="rId708" Type="http://schemas.openxmlformats.org/officeDocument/2006/relationships/image" Target="media/image562.png"/><Relationship Id="rId915" Type="http://schemas.openxmlformats.org/officeDocument/2006/relationships/image" Target="media/image744.png"/><Relationship Id="rId347" Type="http://schemas.openxmlformats.org/officeDocument/2006/relationships/image" Target="media/image206.png"/><Relationship Id="rId999" Type="http://schemas.openxmlformats.org/officeDocument/2006/relationships/image" Target="media/image824.png"/><Relationship Id="rId1100" Type="http://schemas.openxmlformats.org/officeDocument/2006/relationships/image" Target="media/image901.png"/><Relationship Id="rId44" Type="http://schemas.openxmlformats.org/officeDocument/2006/relationships/hyperlink" Target="https://support.office.com/en-us/article/Uninstall-Office-from-a-PC-9dd49b83-264a-477a-8fcc-2fdf5dbf61d8" TargetMode="External"/><Relationship Id="rId554" Type="http://schemas.openxmlformats.org/officeDocument/2006/relationships/image" Target="media/image411.png"/><Relationship Id="rId761" Type="http://schemas.openxmlformats.org/officeDocument/2006/relationships/image" Target="media/image612.png"/><Relationship Id="rId859" Type="http://schemas.openxmlformats.org/officeDocument/2006/relationships/hyperlink" Target="https://valorconseil.sharepoint.com/sites/pwagd/_api/ProjectData/%5bfr-FR%5d/" TargetMode="External"/><Relationship Id="rId193" Type="http://schemas.openxmlformats.org/officeDocument/2006/relationships/image" Target="media/image125.png"/><Relationship Id="rId207" Type="http://schemas.openxmlformats.org/officeDocument/2006/relationships/hyperlink" Target="https://aka.ms/getspandroid" TargetMode="External"/><Relationship Id="rId414" Type="http://schemas.openxmlformats.org/officeDocument/2006/relationships/image" Target="media/image273.png"/><Relationship Id="rId498" Type="http://schemas.openxmlformats.org/officeDocument/2006/relationships/image" Target="media/image355.png"/><Relationship Id="rId621" Type="http://schemas.openxmlformats.org/officeDocument/2006/relationships/image" Target="media/image475.png"/><Relationship Id="rId1044" Type="http://schemas.openxmlformats.org/officeDocument/2006/relationships/image" Target="media/image850.png"/><Relationship Id="rId260" Type="http://schemas.openxmlformats.org/officeDocument/2006/relationships/hyperlink" Target="https://support.office.com/client/Billing-in-Office-365-for-business-&#8211;-Admin-Help-ea7bf1b2-1c2f-477f-a813-313e3ce0d896" TargetMode="External"/><Relationship Id="rId719" Type="http://schemas.openxmlformats.org/officeDocument/2006/relationships/image" Target="media/image573.png"/><Relationship Id="rId926" Type="http://schemas.openxmlformats.org/officeDocument/2006/relationships/image" Target="media/image754.png"/><Relationship Id="rId55" Type="http://schemas.openxmlformats.org/officeDocument/2006/relationships/hyperlink" Target="https://support.office.com/en-us/article/Troubleshoot-installing-Office-35ff2def-e0b2-4dac-9784-4cf212c1f6c2" TargetMode="External"/><Relationship Id="rId120" Type="http://schemas.openxmlformats.org/officeDocument/2006/relationships/image" Target="media/image76.jpg"/><Relationship Id="rId358" Type="http://schemas.openxmlformats.org/officeDocument/2006/relationships/image" Target="media/image217.png"/><Relationship Id="rId565" Type="http://schemas.openxmlformats.org/officeDocument/2006/relationships/image" Target="media/image422.png"/><Relationship Id="rId772" Type="http://schemas.openxmlformats.org/officeDocument/2006/relationships/image" Target="media/image623.png"/><Relationship Id="rId218" Type="http://schemas.openxmlformats.org/officeDocument/2006/relationships/image" Target="media/image135.png"/><Relationship Id="rId425" Type="http://schemas.openxmlformats.org/officeDocument/2006/relationships/image" Target="media/image284.png"/><Relationship Id="rId632" Type="http://schemas.openxmlformats.org/officeDocument/2006/relationships/image" Target="media/image486.png"/><Relationship Id="rId1055" Type="http://schemas.openxmlformats.org/officeDocument/2006/relationships/image" Target="media/image861.png"/><Relationship Id="rId271" Type="http://schemas.openxmlformats.org/officeDocument/2006/relationships/hyperlink" Target="https://support.office.com/client/How-to-block-employee-access-to-Office-365-data-44d96212-4d90-4027-9aa9-a95eddb367d1" TargetMode="External"/><Relationship Id="rId937" Type="http://schemas.openxmlformats.org/officeDocument/2006/relationships/image" Target="media/image765.png"/><Relationship Id="rId66" Type="http://schemas.openxmlformats.org/officeDocument/2006/relationships/image" Target="media/image28.png"/><Relationship Id="rId131" Type="http://schemas.openxmlformats.org/officeDocument/2006/relationships/image" Target="media/image87.png"/><Relationship Id="rId369" Type="http://schemas.openxmlformats.org/officeDocument/2006/relationships/image" Target="media/image228.png"/><Relationship Id="rId576" Type="http://schemas.openxmlformats.org/officeDocument/2006/relationships/image" Target="media/image433.png"/><Relationship Id="rId783" Type="http://schemas.openxmlformats.org/officeDocument/2006/relationships/hyperlink" Target="https://valorconseil.sharepoint.com/sites/pwagd/_api/ProjectData/Projects()?$filter=ProjectType" TargetMode="External"/><Relationship Id="rId990" Type="http://schemas.openxmlformats.org/officeDocument/2006/relationships/image" Target="media/image815.png"/><Relationship Id="rId229" Type="http://schemas.openxmlformats.org/officeDocument/2006/relationships/image" Target="media/image144.png"/><Relationship Id="rId436" Type="http://schemas.openxmlformats.org/officeDocument/2006/relationships/image" Target="media/image295.png"/><Relationship Id="rId643" Type="http://schemas.openxmlformats.org/officeDocument/2006/relationships/image" Target="media/image497.png"/><Relationship Id="rId1066" Type="http://schemas.openxmlformats.org/officeDocument/2006/relationships/image" Target="media/image872.png"/><Relationship Id="rId850" Type="http://schemas.openxmlformats.org/officeDocument/2006/relationships/image" Target="media/image690.png"/><Relationship Id="rId948" Type="http://schemas.openxmlformats.org/officeDocument/2006/relationships/image" Target="media/image774.png"/><Relationship Id="rId77" Type="http://schemas.openxmlformats.org/officeDocument/2006/relationships/image" Target="media/image39.png"/><Relationship Id="rId282" Type="http://schemas.openxmlformats.org/officeDocument/2006/relationships/image" Target="media/image181.png"/><Relationship Id="rId503" Type="http://schemas.openxmlformats.org/officeDocument/2006/relationships/image" Target="media/image360.png"/><Relationship Id="rId587" Type="http://schemas.openxmlformats.org/officeDocument/2006/relationships/image" Target="media/image444.wmf"/><Relationship Id="rId710" Type="http://schemas.openxmlformats.org/officeDocument/2006/relationships/image" Target="media/image564.png"/><Relationship Id="rId808" Type="http://schemas.openxmlformats.org/officeDocument/2006/relationships/image" Target="media/image648.png"/><Relationship Id="rId8" Type="http://schemas.openxmlformats.org/officeDocument/2006/relationships/header" Target="header1.xml"/><Relationship Id="rId142" Type="http://schemas.openxmlformats.org/officeDocument/2006/relationships/image" Target="media/image98.png"/><Relationship Id="rId447" Type="http://schemas.openxmlformats.org/officeDocument/2006/relationships/image" Target="media/image305.png"/><Relationship Id="rId794" Type="http://schemas.openxmlformats.org/officeDocument/2006/relationships/image" Target="media/image635.png"/><Relationship Id="rId1077" Type="http://schemas.openxmlformats.org/officeDocument/2006/relationships/image" Target="media/image878.png"/><Relationship Id="rId654" Type="http://schemas.openxmlformats.org/officeDocument/2006/relationships/image" Target="media/image508.png"/><Relationship Id="rId861" Type="http://schemas.openxmlformats.org/officeDocument/2006/relationships/hyperlink" Target="http://www.odata.org/documentation/odata-version-3-0/url-conventions/" TargetMode="External"/><Relationship Id="rId959" Type="http://schemas.openxmlformats.org/officeDocument/2006/relationships/image" Target="media/image785.png"/><Relationship Id="rId293" Type="http://schemas.openxmlformats.org/officeDocument/2006/relationships/hyperlink" Target="https://support.office.com/en-us/article/Reset-my-administrator-password-6ceb1998-57a8-461e-8c38-99d3d8133294" TargetMode="External"/><Relationship Id="rId307" Type="http://schemas.openxmlformats.org/officeDocument/2006/relationships/image" Target="media/image188.png"/><Relationship Id="rId514" Type="http://schemas.openxmlformats.org/officeDocument/2006/relationships/image" Target="media/image371.png"/><Relationship Id="rId721" Type="http://schemas.openxmlformats.org/officeDocument/2006/relationships/image" Target="media/image575.png"/><Relationship Id="rId88" Type="http://schemas.openxmlformats.org/officeDocument/2006/relationships/image" Target="media/image49.png"/><Relationship Id="rId153" Type="http://schemas.openxmlformats.org/officeDocument/2006/relationships/hyperlink" Target="https://support.office.com/client/Assigning-admin-roles-in-Office-365-eac4d046-1afd-4f1a-85fc-8219c79e1504" TargetMode="External"/><Relationship Id="rId360" Type="http://schemas.openxmlformats.org/officeDocument/2006/relationships/image" Target="media/image219.png"/><Relationship Id="rId598" Type="http://schemas.openxmlformats.org/officeDocument/2006/relationships/image" Target="media/image454.png"/><Relationship Id="rId819" Type="http://schemas.openxmlformats.org/officeDocument/2006/relationships/image" Target="media/image659.png"/><Relationship Id="rId1004" Type="http://schemas.openxmlformats.org/officeDocument/2006/relationships/hyperlink" Target="https://support.microsoft.com/en-us/kb/3199744" TargetMode="External"/><Relationship Id="rId220" Type="http://schemas.openxmlformats.org/officeDocument/2006/relationships/image" Target="media/image137.png"/><Relationship Id="rId458" Type="http://schemas.openxmlformats.org/officeDocument/2006/relationships/image" Target="media/image316.png"/><Relationship Id="rId665" Type="http://schemas.openxmlformats.org/officeDocument/2006/relationships/image" Target="media/image519.png"/><Relationship Id="rId872" Type="http://schemas.openxmlformats.org/officeDocument/2006/relationships/image" Target="media/image704.png"/><Relationship Id="rId1088" Type="http://schemas.openxmlformats.org/officeDocument/2006/relationships/image" Target="media/image889.png"/><Relationship Id="rId15" Type="http://schemas.openxmlformats.org/officeDocument/2006/relationships/header" Target="header5.xml"/><Relationship Id="rId318" Type="http://schemas.openxmlformats.org/officeDocument/2006/relationships/hyperlink" Target="http://office.microsoft.com/client/15/help/preview?AssetId=HA102897416&amp;lcid=1036&amp;NS=PSOENDUSER&amp;Version=15&amp;CTT=5&amp;origin=HA103011263" TargetMode="External"/><Relationship Id="rId525" Type="http://schemas.openxmlformats.org/officeDocument/2006/relationships/image" Target="media/image382.png"/><Relationship Id="rId732" Type="http://schemas.openxmlformats.org/officeDocument/2006/relationships/image" Target="media/image586.png"/><Relationship Id="rId99" Type="http://schemas.openxmlformats.org/officeDocument/2006/relationships/image" Target="media/image59.png"/><Relationship Id="rId164" Type="http://schemas.openxmlformats.org/officeDocument/2006/relationships/image" Target="media/image112.png"/><Relationship Id="rId371" Type="http://schemas.openxmlformats.org/officeDocument/2006/relationships/image" Target="media/image230.png"/><Relationship Id="rId1015" Type="http://schemas.openxmlformats.org/officeDocument/2006/relationships/hyperlink" Target="https://support.office.com/fr-fr/article/Plans-dappel-RTC-pour-Skype%C2%A0Entreprise-f47c6a97-bc8b-42e6-b5d4-ce6b41ed1918" TargetMode="External"/><Relationship Id="rId469" Type="http://schemas.openxmlformats.org/officeDocument/2006/relationships/image" Target="media/image327.png"/><Relationship Id="rId676" Type="http://schemas.openxmlformats.org/officeDocument/2006/relationships/image" Target="media/image530.png"/><Relationship Id="rId883" Type="http://schemas.openxmlformats.org/officeDocument/2006/relationships/image" Target="media/image715.png"/><Relationship Id="rId1099" Type="http://schemas.openxmlformats.org/officeDocument/2006/relationships/image" Target="media/image900.png"/><Relationship Id="rId26" Type="http://schemas.openxmlformats.org/officeDocument/2006/relationships/image" Target="media/image6.png"/><Relationship Id="rId231" Type="http://schemas.openxmlformats.org/officeDocument/2006/relationships/image" Target="media/image146.png"/><Relationship Id="rId329" Type="http://schemas.openxmlformats.org/officeDocument/2006/relationships/image" Target="media/image192.png"/><Relationship Id="rId536" Type="http://schemas.openxmlformats.org/officeDocument/2006/relationships/image" Target="media/image393.png"/><Relationship Id="rId175" Type="http://schemas.openxmlformats.org/officeDocument/2006/relationships/image" Target="media/image122.png"/><Relationship Id="rId743" Type="http://schemas.openxmlformats.org/officeDocument/2006/relationships/image" Target="media/image596.png"/><Relationship Id="rId950" Type="http://schemas.openxmlformats.org/officeDocument/2006/relationships/image" Target="media/image776.png"/><Relationship Id="rId1026" Type="http://schemas.openxmlformats.org/officeDocument/2006/relationships/image" Target="media/image835.png"/><Relationship Id="rId382" Type="http://schemas.openxmlformats.org/officeDocument/2006/relationships/image" Target="media/image241.png"/><Relationship Id="rId603" Type="http://schemas.openxmlformats.org/officeDocument/2006/relationships/image" Target="media/image459.png"/><Relationship Id="rId687" Type="http://schemas.openxmlformats.org/officeDocument/2006/relationships/image" Target="media/image541.png"/><Relationship Id="rId810" Type="http://schemas.openxmlformats.org/officeDocument/2006/relationships/image" Target="media/image650.png"/><Relationship Id="rId908" Type="http://schemas.openxmlformats.org/officeDocument/2006/relationships/image" Target="media/image738.png"/><Relationship Id="rId242" Type="http://schemas.openxmlformats.org/officeDocument/2006/relationships/image" Target="media/image156.png"/><Relationship Id="rId894" Type="http://schemas.openxmlformats.org/officeDocument/2006/relationships/image" Target="media/image724.png"/><Relationship Id="rId37" Type="http://schemas.openxmlformats.org/officeDocument/2006/relationships/hyperlink" Target="https://support.office.com/en-us/article/%22This-is-the-right-place-to-install-and-reinstall-Office%22-1d2efcd6-6b78-4ca1-bc1e-58c93dcc87c4" TargetMode="External"/><Relationship Id="rId102" Type="http://schemas.openxmlformats.org/officeDocument/2006/relationships/image" Target="media/image61.png"/><Relationship Id="rId547" Type="http://schemas.openxmlformats.org/officeDocument/2006/relationships/image" Target="media/image404.png"/><Relationship Id="rId754" Type="http://schemas.openxmlformats.org/officeDocument/2006/relationships/image" Target="media/image606.jpeg"/><Relationship Id="rId961" Type="http://schemas.openxmlformats.org/officeDocument/2006/relationships/image" Target="media/image787.png"/><Relationship Id="rId90" Type="http://schemas.openxmlformats.org/officeDocument/2006/relationships/image" Target="media/image51.png"/><Relationship Id="rId186" Type="http://schemas.openxmlformats.org/officeDocument/2006/relationships/hyperlink" Target="https://support.office.com/client/install-Office-on-their-PC-or-Mac-4414eaaf-0478-48be-9c42-23adc4716658" TargetMode="External"/><Relationship Id="rId393" Type="http://schemas.openxmlformats.org/officeDocument/2006/relationships/image" Target="media/image252.png"/><Relationship Id="rId407" Type="http://schemas.openxmlformats.org/officeDocument/2006/relationships/image" Target="media/image266.png"/><Relationship Id="rId614" Type="http://schemas.openxmlformats.org/officeDocument/2006/relationships/image" Target="media/image468.png"/><Relationship Id="rId821" Type="http://schemas.openxmlformats.org/officeDocument/2006/relationships/image" Target="media/image661.png"/><Relationship Id="rId1037" Type="http://schemas.openxmlformats.org/officeDocument/2006/relationships/image" Target="media/image845.png"/><Relationship Id="rId253" Type="http://schemas.openxmlformats.org/officeDocument/2006/relationships/image" Target="media/image163.png"/><Relationship Id="rId460" Type="http://schemas.openxmlformats.org/officeDocument/2006/relationships/image" Target="media/image318.png"/><Relationship Id="rId698" Type="http://schemas.openxmlformats.org/officeDocument/2006/relationships/image" Target="media/image552.png"/><Relationship Id="rId919" Type="http://schemas.openxmlformats.org/officeDocument/2006/relationships/hyperlink" Target="https://valorconseil.sharepoint.com/sites/pwagd/Biblio%20dimages/Logo%20PS.jpg" TargetMode="External"/><Relationship Id="rId1090" Type="http://schemas.openxmlformats.org/officeDocument/2006/relationships/image" Target="media/image891.png"/><Relationship Id="rId1104" Type="http://schemas.openxmlformats.org/officeDocument/2006/relationships/image" Target="media/image905.png"/><Relationship Id="rId48" Type="http://schemas.openxmlformats.org/officeDocument/2006/relationships/image" Target="media/image17.png"/><Relationship Id="rId113" Type="http://schemas.openxmlformats.org/officeDocument/2006/relationships/hyperlink" Target="https://support.office.com/en-us/article/What-Office-365-for-business-subscription-do-I-have-092252f8-08df-4cdb-a8d2-b8653caa29a1" TargetMode="External"/><Relationship Id="rId320" Type="http://schemas.openxmlformats.org/officeDocument/2006/relationships/image" Target="media/image190.png"/><Relationship Id="rId558" Type="http://schemas.openxmlformats.org/officeDocument/2006/relationships/image" Target="media/image415.png"/><Relationship Id="rId765" Type="http://schemas.openxmlformats.org/officeDocument/2006/relationships/image" Target="media/image616.jpeg"/><Relationship Id="rId972" Type="http://schemas.openxmlformats.org/officeDocument/2006/relationships/image" Target="media/image797.emf"/><Relationship Id="rId197" Type="http://schemas.openxmlformats.org/officeDocument/2006/relationships/image" Target="media/image129.png"/><Relationship Id="rId418" Type="http://schemas.openxmlformats.org/officeDocument/2006/relationships/image" Target="media/image277.png"/><Relationship Id="rId625" Type="http://schemas.openxmlformats.org/officeDocument/2006/relationships/image" Target="media/image479.png"/><Relationship Id="rId832" Type="http://schemas.openxmlformats.org/officeDocument/2006/relationships/image" Target="media/image672.png"/><Relationship Id="rId1048" Type="http://schemas.openxmlformats.org/officeDocument/2006/relationships/image" Target="media/image854.png"/><Relationship Id="rId264" Type="http://schemas.openxmlformats.org/officeDocument/2006/relationships/image" Target="media/image168.png"/><Relationship Id="rId471" Type="http://schemas.openxmlformats.org/officeDocument/2006/relationships/image" Target="media/image329.png"/><Relationship Id="rId59" Type="http://schemas.openxmlformats.org/officeDocument/2006/relationships/image" Target="media/image21.png"/><Relationship Id="rId124" Type="http://schemas.openxmlformats.org/officeDocument/2006/relationships/image" Target="media/image80.png"/><Relationship Id="rId569" Type="http://schemas.openxmlformats.org/officeDocument/2006/relationships/image" Target="media/image426.png"/><Relationship Id="rId776" Type="http://schemas.openxmlformats.org/officeDocument/2006/relationships/image" Target="media/image627.png"/><Relationship Id="rId983" Type="http://schemas.openxmlformats.org/officeDocument/2006/relationships/image" Target="media/image808.emf"/><Relationship Id="rId331" Type="http://schemas.openxmlformats.org/officeDocument/2006/relationships/image" Target="media/image194.png"/><Relationship Id="rId429" Type="http://schemas.openxmlformats.org/officeDocument/2006/relationships/image" Target="media/image288.png"/><Relationship Id="rId636" Type="http://schemas.openxmlformats.org/officeDocument/2006/relationships/image" Target="media/image490.png"/><Relationship Id="rId1059" Type="http://schemas.openxmlformats.org/officeDocument/2006/relationships/image" Target="media/image865.png"/><Relationship Id="rId843" Type="http://schemas.openxmlformats.org/officeDocument/2006/relationships/image" Target="media/image683.png"/><Relationship Id="rId275" Type="http://schemas.openxmlformats.org/officeDocument/2006/relationships/image" Target="media/image175.png"/><Relationship Id="rId482" Type="http://schemas.openxmlformats.org/officeDocument/2006/relationships/image" Target="media/image339.png"/><Relationship Id="rId703" Type="http://schemas.openxmlformats.org/officeDocument/2006/relationships/image" Target="media/image557.png"/><Relationship Id="rId910" Type="http://schemas.openxmlformats.org/officeDocument/2006/relationships/hyperlink" Target="http://winsrv-us/PWA/SiteAssets/Logo%20PS%2030%20x%2030.JPG" TargetMode="External"/><Relationship Id="rId135" Type="http://schemas.openxmlformats.org/officeDocument/2006/relationships/image" Target="media/image91.png"/><Relationship Id="rId342" Type="http://schemas.openxmlformats.org/officeDocument/2006/relationships/image" Target="media/image201.png"/><Relationship Id="rId787" Type="http://schemas.openxmlformats.org/officeDocument/2006/relationships/hyperlink" Target="https://valorconseil.sharepoint.com/sites/pwagd/_api/ProjectData/%5bfr-FR%5d/Plannings%20DeR&#233;f&#233;renceProjet" TargetMode="External"/><Relationship Id="rId994" Type="http://schemas.openxmlformats.org/officeDocument/2006/relationships/image" Target="media/image819.png"/><Relationship Id="rId202" Type="http://schemas.openxmlformats.org/officeDocument/2006/relationships/hyperlink" Target="mailto:gerard.ducouret@gmail." TargetMode="External"/><Relationship Id="rId647" Type="http://schemas.openxmlformats.org/officeDocument/2006/relationships/image" Target="media/image501.png"/><Relationship Id="rId854" Type="http://schemas.openxmlformats.org/officeDocument/2006/relationships/image" Target="media/image694.png"/><Relationship Id="rId286" Type="http://schemas.openxmlformats.org/officeDocument/2006/relationships/hyperlink" Target="https://gallery.technet.microsoft.com/office/Office-365-Licensing-Report-86cf29d6" TargetMode="External"/><Relationship Id="rId493" Type="http://schemas.openxmlformats.org/officeDocument/2006/relationships/image" Target="media/image350.png"/><Relationship Id="rId507" Type="http://schemas.openxmlformats.org/officeDocument/2006/relationships/image" Target="media/image364.png"/><Relationship Id="rId714" Type="http://schemas.openxmlformats.org/officeDocument/2006/relationships/image" Target="media/image568.png"/><Relationship Id="rId921" Type="http://schemas.openxmlformats.org/officeDocument/2006/relationships/image" Target="media/image749.png"/><Relationship Id="rId50" Type="http://schemas.openxmlformats.org/officeDocument/2006/relationships/image" Target="media/image18.png"/><Relationship Id="rId146" Type="http://schemas.openxmlformats.org/officeDocument/2006/relationships/image" Target="media/image102.png"/><Relationship Id="rId353" Type="http://schemas.openxmlformats.org/officeDocument/2006/relationships/image" Target="media/image212.png"/><Relationship Id="rId560" Type="http://schemas.openxmlformats.org/officeDocument/2006/relationships/image" Target="media/image417.png"/><Relationship Id="rId798" Type="http://schemas.openxmlformats.org/officeDocument/2006/relationships/image" Target="media/image639.png"/><Relationship Id="rId213" Type="http://schemas.openxmlformats.org/officeDocument/2006/relationships/image" Target="media/image132.png"/><Relationship Id="rId420" Type="http://schemas.openxmlformats.org/officeDocument/2006/relationships/image" Target="media/image279.png"/><Relationship Id="rId658" Type="http://schemas.openxmlformats.org/officeDocument/2006/relationships/image" Target="media/image512.png"/><Relationship Id="rId865" Type="http://schemas.openxmlformats.org/officeDocument/2006/relationships/image" Target="media/image697.png"/><Relationship Id="rId1050" Type="http://schemas.openxmlformats.org/officeDocument/2006/relationships/image" Target="media/image856.png"/><Relationship Id="rId297" Type="http://schemas.openxmlformats.org/officeDocument/2006/relationships/image" Target="media/image186.png"/><Relationship Id="rId518" Type="http://schemas.openxmlformats.org/officeDocument/2006/relationships/image" Target="media/image375.png"/><Relationship Id="rId725" Type="http://schemas.openxmlformats.org/officeDocument/2006/relationships/image" Target="media/image579.png"/><Relationship Id="rId932" Type="http://schemas.openxmlformats.org/officeDocument/2006/relationships/image" Target="media/image760.png"/><Relationship Id="rId157" Type="http://schemas.openxmlformats.org/officeDocument/2006/relationships/image" Target="media/image108.png"/><Relationship Id="rId364" Type="http://schemas.openxmlformats.org/officeDocument/2006/relationships/image" Target="media/image223.png"/><Relationship Id="rId1008" Type="http://schemas.openxmlformats.org/officeDocument/2006/relationships/hyperlink" Target="https://fr.wikipedia.org/wiki/Suite_logicielle" TargetMode="External"/><Relationship Id="rId61" Type="http://schemas.openxmlformats.org/officeDocument/2006/relationships/image" Target="media/image23.png"/><Relationship Id="rId571" Type="http://schemas.openxmlformats.org/officeDocument/2006/relationships/image" Target="media/image428.png"/><Relationship Id="rId669" Type="http://schemas.openxmlformats.org/officeDocument/2006/relationships/image" Target="media/image523.png"/><Relationship Id="rId876" Type="http://schemas.openxmlformats.org/officeDocument/2006/relationships/image" Target="media/image708.png"/><Relationship Id="rId19" Type="http://schemas.openxmlformats.org/officeDocument/2006/relationships/image" Target="media/image3.wmf"/><Relationship Id="rId224" Type="http://schemas.openxmlformats.org/officeDocument/2006/relationships/hyperlink" Target="http://office.microsoft.com/en-us/project-server-help/add-users-to-project-online-HA102922016.aspx" TargetMode="External"/><Relationship Id="rId431" Type="http://schemas.openxmlformats.org/officeDocument/2006/relationships/image" Target="media/image290.png"/><Relationship Id="rId529" Type="http://schemas.openxmlformats.org/officeDocument/2006/relationships/image" Target="media/image386.png"/><Relationship Id="rId736" Type="http://schemas.openxmlformats.org/officeDocument/2006/relationships/image" Target="media/image590.png"/><Relationship Id="rId1061" Type="http://schemas.openxmlformats.org/officeDocument/2006/relationships/image" Target="media/image867.png"/><Relationship Id="rId168" Type="http://schemas.openxmlformats.org/officeDocument/2006/relationships/image" Target="media/image115.png"/><Relationship Id="rId943" Type="http://schemas.openxmlformats.org/officeDocument/2006/relationships/image" Target="media/image771.png"/><Relationship Id="rId1019" Type="http://schemas.openxmlformats.org/officeDocument/2006/relationships/image" Target="media/image828.png"/><Relationship Id="rId72" Type="http://schemas.openxmlformats.org/officeDocument/2006/relationships/image" Target="media/image34.png"/><Relationship Id="rId375" Type="http://schemas.openxmlformats.org/officeDocument/2006/relationships/image" Target="media/image234.png"/><Relationship Id="rId582" Type="http://schemas.openxmlformats.org/officeDocument/2006/relationships/image" Target="media/image439.png"/><Relationship Id="rId803" Type="http://schemas.openxmlformats.org/officeDocument/2006/relationships/image" Target="media/image644.png"/><Relationship Id="rId3" Type="http://schemas.openxmlformats.org/officeDocument/2006/relationships/styles" Target="styles.xml"/><Relationship Id="rId235" Type="http://schemas.openxmlformats.org/officeDocument/2006/relationships/image" Target="media/image150.png"/><Relationship Id="rId442" Type="http://schemas.openxmlformats.org/officeDocument/2006/relationships/image" Target="media/image301.png"/><Relationship Id="rId887" Type="http://schemas.openxmlformats.org/officeDocument/2006/relationships/image" Target="media/image717.jpeg"/><Relationship Id="rId1072" Type="http://schemas.openxmlformats.org/officeDocument/2006/relationships/hyperlink" Target="https://valorconseil.sharepoint.com/sites/pwagd/_api/ProjectData/Risks()" TargetMode="External"/><Relationship Id="rId302" Type="http://schemas.openxmlformats.org/officeDocument/2006/relationships/hyperlink" Target="https://support.office.com/en-us/article/Switch-to-a-different-Office-365-plan-or-subscription-73318661-8f33-478b-bcc7-fb8d69dbb22a" TargetMode="External"/><Relationship Id="rId747" Type="http://schemas.openxmlformats.org/officeDocument/2006/relationships/image" Target="media/image600.png"/><Relationship Id="rId954" Type="http://schemas.openxmlformats.org/officeDocument/2006/relationships/image" Target="media/image780.png"/><Relationship Id="rId83" Type="http://schemas.openxmlformats.org/officeDocument/2006/relationships/image" Target="media/image45.png"/><Relationship Id="rId179" Type="http://schemas.openxmlformats.org/officeDocument/2006/relationships/hyperlink" Target="https://support.office.com/client/Add-users-in-Office-365-1970f7d6-03b5-442f-b385-5880b9c256ec" TargetMode="External"/><Relationship Id="rId386" Type="http://schemas.openxmlformats.org/officeDocument/2006/relationships/image" Target="media/image245.png"/><Relationship Id="rId593" Type="http://schemas.openxmlformats.org/officeDocument/2006/relationships/image" Target="media/image449.png"/><Relationship Id="rId607" Type="http://schemas.openxmlformats.org/officeDocument/2006/relationships/hyperlink" Target="http://success.office.com/en-us/roadmap" TargetMode="External"/><Relationship Id="rId814" Type="http://schemas.openxmlformats.org/officeDocument/2006/relationships/image" Target="media/image654.png"/><Relationship Id="rId246" Type="http://schemas.openxmlformats.org/officeDocument/2006/relationships/image" Target="media/image160.png"/><Relationship Id="rId453" Type="http://schemas.openxmlformats.org/officeDocument/2006/relationships/image" Target="media/image311.png"/><Relationship Id="rId660" Type="http://schemas.openxmlformats.org/officeDocument/2006/relationships/image" Target="media/image514.png"/><Relationship Id="rId898" Type="http://schemas.openxmlformats.org/officeDocument/2006/relationships/image" Target="media/image728.png"/><Relationship Id="rId1083" Type="http://schemas.openxmlformats.org/officeDocument/2006/relationships/image" Target="media/image884.png"/><Relationship Id="rId106" Type="http://schemas.openxmlformats.org/officeDocument/2006/relationships/image" Target="media/image65.png"/><Relationship Id="rId313" Type="http://schemas.openxmlformats.org/officeDocument/2006/relationships/hyperlink" Target="https://support.office.com/en-us/article/Office-365-mobile-setup-7dabb6cb-0046-40b6-81fe-767e0b1f014f" TargetMode="External"/><Relationship Id="rId758" Type="http://schemas.openxmlformats.org/officeDocument/2006/relationships/image" Target="media/image610.png"/><Relationship Id="rId965" Type="http://schemas.openxmlformats.org/officeDocument/2006/relationships/image" Target="media/image791.png"/><Relationship Id="rId10" Type="http://schemas.openxmlformats.org/officeDocument/2006/relationships/footer" Target="footer1.xml"/><Relationship Id="rId94" Type="http://schemas.openxmlformats.org/officeDocument/2006/relationships/image" Target="media/image55.png"/><Relationship Id="rId397" Type="http://schemas.openxmlformats.org/officeDocument/2006/relationships/image" Target="media/image256.png"/><Relationship Id="rId520" Type="http://schemas.openxmlformats.org/officeDocument/2006/relationships/image" Target="media/image377.png"/><Relationship Id="rId618" Type="http://schemas.openxmlformats.org/officeDocument/2006/relationships/image" Target="media/image472.png"/><Relationship Id="rId825" Type="http://schemas.openxmlformats.org/officeDocument/2006/relationships/image" Target="media/image665.png"/><Relationship Id="rId257" Type="http://schemas.openxmlformats.org/officeDocument/2006/relationships/image" Target="media/image166.png"/><Relationship Id="rId464" Type="http://schemas.openxmlformats.org/officeDocument/2006/relationships/image" Target="media/image322.png"/><Relationship Id="rId1010" Type="http://schemas.openxmlformats.org/officeDocument/2006/relationships/hyperlink" Target="https://msdn.microsoft.com/en-us/library/gg455680.aspx" TargetMode="External"/><Relationship Id="rId1094" Type="http://schemas.openxmlformats.org/officeDocument/2006/relationships/image" Target="media/image895.png"/><Relationship Id="rId1108" Type="http://schemas.openxmlformats.org/officeDocument/2006/relationships/theme" Target="theme/theme1.xml"/><Relationship Id="rId117" Type="http://schemas.openxmlformats.org/officeDocument/2006/relationships/image" Target="media/image74.png"/><Relationship Id="rId671" Type="http://schemas.openxmlformats.org/officeDocument/2006/relationships/image" Target="media/image525.png"/><Relationship Id="rId769" Type="http://schemas.openxmlformats.org/officeDocument/2006/relationships/image" Target="media/image620.png"/><Relationship Id="rId976" Type="http://schemas.openxmlformats.org/officeDocument/2006/relationships/image" Target="media/image801.emf"/><Relationship Id="rId324" Type="http://schemas.openxmlformats.org/officeDocument/2006/relationships/hyperlink" Target="https://support.office.com/fr-fr/article/En-savoir-plus-sur-les-limites-de-taille-de-fichier-pour-les-classeurs-9e5bc6f8-018f-415a-b890-5452687b325e" TargetMode="External"/><Relationship Id="rId531" Type="http://schemas.openxmlformats.org/officeDocument/2006/relationships/image" Target="media/image388.png"/><Relationship Id="rId629" Type="http://schemas.openxmlformats.org/officeDocument/2006/relationships/image" Target="media/image483.png"/><Relationship Id="rId836" Type="http://schemas.openxmlformats.org/officeDocument/2006/relationships/image" Target="media/image676.png"/><Relationship Id="rId1021" Type="http://schemas.openxmlformats.org/officeDocument/2006/relationships/image" Target="media/image830.png"/><Relationship Id="rId903" Type="http://schemas.openxmlformats.org/officeDocument/2006/relationships/image" Target="media/image733.png"/><Relationship Id="rId32" Type="http://schemas.openxmlformats.org/officeDocument/2006/relationships/hyperlink" Target="https://www.microsoft.com/useterms" TargetMode="External"/><Relationship Id="rId181" Type="http://schemas.openxmlformats.org/officeDocument/2006/relationships/hyperlink" Target="https://support.office.com/client/Assign-or-remove-licenses-in-Office-365-997596b5-4173-4627-b915-36abac6786dc" TargetMode="External"/><Relationship Id="rId279" Type="http://schemas.openxmlformats.org/officeDocument/2006/relationships/hyperlink" Target="https://support.office.com/client/Restore-a-user-2c261e42-5dd1-48b0-845f-2a016d29cfc1" TargetMode="External"/><Relationship Id="rId486" Type="http://schemas.openxmlformats.org/officeDocument/2006/relationships/image" Target="media/image343.png"/><Relationship Id="rId693" Type="http://schemas.openxmlformats.org/officeDocument/2006/relationships/image" Target="media/image547.png"/><Relationship Id="rId139" Type="http://schemas.openxmlformats.org/officeDocument/2006/relationships/image" Target="media/image95.png"/><Relationship Id="rId346" Type="http://schemas.openxmlformats.org/officeDocument/2006/relationships/image" Target="media/image205.png"/><Relationship Id="rId553" Type="http://schemas.openxmlformats.org/officeDocument/2006/relationships/image" Target="media/image410.png"/><Relationship Id="rId760" Type="http://schemas.openxmlformats.org/officeDocument/2006/relationships/hyperlink" Target="http://success.office.com/en-us/roadmap" TargetMode="External"/><Relationship Id="rId998" Type="http://schemas.openxmlformats.org/officeDocument/2006/relationships/image" Target="media/image823.png"/><Relationship Id="rId206" Type="http://schemas.openxmlformats.org/officeDocument/2006/relationships/hyperlink" Target="https://aka.ms/getspmobile" TargetMode="External"/><Relationship Id="rId413" Type="http://schemas.openxmlformats.org/officeDocument/2006/relationships/image" Target="media/image272.png"/><Relationship Id="rId858" Type="http://schemas.openxmlformats.org/officeDocument/2006/relationships/hyperlink" Target="https://valorconseil.sharepoint.com/sites/pwagd/_api/ProjectData/%5bfr-FR%5d/" TargetMode="External"/><Relationship Id="rId1043" Type="http://schemas.openxmlformats.org/officeDocument/2006/relationships/image" Target="media/image849.png"/><Relationship Id="rId620" Type="http://schemas.openxmlformats.org/officeDocument/2006/relationships/image" Target="media/image474.png"/><Relationship Id="rId718" Type="http://schemas.openxmlformats.org/officeDocument/2006/relationships/image" Target="media/image572.png"/><Relationship Id="rId925" Type="http://schemas.openxmlformats.org/officeDocument/2006/relationships/image" Target="media/image753.png"/><Relationship Id="rId54" Type="http://schemas.openxmlformats.org/officeDocument/2006/relationships/hyperlink" Target="https://support.office.com/en-us/article/Install-button-doesnt-install-Office-1c23ab29-5e15-4421-854e-e76d9dc0df7f" TargetMode="External"/><Relationship Id="rId270" Type="http://schemas.openxmlformats.org/officeDocument/2006/relationships/hyperlink" Target="https://support.office.com/client/How-to-block-employee-access-to-Office-365-data-44d96212-4d90-4027-9aa9-a95eddb367d1" TargetMode="External"/><Relationship Id="rId130" Type="http://schemas.openxmlformats.org/officeDocument/2006/relationships/image" Target="media/image86.png"/><Relationship Id="rId368" Type="http://schemas.openxmlformats.org/officeDocument/2006/relationships/image" Target="media/image227.png"/><Relationship Id="rId575" Type="http://schemas.openxmlformats.org/officeDocument/2006/relationships/image" Target="media/image432.png"/><Relationship Id="rId782" Type="http://schemas.openxmlformats.org/officeDocument/2006/relationships/image" Target="media/image631.png"/><Relationship Id="rId228" Type="http://schemas.openxmlformats.org/officeDocument/2006/relationships/image" Target="media/image143.png"/><Relationship Id="rId435" Type="http://schemas.openxmlformats.org/officeDocument/2006/relationships/image" Target="media/image294.png"/><Relationship Id="rId642" Type="http://schemas.openxmlformats.org/officeDocument/2006/relationships/image" Target="media/image496.png"/><Relationship Id="rId1065" Type="http://schemas.openxmlformats.org/officeDocument/2006/relationships/image" Target="media/image871.png"/><Relationship Id="rId502" Type="http://schemas.openxmlformats.org/officeDocument/2006/relationships/image" Target="media/image359.png"/><Relationship Id="rId947" Type="http://schemas.openxmlformats.org/officeDocument/2006/relationships/image" Target="media/image773.png"/><Relationship Id="rId76" Type="http://schemas.openxmlformats.org/officeDocument/2006/relationships/image" Target="media/image38.png"/><Relationship Id="rId807" Type="http://schemas.openxmlformats.org/officeDocument/2006/relationships/chart" Target="charts/chart1.xml"/><Relationship Id="rId292" Type="http://schemas.openxmlformats.org/officeDocument/2006/relationships/hyperlink" Target="https://support.office.com/en-us/article/32a17ca7-6fa0-4870-8a8d-e25ba4ccfd4b" TargetMode="External"/><Relationship Id="rId597" Type="http://schemas.openxmlformats.org/officeDocument/2006/relationships/image" Target="media/image453.png"/></Relationships>
</file>

<file path=word/_rels/footer2.xml.rels><?xml version="1.0" encoding="UTF-8" standalone="yes"?>
<Relationships xmlns="http://schemas.openxmlformats.org/package/2006/relationships"><Relationship Id="rId1" Type="http://schemas.openxmlformats.org/officeDocument/2006/relationships/image" Target="media/image2.pn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activeX/_rels/activeX1.xml.rels><?xml version="1.0" encoding="UTF-8" standalone="yes"?>
<Relationships xmlns="http://schemas.openxmlformats.org/package/2006/relationships"><Relationship Id="rId1" Type="http://schemas.microsoft.com/office/2006/relationships/activeXControlBinary" Target="activeX1.bin"/></Relationships>
</file>

<file path=word/activeX/_rels/activeX2.xml.rels><?xml version="1.0" encoding="UTF-8" standalone="yes"?>
<Relationships xmlns="http://schemas.openxmlformats.org/package/2006/relationships"><Relationship Id="rId1" Type="http://schemas.microsoft.com/office/2006/relationships/activeXControlBinary" Target="activeX2.bin"/></Relationships>
</file>

<file path=word/activeX/activeX1.xml><?xml version="1.0" encoding="utf-8"?>
<ax:ocx xmlns:ax="http://schemas.microsoft.com/office/2006/activeX" xmlns:r="http://schemas.openxmlformats.org/officeDocument/2006/relationships" ax:classid="{5512D116-5CC6-11CF-8D67-00AA00BDCE1D}" ax:persistence="persistStream" r:id="rId1"/>
</file>

<file path=word/activeX/activeX2.xml><?xml version="1.0" encoding="utf-8"?>
<ax:ocx xmlns:ax="http://schemas.microsoft.com/office/2006/activeX" xmlns:r="http://schemas.openxmlformats.org/officeDocument/2006/relationships" ax:classid="{5512D116-5CC6-11CF-8D67-00AA00BDCE1D}" ax:persistence="persistStream" r:id="rId1"/>
</file>

<file path=word/charts/_rels/chart1.xml.rels><?xml version="1.0" encoding="UTF-8" standalone="yes"?>
<Relationships xmlns="http://schemas.openxmlformats.org/package/2006/relationships"><Relationship Id="rId3" Type="http://schemas.openxmlformats.org/officeDocument/2006/relationships/oleObject" Target="Book2" TargetMode="External"/><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pivotSource>
    <c:name>[Book2]Sheet3!PivotTable1</c:name>
    <c:fmtId val="-1"/>
  </c:pivotSource>
  <c:chart>
    <c:autoTitleDeleted val="0"/>
    <c:pivotFmts>
      <c:pivotFmt>
        <c:idx val="0"/>
        <c:spPr>
          <a:solidFill>
            <a:schemeClr val="accent1"/>
          </a:solidFill>
          <a:ln>
            <a:noFill/>
          </a:ln>
          <a:effectLst/>
        </c:spPr>
        <c:marker>
          <c:symbol val="none"/>
        </c:marker>
      </c:pivotFmt>
      <c:pivotFmt>
        <c:idx val="1"/>
        <c:spPr>
          <a:solidFill>
            <a:schemeClr val="accent1"/>
          </a:solidFill>
          <a:ln>
            <a:noFill/>
          </a:ln>
          <a:effectLst/>
        </c:spPr>
        <c:marker>
          <c:symbol val="none"/>
        </c:marker>
      </c:pivotFmt>
      <c:pivotFmt>
        <c:idx val="2"/>
        <c:spPr>
          <a:solidFill>
            <a:schemeClr val="accent1"/>
          </a:solidFill>
          <a:ln>
            <a:noFill/>
          </a:ln>
          <a:effectLst/>
        </c:spPr>
        <c:marker>
          <c:symbol val="none"/>
        </c:marker>
      </c:pivotFmt>
      <c:pivotFmt>
        <c:idx val="3"/>
        <c:spPr>
          <a:solidFill>
            <a:schemeClr val="accent1"/>
          </a:solidFill>
          <a:ln>
            <a:noFill/>
          </a:ln>
          <a:effectLst/>
        </c:spPr>
        <c:marker>
          <c:symbol val="none"/>
        </c:marker>
      </c:pivotFmt>
      <c:pivotFmt>
        <c:idx val="4"/>
        <c:spPr>
          <a:solidFill>
            <a:schemeClr val="accent1"/>
          </a:solidFill>
          <a:ln>
            <a:noFill/>
          </a:ln>
          <a:effectLst/>
        </c:spPr>
        <c:marker>
          <c:symbol val="none"/>
        </c:marker>
      </c:pivotFmt>
      <c:pivotFmt>
        <c:idx val="5"/>
        <c:spPr>
          <a:solidFill>
            <a:schemeClr val="accent1"/>
          </a:solidFill>
          <a:ln>
            <a:noFill/>
          </a:ln>
          <a:effectLst/>
        </c:spPr>
        <c:marker>
          <c:symbol val="none"/>
        </c:marker>
      </c:pivotFmt>
      <c:pivotFmt>
        <c:idx val="6"/>
        <c:spPr>
          <a:solidFill>
            <a:schemeClr val="accent1"/>
          </a:solidFill>
          <a:ln>
            <a:noFill/>
          </a:ln>
          <a:effectLst/>
        </c:spPr>
        <c:marker>
          <c:symbol val="none"/>
        </c:marker>
      </c:pivotFmt>
      <c:pivotFmt>
        <c:idx val="7"/>
        <c:spPr>
          <a:solidFill>
            <a:schemeClr val="accent1"/>
          </a:solidFill>
          <a:ln>
            <a:noFill/>
          </a:ln>
          <a:effectLst/>
        </c:spPr>
        <c:marker>
          <c:symbol val="none"/>
        </c:marker>
      </c:pivotFmt>
      <c:pivotFmt>
        <c:idx val="8"/>
        <c:spPr>
          <a:solidFill>
            <a:schemeClr val="accent1"/>
          </a:solidFill>
          <a:ln>
            <a:noFill/>
          </a:ln>
          <a:effectLst/>
        </c:spPr>
        <c:marker>
          <c:symbol val="none"/>
        </c:marker>
      </c:pivotFmt>
    </c:pivotFmts>
    <c:plotArea>
      <c:layout/>
      <c:barChart>
        <c:barDir val="col"/>
        <c:grouping val="clustered"/>
        <c:varyColors val="0"/>
        <c:ser>
          <c:idx val="0"/>
          <c:order val="0"/>
          <c:tx>
            <c:strRef>
              <c:f>Sheet3!$B$4</c:f>
              <c:strCache>
                <c:ptCount val="1"/>
                <c:pt idx="0">
                  <c:v>BaselineWork</c:v>
                </c:pt>
              </c:strCache>
            </c:strRef>
          </c:tx>
          <c:spPr>
            <a:solidFill>
              <a:schemeClr val="accent1"/>
            </a:solidFill>
            <a:ln>
              <a:noFill/>
            </a:ln>
            <a:effectLst/>
          </c:spPr>
          <c:invertIfNegative val="0"/>
          <c:cat>
            <c:strRef>
              <c:f>Sheet3!$A$5:$A$33</c:f>
              <c:strCache>
                <c:ptCount val="28"/>
                <c:pt idx="0">
                  <c:v>Avancement Durée</c:v>
                </c:pt>
                <c:pt idx="1">
                  <c:v>BUSIGNY_reha_15</c:v>
                </c:pt>
                <c:pt idx="2">
                  <c:v>BUSIGNY_Reha_15 Bis</c:v>
                </c:pt>
                <c:pt idx="3">
                  <c:v>BUSIGNY_reha_15lgts</c:v>
                </c:pt>
                <c:pt idx="4">
                  <c:v>Campagne Marketing SURF Workflow</c:v>
                </c:pt>
                <c:pt idx="5">
                  <c:v>CATERPILLAR</c:v>
                </c:pt>
                <c:pt idx="6">
                  <c:v>Diana s Project</c:v>
                </c:pt>
                <c:pt idx="7">
                  <c:v>Enterprise Project A</c:v>
                </c:pt>
                <c:pt idx="8">
                  <c:v>Hemarina</c:v>
                </c:pt>
                <c:pt idx="9">
                  <c:v>MERISE VK N° 1</c:v>
                </c:pt>
                <c:pt idx="10">
                  <c:v>MERISE VK N° 2</c:v>
                </c:pt>
                <c:pt idx="11">
                  <c:v>MERISE VK N° 3</c:v>
                </c:pt>
                <c:pt idx="12">
                  <c:v>MERISE VK N° 4</c:v>
                </c:pt>
                <c:pt idx="13">
                  <c:v>Progress Lines</c:v>
                </c:pt>
                <c:pt idx="14">
                  <c:v>SICoR 2013 N°2</c:v>
                </c:pt>
                <c:pt idx="15">
                  <c:v>SICoR 2013 N°3</c:v>
                </c:pt>
                <c:pt idx="16">
                  <c:v>SICoR 2013 N°4</c:v>
                </c:pt>
                <c:pt idx="17">
                  <c:v>SICoR 2013 with Budget</c:v>
                </c:pt>
                <c:pt idx="18">
                  <c:v>SODEDAT 93</c:v>
                </c:pt>
                <c:pt idx="19">
                  <c:v>STABUL at Berlin</c:v>
                </c:pt>
                <c:pt idx="20">
                  <c:v>STABUL at Geneva</c:v>
                </c:pt>
                <c:pt idx="21">
                  <c:v>STABUL at Lausane</c:v>
                </c:pt>
                <c:pt idx="22">
                  <c:v>STABUL at Seattle</c:v>
                </c:pt>
                <c:pt idx="23">
                  <c:v>STABUL at Shanghai</c:v>
                </c:pt>
                <c:pt idx="24">
                  <c:v>STABUL at Singapore</c:v>
                </c:pt>
                <c:pt idx="25">
                  <c:v>Start on Monday with fake Task</c:v>
                </c:pt>
                <c:pt idx="26">
                  <c:v>Tâches pour Equipes</c:v>
                </c:pt>
                <c:pt idx="27">
                  <c:v>Test Approbation Automatique</c:v>
                </c:pt>
              </c:strCache>
            </c:strRef>
          </c:cat>
          <c:val>
            <c:numRef>
              <c:f>Sheet3!$B$5:$B$33</c:f>
              <c:numCache>
                <c:formatCode>#,##0" h"</c:formatCode>
                <c:ptCount val="28"/>
                <c:pt idx="0">
                  <c:v>170</c:v>
                </c:pt>
                <c:pt idx="1">
                  <c:v>1156</c:v>
                </c:pt>
                <c:pt idx="2">
                  <c:v>1156</c:v>
                </c:pt>
                <c:pt idx="3">
                  <c:v>1156</c:v>
                </c:pt>
                <c:pt idx="4">
                  <c:v>1408</c:v>
                </c:pt>
                <c:pt idx="5">
                  <c:v>856</c:v>
                </c:pt>
                <c:pt idx="6">
                  <c:v>128</c:v>
                </c:pt>
                <c:pt idx="7">
                  <c:v>96</c:v>
                </c:pt>
                <c:pt idx="8">
                  <c:v>124</c:v>
                </c:pt>
                <c:pt idx="9">
                  <c:v>476</c:v>
                </c:pt>
                <c:pt idx="10">
                  <c:v>696</c:v>
                </c:pt>
                <c:pt idx="11">
                  <c:v>696</c:v>
                </c:pt>
                <c:pt idx="12">
                  <c:v>756</c:v>
                </c:pt>
                <c:pt idx="13">
                  <c:v>515.20000000000005</c:v>
                </c:pt>
                <c:pt idx="14">
                  <c:v>3360</c:v>
                </c:pt>
                <c:pt idx="15">
                  <c:v>3465</c:v>
                </c:pt>
                <c:pt idx="16">
                  <c:v>3744</c:v>
                </c:pt>
                <c:pt idx="17">
                  <c:v>3360</c:v>
                </c:pt>
                <c:pt idx="18">
                  <c:v>12330.95</c:v>
                </c:pt>
                <c:pt idx="19">
                  <c:v>1096</c:v>
                </c:pt>
                <c:pt idx="20">
                  <c:v>1096</c:v>
                </c:pt>
                <c:pt idx="21">
                  <c:v>1104</c:v>
                </c:pt>
                <c:pt idx="22">
                  <c:v>1096</c:v>
                </c:pt>
                <c:pt idx="23">
                  <c:v>1096</c:v>
                </c:pt>
                <c:pt idx="24">
                  <c:v>1096</c:v>
                </c:pt>
                <c:pt idx="25">
                  <c:v>76</c:v>
                </c:pt>
                <c:pt idx="26">
                  <c:v>211</c:v>
                </c:pt>
                <c:pt idx="27">
                  <c:v>1110</c:v>
                </c:pt>
              </c:numCache>
            </c:numRef>
          </c:val>
          <c:extLst xmlns:c16r2="http://schemas.microsoft.com/office/drawing/2015/06/chart">
            <c:ext xmlns:c16="http://schemas.microsoft.com/office/drawing/2014/chart" uri="{C3380CC4-5D6E-409C-BE32-E72D297353CC}">
              <c16:uniqueId val="{00000000-32D8-4CAE-AE8E-EF248F12E97F}"/>
            </c:ext>
          </c:extLst>
        </c:ser>
        <c:ser>
          <c:idx val="1"/>
          <c:order val="1"/>
          <c:tx>
            <c:strRef>
              <c:f>Sheet3!$C$4</c:f>
              <c:strCache>
                <c:ptCount val="1"/>
                <c:pt idx="0">
                  <c:v>Work</c:v>
                </c:pt>
              </c:strCache>
            </c:strRef>
          </c:tx>
          <c:spPr>
            <a:solidFill>
              <a:schemeClr val="accent2"/>
            </a:solidFill>
            <a:ln>
              <a:noFill/>
            </a:ln>
            <a:effectLst/>
          </c:spPr>
          <c:invertIfNegative val="0"/>
          <c:cat>
            <c:strRef>
              <c:f>Sheet3!$A$5:$A$33</c:f>
              <c:strCache>
                <c:ptCount val="28"/>
                <c:pt idx="0">
                  <c:v>Avancement Durée</c:v>
                </c:pt>
                <c:pt idx="1">
                  <c:v>BUSIGNY_reha_15</c:v>
                </c:pt>
                <c:pt idx="2">
                  <c:v>BUSIGNY_Reha_15 Bis</c:v>
                </c:pt>
                <c:pt idx="3">
                  <c:v>BUSIGNY_reha_15lgts</c:v>
                </c:pt>
                <c:pt idx="4">
                  <c:v>Campagne Marketing SURF Workflow</c:v>
                </c:pt>
                <c:pt idx="5">
                  <c:v>CATERPILLAR</c:v>
                </c:pt>
                <c:pt idx="6">
                  <c:v>Diana s Project</c:v>
                </c:pt>
                <c:pt idx="7">
                  <c:v>Enterprise Project A</c:v>
                </c:pt>
                <c:pt idx="8">
                  <c:v>Hemarina</c:v>
                </c:pt>
                <c:pt idx="9">
                  <c:v>MERISE VK N° 1</c:v>
                </c:pt>
                <c:pt idx="10">
                  <c:v>MERISE VK N° 2</c:v>
                </c:pt>
                <c:pt idx="11">
                  <c:v>MERISE VK N° 3</c:v>
                </c:pt>
                <c:pt idx="12">
                  <c:v>MERISE VK N° 4</c:v>
                </c:pt>
                <c:pt idx="13">
                  <c:v>Progress Lines</c:v>
                </c:pt>
                <c:pt idx="14">
                  <c:v>SICoR 2013 N°2</c:v>
                </c:pt>
                <c:pt idx="15">
                  <c:v>SICoR 2013 N°3</c:v>
                </c:pt>
                <c:pt idx="16">
                  <c:v>SICoR 2013 N°4</c:v>
                </c:pt>
                <c:pt idx="17">
                  <c:v>SICoR 2013 with Budget</c:v>
                </c:pt>
                <c:pt idx="18">
                  <c:v>SODEDAT 93</c:v>
                </c:pt>
                <c:pt idx="19">
                  <c:v>STABUL at Berlin</c:v>
                </c:pt>
                <c:pt idx="20">
                  <c:v>STABUL at Geneva</c:v>
                </c:pt>
                <c:pt idx="21">
                  <c:v>STABUL at Lausane</c:v>
                </c:pt>
                <c:pt idx="22">
                  <c:v>STABUL at Seattle</c:v>
                </c:pt>
                <c:pt idx="23">
                  <c:v>STABUL at Shanghai</c:v>
                </c:pt>
                <c:pt idx="24">
                  <c:v>STABUL at Singapore</c:v>
                </c:pt>
                <c:pt idx="25">
                  <c:v>Start on Monday with fake Task</c:v>
                </c:pt>
                <c:pt idx="26">
                  <c:v>Tâches pour Equipes</c:v>
                </c:pt>
                <c:pt idx="27">
                  <c:v>Test Approbation Automatique</c:v>
                </c:pt>
              </c:strCache>
            </c:strRef>
          </c:cat>
          <c:val>
            <c:numRef>
              <c:f>Sheet3!$C$5:$C$33</c:f>
              <c:numCache>
                <c:formatCode>#,##0" h"</c:formatCode>
                <c:ptCount val="28"/>
                <c:pt idx="0">
                  <c:v>174</c:v>
                </c:pt>
                <c:pt idx="1">
                  <c:v>912</c:v>
                </c:pt>
                <c:pt idx="2">
                  <c:v>912</c:v>
                </c:pt>
                <c:pt idx="3">
                  <c:v>1172</c:v>
                </c:pt>
                <c:pt idx="4">
                  <c:v>1452.998333</c:v>
                </c:pt>
                <c:pt idx="5">
                  <c:v>880</c:v>
                </c:pt>
                <c:pt idx="6">
                  <c:v>96</c:v>
                </c:pt>
                <c:pt idx="7">
                  <c:v>112</c:v>
                </c:pt>
                <c:pt idx="8">
                  <c:v>196</c:v>
                </c:pt>
                <c:pt idx="9">
                  <c:v>711.4</c:v>
                </c:pt>
                <c:pt idx="10">
                  <c:v>616</c:v>
                </c:pt>
                <c:pt idx="11">
                  <c:v>708</c:v>
                </c:pt>
                <c:pt idx="12">
                  <c:v>760</c:v>
                </c:pt>
                <c:pt idx="13">
                  <c:v>547.20000000000005</c:v>
                </c:pt>
                <c:pt idx="14">
                  <c:v>4069</c:v>
                </c:pt>
                <c:pt idx="15">
                  <c:v>3471</c:v>
                </c:pt>
                <c:pt idx="16">
                  <c:v>3621.5</c:v>
                </c:pt>
                <c:pt idx="17">
                  <c:v>3945</c:v>
                </c:pt>
                <c:pt idx="18">
                  <c:v>12407.25</c:v>
                </c:pt>
                <c:pt idx="19">
                  <c:v>1096</c:v>
                </c:pt>
                <c:pt idx="20">
                  <c:v>1120</c:v>
                </c:pt>
                <c:pt idx="21">
                  <c:v>1136</c:v>
                </c:pt>
                <c:pt idx="22">
                  <c:v>1128</c:v>
                </c:pt>
                <c:pt idx="23">
                  <c:v>1064</c:v>
                </c:pt>
                <c:pt idx="24">
                  <c:v>1151</c:v>
                </c:pt>
                <c:pt idx="25">
                  <c:v>84</c:v>
                </c:pt>
                <c:pt idx="26">
                  <c:v>246</c:v>
                </c:pt>
                <c:pt idx="27">
                  <c:v>1117</c:v>
                </c:pt>
              </c:numCache>
            </c:numRef>
          </c:val>
          <c:extLst xmlns:c16r2="http://schemas.microsoft.com/office/drawing/2015/06/chart">
            <c:ext xmlns:c16="http://schemas.microsoft.com/office/drawing/2014/chart" uri="{C3380CC4-5D6E-409C-BE32-E72D297353CC}">
              <c16:uniqueId val="{00000001-32D8-4CAE-AE8E-EF248F12E97F}"/>
            </c:ext>
          </c:extLst>
        </c:ser>
        <c:ser>
          <c:idx val="2"/>
          <c:order val="2"/>
          <c:tx>
            <c:strRef>
              <c:f>Sheet3!$D$4</c:f>
              <c:strCache>
                <c:ptCount val="1"/>
                <c:pt idx="0">
                  <c:v>ActualWork</c:v>
                </c:pt>
              </c:strCache>
            </c:strRef>
          </c:tx>
          <c:spPr>
            <a:solidFill>
              <a:sysClr val="windowText" lastClr="000000"/>
            </a:solidFill>
            <a:ln>
              <a:noFill/>
            </a:ln>
            <a:effectLst/>
          </c:spPr>
          <c:invertIfNegative val="0"/>
          <c:cat>
            <c:strRef>
              <c:f>Sheet3!$A$5:$A$33</c:f>
              <c:strCache>
                <c:ptCount val="28"/>
                <c:pt idx="0">
                  <c:v>Avancement Durée</c:v>
                </c:pt>
                <c:pt idx="1">
                  <c:v>BUSIGNY_reha_15</c:v>
                </c:pt>
                <c:pt idx="2">
                  <c:v>BUSIGNY_Reha_15 Bis</c:v>
                </c:pt>
                <c:pt idx="3">
                  <c:v>BUSIGNY_reha_15lgts</c:v>
                </c:pt>
                <c:pt idx="4">
                  <c:v>Campagne Marketing SURF Workflow</c:v>
                </c:pt>
                <c:pt idx="5">
                  <c:v>CATERPILLAR</c:v>
                </c:pt>
                <c:pt idx="6">
                  <c:v>Diana s Project</c:v>
                </c:pt>
                <c:pt idx="7">
                  <c:v>Enterprise Project A</c:v>
                </c:pt>
                <c:pt idx="8">
                  <c:v>Hemarina</c:v>
                </c:pt>
                <c:pt idx="9">
                  <c:v>MERISE VK N° 1</c:v>
                </c:pt>
                <c:pt idx="10">
                  <c:v>MERISE VK N° 2</c:v>
                </c:pt>
                <c:pt idx="11">
                  <c:v>MERISE VK N° 3</c:v>
                </c:pt>
                <c:pt idx="12">
                  <c:v>MERISE VK N° 4</c:v>
                </c:pt>
                <c:pt idx="13">
                  <c:v>Progress Lines</c:v>
                </c:pt>
                <c:pt idx="14">
                  <c:v>SICoR 2013 N°2</c:v>
                </c:pt>
                <c:pt idx="15">
                  <c:v>SICoR 2013 N°3</c:v>
                </c:pt>
                <c:pt idx="16">
                  <c:v>SICoR 2013 N°4</c:v>
                </c:pt>
                <c:pt idx="17">
                  <c:v>SICoR 2013 with Budget</c:v>
                </c:pt>
                <c:pt idx="18">
                  <c:v>SODEDAT 93</c:v>
                </c:pt>
                <c:pt idx="19">
                  <c:v>STABUL at Berlin</c:v>
                </c:pt>
                <c:pt idx="20">
                  <c:v>STABUL at Geneva</c:v>
                </c:pt>
                <c:pt idx="21">
                  <c:v>STABUL at Lausane</c:v>
                </c:pt>
                <c:pt idx="22">
                  <c:v>STABUL at Seattle</c:v>
                </c:pt>
                <c:pt idx="23">
                  <c:v>STABUL at Shanghai</c:v>
                </c:pt>
                <c:pt idx="24">
                  <c:v>STABUL at Singapore</c:v>
                </c:pt>
                <c:pt idx="25">
                  <c:v>Start on Monday with fake Task</c:v>
                </c:pt>
                <c:pt idx="26">
                  <c:v>Tâches pour Equipes</c:v>
                </c:pt>
                <c:pt idx="27">
                  <c:v>Test Approbation Automatique</c:v>
                </c:pt>
              </c:strCache>
            </c:strRef>
          </c:cat>
          <c:val>
            <c:numRef>
              <c:f>Sheet3!$D$5:$D$33</c:f>
              <c:numCache>
                <c:formatCode>#,##0" h"</c:formatCode>
                <c:ptCount val="28"/>
                <c:pt idx="0">
                  <c:v>82</c:v>
                </c:pt>
                <c:pt idx="1">
                  <c:v>912</c:v>
                </c:pt>
                <c:pt idx="2">
                  <c:v>912</c:v>
                </c:pt>
                <c:pt idx="3">
                  <c:v>1060</c:v>
                </c:pt>
                <c:pt idx="4">
                  <c:v>245</c:v>
                </c:pt>
                <c:pt idx="5">
                  <c:v>286</c:v>
                </c:pt>
                <c:pt idx="6">
                  <c:v>96</c:v>
                </c:pt>
                <c:pt idx="7">
                  <c:v>112</c:v>
                </c:pt>
                <c:pt idx="8">
                  <c:v>0</c:v>
                </c:pt>
                <c:pt idx="9">
                  <c:v>697.9</c:v>
                </c:pt>
                <c:pt idx="10">
                  <c:v>344</c:v>
                </c:pt>
                <c:pt idx="11">
                  <c:v>376</c:v>
                </c:pt>
                <c:pt idx="12">
                  <c:v>552</c:v>
                </c:pt>
                <c:pt idx="13">
                  <c:v>499.2</c:v>
                </c:pt>
                <c:pt idx="14">
                  <c:v>1863</c:v>
                </c:pt>
                <c:pt idx="15">
                  <c:v>1731.5</c:v>
                </c:pt>
                <c:pt idx="16">
                  <c:v>2746.5</c:v>
                </c:pt>
                <c:pt idx="17">
                  <c:v>2811</c:v>
                </c:pt>
                <c:pt idx="18">
                  <c:v>10214.9</c:v>
                </c:pt>
                <c:pt idx="19">
                  <c:v>380</c:v>
                </c:pt>
                <c:pt idx="20">
                  <c:v>20</c:v>
                </c:pt>
                <c:pt idx="21">
                  <c:v>0</c:v>
                </c:pt>
                <c:pt idx="22">
                  <c:v>0</c:v>
                </c:pt>
                <c:pt idx="23">
                  <c:v>0</c:v>
                </c:pt>
                <c:pt idx="24">
                  <c:v>0</c:v>
                </c:pt>
                <c:pt idx="25">
                  <c:v>0</c:v>
                </c:pt>
                <c:pt idx="26">
                  <c:v>211</c:v>
                </c:pt>
                <c:pt idx="27">
                  <c:v>830</c:v>
                </c:pt>
              </c:numCache>
            </c:numRef>
          </c:val>
          <c:extLst xmlns:c16r2="http://schemas.microsoft.com/office/drawing/2015/06/chart">
            <c:ext xmlns:c16="http://schemas.microsoft.com/office/drawing/2014/chart" uri="{C3380CC4-5D6E-409C-BE32-E72D297353CC}">
              <c16:uniqueId val="{00000002-32D8-4CAE-AE8E-EF248F12E97F}"/>
            </c:ext>
          </c:extLst>
        </c:ser>
        <c:dLbls>
          <c:showLegendKey val="0"/>
          <c:showVal val="0"/>
          <c:showCatName val="0"/>
          <c:showSerName val="0"/>
          <c:showPercent val="0"/>
          <c:showBubbleSize val="0"/>
        </c:dLbls>
        <c:gapWidth val="219"/>
        <c:overlap val="-27"/>
        <c:axId val="524492880"/>
        <c:axId val="524493440"/>
      </c:barChart>
      <c:catAx>
        <c:axId val="52449288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524493440"/>
        <c:crosses val="autoZero"/>
        <c:auto val="1"/>
        <c:lblAlgn val="ctr"/>
        <c:lblOffset val="100"/>
        <c:noMultiLvlLbl val="0"/>
      </c:catAx>
      <c:valAx>
        <c:axId val="524493440"/>
        <c:scaling>
          <c:orientation val="minMax"/>
        </c:scaling>
        <c:delete val="0"/>
        <c:axPos val="l"/>
        <c:majorGridlines>
          <c:spPr>
            <a:ln w="9525" cap="flat" cmpd="sng" algn="ctr">
              <a:solidFill>
                <a:schemeClr val="tx1">
                  <a:lumMod val="15000"/>
                  <a:lumOff val="85000"/>
                </a:schemeClr>
              </a:solidFill>
              <a:round/>
            </a:ln>
            <a:effectLst/>
          </c:spPr>
        </c:majorGridlines>
        <c:numFmt formatCode="#,##0&quot; h&quot;"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524492880"/>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fr-FR"/>
    </a:p>
  </c:txPr>
  <c:externalData r:id="rId3">
    <c:autoUpdate val="0"/>
  </c:externalData>
  <c:extLst xmlns:c16r2="http://schemas.microsoft.com/office/drawing/2015/06/chart">
    <c:ext xmlns:c14="http://schemas.microsoft.com/office/drawing/2007/8/2/chart" uri="{781A3756-C4B2-4CAC-9D66-4F8BD8637D16}">
      <c14:pivotOptions>
        <c14:dropZoneFilter val="1"/>
        <c14:dropZoneCategories val="1"/>
        <c14:dropZoneData val="1"/>
        <c14:dropZoneSeries val="1"/>
        <c14:dropZonesVisible val="1"/>
      </c14:pivotOptions>
    </c:ext>
  </c:extLst>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0D83D02-9CD7-4BE7-B003-576FEA9EDBC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11041</TotalTime>
  <Pages>539</Pages>
  <Words>51780</Words>
  <Characters>284795</Characters>
  <Application>Microsoft Office Word</Application>
  <DocSecurity>0</DocSecurity>
  <Lines>2373</Lines>
  <Paragraphs>671</Paragraphs>
  <ScaleCrop>false</ScaleCrop>
  <HeadingPairs>
    <vt:vector size="4" baseType="variant">
      <vt:variant>
        <vt:lpstr>Title</vt:lpstr>
      </vt:variant>
      <vt:variant>
        <vt:i4>1</vt:i4>
      </vt:variant>
      <vt:variant>
        <vt:lpstr>Titre</vt:lpstr>
      </vt:variant>
      <vt:variant>
        <vt:i4>1</vt:i4>
      </vt:variant>
    </vt:vector>
  </HeadingPairs>
  <TitlesOfParts>
    <vt:vector size="2" baseType="lpstr">
      <vt:lpstr/>
      <vt:lpstr/>
    </vt:vector>
  </TitlesOfParts>
  <Company/>
  <LinksUpToDate>false</LinksUpToDate>
  <CharactersWithSpaces>335904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Muriel</dc:creator>
  <cp:lastModifiedBy>Gérard Ducouret</cp:lastModifiedBy>
  <cp:revision>312</cp:revision>
  <cp:lastPrinted>2017-04-13T12:08:00Z</cp:lastPrinted>
  <dcterms:created xsi:type="dcterms:W3CDTF">2017-04-15T17:08:00Z</dcterms:created>
  <dcterms:modified xsi:type="dcterms:W3CDTF">2017-08-08T20:04:00Z</dcterms:modified>
</cp:coreProperties>
</file>